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5D5330B7" w:rsidR="00067075" w:rsidRDefault="00C67024" w:rsidP="00DE0402">
      <w:pPr>
        <w:pStyle w:val="Title"/>
        <w:spacing w:before="120"/>
      </w:pPr>
      <w:r>
        <w:rPr>
          <w:noProof/>
        </w:rPr>
        <w:drawing>
          <wp:anchor distT="0" distB="0" distL="114300" distR="114300" simplePos="0" relativeHeight="251658241" behindDoc="1" locked="0" layoutInCell="1" allowOverlap="1" wp14:anchorId="5B80CB99" wp14:editId="61D4F873">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424C4D29">
            <wp:extent cx="2865600" cy="820885"/>
            <wp:effectExtent l="0" t="0" r="0" b="0"/>
            <wp:docPr id="1" name="Picture 1"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headerReference w:type="even" r:id="rId13"/>
          <w:headerReference w:type="default" r:id="rId14"/>
          <w:footerReference w:type="even" r:id="rId15"/>
          <w:footerReference w:type="default" r:id="rId16"/>
          <w:headerReference w:type="first" r:id="rId17"/>
          <w:footerReference w:type="first" r:id="rId18"/>
          <w:type w:val="continuous"/>
          <w:pgSz w:w="16840" w:h="23820"/>
          <w:pgMar w:top="851" w:right="1418" w:bottom="1418" w:left="1418" w:header="170" w:footer="709" w:gutter="0"/>
          <w:cols w:space="708"/>
          <w:titlePg/>
          <w:docGrid w:linePitch="360"/>
        </w:sectPr>
      </w:pPr>
    </w:p>
    <w:p w14:paraId="147F3BDD" w14:textId="09A9B58D" w:rsidR="000D06F7" w:rsidRDefault="00AE185B" w:rsidP="00DD7333">
      <w:pPr>
        <w:pStyle w:val="Title"/>
      </w:pPr>
      <w:r>
        <w:rPr>
          <w:noProof/>
        </w:rPr>
        <w:drawing>
          <wp:anchor distT="0" distB="0" distL="114300" distR="114300" simplePos="0" relativeHeight="251658243" behindDoc="0" locked="0" layoutInCell="1" allowOverlap="1" wp14:anchorId="4EA68703" wp14:editId="3634AB31">
            <wp:simplePos x="0" y="0"/>
            <wp:positionH relativeFrom="column">
              <wp:posOffset>6046635</wp:posOffset>
            </wp:positionH>
            <wp:positionV relativeFrom="paragraph">
              <wp:posOffset>951337</wp:posOffset>
            </wp:positionV>
            <wp:extent cx="3420000" cy="4039200"/>
            <wp:effectExtent l="0" t="0" r="9525" b="0"/>
            <wp:wrapNone/>
            <wp:docPr id="2" name="Picture 2" descr="Geographical map of the Perth North Employment Reg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ographical map of the Perth North Employment Region">
                      <a:extLst>
                        <a:ext uri="{C183D7F6-B498-43B3-948B-1728B52AA6E4}">
                          <adec:decorative xmlns:adec="http://schemas.microsoft.com/office/drawing/2017/decorative" val="0"/>
                        </a:ext>
                      </a:extLst>
                    </pic:cNvPr>
                    <pic:cNvPicPr preferRelativeResize="0">
                      <a:picLocks noChangeAspect="1"/>
                    </pic:cNvPicPr>
                  </pic:nvPicPr>
                  <pic:blipFill>
                    <a:blip r:embed="rId19"/>
                    <a:srcRect t="2714" b="2714"/>
                    <a:stretch/>
                  </pic:blipFill>
                  <pic:spPr bwMode="auto">
                    <a:xfrm>
                      <a:off x="0" y="0"/>
                      <a:ext cx="3420000" cy="4039200"/>
                    </a:xfrm>
                    <a:prstGeom prst="rect">
                      <a:avLst/>
                    </a:prstGeom>
                    <a:ln w="15875">
                      <a:noFill/>
                    </a:ln>
                    <a:extLst>
                      <a:ext uri="{53640926-AAD7-44D8-BBD7-CCE9431645EC}">
                        <a14:shadowObscured xmlns:a14="http://schemas.microsoft.com/office/drawing/2010/main"/>
                      </a:ext>
                    </a:extLst>
                  </pic:spPr>
                </pic:pic>
              </a:graphicData>
            </a:graphic>
          </wp:anchor>
        </w:drawing>
      </w:r>
      <w:r w:rsidR="000D06F7">
        <w:t>Local Jobs Plan</w:t>
      </w:r>
    </w:p>
    <w:p w14:paraId="374AEBD5" w14:textId="718C3B11" w:rsidR="000D06F7" w:rsidRPr="000D06F7" w:rsidRDefault="00FF31DC" w:rsidP="00186F5B">
      <w:pPr>
        <w:pStyle w:val="Subtitle"/>
        <w:spacing w:after="0"/>
        <w:rPr>
          <w:rStyle w:val="Strong"/>
          <w:b/>
          <w:bCs w:val="0"/>
        </w:rPr>
      </w:pPr>
      <w:r>
        <w:t>Perth North</w:t>
      </w:r>
      <w:r w:rsidR="00E41CC6">
        <w:t xml:space="preserve"> </w:t>
      </w:r>
      <w:r w:rsidR="00E41CC6" w:rsidRPr="000D06F7">
        <w:rPr>
          <w:rStyle w:val="Strong"/>
          <w:b/>
          <w:bCs w:val="0"/>
        </w:rPr>
        <w:t>Employment Region</w:t>
      </w:r>
      <w:r w:rsidR="00E41CC6" w:rsidRPr="000D06F7">
        <w:rPr>
          <w:color w:val="0076BD" w:themeColor="text2"/>
        </w:rPr>
        <w:t xml:space="preserve"> |</w:t>
      </w:r>
      <w:r w:rsidR="00E41CC6" w:rsidRPr="00AB0F24">
        <w:rPr>
          <w:color w:val="0076BD" w:themeColor="text2"/>
        </w:rPr>
        <w:t xml:space="preserve"> </w:t>
      </w:r>
      <w:r>
        <w:rPr>
          <w:color w:val="auto"/>
        </w:rPr>
        <w:t>WA</w:t>
      </w:r>
      <w:r w:rsidR="000D06F7" w:rsidRPr="000D06F7">
        <w:rPr>
          <w:color w:val="0076BD" w:themeColor="text2"/>
        </w:rPr>
        <w:t xml:space="preserve"> | </w:t>
      </w:r>
      <w:r w:rsidR="00F32282">
        <w:rPr>
          <w:rStyle w:val="Strong"/>
          <w:b/>
          <w:bCs w:val="0"/>
        </w:rPr>
        <w:t>November</w:t>
      </w:r>
      <w:r>
        <w:rPr>
          <w:rStyle w:val="Strong"/>
          <w:b/>
          <w:bCs w:val="0"/>
        </w:rPr>
        <w:t xml:space="preserve"> 2023</w:t>
      </w:r>
      <w:r w:rsidR="00E41CC6">
        <w:rPr>
          <w:rStyle w:val="Strong"/>
          <w:b/>
          <w:bCs w:val="0"/>
        </w:rPr>
        <w:t xml:space="preserve"> </w:t>
      </w:r>
    </w:p>
    <w:p w14:paraId="728E0E94" w14:textId="1171B833" w:rsidR="002B1CE5" w:rsidRDefault="005F0144" w:rsidP="00406DE0">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5F0144">
          <w:type w:val="continuous"/>
          <w:pgSz w:w="16840" w:h="23820"/>
          <w:pgMar w:top="3969" w:right="1418" w:bottom="1418" w:left="1418" w:header="0" w:footer="709" w:gutter="0"/>
          <w:cols w:space="708"/>
          <w:titlePg/>
          <w:docGrid w:linePitch="360"/>
        </w:sectPr>
      </w:pPr>
    </w:p>
    <w:p w14:paraId="2546DA31" w14:textId="020E0913" w:rsidR="000D06F7" w:rsidRDefault="003172A1" w:rsidP="000D06F7">
      <w:pPr>
        <w:pStyle w:val="Heading2"/>
      </w:pPr>
      <w:r>
        <w:rPr>
          <w:noProof/>
        </w:rPr>
        <w:pict w14:anchorId="53F6E774">
          <v:rect id="Rectangle 3" o:spid="_x0000_s2051" alt="&quot;&quot;" style="position:absolute;margin-left:-7.75pt;margin-top:302.25pt;width:472.55pt;height:261.5pt;z-index:-251658240;visibility:visibl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633FD48E"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 and training organisations.</w:t>
      </w:r>
      <w:r w:rsidR="00DD7333">
        <w:br w:type="column"/>
      </w:r>
    </w:p>
    <w:p w14:paraId="0A091B2D" w14:textId="1E35481F" w:rsidR="000D06F7" w:rsidRDefault="000D06F7" w:rsidP="000D06F7">
      <w:pPr>
        <w:pStyle w:val="Heading3"/>
      </w:pPr>
      <w:r>
        <w:t>Local Jobs and Skills Taskforce</w:t>
      </w:r>
    </w:p>
    <w:p w14:paraId="1A643F67" w14:textId="28CBD15B"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8B29870" w:rsidR="000D06F7" w:rsidRDefault="000D06F7" w:rsidP="000D06F7">
      <w:pPr>
        <w:pStyle w:val="Heading3"/>
      </w:pPr>
      <w:r>
        <w:t xml:space="preserve">Local Recovery and National Priority Funds </w:t>
      </w:r>
    </w:p>
    <w:p w14:paraId="595F4A1A" w14:textId="2BE55D79" w:rsidR="000D06F7" w:rsidRDefault="003172A1" w:rsidP="00DD7333">
      <w:pPr>
        <w:spacing w:after="120"/>
        <w:sectPr w:rsidR="000D06F7" w:rsidSect="000D06F7">
          <w:type w:val="continuous"/>
          <w:pgSz w:w="16840" w:h="23820"/>
          <w:pgMar w:top="3969" w:right="1418" w:bottom="1418" w:left="1418" w:header="0" w:footer="709" w:gutter="0"/>
          <w:cols w:num="3" w:space="708"/>
          <w:titlePg/>
          <w:docGrid w:linePitch="360"/>
        </w:sectPr>
      </w:pPr>
      <w:r>
        <w:rPr>
          <w:noProof/>
        </w:rPr>
        <w:pict w14:anchorId="52D7E101">
          <v:roundrect id="Rectangle: Rounded Corners 47" o:spid="_x0000_s2050" alt="&quot;&quot;" style="position:absolute;margin-left:230.9pt;margin-top:511.15pt;width:269.3pt;height:51.85pt;z-index:251658242;visibility:visible;mso-position-vertical-relative:page;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" fillcolor="#f4f4f4" stroked="f" strokeweight="1.25pt">
            <v:stroke joinstyle="miter"/>
            <v:textbox>
              <w:txbxContent>
                <w:p w14:paraId="03757906" w14:textId="1AC496A5"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7443CF">
                    <w:rPr>
                      <w:color w:val="051532" w:themeColor="text1"/>
                    </w:rPr>
                    <w:t>the</w:t>
                  </w:r>
                  <w:r w:rsidR="00ED5138" w:rsidRPr="00E61F67">
                    <w:rPr>
                      <w:color w:val="051532" w:themeColor="text1"/>
                    </w:rPr>
                    <w:br/>
                  </w:r>
                  <w:hyperlink r:id="rId20" w:history="1">
                    <w:r w:rsidR="00E71A08" w:rsidRPr="00B853F1">
                      <w:rPr>
                        <w:rStyle w:val="Hyperlink"/>
                      </w:rPr>
                      <w:t>Perth North</w:t>
                    </w:r>
                  </w:hyperlink>
                  <w:r w:rsidR="00E71A08">
                    <w:rPr>
                      <w:color w:val="051532" w:themeColor="text1"/>
                    </w:rPr>
                    <w:t xml:space="preserve"> </w:t>
                  </w:r>
                  <w:r w:rsidRPr="00E61F67">
                    <w:rPr>
                      <w:color w:val="051532" w:themeColor="text1"/>
                    </w:rPr>
                    <w:t>Employment Region</w:t>
                  </w:r>
                </w:p>
              </w:txbxContent>
            </v:textbox>
            <w10:wrap anchory="page"/>
          </v:roundrect>
        </w:pic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4C34E113" w14:textId="714058FE" w:rsidR="00DD7333" w:rsidRPr="008C50DF" w:rsidRDefault="00D97972" w:rsidP="00FF212F">
      <w:pPr>
        <w:pStyle w:val="Heading2"/>
        <w:spacing w:before="480"/>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0C086AC9" w14:textId="77777777" w:rsidR="00DD7333" w:rsidRDefault="00DD7333" w:rsidP="00DD7333">
      <w:pPr>
        <w:numPr>
          <w:ilvl w:val="0"/>
          <w:numId w:val="14"/>
        </w:numPr>
        <w:spacing w:after="120"/>
        <w:sectPr w:rsidR="00DD7333" w:rsidSect="00DD7333">
          <w:headerReference w:type="default" r:id="rId21"/>
          <w:type w:val="continuous"/>
          <w:pgSz w:w="16840" w:h="23820"/>
          <w:pgMar w:top="1418" w:right="1418" w:bottom="1418" w:left="1418" w:header="0" w:footer="709" w:gutter="0"/>
          <w:cols w:space="708"/>
          <w:titlePg/>
          <w:docGrid w:linePitch="360"/>
        </w:sectPr>
      </w:pPr>
    </w:p>
    <w:p w14:paraId="1D74E6F2" w14:textId="393AFACB" w:rsidR="00FF7A17" w:rsidRPr="00AB0F24" w:rsidRDefault="008F3520" w:rsidP="00FF7A17">
      <w:pPr>
        <w:numPr>
          <w:ilvl w:val="0"/>
          <w:numId w:val="14"/>
        </w:numPr>
        <w:spacing w:after="0"/>
        <w:ind w:left="284" w:hanging="284"/>
      </w:pPr>
      <w:r>
        <w:t xml:space="preserve">An ageing population is driving the demand for staff in the care and support sector. Attracting individuals to the sector is a major </w:t>
      </w:r>
      <w:r w:rsidR="00FF7A17" w:rsidRPr="00AB0F24">
        <w:t>challenge</w:t>
      </w:r>
      <w:r>
        <w:t>.</w:t>
      </w:r>
    </w:p>
    <w:p w14:paraId="1B1E7883" w14:textId="2F0F209C" w:rsidR="00250763" w:rsidRPr="00AB0F24" w:rsidRDefault="00962306" w:rsidP="00F3071E">
      <w:pPr>
        <w:numPr>
          <w:ilvl w:val="0"/>
          <w:numId w:val="14"/>
        </w:numPr>
        <w:spacing w:after="0"/>
        <w:ind w:left="284" w:hanging="284"/>
      </w:pPr>
      <w:r>
        <w:t>Known and predicted skills shortages in multiple sectors. Examples include construction, retail</w:t>
      </w:r>
      <w:r w:rsidR="00E36C1B">
        <w:t xml:space="preserve">, care </w:t>
      </w:r>
      <w:r>
        <w:t>and technology.</w:t>
      </w:r>
    </w:p>
    <w:p w14:paraId="05E11C34" w14:textId="33F246D1" w:rsidR="00250763" w:rsidRPr="00E10E00" w:rsidRDefault="00ED24F6" w:rsidP="00B93E96">
      <w:pPr>
        <w:numPr>
          <w:ilvl w:val="0"/>
          <w:numId w:val="14"/>
        </w:numPr>
        <w:spacing w:after="0"/>
        <w:ind w:left="284" w:hanging="284"/>
      </w:pPr>
      <w:r w:rsidRPr="00AB0F24">
        <w:br w:type="column"/>
      </w:r>
      <w:r w:rsidR="00D02B37">
        <w:t xml:space="preserve">Historical low rates of housing availability </w:t>
      </w:r>
      <w:r w:rsidR="00E36C1B">
        <w:t>are</w:t>
      </w:r>
      <w:r w:rsidR="00D02B37">
        <w:t xml:space="preserve"> impacting the labour market and simultaneously </w:t>
      </w:r>
      <w:r w:rsidR="00064F47">
        <w:t>increasing experiences of homelessness.</w:t>
      </w:r>
    </w:p>
    <w:p w14:paraId="39F56A60" w14:textId="646F7494" w:rsidR="00DD7333" w:rsidRPr="00623721" w:rsidRDefault="00F26E64" w:rsidP="00B93E96">
      <w:pPr>
        <w:numPr>
          <w:ilvl w:val="0"/>
          <w:numId w:val="14"/>
        </w:numPr>
        <w:spacing w:after="0"/>
        <w:ind w:left="284" w:hanging="284"/>
        <w:sectPr w:rsidR="00DD7333" w:rsidRPr="00623721" w:rsidSect="00DD7333">
          <w:type w:val="continuous"/>
          <w:pgSz w:w="16840" w:h="23820"/>
          <w:pgMar w:top="1418" w:right="1418" w:bottom="1418" w:left="1418" w:header="0" w:footer="709" w:gutter="0"/>
          <w:cols w:num="2" w:space="708"/>
          <w:titlePg/>
          <w:docGrid w:linePitch="360"/>
        </w:sectPr>
      </w:pPr>
      <w:r w:rsidRPr="00623721">
        <w:t>There are difficulties a</w:t>
      </w:r>
      <w:r w:rsidR="007D6D57" w:rsidRPr="00623721">
        <w:t>ttracting individuals to the primary industry sector</w:t>
      </w:r>
      <w:r w:rsidRPr="00623721">
        <w:t xml:space="preserve">, which </w:t>
      </w:r>
      <w:r w:rsidR="007D6D57" w:rsidRPr="00623721">
        <w:t xml:space="preserve">is facing shortages </w:t>
      </w:r>
      <w:r w:rsidRPr="00623721">
        <w:t xml:space="preserve">due to </w:t>
      </w:r>
      <w:r w:rsidR="007D6D57" w:rsidRPr="00623721">
        <w:t>a reduction in generational farming</w:t>
      </w:r>
      <w:r w:rsidR="00F32282" w:rsidRPr="00623721">
        <w:t>.</w:t>
      </w:r>
      <w:r w:rsidR="004128F2" w:rsidRPr="00623721">
        <w:t xml:space="preserve"> This is a result of young people seeking different </w:t>
      </w:r>
      <w:r w:rsidR="00623721" w:rsidRPr="00623721">
        <w:t xml:space="preserve">career </w:t>
      </w:r>
      <w:r w:rsidR="004128F2" w:rsidRPr="00623721">
        <w:t>opportunities.</w:t>
      </w:r>
      <w:r w:rsidR="007D6D57" w:rsidRPr="00623721">
        <w:t xml:space="preserve"> </w:t>
      </w:r>
    </w:p>
    <w:p w14:paraId="408C2363" w14:textId="5BB8478F" w:rsidR="00A8385D" w:rsidRPr="008C50DF" w:rsidRDefault="00547102" w:rsidP="00FF212F">
      <w:pPr>
        <w:pStyle w:val="Heading2"/>
        <w:spacing w:before="120"/>
        <w:sectPr w:rsidR="00A8385D" w:rsidRPr="008C50DF" w:rsidSect="00DD7333">
          <w:type w:val="continuous"/>
          <w:pgSz w:w="16840" w:h="23820"/>
          <w:pgMar w:top="1418" w:right="1418" w:bottom="1418" w:left="1418" w:header="0" w:footer="709" w:gutter="0"/>
          <w:cols w:space="708"/>
          <w:titlePg/>
          <w:docGrid w:linePitch="360"/>
        </w:sectPr>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777CCDD7" w14:textId="604608A4" w:rsidR="00A8385D" w:rsidRPr="000125A7" w:rsidRDefault="00A8385D" w:rsidP="00E5510A">
      <w:pPr>
        <w:pStyle w:val="Heading3"/>
      </w:pPr>
      <w:r w:rsidRPr="000125A7">
        <w:t xml:space="preserve">Priority 1 – </w:t>
      </w:r>
      <w:r w:rsidR="00E118DC" w:rsidRPr="000125A7">
        <w:t>Remove barriers and disincentives to work</w:t>
      </w:r>
    </w:p>
    <w:p w14:paraId="09F1A8FF" w14:textId="6D9FA381" w:rsidR="00A8385D" w:rsidRPr="000125A7" w:rsidRDefault="00A8385D" w:rsidP="00A8385D">
      <w:pPr>
        <w:pStyle w:val="Heading4"/>
        <w:spacing w:before="0"/>
      </w:pPr>
      <w:r w:rsidRPr="000125A7">
        <w:t>What are our challenges</w:t>
      </w:r>
      <w:r w:rsidR="00F26E64" w:rsidRPr="000125A7">
        <w:t xml:space="preserve"> and opportunities</w:t>
      </w:r>
      <w:r w:rsidRPr="000125A7">
        <w:t>?</w:t>
      </w:r>
    </w:p>
    <w:p w14:paraId="3D9404C7" w14:textId="19D0E396" w:rsidR="003947EF" w:rsidRPr="000125A7" w:rsidRDefault="003947EF" w:rsidP="003947EF">
      <w:pPr>
        <w:spacing w:after="0"/>
      </w:pPr>
      <w:r w:rsidRPr="000125A7">
        <w:t>Developing soft skills and teamwork, building resilience and motivation, and providing on the job mentoring support and wrap around services has been identified as crucial to building employment pathways for the most disadvantaged individuals. Obtaining a driver’s license continues to be a key barrier for people gaining employment.</w:t>
      </w:r>
      <w:r w:rsidR="008E35B2" w:rsidRPr="000125A7">
        <w:t xml:space="preserve"> </w:t>
      </w:r>
      <w:r w:rsidR="00030687" w:rsidRPr="000125A7">
        <w:t>Mental health illness</w:t>
      </w:r>
      <w:r w:rsidR="004F21F3">
        <w:t xml:space="preserve">es </w:t>
      </w:r>
      <w:r w:rsidR="00030687" w:rsidRPr="000125A7">
        <w:t xml:space="preserve">(depression and anxiety) </w:t>
      </w:r>
      <w:r w:rsidR="00735427" w:rsidRPr="000125A7">
        <w:t xml:space="preserve">are representing in higher proportions. Assisting people to develop targeted strategies they can </w:t>
      </w:r>
      <w:r w:rsidR="00062ECA" w:rsidRPr="000125A7">
        <w:t>apply</w:t>
      </w:r>
      <w:r w:rsidR="00735427" w:rsidRPr="000125A7">
        <w:t xml:space="preserve"> </w:t>
      </w:r>
      <w:r w:rsidR="002926E3" w:rsidRPr="000125A7">
        <w:t xml:space="preserve">when experiencing mental illness to </w:t>
      </w:r>
      <w:r w:rsidR="00735427" w:rsidRPr="000125A7">
        <w:t xml:space="preserve">support their </w:t>
      </w:r>
      <w:r w:rsidR="00906FFB" w:rsidRPr="000125A7">
        <w:t>return t</w:t>
      </w:r>
      <w:r w:rsidR="00F60791" w:rsidRPr="000125A7">
        <w:t>o</w:t>
      </w:r>
      <w:r w:rsidR="00906FFB" w:rsidRPr="000125A7">
        <w:t xml:space="preserve"> </w:t>
      </w:r>
      <w:r w:rsidR="008460D6" w:rsidRPr="000125A7">
        <w:t>the workforce</w:t>
      </w:r>
      <w:r w:rsidR="00735427" w:rsidRPr="000125A7">
        <w:t xml:space="preserve">. </w:t>
      </w:r>
      <w:r w:rsidR="004F02F1" w:rsidRPr="000125A7">
        <w:t>Increased experiences of homelessness</w:t>
      </w:r>
      <w:r w:rsidR="00BC0548" w:rsidRPr="000125A7">
        <w:t xml:space="preserve"> </w:t>
      </w:r>
      <w:r w:rsidR="00AB3CC6" w:rsidRPr="000125A7">
        <w:t>are</w:t>
      </w:r>
      <w:r w:rsidR="00BC0548" w:rsidRPr="000125A7">
        <w:t xml:space="preserve"> making it difficult for people to commence or maintain employment due to their </w:t>
      </w:r>
      <w:r w:rsidR="00AB3CC6" w:rsidRPr="000125A7">
        <w:t xml:space="preserve">homelessness </w:t>
      </w:r>
      <w:r w:rsidR="00602F8E" w:rsidRPr="000125A7">
        <w:t>experiences such as couch surfing.</w:t>
      </w:r>
    </w:p>
    <w:p w14:paraId="18E92D0A" w14:textId="77777777" w:rsidR="00A8385D" w:rsidRPr="000125A7" w:rsidRDefault="00A8385D" w:rsidP="00A8385D">
      <w:pPr>
        <w:pStyle w:val="Heading4"/>
        <w:spacing w:before="0"/>
        <w:rPr>
          <w:iCs w:val="0"/>
        </w:rPr>
      </w:pPr>
      <w:r w:rsidRPr="000125A7">
        <w:rPr>
          <w:iCs w:val="0"/>
        </w:rPr>
        <w:t>How are we responding?</w:t>
      </w:r>
    </w:p>
    <w:p w14:paraId="4471A3A3" w14:textId="67A7941C" w:rsidR="00A8385D" w:rsidRPr="000125A7" w:rsidRDefault="00093986"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0125A7">
        <w:rPr>
          <w:rFonts w:ascii="Calibri" w:eastAsia="Calibri" w:hAnsi="Calibri" w:cs="Times New Roman"/>
        </w:rPr>
        <w:t xml:space="preserve">We are </w:t>
      </w:r>
      <w:r w:rsidR="003462A8" w:rsidRPr="000125A7">
        <w:rPr>
          <w:rFonts w:ascii="Calibri" w:eastAsia="Calibri" w:hAnsi="Calibri" w:cs="Times New Roman"/>
        </w:rPr>
        <w:t xml:space="preserve">working with </w:t>
      </w:r>
      <w:r w:rsidR="004F21F3">
        <w:rPr>
          <w:rFonts w:ascii="Calibri" w:eastAsia="Calibri" w:hAnsi="Calibri" w:cs="Times New Roman"/>
        </w:rPr>
        <w:t>s</w:t>
      </w:r>
      <w:r w:rsidR="003462A8" w:rsidRPr="000125A7">
        <w:rPr>
          <w:rFonts w:ascii="Calibri" w:eastAsia="Calibri" w:hAnsi="Calibri" w:cs="Times New Roman"/>
        </w:rPr>
        <w:t xml:space="preserve">tate </w:t>
      </w:r>
      <w:r w:rsidR="004F21F3">
        <w:rPr>
          <w:rFonts w:ascii="Calibri" w:eastAsia="Calibri" w:hAnsi="Calibri" w:cs="Times New Roman"/>
        </w:rPr>
        <w:t>g</w:t>
      </w:r>
      <w:r w:rsidR="003462A8" w:rsidRPr="000125A7">
        <w:rPr>
          <w:rFonts w:ascii="Calibri" w:eastAsia="Calibri" w:hAnsi="Calibri" w:cs="Times New Roman"/>
        </w:rPr>
        <w:t xml:space="preserve">overnment departments </w:t>
      </w:r>
      <w:r w:rsidR="00653BC5" w:rsidRPr="000125A7">
        <w:rPr>
          <w:rFonts w:ascii="Calibri" w:eastAsia="Calibri" w:hAnsi="Calibri" w:cs="Times New Roman"/>
        </w:rPr>
        <w:t xml:space="preserve">and specialist organisations </w:t>
      </w:r>
      <w:r w:rsidR="003462A8" w:rsidRPr="000125A7">
        <w:rPr>
          <w:rFonts w:ascii="Calibri" w:eastAsia="Calibri" w:hAnsi="Calibri" w:cs="Times New Roman"/>
        </w:rPr>
        <w:t>to connect into existing programs and develop initiatives that support</w:t>
      </w:r>
      <w:r w:rsidR="00D2316D" w:rsidRPr="000125A7">
        <w:rPr>
          <w:rFonts w:ascii="Calibri" w:eastAsia="Calibri" w:hAnsi="Calibri" w:cs="Times New Roman"/>
        </w:rPr>
        <w:t xml:space="preserve"> individuals to </w:t>
      </w:r>
      <w:r w:rsidR="00CF3F4C" w:rsidRPr="000125A7">
        <w:rPr>
          <w:rFonts w:ascii="Calibri" w:eastAsia="Calibri" w:hAnsi="Calibri" w:cs="Times New Roman"/>
        </w:rPr>
        <w:t>break down</w:t>
      </w:r>
      <w:r w:rsidR="00D2316D" w:rsidRPr="000125A7">
        <w:rPr>
          <w:rFonts w:ascii="Calibri" w:eastAsia="Calibri" w:hAnsi="Calibri" w:cs="Times New Roman"/>
        </w:rPr>
        <w:t xml:space="preserve"> barriers that lead into employment opportunities.</w:t>
      </w:r>
    </w:p>
    <w:p w14:paraId="7C46C6A1" w14:textId="6E1DBA80" w:rsidR="00250763" w:rsidRPr="000125A7" w:rsidRDefault="00050AAA"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0125A7">
        <w:rPr>
          <w:rFonts w:ascii="Calibri" w:eastAsia="Calibri" w:hAnsi="Calibri" w:cs="Times New Roman"/>
        </w:rPr>
        <w:t xml:space="preserve">We are </w:t>
      </w:r>
      <w:r w:rsidR="006824CD" w:rsidRPr="000125A7">
        <w:rPr>
          <w:rFonts w:ascii="Calibri" w:eastAsia="Calibri" w:hAnsi="Calibri" w:cs="Times New Roman"/>
        </w:rPr>
        <w:t xml:space="preserve">working with specialist organisations and programs to understand the issues </w:t>
      </w:r>
      <w:r w:rsidR="00C77E2E" w:rsidRPr="000125A7">
        <w:rPr>
          <w:rFonts w:ascii="Calibri" w:eastAsia="Calibri" w:hAnsi="Calibri" w:cs="Times New Roman"/>
        </w:rPr>
        <w:t>and experiences surrounding mental health to develop support mechanisms</w:t>
      </w:r>
      <w:r w:rsidR="00C1608D" w:rsidRPr="000125A7">
        <w:rPr>
          <w:rFonts w:ascii="Calibri" w:eastAsia="Calibri" w:hAnsi="Calibri" w:cs="Times New Roman"/>
        </w:rPr>
        <w:t xml:space="preserve"> for individuals.</w:t>
      </w:r>
    </w:p>
    <w:p w14:paraId="7792AB03" w14:textId="4F95210F" w:rsidR="00074CE9" w:rsidRPr="000125A7" w:rsidRDefault="00074CE9"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0125A7">
        <w:rPr>
          <w:rFonts w:ascii="Calibri" w:eastAsia="Calibri" w:hAnsi="Calibri" w:cs="Times New Roman"/>
        </w:rPr>
        <w:t xml:space="preserve">We are </w:t>
      </w:r>
      <w:r w:rsidR="00091450" w:rsidRPr="000125A7">
        <w:rPr>
          <w:rFonts w:ascii="Calibri" w:eastAsia="Calibri" w:hAnsi="Calibri" w:cs="Times New Roman"/>
        </w:rPr>
        <w:t>working with local businesses</w:t>
      </w:r>
      <w:r w:rsidR="00D0122F" w:rsidRPr="000125A7">
        <w:rPr>
          <w:rFonts w:ascii="Calibri" w:eastAsia="Calibri" w:hAnsi="Calibri" w:cs="Times New Roman"/>
        </w:rPr>
        <w:t xml:space="preserve"> to create employment opportunities aligned with the labour needs </w:t>
      </w:r>
      <w:r w:rsidR="00CB1DDF" w:rsidRPr="000125A7">
        <w:rPr>
          <w:rFonts w:ascii="Calibri" w:eastAsia="Calibri" w:hAnsi="Calibri" w:cs="Times New Roman"/>
        </w:rPr>
        <w:t>through</w:t>
      </w:r>
      <w:r w:rsidR="00D0122F" w:rsidRPr="000125A7">
        <w:rPr>
          <w:rFonts w:ascii="Calibri" w:eastAsia="Calibri" w:hAnsi="Calibri" w:cs="Times New Roman"/>
        </w:rPr>
        <w:t xml:space="preserve"> a focus on reducing barriers to </w:t>
      </w:r>
      <w:r w:rsidR="00347520" w:rsidRPr="000125A7">
        <w:rPr>
          <w:rFonts w:ascii="Calibri" w:eastAsia="Calibri" w:hAnsi="Calibri" w:cs="Times New Roman"/>
        </w:rPr>
        <w:t>employment.</w:t>
      </w:r>
    </w:p>
    <w:p w14:paraId="4DFD8784" w14:textId="119CFC79" w:rsidR="00A8385D" w:rsidRPr="000125A7" w:rsidRDefault="00A8385D" w:rsidP="00A8385D">
      <w:pPr>
        <w:pStyle w:val="Heading3"/>
      </w:pPr>
      <w:r w:rsidRPr="000125A7">
        <w:t xml:space="preserve">Priority 2 – </w:t>
      </w:r>
      <w:r w:rsidR="00FF6557" w:rsidRPr="000125A7">
        <w:t>Boost apprenticeshi</w:t>
      </w:r>
      <w:r w:rsidR="004077EF" w:rsidRPr="000125A7">
        <w:t xml:space="preserve">p and </w:t>
      </w:r>
      <w:r w:rsidR="005B3BA0" w:rsidRPr="000125A7">
        <w:t xml:space="preserve">traineeship </w:t>
      </w:r>
      <w:r w:rsidR="004077EF" w:rsidRPr="000125A7">
        <w:t>c</w:t>
      </w:r>
      <w:r w:rsidR="005B3BA0" w:rsidRPr="000125A7">
        <w:t>ommencements to match areas of industry need</w:t>
      </w:r>
    </w:p>
    <w:p w14:paraId="1244AEE5" w14:textId="7E675E97" w:rsidR="00A8385D" w:rsidRPr="000125A7" w:rsidRDefault="00A8385D" w:rsidP="00A8385D">
      <w:pPr>
        <w:pStyle w:val="Heading4"/>
        <w:spacing w:before="0"/>
      </w:pPr>
      <w:r w:rsidRPr="000125A7">
        <w:t>What are our challenges</w:t>
      </w:r>
      <w:r w:rsidR="00F26E64" w:rsidRPr="000125A7">
        <w:t xml:space="preserve"> and opportunities</w:t>
      </w:r>
      <w:r w:rsidRPr="000125A7">
        <w:t>?</w:t>
      </w:r>
    </w:p>
    <w:p w14:paraId="104E8983" w14:textId="616A4561" w:rsidR="00250763" w:rsidRPr="000125A7" w:rsidRDefault="001C20C9" w:rsidP="00250763">
      <w:pPr>
        <w:spacing w:after="0"/>
      </w:pPr>
      <w:r w:rsidRPr="000125A7">
        <w:t xml:space="preserve">Improving the collaboration with </w:t>
      </w:r>
      <w:r w:rsidR="00187DDC" w:rsidRPr="000125A7">
        <w:t>business</w:t>
      </w:r>
      <w:r w:rsidR="00F26E64" w:rsidRPr="000125A7">
        <w:t>es</w:t>
      </w:r>
      <w:r w:rsidRPr="000125A7">
        <w:t xml:space="preserve"> and industry to address the skills requirement through training, upskilling, reskilling, </w:t>
      </w:r>
      <w:r w:rsidR="00AC7C0C" w:rsidRPr="000125A7">
        <w:t>apprenticeships,</w:t>
      </w:r>
      <w:r w:rsidRPr="000125A7">
        <w:t xml:space="preserve"> and traineeships in line with local employment needs</w:t>
      </w:r>
      <w:r w:rsidR="00582B6E" w:rsidRPr="000125A7">
        <w:t xml:space="preserve"> and future infrastructure</w:t>
      </w:r>
      <w:r w:rsidR="0030591A" w:rsidRPr="000125A7">
        <w:t xml:space="preserve"> construction. </w:t>
      </w:r>
    </w:p>
    <w:p w14:paraId="537AAC33" w14:textId="77777777" w:rsidR="00A8385D" w:rsidRPr="000125A7" w:rsidRDefault="00A8385D" w:rsidP="00A8385D">
      <w:pPr>
        <w:pStyle w:val="Heading4"/>
        <w:spacing w:before="0"/>
        <w:rPr>
          <w:iCs w:val="0"/>
        </w:rPr>
      </w:pPr>
      <w:r w:rsidRPr="000125A7">
        <w:rPr>
          <w:iCs w:val="0"/>
        </w:rPr>
        <w:t>How are we responding?</w:t>
      </w:r>
    </w:p>
    <w:p w14:paraId="664A4C8A" w14:textId="0DBB0BE7" w:rsidR="006C72B7" w:rsidRPr="000125A7" w:rsidRDefault="006C72B7"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0125A7">
        <w:rPr>
          <w:rFonts w:ascii="Calibri" w:eastAsia="Calibri" w:hAnsi="Calibri" w:cs="Times New Roman"/>
        </w:rPr>
        <w:t xml:space="preserve">We are promoting </w:t>
      </w:r>
      <w:r w:rsidR="007746A0" w:rsidRPr="000125A7">
        <w:rPr>
          <w:rFonts w:ascii="Calibri" w:eastAsia="Calibri" w:hAnsi="Calibri" w:cs="Times New Roman"/>
        </w:rPr>
        <w:t xml:space="preserve">emerging employment opportunities </w:t>
      </w:r>
      <w:r w:rsidR="00CD70A9" w:rsidRPr="000125A7">
        <w:rPr>
          <w:rFonts w:ascii="Calibri" w:eastAsia="Calibri" w:hAnsi="Calibri" w:cs="Times New Roman"/>
        </w:rPr>
        <w:t>for clean energy careers</w:t>
      </w:r>
      <w:r w:rsidR="007746A0" w:rsidRPr="000125A7">
        <w:rPr>
          <w:rFonts w:ascii="Calibri" w:eastAsia="Calibri" w:hAnsi="Calibri" w:cs="Times New Roman"/>
        </w:rPr>
        <w:t>.</w:t>
      </w:r>
    </w:p>
    <w:p w14:paraId="30CFD7BA" w14:textId="77777777" w:rsidR="00AB3CC6" w:rsidRPr="000125A7" w:rsidRDefault="00AB3CC6" w:rsidP="00AB3CC6">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0125A7">
        <w:rPr>
          <w:rFonts w:ascii="Calibri" w:eastAsia="Calibri" w:hAnsi="Calibri" w:cs="Times New Roman"/>
        </w:rPr>
        <w:t>We are targeting engagement with businesses to explore vacancies and skill gaps.</w:t>
      </w:r>
    </w:p>
    <w:p w14:paraId="6350E0E0" w14:textId="2C3F79CC" w:rsidR="00AB3CC6" w:rsidRPr="000125A7" w:rsidRDefault="00AB3CC6" w:rsidP="00AB3CC6">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0125A7">
        <w:rPr>
          <w:rFonts w:ascii="Calibri" w:eastAsia="Calibri" w:hAnsi="Calibri" w:cs="Times New Roman"/>
        </w:rPr>
        <w:t xml:space="preserve">We are identifying and exploring employment opportunities for short, medium, and long-term growth in civil and residential construction. </w:t>
      </w:r>
    </w:p>
    <w:p w14:paraId="1C7E8685" w14:textId="62642455" w:rsidR="0029085A" w:rsidRPr="000125A7" w:rsidRDefault="001703F2" w:rsidP="001703F2">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0125A7">
        <w:rPr>
          <w:rFonts w:ascii="Calibri" w:eastAsia="Calibri" w:hAnsi="Calibri" w:cs="Times New Roman"/>
        </w:rPr>
        <w:t xml:space="preserve">We are working to attract and retain staff with the required skills within the local hospitality and accommodation service </w:t>
      </w:r>
      <w:r w:rsidR="00907D65" w:rsidRPr="000125A7">
        <w:rPr>
          <w:rFonts w:ascii="Calibri" w:eastAsia="Calibri" w:hAnsi="Calibri" w:cs="Times New Roman"/>
        </w:rPr>
        <w:t>industry.</w:t>
      </w:r>
    </w:p>
    <w:p w14:paraId="1E71472A" w14:textId="77777777" w:rsidR="00516C0C" w:rsidRPr="007746A0" w:rsidRDefault="00516C0C" w:rsidP="00516C0C">
      <w:pPr>
        <w:pStyle w:val="ListBullet"/>
        <w:keepLines/>
        <w:numPr>
          <w:ilvl w:val="0"/>
          <w:numId w:val="0"/>
        </w:numPr>
        <w:tabs>
          <w:tab w:val="left" w:pos="851"/>
        </w:tabs>
        <w:suppressAutoHyphens/>
        <w:autoSpaceDE w:val="0"/>
        <w:autoSpaceDN w:val="0"/>
        <w:adjustRightInd w:val="0"/>
        <w:spacing w:after="0" w:line="276" w:lineRule="auto"/>
        <w:ind w:left="357" w:hanging="357"/>
        <w:contextualSpacing w:val="0"/>
        <w:mirrorIndents/>
        <w:textAlignment w:val="center"/>
      </w:pPr>
    </w:p>
    <w:p w14:paraId="7B39B9FB" w14:textId="22505E48" w:rsidR="00A8385D" w:rsidRPr="000125A7" w:rsidRDefault="00A8385D" w:rsidP="00A8385D">
      <w:pPr>
        <w:pStyle w:val="Heading3"/>
      </w:pPr>
      <w:r w:rsidRPr="000125A7">
        <w:lastRenderedPageBreak/>
        <w:t xml:space="preserve">Priority 3 – </w:t>
      </w:r>
      <w:r w:rsidR="00E118DC" w:rsidRPr="000125A7">
        <w:t xml:space="preserve">Activate </w:t>
      </w:r>
      <w:r w:rsidR="004F21F3">
        <w:t>i</w:t>
      </w:r>
      <w:r w:rsidR="00E118DC" w:rsidRPr="000125A7">
        <w:t>ndustry</w:t>
      </w:r>
    </w:p>
    <w:p w14:paraId="70A0BF34" w14:textId="778B1988" w:rsidR="00A8385D" w:rsidRPr="000125A7" w:rsidRDefault="00A8385D" w:rsidP="00A8385D">
      <w:pPr>
        <w:pStyle w:val="Heading4"/>
        <w:spacing w:before="0"/>
        <w:rPr>
          <w:color w:val="auto"/>
        </w:rPr>
      </w:pPr>
      <w:r w:rsidRPr="000125A7">
        <w:rPr>
          <w:color w:val="auto"/>
        </w:rPr>
        <w:t>What are our challenges</w:t>
      </w:r>
      <w:r w:rsidR="00F26E64" w:rsidRPr="000125A7">
        <w:rPr>
          <w:color w:val="auto"/>
        </w:rPr>
        <w:t xml:space="preserve"> and opportunities</w:t>
      </w:r>
      <w:r w:rsidRPr="000125A7">
        <w:rPr>
          <w:color w:val="auto"/>
        </w:rPr>
        <w:t>?</w:t>
      </w:r>
    </w:p>
    <w:p w14:paraId="6C5C8F73" w14:textId="2ED1812E" w:rsidR="001A5E16" w:rsidRPr="000125A7" w:rsidRDefault="00D81CFF" w:rsidP="001A5E16">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0125A7">
        <w:t>We want to activate industry to design and drive change</w:t>
      </w:r>
      <w:r w:rsidR="00C02FEE" w:rsidRPr="000125A7">
        <w:t xml:space="preserve"> by taking a </w:t>
      </w:r>
      <w:r w:rsidR="001954D0" w:rsidRPr="000125A7">
        <w:t>strong role</w:t>
      </w:r>
      <w:r w:rsidR="00C02FEE" w:rsidRPr="000125A7">
        <w:t xml:space="preserve"> in workforce development</w:t>
      </w:r>
      <w:r w:rsidR="002E3FD1" w:rsidRPr="000125A7">
        <w:t>, this includes</w:t>
      </w:r>
      <w:r w:rsidR="008B7F53" w:rsidRPr="000125A7">
        <w:t xml:space="preserve"> </w:t>
      </w:r>
      <w:r w:rsidR="001954D0" w:rsidRPr="000125A7">
        <w:t xml:space="preserve">identifying </w:t>
      </w:r>
      <w:r w:rsidR="004630A6" w:rsidRPr="000125A7">
        <w:t>and promoting</w:t>
      </w:r>
      <w:r w:rsidR="008B7F53" w:rsidRPr="000125A7">
        <w:t xml:space="preserve"> career pathways.</w:t>
      </w:r>
      <w:r w:rsidR="001641B5" w:rsidRPr="000125A7">
        <w:t xml:space="preserve"> By taking a people first approach to</w:t>
      </w:r>
      <w:r w:rsidR="009D7148" w:rsidRPr="000125A7">
        <w:t xml:space="preserve"> workforce development we aim to support the upskilling of </w:t>
      </w:r>
      <w:r w:rsidR="00D93499" w:rsidRPr="000125A7">
        <w:t>individuals</w:t>
      </w:r>
      <w:r w:rsidR="00A939CE" w:rsidRPr="000125A7">
        <w:t xml:space="preserve">, </w:t>
      </w:r>
      <w:r w:rsidR="00D93499" w:rsidRPr="000125A7">
        <w:t>the</w:t>
      </w:r>
      <w:r w:rsidR="00A939CE" w:rsidRPr="000125A7">
        <w:t xml:space="preserve"> </w:t>
      </w:r>
      <w:r w:rsidR="007F6E63" w:rsidRPr="000125A7">
        <w:t>recognition and</w:t>
      </w:r>
      <w:r w:rsidR="00D93499" w:rsidRPr="000125A7">
        <w:t xml:space="preserve"> identification of </w:t>
      </w:r>
      <w:r w:rsidR="007F6E63" w:rsidRPr="000125A7">
        <w:t xml:space="preserve">transferable </w:t>
      </w:r>
      <w:r w:rsidR="00D93499" w:rsidRPr="000125A7">
        <w:t>skills and knowledge</w:t>
      </w:r>
      <w:r w:rsidR="000C12A4" w:rsidRPr="000125A7">
        <w:t xml:space="preserve"> as building blocks </w:t>
      </w:r>
      <w:r w:rsidR="00341F5F" w:rsidRPr="000125A7">
        <w:t>for</w:t>
      </w:r>
      <w:r w:rsidR="000C12A4" w:rsidRPr="000125A7">
        <w:t xml:space="preserve"> future </w:t>
      </w:r>
      <w:r w:rsidR="000125A7" w:rsidRPr="000125A7">
        <w:t>employees</w:t>
      </w:r>
      <w:r w:rsidR="000C12A4" w:rsidRPr="000125A7">
        <w:t>.</w:t>
      </w:r>
      <w:r w:rsidR="000115AF" w:rsidRPr="000125A7">
        <w:t xml:space="preserve"> </w:t>
      </w:r>
      <w:r w:rsidR="00B410A8" w:rsidRPr="000125A7">
        <w:t>This includes</w:t>
      </w:r>
      <w:r w:rsidR="001A5E16" w:rsidRPr="000125A7">
        <w:t xml:space="preserve"> working with mature age individuals</w:t>
      </w:r>
      <w:r w:rsidR="001E3482">
        <w:t xml:space="preserve"> </w:t>
      </w:r>
      <w:r w:rsidR="007D4A5E" w:rsidRPr="000125A7">
        <w:t>who</w:t>
      </w:r>
      <w:r w:rsidR="001A5E16" w:rsidRPr="000125A7">
        <w:t xml:space="preserve"> </w:t>
      </w:r>
      <w:r w:rsidR="007D4A5E">
        <w:t>are</w:t>
      </w:r>
      <w:r w:rsidR="001A5E16" w:rsidRPr="000125A7">
        <w:t xml:space="preserve"> predominantly female in the Perth North</w:t>
      </w:r>
      <w:r w:rsidR="00F13D7C">
        <w:t xml:space="preserve"> employment region</w:t>
      </w:r>
      <w:r w:rsidR="001A5E16" w:rsidRPr="000125A7">
        <w:t>, to support their re-entry to the workforc</w:t>
      </w:r>
      <w:r w:rsidR="00B22784" w:rsidRPr="000125A7">
        <w:t>e.</w:t>
      </w:r>
      <w:r w:rsidR="001A5E16" w:rsidRPr="000125A7">
        <w:t xml:space="preserve">  </w:t>
      </w:r>
    </w:p>
    <w:p w14:paraId="1FE2CF8B" w14:textId="77777777" w:rsidR="00A8385D" w:rsidRPr="001C5AFC" w:rsidRDefault="00A8385D" w:rsidP="00A8385D">
      <w:pPr>
        <w:pStyle w:val="Heading4"/>
        <w:spacing w:before="0"/>
      </w:pPr>
      <w:r w:rsidRPr="001C5AFC">
        <w:t>How are we responding?</w:t>
      </w:r>
    </w:p>
    <w:p w14:paraId="4DDE8436" w14:textId="7E7318D4" w:rsidR="00250763" w:rsidRPr="00E5510A" w:rsidRDefault="000F0219" w:rsidP="004F21F3">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rFonts w:cstheme="minorHAnsi"/>
        </w:rPr>
      </w:pPr>
      <w:r w:rsidRPr="00E5510A">
        <w:rPr>
          <w:rFonts w:cstheme="minorHAnsi"/>
        </w:rPr>
        <w:t>We are</w:t>
      </w:r>
      <w:r w:rsidR="00C8399A" w:rsidRPr="00E5510A">
        <w:rPr>
          <w:rFonts w:cstheme="minorHAnsi"/>
        </w:rPr>
        <w:t xml:space="preserve"> </w:t>
      </w:r>
      <w:r w:rsidR="000E4E03" w:rsidRPr="00E5510A">
        <w:rPr>
          <w:rFonts w:cstheme="minorHAnsi"/>
        </w:rPr>
        <w:t>working with industries to co-design</w:t>
      </w:r>
      <w:r w:rsidR="00A76D4D" w:rsidRPr="00E5510A">
        <w:rPr>
          <w:rFonts w:cstheme="minorHAnsi"/>
        </w:rPr>
        <w:t xml:space="preserve"> employment pathways and job opportunities</w:t>
      </w:r>
      <w:r w:rsidR="004630A6" w:rsidRPr="00E5510A">
        <w:rPr>
          <w:rFonts w:cstheme="minorHAnsi"/>
        </w:rPr>
        <w:t xml:space="preserve"> to attract people into </w:t>
      </w:r>
      <w:r w:rsidR="000948C1" w:rsidRPr="00E5510A">
        <w:rPr>
          <w:rFonts w:cstheme="minorHAnsi"/>
        </w:rPr>
        <w:t>careers</w:t>
      </w:r>
      <w:r w:rsidR="00C25CDB" w:rsidRPr="00E5510A">
        <w:rPr>
          <w:rFonts w:cstheme="minorHAnsi"/>
        </w:rPr>
        <w:t>.</w:t>
      </w:r>
    </w:p>
    <w:p w14:paraId="5483493F" w14:textId="6B97C778" w:rsidR="002127E6" w:rsidRPr="00E5510A" w:rsidRDefault="002127E6" w:rsidP="004F21F3">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rFonts w:cstheme="minorHAnsi"/>
        </w:rPr>
      </w:pPr>
      <w:r w:rsidRPr="00E5510A">
        <w:rPr>
          <w:rFonts w:cstheme="minorHAnsi"/>
        </w:rPr>
        <w:t xml:space="preserve">We are establishing relationships with businesses to support delivery of their employment engagement plans such as </w:t>
      </w:r>
      <w:r w:rsidR="002D221D" w:rsidRPr="00E5510A">
        <w:rPr>
          <w:rFonts w:cstheme="minorHAnsi"/>
        </w:rPr>
        <w:t>Reconciliation Action Plans</w:t>
      </w:r>
      <w:r w:rsidRPr="00E5510A">
        <w:rPr>
          <w:rFonts w:cstheme="minorHAnsi"/>
        </w:rPr>
        <w:t>, disability and other diversity and inclusion strategies.</w:t>
      </w:r>
    </w:p>
    <w:p w14:paraId="792E2BC0" w14:textId="00367799" w:rsidR="00A10C04" w:rsidRPr="00E5510A" w:rsidRDefault="003D61AF" w:rsidP="004F21F3">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rFonts w:cstheme="minorHAnsi"/>
        </w:rPr>
      </w:pPr>
      <w:r w:rsidRPr="00E5510A">
        <w:rPr>
          <w:rFonts w:cstheme="minorHAnsi"/>
        </w:rPr>
        <w:t xml:space="preserve">We </w:t>
      </w:r>
      <w:r w:rsidR="00C25CDB" w:rsidRPr="00E5510A">
        <w:rPr>
          <w:rFonts w:cstheme="minorHAnsi"/>
        </w:rPr>
        <w:t>will hold industry forums to gain real time insights into labour markets</w:t>
      </w:r>
      <w:r w:rsidR="001A7BD1" w:rsidRPr="00E5510A">
        <w:rPr>
          <w:rFonts w:cstheme="minorHAnsi"/>
        </w:rPr>
        <w:t>, employment barriers</w:t>
      </w:r>
      <w:r w:rsidR="00BE0F02" w:rsidRPr="00E5510A">
        <w:rPr>
          <w:rFonts w:cstheme="minorHAnsi"/>
        </w:rPr>
        <w:t xml:space="preserve"> and develop responses to support industry needs.</w:t>
      </w:r>
    </w:p>
    <w:p w14:paraId="1856C7CB" w14:textId="185FF766" w:rsidR="00664DE9" w:rsidRPr="00E5510A" w:rsidRDefault="00664DE9" w:rsidP="004F21F3">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rFonts w:cstheme="minorHAnsi"/>
        </w:rPr>
      </w:pPr>
      <w:r w:rsidRPr="00E5510A">
        <w:rPr>
          <w:rFonts w:cstheme="minorHAnsi"/>
        </w:rPr>
        <w:t>We are working with businesses to develop their knowledge to better understand an individual’s potential and eliminate stereotypes and unconscious bias around cohorts.</w:t>
      </w:r>
      <w:r w:rsidR="00A54599" w:rsidRPr="00E5510A">
        <w:rPr>
          <w:rFonts w:cstheme="minorHAnsi"/>
        </w:rPr>
        <w:t xml:space="preserve"> This includes</w:t>
      </w:r>
      <w:r w:rsidR="006B5B42" w:rsidRPr="00E5510A">
        <w:rPr>
          <w:rFonts w:cstheme="minorHAnsi"/>
        </w:rPr>
        <w:t xml:space="preserve"> </w:t>
      </w:r>
      <w:r w:rsidR="005543CA" w:rsidRPr="00E5510A">
        <w:rPr>
          <w:rFonts w:cstheme="minorHAnsi"/>
        </w:rPr>
        <w:t xml:space="preserve">the promotion and </w:t>
      </w:r>
      <w:r w:rsidR="006B5B42" w:rsidRPr="00E5510A">
        <w:rPr>
          <w:rFonts w:cstheme="minorHAnsi"/>
        </w:rPr>
        <w:t>recognition of transferable skills</w:t>
      </w:r>
      <w:r w:rsidR="005543CA" w:rsidRPr="00E5510A">
        <w:rPr>
          <w:rFonts w:cstheme="minorHAnsi"/>
        </w:rPr>
        <w:t xml:space="preserve"> and industry knowledge</w:t>
      </w:r>
      <w:r w:rsidR="006B5B42" w:rsidRPr="00E5510A">
        <w:rPr>
          <w:rFonts w:cstheme="minorHAnsi"/>
        </w:rPr>
        <w:t xml:space="preserve"> of mature aged </w:t>
      </w:r>
      <w:r w:rsidR="005543CA" w:rsidRPr="00E5510A">
        <w:rPr>
          <w:rFonts w:cstheme="minorHAnsi"/>
        </w:rPr>
        <w:t xml:space="preserve">and </w:t>
      </w:r>
      <w:r w:rsidR="003B7066" w:rsidRPr="00E5510A">
        <w:rPr>
          <w:rFonts w:cstheme="minorHAnsi"/>
        </w:rPr>
        <w:t>C</w:t>
      </w:r>
      <w:r w:rsidR="003B7066">
        <w:rPr>
          <w:rFonts w:cstheme="minorHAnsi"/>
        </w:rPr>
        <w:t>ulturally and Linguistically Diverse (CaLD)</w:t>
      </w:r>
      <w:r w:rsidR="005543CA" w:rsidRPr="00E5510A">
        <w:rPr>
          <w:rFonts w:cstheme="minorHAnsi"/>
        </w:rPr>
        <w:t xml:space="preserve"> individuals.</w:t>
      </w:r>
    </w:p>
    <w:p w14:paraId="775EFECF" w14:textId="56A8E424" w:rsidR="00E5510A" w:rsidRPr="00E5510A" w:rsidRDefault="00AF30ED" w:rsidP="004F21F3">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E5510A">
        <w:rPr>
          <w:rFonts w:cstheme="minorHAnsi"/>
        </w:rPr>
        <w:t>We are strengthening relationships with First Nations businesses to foster employment opportunities with culturally sensitive organisations for First Nations</w:t>
      </w:r>
      <w:r w:rsidR="00F13D7C">
        <w:rPr>
          <w:rFonts w:cstheme="minorHAnsi"/>
        </w:rPr>
        <w:t xml:space="preserve"> peoples</w:t>
      </w:r>
      <w:r w:rsidR="00E5510A">
        <w:rPr>
          <w:rFonts w:cstheme="minorHAnsi"/>
        </w:rPr>
        <w:t>.</w:t>
      </w:r>
    </w:p>
    <w:p w14:paraId="60B41793" w14:textId="77777777" w:rsidR="00E5510A" w:rsidRPr="00E5510A" w:rsidRDefault="00E5510A" w:rsidP="00E5510A">
      <w:pPr>
        <w:pStyle w:val="ListBullet"/>
        <w:keepLines/>
        <w:numPr>
          <w:ilvl w:val="0"/>
          <w:numId w:val="0"/>
        </w:numPr>
        <w:tabs>
          <w:tab w:val="left" w:pos="851"/>
        </w:tabs>
        <w:suppressAutoHyphens/>
        <w:autoSpaceDE w:val="0"/>
        <w:autoSpaceDN w:val="0"/>
        <w:adjustRightInd w:val="0"/>
        <w:spacing w:after="0" w:line="276" w:lineRule="auto"/>
        <w:ind w:left="284"/>
        <w:contextualSpacing w:val="0"/>
        <w:mirrorIndents/>
        <w:textAlignment w:val="center"/>
      </w:pPr>
    </w:p>
    <w:p w14:paraId="115E1748" w14:textId="1262506D" w:rsidR="003D0B82" w:rsidRPr="000E3C82" w:rsidRDefault="003D0B82" w:rsidP="00E5510A">
      <w:pPr>
        <w:pStyle w:val="ListBullet"/>
        <w:keepLines/>
        <w:numPr>
          <w:ilvl w:val="0"/>
          <w:numId w:val="0"/>
        </w:numPr>
        <w:tabs>
          <w:tab w:val="left" w:pos="851"/>
        </w:tabs>
        <w:suppressAutoHyphens/>
        <w:autoSpaceDE w:val="0"/>
        <w:autoSpaceDN w:val="0"/>
        <w:adjustRightInd w:val="0"/>
        <w:spacing w:after="0" w:line="276" w:lineRule="auto"/>
        <w:contextualSpacing w:val="0"/>
        <w:mirrorIndents/>
        <w:textAlignment w:val="center"/>
      </w:pPr>
      <w:r w:rsidRPr="00E5510A">
        <w:rPr>
          <w:rFonts w:ascii="Calibri" w:eastAsiaTheme="majorEastAsia" w:hAnsi="Calibri" w:cstheme="majorBidi"/>
          <w:b/>
          <w:color w:val="051532" w:themeColor="text1"/>
          <w:sz w:val="28"/>
          <w:szCs w:val="24"/>
        </w:rPr>
        <w:t xml:space="preserve">Priority </w:t>
      </w:r>
      <w:r w:rsidR="00871B2A" w:rsidRPr="00E5510A">
        <w:rPr>
          <w:rFonts w:ascii="Calibri" w:eastAsiaTheme="majorEastAsia" w:hAnsi="Calibri" w:cstheme="majorBidi"/>
          <w:b/>
          <w:color w:val="051532" w:themeColor="text1"/>
          <w:sz w:val="28"/>
          <w:szCs w:val="24"/>
        </w:rPr>
        <w:t>4</w:t>
      </w:r>
      <w:r w:rsidRPr="00E5510A">
        <w:rPr>
          <w:rFonts w:ascii="Calibri" w:eastAsiaTheme="majorEastAsia" w:hAnsi="Calibri" w:cstheme="majorBidi"/>
          <w:b/>
          <w:color w:val="051532" w:themeColor="text1"/>
          <w:sz w:val="28"/>
          <w:szCs w:val="24"/>
        </w:rPr>
        <w:t xml:space="preserve"> – </w:t>
      </w:r>
      <w:r w:rsidR="00860ED8" w:rsidRPr="00E5510A">
        <w:rPr>
          <w:rFonts w:ascii="Calibri" w:eastAsiaTheme="majorEastAsia" w:hAnsi="Calibri" w:cstheme="majorBidi"/>
          <w:b/>
          <w:color w:val="051532" w:themeColor="text1"/>
          <w:sz w:val="28"/>
          <w:szCs w:val="24"/>
        </w:rPr>
        <w:t>Clean energy careers</w:t>
      </w:r>
    </w:p>
    <w:p w14:paraId="61AFDD33" w14:textId="77777777" w:rsidR="003D0B82" w:rsidRPr="000E3C82" w:rsidRDefault="003D0B82" w:rsidP="003D0B82">
      <w:pPr>
        <w:pStyle w:val="Heading4"/>
        <w:spacing w:before="0"/>
      </w:pPr>
      <w:r w:rsidRPr="000E3C82">
        <w:t>What are our challenges and opportunities?</w:t>
      </w:r>
    </w:p>
    <w:p w14:paraId="32C5E8A3" w14:textId="5B8AE392" w:rsidR="003D0B82" w:rsidRDefault="00F9138F" w:rsidP="003D0B82">
      <w:pPr>
        <w:spacing w:after="0"/>
        <w:rPr>
          <w:rFonts w:cstheme="minorHAnsi"/>
        </w:rPr>
      </w:pPr>
      <w:r>
        <w:rPr>
          <w:rFonts w:ascii="Calibri" w:eastAsia="Calibri" w:hAnsi="Calibri" w:cs="Times New Roman"/>
        </w:rPr>
        <w:t xml:space="preserve">As new job pathways are </w:t>
      </w:r>
      <w:r w:rsidR="001F67C0">
        <w:rPr>
          <w:rFonts w:ascii="Calibri" w:eastAsia="Calibri" w:hAnsi="Calibri" w:cs="Times New Roman"/>
        </w:rPr>
        <w:t>developed,</w:t>
      </w:r>
      <w:r>
        <w:rPr>
          <w:rFonts w:ascii="Calibri" w:eastAsia="Calibri" w:hAnsi="Calibri" w:cs="Times New Roman"/>
        </w:rPr>
        <w:t xml:space="preserve"> we aim to</w:t>
      </w:r>
      <w:r w:rsidR="00DA6C6F" w:rsidRPr="001252F6">
        <w:rPr>
          <w:rFonts w:ascii="Calibri" w:eastAsia="Calibri" w:hAnsi="Calibri" w:cs="Times New Roman"/>
        </w:rPr>
        <w:t xml:space="preserve"> work with industries to co-design employment pathways and job opportunities </w:t>
      </w:r>
      <w:r w:rsidR="00AB77EC">
        <w:rPr>
          <w:rFonts w:ascii="Calibri" w:eastAsia="Calibri" w:hAnsi="Calibri" w:cs="Times New Roman"/>
        </w:rPr>
        <w:t>to support the</w:t>
      </w:r>
      <w:r w:rsidR="00DA6C6F" w:rsidRPr="001252F6">
        <w:rPr>
          <w:rFonts w:ascii="Calibri" w:eastAsia="Calibri" w:hAnsi="Calibri" w:cs="Times New Roman"/>
        </w:rPr>
        <w:t xml:space="preserve"> transition </w:t>
      </w:r>
      <w:r w:rsidR="001F67C0">
        <w:rPr>
          <w:rFonts w:ascii="Calibri" w:eastAsia="Calibri" w:hAnsi="Calibri" w:cs="Times New Roman"/>
        </w:rPr>
        <w:t xml:space="preserve">and creation of </w:t>
      </w:r>
      <w:r w:rsidR="00DA6C6F" w:rsidRPr="001252F6">
        <w:rPr>
          <w:rFonts w:ascii="Calibri" w:eastAsia="Calibri" w:hAnsi="Calibri" w:cs="Times New Roman"/>
        </w:rPr>
        <w:t>roles in the response to clean energy in the net zero industries.</w:t>
      </w:r>
      <w:r w:rsidR="001F67C0">
        <w:rPr>
          <w:rFonts w:ascii="Calibri" w:eastAsia="Calibri" w:hAnsi="Calibri" w:cs="Times New Roman"/>
        </w:rPr>
        <w:t xml:space="preserve"> </w:t>
      </w:r>
    </w:p>
    <w:p w14:paraId="6D7A7966" w14:textId="77777777" w:rsidR="003D0B82" w:rsidRPr="000E3C82" w:rsidRDefault="003D0B82" w:rsidP="003D0B82">
      <w:pPr>
        <w:pStyle w:val="Heading4"/>
        <w:spacing w:before="0"/>
      </w:pPr>
      <w:r w:rsidRPr="000E3C82">
        <w:t>How are we responding?</w:t>
      </w:r>
    </w:p>
    <w:p w14:paraId="1C717EA3" w14:textId="17755AE7" w:rsidR="00F265A3" w:rsidRPr="001252F6" w:rsidRDefault="00DA6C6F" w:rsidP="00F265A3">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6D6501">
        <w:rPr>
          <w:rFonts w:cstheme="minorHAnsi"/>
        </w:rPr>
        <w:t xml:space="preserve">We will work with new governing bodies to design roles and careers for those that are experiencing barriers to employment to assist </w:t>
      </w:r>
      <w:r>
        <w:rPr>
          <w:rFonts w:cstheme="minorHAnsi"/>
        </w:rPr>
        <w:t>individuals with their</w:t>
      </w:r>
      <w:r w:rsidRPr="006D6501">
        <w:rPr>
          <w:rFonts w:cstheme="minorHAnsi"/>
        </w:rPr>
        <w:t xml:space="preserve"> </w:t>
      </w:r>
      <w:r w:rsidR="001A6D40">
        <w:rPr>
          <w:rFonts w:cstheme="minorHAnsi"/>
        </w:rPr>
        <w:t xml:space="preserve">entry or </w:t>
      </w:r>
      <w:r w:rsidRPr="006D6501">
        <w:rPr>
          <w:rFonts w:cstheme="minorHAnsi"/>
        </w:rPr>
        <w:t>return to the workforce.</w:t>
      </w:r>
      <w:r>
        <w:rPr>
          <w:rFonts w:cstheme="minorHAnsi"/>
        </w:rPr>
        <w:t xml:space="preserve">  </w:t>
      </w:r>
    </w:p>
    <w:p w14:paraId="21EE41E2" w14:textId="52886D36" w:rsidR="00E3341B" w:rsidRPr="000E3C82" w:rsidRDefault="00E3341B" w:rsidP="00F265A3">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1252F6">
        <w:rPr>
          <w:rFonts w:ascii="Calibri" w:eastAsia="Calibri" w:hAnsi="Calibri" w:cs="Times New Roman"/>
        </w:rPr>
        <w:t xml:space="preserve">We </w:t>
      </w:r>
      <w:r w:rsidR="00605310" w:rsidRPr="001252F6">
        <w:rPr>
          <w:rFonts w:ascii="Calibri" w:eastAsia="Calibri" w:hAnsi="Calibri" w:cs="Times New Roman"/>
        </w:rPr>
        <w:t>will undertake</w:t>
      </w:r>
      <w:r w:rsidRPr="001252F6">
        <w:rPr>
          <w:rFonts w:ascii="Calibri" w:eastAsia="Calibri" w:hAnsi="Calibri" w:cs="Times New Roman"/>
        </w:rPr>
        <w:t xml:space="preserve"> a market scan to</w:t>
      </w:r>
      <w:r w:rsidRPr="000E3C82">
        <w:rPr>
          <w:rFonts w:ascii="Calibri" w:eastAsia="Calibri" w:hAnsi="Calibri" w:cs="Times New Roman"/>
        </w:rPr>
        <w:t xml:space="preserve"> identify businesses </w:t>
      </w:r>
      <w:r w:rsidR="00240739" w:rsidRPr="000E3C82">
        <w:rPr>
          <w:rFonts w:ascii="Calibri" w:eastAsia="Calibri" w:hAnsi="Calibri" w:cs="Times New Roman"/>
        </w:rPr>
        <w:t xml:space="preserve">with emerging </w:t>
      </w:r>
      <w:r w:rsidR="00AA5E5F" w:rsidRPr="000E3C82">
        <w:rPr>
          <w:rFonts w:ascii="Calibri" w:eastAsia="Calibri" w:hAnsi="Calibri" w:cs="Times New Roman"/>
        </w:rPr>
        <w:t>clean energy</w:t>
      </w:r>
      <w:r w:rsidR="00787C04" w:rsidRPr="000E3C82">
        <w:rPr>
          <w:rFonts w:ascii="Calibri" w:eastAsia="Calibri" w:hAnsi="Calibri" w:cs="Times New Roman"/>
        </w:rPr>
        <w:t xml:space="preserve"> </w:t>
      </w:r>
      <w:r w:rsidR="00240739" w:rsidRPr="000E3C82">
        <w:rPr>
          <w:rFonts w:ascii="Calibri" w:eastAsia="Calibri" w:hAnsi="Calibri" w:cs="Times New Roman"/>
        </w:rPr>
        <w:t>employment opportunities</w:t>
      </w:r>
      <w:r w:rsidR="00787C04" w:rsidRPr="000E3C82">
        <w:rPr>
          <w:rFonts w:ascii="Calibri" w:eastAsia="Calibri" w:hAnsi="Calibri" w:cs="Times New Roman"/>
        </w:rPr>
        <w:t xml:space="preserve"> and </w:t>
      </w:r>
      <w:r w:rsidR="009E5197" w:rsidRPr="000E3C82">
        <w:rPr>
          <w:rFonts w:ascii="Calibri" w:eastAsia="Calibri" w:hAnsi="Calibri" w:cs="Times New Roman"/>
        </w:rPr>
        <w:t xml:space="preserve">infrastructure projects that will have a green energy focus. </w:t>
      </w:r>
    </w:p>
    <w:p w14:paraId="6F24DCA1" w14:textId="61890254" w:rsidR="00093410" w:rsidRPr="000E3C82" w:rsidRDefault="00093410" w:rsidP="00093410">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0E3C82">
        <w:t xml:space="preserve">We </w:t>
      </w:r>
      <w:r w:rsidR="001F2FEB" w:rsidRPr="000E3C82">
        <w:t xml:space="preserve">will identify ways to </w:t>
      </w:r>
      <w:r w:rsidRPr="000E3C82">
        <w:t>support</w:t>
      </w:r>
      <w:r w:rsidR="00893966">
        <w:t xml:space="preserve"> and promote</w:t>
      </w:r>
      <w:r w:rsidRPr="000E3C82">
        <w:t xml:space="preserve"> entrepreneurship with a focus </w:t>
      </w:r>
      <w:r w:rsidR="00AA5E5F" w:rsidRPr="000E3C82">
        <w:t>on clean energy i</w:t>
      </w:r>
      <w:r w:rsidRPr="000E3C82">
        <w:t>n the region.</w:t>
      </w:r>
    </w:p>
    <w:p w14:paraId="310068E2" w14:textId="7CA24654" w:rsidR="00844354" w:rsidRPr="000125A7" w:rsidRDefault="00844354" w:rsidP="00844354">
      <w:pPr>
        <w:pStyle w:val="Heading3"/>
      </w:pPr>
      <w:r w:rsidRPr="000125A7">
        <w:t xml:space="preserve">Priority </w:t>
      </w:r>
      <w:r w:rsidR="00FE6B6F" w:rsidRPr="000125A7">
        <w:t>5</w:t>
      </w:r>
      <w:r w:rsidRPr="000125A7">
        <w:t xml:space="preserve"> – Healthcare and </w:t>
      </w:r>
      <w:r w:rsidR="004F21F3">
        <w:t>s</w:t>
      </w:r>
      <w:r w:rsidRPr="000125A7">
        <w:t xml:space="preserve">ocial </w:t>
      </w:r>
      <w:r w:rsidR="004F21F3">
        <w:t>a</w:t>
      </w:r>
      <w:r w:rsidRPr="000125A7">
        <w:t>ssistance</w:t>
      </w:r>
    </w:p>
    <w:p w14:paraId="77C481A9" w14:textId="77777777" w:rsidR="00844354" w:rsidRPr="000125A7" w:rsidRDefault="00844354" w:rsidP="00844354">
      <w:pPr>
        <w:pStyle w:val="Heading4"/>
        <w:spacing w:before="0"/>
      </w:pPr>
      <w:r w:rsidRPr="000125A7">
        <w:t>What are our challenges and opportunities?</w:t>
      </w:r>
    </w:p>
    <w:p w14:paraId="48AF2F3F" w14:textId="2B665AEE" w:rsidR="00844354" w:rsidRPr="000125A7" w:rsidRDefault="00844354" w:rsidP="00844354">
      <w:pPr>
        <w:spacing w:after="0"/>
      </w:pPr>
      <w:r w:rsidRPr="000125A7">
        <w:t xml:space="preserve">An ageing population is driving the demand for in the care and support sector along with changes in service delivery to include more in-home care as residential care is not growing at the same rate. This is the highest employing sector in the </w:t>
      </w:r>
      <w:r w:rsidR="00FB79B5" w:rsidRPr="000125A7">
        <w:t>Perth North</w:t>
      </w:r>
      <w:r w:rsidR="003C045D">
        <w:t xml:space="preserve"> </w:t>
      </w:r>
      <w:r w:rsidR="0091557C" w:rsidRPr="000125A7">
        <w:t xml:space="preserve">and the </w:t>
      </w:r>
      <w:r w:rsidR="00FB79B5" w:rsidRPr="000125A7">
        <w:t>r</w:t>
      </w:r>
      <w:r w:rsidRPr="000125A7">
        <w:t xml:space="preserve">egion </w:t>
      </w:r>
      <w:r w:rsidR="0091557C" w:rsidRPr="000125A7">
        <w:t>is home to</w:t>
      </w:r>
      <w:r w:rsidRPr="000125A7">
        <w:t xml:space="preserve"> several major hospitals. The sector provides variety of employment in the disability, aged care, community and health sectors.</w:t>
      </w:r>
    </w:p>
    <w:p w14:paraId="03B471A9" w14:textId="77777777" w:rsidR="00844354" w:rsidRPr="000125A7" w:rsidRDefault="00844354" w:rsidP="00844354">
      <w:pPr>
        <w:pStyle w:val="Heading4"/>
        <w:spacing w:before="0"/>
      </w:pPr>
      <w:r w:rsidRPr="000125A7">
        <w:t>How are we responding?</w:t>
      </w:r>
    </w:p>
    <w:p w14:paraId="3C7917D8" w14:textId="3F00C03F" w:rsidR="00844354" w:rsidRPr="000125A7" w:rsidRDefault="00844354" w:rsidP="0084435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0125A7">
        <w:rPr>
          <w:rFonts w:ascii="Calibri" w:eastAsia="Calibri" w:hAnsi="Calibri" w:cs="Times New Roman"/>
        </w:rPr>
        <w:t>We are</w:t>
      </w:r>
      <w:r w:rsidR="0002220B" w:rsidRPr="000125A7">
        <w:rPr>
          <w:rFonts w:ascii="Calibri" w:eastAsia="Calibri" w:hAnsi="Calibri" w:cs="Times New Roman"/>
        </w:rPr>
        <w:t xml:space="preserve"> exploring how to </w:t>
      </w:r>
      <w:r w:rsidR="00D662BB" w:rsidRPr="000125A7">
        <w:rPr>
          <w:rFonts w:ascii="Calibri" w:eastAsia="Calibri" w:hAnsi="Calibri" w:cs="Times New Roman"/>
        </w:rPr>
        <w:t>recruit, support and engage staff in roles in healthcare, aged care and disability care.</w:t>
      </w:r>
    </w:p>
    <w:p w14:paraId="0C947CD5" w14:textId="56D1443D" w:rsidR="00844354" w:rsidRDefault="00844354" w:rsidP="0084435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0125A7">
        <w:t xml:space="preserve">We are </w:t>
      </w:r>
      <w:r w:rsidR="007A0D84" w:rsidRPr="000125A7">
        <w:t>promoting employment opportunities</w:t>
      </w:r>
      <w:r w:rsidR="003A3E4E" w:rsidRPr="000125A7">
        <w:t xml:space="preserve"> in the Healthcare and </w:t>
      </w:r>
      <w:r w:rsidR="00B61278" w:rsidRPr="000125A7">
        <w:t>Social Assistance sector.</w:t>
      </w:r>
      <w:r w:rsidR="00980299" w:rsidRPr="000125A7">
        <w:t xml:space="preserve"> </w:t>
      </w:r>
    </w:p>
    <w:p w14:paraId="6A9D1E18" w14:textId="69900997" w:rsidR="00B72E68" w:rsidRPr="000125A7" w:rsidRDefault="00B72E68" w:rsidP="00844354">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have created </w:t>
      </w:r>
      <w:r w:rsidR="00900C11">
        <w:t xml:space="preserve">a Taskforce working group </w:t>
      </w:r>
      <w:r w:rsidR="00512EB3">
        <w:t>to engage with industry t</w:t>
      </w:r>
      <w:r w:rsidR="00A301FE">
        <w:t xml:space="preserve">o identify and create workforce attraction strategies and </w:t>
      </w:r>
      <w:r w:rsidR="0085449F">
        <w:t>reduce barriers for individuals returning to the workforce.</w:t>
      </w:r>
    </w:p>
    <w:p w14:paraId="0343ACF9" w14:textId="7C494437" w:rsidR="000A0EA6" w:rsidRPr="000125A7" w:rsidRDefault="000A0EA6" w:rsidP="000A0EA6">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0125A7">
        <w:rPr>
          <w:rFonts w:ascii="Calibri" w:eastAsia="Calibri" w:hAnsi="Calibri" w:cs="Times New Roman"/>
        </w:rPr>
        <w:t xml:space="preserve">We are working with </w:t>
      </w:r>
      <w:r w:rsidR="00A201F0">
        <w:rPr>
          <w:rFonts w:ascii="Calibri" w:eastAsia="Calibri" w:hAnsi="Calibri" w:cs="Times New Roman"/>
        </w:rPr>
        <w:t>s</w:t>
      </w:r>
      <w:r w:rsidRPr="000125A7">
        <w:rPr>
          <w:rFonts w:ascii="Calibri" w:eastAsia="Calibri" w:hAnsi="Calibri" w:cs="Times New Roman"/>
        </w:rPr>
        <w:t xml:space="preserve">tate </w:t>
      </w:r>
      <w:r w:rsidR="00A201F0">
        <w:rPr>
          <w:rFonts w:ascii="Calibri" w:eastAsia="Calibri" w:hAnsi="Calibri" w:cs="Times New Roman"/>
        </w:rPr>
        <w:t>g</w:t>
      </w:r>
      <w:r w:rsidRPr="000125A7">
        <w:rPr>
          <w:rFonts w:ascii="Calibri" w:eastAsia="Calibri" w:hAnsi="Calibri" w:cs="Times New Roman"/>
        </w:rPr>
        <w:t>overnment departments to connect into existing programs and develop initiatives that support individuals into employment opportunities.</w:t>
      </w:r>
    </w:p>
    <w:p w14:paraId="4FBF6CA5" w14:textId="77777777" w:rsidR="00D52669" w:rsidRPr="000125A7" w:rsidRDefault="007321DF" w:rsidP="00D52669">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color w:val="051532" w:themeColor="text1"/>
        </w:rPr>
      </w:pPr>
      <w:r w:rsidRPr="000125A7">
        <w:rPr>
          <w:rFonts w:ascii="Calibri" w:eastAsia="Calibri" w:hAnsi="Calibri" w:cs="Times New Roman"/>
        </w:rPr>
        <w:t xml:space="preserve">We </w:t>
      </w:r>
      <w:r w:rsidR="00445A9B" w:rsidRPr="000125A7">
        <w:rPr>
          <w:rFonts w:ascii="Calibri" w:eastAsia="Calibri" w:hAnsi="Calibri" w:cs="Times New Roman"/>
        </w:rPr>
        <w:t>will work with in</w:t>
      </w:r>
      <w:r w:rsidR="009B1531" w:rsidRPr="000125A7">
        <w:rPr>
          <w:rFonts w:ascii="Calibri" w:eastAsia="Calibri" w:hAnsi="Calibri" w:cs="Times New Roman"/>
        </w:rPr>
        <w:t>dustries and businesses</w:t>
      </w:r>
      <w:r w:rsidRPr="000125A7">
        <w:rPr>
          <w:rFonts w:ascii="Calibri" w:eastAsia="Calibri" w:hAnsi="Calibri" w:cs="Times New Roman"/>
        </w:rPr>
        <w:t xml:space="preserve"> to </w:t>
      </w:r>
      <w:r w:rsidR="003B0C31" w:rsidRPr="000125A7">
        <w:rPr>
          <w:rFonts w:ascii="Calibri" w:eastAsia="Calibri" w:hAnsi="Calibri" w:cs="Times New Roman"/>
        </w:rPr>
        <w:t>create workforce attraction and retention strategies</w:t>
      </w:r>
      <w:r w:rsidR="009B1531" w:rsidRPr="000125A7">
        <w:rPr>
          <w:rFonts w:ascii="Calibri" w:eastAsia="Calibri" w:hAnsi="Calibri" w:cs="Times New Roman"/>
        </w:rPr>
        <w:t xml:space="preserve"> for the sector.</w:t>
      </w:r>
      <w:r w:rsidR="00D52669" w:rsidRPr="000125A7">
        <w:rPr>
          <w:rFonts w:ascii="Calibri" w:eastAsia="Calibri" w:hAnsi="Calibri" w:cs="Times New Roman"/>
        </w:rPr>
        <w:t xml:space="preserve"> This </w:t>
      </w:r>
      <w:r w:rsidR="00D52669" w:rsidRPr="000125A7">
        <w:rPr>
          <w:rFonts w:ascii="Calibri" w:eastAsia="Calibri" w:hAnsi="Calibri" w:cs="Times New Roman"/>
          <w:color w:val="051532" w:themeColor="text1"/>
        </w:rPr>
        <w:t xml:space="preserve">includes </w:t>
      </w:r>
      <w:r w:rsidR="00D52669" w:rsidRPr="000125A7">
        <w:rPr>
          <w:color w:val="051532" w:themeColor="text1"/>
        </w:rPr>
        <w:t>supporting entrepreneurship with a focus on new and emerging opportunities in the region.</w:t>
      </w:r>
    </w:p>
    <w:p w14:paraId="4C6716E8" w14:textId="77777777" w:rsidR="003D0B82" w:rsidRDefault="003D0B82" w:rsidP="003D0B82">
      <w:pPr>
        <w:pStyle w:val="ListBullet"/>
        <w:keepLines/>
        <w:numPr>
          <w:ilvl w:val="0"/>
          <w:numId w:val="0"/>
        </w:numPr>
        <w:tabs>
          <w:tab w:val="left" w:pos="851"/>
        </w:tabs>
        <w:suppressAutoHyphens/>
        <w:autoSpaceDE w:val="0"/>
        <w:autoSpaceDN w:val="0"/>
        <w:adjustRightInd w:val="0"/>
        <w:spacing w:after="0" w:line="276" w:lineRule="auto"/>
        <w:ind w:left="357" w:hanging="357"/>
        <w:contextualSpacing w:val="0"/>
        <w:mirrorIndents/>
        <w:textAlignment w:val="center"/>
        <w:rPr>
          <w:rFonts w:ascii="Calibri" w:eastAsia="Calibri" w:hAnsi="Calibri" w:cs="Times New Roman"/>
        </w:rPr>
      </w:pPr>
    </w:p>
    <w:p w14:paraId="0A47B329" w14:textId="473B5397" w:rsidR="00A8385D" w:rsidRPr="00B35A6C" w:rsidRDefault="00A8385D" w:rsidP="00E5510A">
      <w:pPr>
        <w:pStyle w:val="Heading2"/>
        <w:spacing w:before="600"/>
      </w:pPr>
      <w:r w:rsidRPr="00B35A6C">
        <w:t>Want to know more?</w:t>
      </w:r>
    </w:p>
    <w:p w14:paraId="5D37100E" w14:textId="0A7D1DC8" w:rsidR="003F697B" w:rsidRPr="003F697B" w:rsidRDefault="00A8385D"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5F63F8">
        <w:t xml:space="preserve">Jodie Dutton, </w:t>
      </w:r>
      <w:r w:rsidR="00165A67">
        <w:t xml:space="preserve">Perth North WA </w:t>
      </w:r>
      <w:r w:rsidR="005F63F8">
        <w:t xml:space="preserve">Employment Facilitator: </w:t>
      </w:r>
      <w:hyperlink r:id="rId22" w:history="1">
        <w:r w:rsidR="005F63F8" w:rsidRPr="00E975AD">
          <w:rPr>
            <w:rStyle w:val="Hyperlink"/>
          </w:rPr>
          <w:t>pn@employmentfacilitatorwa.com.au</w:t>
        </w:r>
      </w:hyperlink>
      <w:r w:rsidR="00281594">
        <w:rPr>
          <w:rStyle w:val="Hyperlink"/>
        </w:rPr>
        <w:t xml:space="preserve"> </w:t>
      </w:r>
      <w:r w:rsidR="005F63F8">
        <w:rPr>
          <w:u w:val="single"/>
        </w:rPr>
        <w:t xml:space="preserve"> </w:t>
      </w:r>
    </w:p>
    <w:p w14:paraId="7446EA51" w14:textId="33436F72" w:rsidR="00014617" w:rsidRDefault="005C191A"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1" w:name="_Hlk121144473"/>
      <w:r>
        <w:t>V</w:t>
      </w:r>
      <w:r w:rsidR="00A8385D" w:rsidRPr="00B35A6C">
        <w:t>isit</w:t>
      </w:r>
      <w:r w:rsidR="00C10179">
        <w:t xml:space="preserve">: </w:t>
      </w:r>
      <w:hyperlink r:id="rId23" w:history="1">
        <w:bookmarkStart w:id="2" w:name="_Toc30065224"/>
        <w:bookmarkEnd w:id="2"/>
        <w:r w:rsidR="007B002F">
          <w:rPr>
            <w:rStyle w:val="Hyperlink"/>
          </w:rPr>
          <w:t>Local Jobs</w:t>
        </w:r>
      </w:hyperlink>
      <w:r w:rsidR="003F697B">
        <w:t xml:space="preserve"> or </w:t>
      </w:r>
      <w:hyperlink r:id="rId24" w:history="1">
        <w:r w:rsidR="007B002F">
          <w:rPr>
            <w:rStyle w:val="Hyperlink"/>
          </w:rPr>
          <w:t>Workforce Australia</w:t>
        </w:r>
      </w:hyperlink>
    </w:p>
    <w:bookmarkEnd w:id="1"/>
    <w:p w14:paraId="61864CEB" w14:textId="77777777" w:rsidR="00C10179" w:rsidRDefault="00C10179" w:rsidP="00C10179">
      <w:pPr>
        <w:pStyle w:val="ListBullet"/>
        <w:keepLines/>
        <w:numPr>
          <w:ilvl w:val="0"/>
          <w:numId w:val="0"/>
        </w:numPr>
        <w:tabs>
          <w:tab w:val="left" w:pos="851"/>
        </w:tabs>
        <w:suppressAutoHyphens/>
        <w:autoSpaceDE w:val="0"/>
        <w:autoSpaceDN w:val="0"/>
        <w:adjustRightInd w:val="0"/>
        <w:spacing w:after="0" w:line="240" w:lineRule="auto"/>
        <w:contextualSpacing w:val="0"/>
        <w:mirrorIndents/>
        <w:textAlignment w:val="center"/>
      </w:pPr>
    </w:p>
    <w:sectPr w:rsidR="00C10179" w:rsidSect="00014617">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9BDCA" w14:textId="77777777" w:rsidR="004C3A47" w:rsidRDefault="004C3A47" w:rsidP="0051352E">
      <w:pPr>
        <w:spacing w:after="0" w:line="240" w:lineRule="auto"/>
      </w:pPr>
      <w:r>
        <w:separator/>
      </w:r>
    </w:p>
  </w:endnote>
  <w:endnote w:type="continuationSeparator" w:id="0">
    <w:p w14:paraId="793A7E93" w14:textId="77777777" w:rsidR="004C3A47" w:rsidRDefault="004C3A47" w:rsidP="0051352E">
      <w:pPr>
        <w:spacing w:after="0" w:line="240" w:lineRule="auto"/>
      </w:pPr>
      <w:r>
        <w:continuationSeparator/>
      </w:r>
    </w:p>
  </w:endnote>
  <w:endnote w:type="continuationNotice" w:id="1">
    <w:p w14:paraId="05FDB18C" w14:textId="77777777" w:rsidR="004C3A47" w:rsidRDefault="004C3A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D7773" w14:textId="77777777" w:rsidR="00D85977" w:rsidRDefault="00D85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58240"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33D1" w14:textId="77777777" w:rsidR="00D85977" w:rsidRDefault="00D85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9A7DB" w14:textId="77777777" w:rsidR="004C3A47" w:rsidRDefault="004C3A47" w:rsidP="0051352E">
      <w:pPr>
        <w:spacing w:after="0" w:line="240" w:lineRule="auto"/>
      </w:pPr>
      <w:r>
        <w:separator/>
      </w:r>
    </w:p>
  </w:footnote>
  <w:footnote w:type="continuationSeparator" w:id="0">
    <w:p w14:paraId="057BC56C" w14:textId="77777777" w:rsidR="004C3A47" w:rsidRDefault="004C3A47" w:rsidP="0051352E">
      <w:pPr>
        <w:spacing w:after="0" w:line="240" w:lineRule="auto"/>
      </w:pPr>
      <w:r>
        <w:continuationSeparator/>
      </w:r>
    </w:p>
  </w:footnote>
  <w:footnote w:type="continuationNotice" w:id="1">
    <w:p w14:paraId="6607D35A" w14:textId="77777777" w:rsidR="004C3A47" w:rsidRDefault="004C3A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21CF7" w14:textId="77777777" w:rsidR="00D85977" w:rsidRDefault="00D859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90D61" w14:textId="77777777" w:rsidR="00D85977" w:rsidRDefault="00D859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66EE" w14:textId="77777777" w:rsidR="00D85977" w:rsidRDefault="00D859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D616359"/>
    <w:multiLevelType w:val="hybridMultilevel"/>
    <w:tmpl w:val="56FEE602"/>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B607DE0"/>
    <w:multiLevelType w:val="hybridMultilevel"/>
    <w:tmpl w:val="8540660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1844862">
    <w:abstractNumId w:val="9"/>
  </w:num>
  <w:num w:numId="2" w16cid:durableId="599803807">
    <w:abstractNumId w:val="7"/>
  </w:num>
  <w:num w:numId="3" w16cid:durableId="1529950146">
    <w:abstractNumId w:val="6"/>
  </w:num>
  <w:num w:numId="4" w16cid:durableId="1618221187">
    <w:abstractNumId w:val="5"/>
  </w:num>
  <w:num w:numId="5" w16cid:durableId="241988078">
    <w:abstractNumId w:val="4"/>
  </w:num>
  <w:num w:numId="6" w16cid:durableId="706494502">
    <w:abstractNumId w:val="8"/>
  </w:num>
  <w:num w:numId="7" w16cid:durableId="899633887">
    <w:abstractNumId w:val="3"/>
  </w:num>
  <w:num w:numId="8" w16cid:durableId="592864471">
    <w:abstractNumId w:val="2"/>
  </w:num>
  <w:num w:numId="9" w16cid:durableId="899443182">
    <w:abstractNumId w:val="1"/>
  </w:num>
  <w:num w:numId="10" w16cid:durableId="2012751350">
    <w:abstractNumId w:val="0"/>
  </w:num>
  <w:num w:numId="11" w16cid:durableId="1219590815">
    <w:abstractNumId w:val="10"/>
  </w:num>
  <w:num w:numId="12" w16cid:durableId="284700390">
    <w:abstractNumId w:val="12"/>
  </w:num>
  <w:num w:numId="13" w16cid:durableId="161169161">
    <w:abstractNumId w:val="13"/>
  </w:num>
  <w:num w:numId="14" w16cid:durableId="2036690890">
    <w:abstractNumId w:val="17"/>
  </w:num>
  <w:num w:numId="15" w16cid:durableId="879784396">
    <w:abstractNumId w:val="14"/>
  </w:num>
  <w:num w:numId="16" w16cid:durableId="928654873">
    <w:abstractNumId w:val="15"/>
  </w:num>
  <w:num w:numId="17" w16cid:durableId="106849249">
    <w:abstractNumId w:val="16"/>
  </w:num>
  <w:num w:numId="18" w16cid:durableId="2114861998">
    <w:abstractNumId w:val="11"/>
  </w:num>
  <w:num w:numId="19" w16cid:durableId="1861360030">
    <w:abstractNumId w:val="12"/>
  </w:num>
  <w:num w:numId="20" w16cid:durableId="12104153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C3BA4"/>
    <w:rsid w:val="000071D8"/>
    <w:rsid w:val="000075A5"/>
    <w:rsid w:val="000115AF"/>
    <w:rsid w:val="000125A7"/>
    <w:rsid w:val="00014617"/>
    <w:rsid w:val="00016C86"/>
    <w:rsid w:val="0002220B"/>
    <w:rsid w:val="00030687"/>
    <w:rsid w:val="00031A39"/>
    <w:rsid w:val="00050AAA"/>
    <w:rsid w:val="00051DC2"/>
    <w:rsid w:val="00052BBC"/>
    <w:rsid w:val="00060241"/>
    <w:rsid w:val="00060404"/>
    <w:rsid w:val="00062ECA"/>
    <w:rsid w:val="00064F47"/>
    <w:rsid w:val="00067075"/>
    <w:rsid w:val="000675E0"/>
    <w:rsid w:val="000711F5"/>
    <w:rsid w:val="00074CE9"/>
    <w:rsid w:val="00075DF0"/>
    <w:rsid w:val="00080D34"/>
    <w:rsid w:val="000811BA"/>
    <w:rsid w:val="00082AFE"/>
    <w:rsid w:val="00091450"/>
    <w:rsid w:val="00093410"/>
    <w:rsid w:val="00093986"/>
    <w:rsid w:val="000948C1"/>
    <w:rsid w:val="000959D4"/>
    <w:rsid w:val="000A0EA6"/>
    <w:rsid w:val="000A453D"/>
    <w:rsid w:val="000B7C93"/>
    <w:rsid w:val="000C12A4"/>
    <w:rsid w:val="000D06F7"/>
    <w:rsid w:val="000E3C82"/>
    <w:rsid w:val="000E3D6F"/>
    <w:rsid w:val="000E4E03"/>
    <w:rsid w:val="000F0219"/>
    <w:rsid w:val="000F5EE5"/>
    <w:rsid w:val="00111085"/>
    <w:rsid w:val="001252F6"/>
    <w:rsid w:val="00133C15"/>
    <w:rsid w:val="00146215"/>
    <w:rsid w:val="0014713E"/>
    <w:rsid w:val="001533F8"/>
    <w:rsid w:val="00156B29"/>
    <w:rsid w:val="00157F35"/>
    <w:rsid w:val="001641B5"/>
    <w:rsid w:val="0016581C"/>
    <w:rsid w:val="00165A67"/>
    <w:rsid w:val="001673C6"/>
    <w:rsid w:val="001703F2"/>
    <w:rsid w:val="001726A2"/>
    <w:rsid w:val="001745D0"/>
    <w:rsid w:val="00185D52"/>
    <w:rsid w:val="00186F5B"/>
    <w:rsid w:val="00187DDC"/>
    <w:rsid w:val="00192060"/>
    <w:rsid w:val="001954D0"/>
    <w:rsid w:val="001975F5"/>
    <w:rsid w:val="001A0693"/>
    <w:rsid w:val="001A5E16"/>
    <w:rsid w:val="001A6D40"/>
    <w:rsid w:val="001A7BD1"/>
    <w:rsid w:val="001B4856"/>
    <w:rsid w:val="001C20C9"/>
    <w:rsid w:val="001C5AFC"/>
    <w:rsid w:val="001D7FA6"/>
    <w:rsid w:val="001E2949"/>
    <w:rsid w:val="001E3482"/>
    <w:rsid w:val="001E3534"/>
    <w:rsid w:val="001E3F93"/>
    <w:rsid w:val="001F1BAD"/>
    <w:rsid w:val="001F2FEB"/>
    <w:rsid w:val="001F564F"/>
    <w:rsid w:val="001F67C0"/>
    <w:rsid w:val="001F78AC"/>
    <w:rsid w:val="00200EDE"/>
    <w:rsid w:val="0020595B"/>
    <w:rsid w:val="002065EB"/>
    <w:rsid w:val="00207C17"/>
    <w:rsid w:val="00211017"/>
    <w:rsid w:val="002122A3"/>
    <w:rsid w:val="002127E6"/>
    <w:rsid w:val="002176BD"/>
    <w:rsid w:val="00217EAB"/>
    <w:rsid w:val="0022498C"/>
    <w:rsid w:val="0022626C"/>
    <w:rsid w:val="00227D98"/>
    <w:rsid w:val="00232609"/>
    <w:rsid w:val="00234D72"/>
    <w:rsid w:val="00236D0E"/>
    <w:rsid w:val="00240739"/>
    <w:rsid w:val="00250763"/>
    <w:rsid w:val="0026700F"/>
    <w:rsid w:val="002724D0"/>
    <w:rsid w:val="002731D9"/>
    <w:rsid w:val="00276E87"/>
    <w:rsid w:val="0027723A"/>
    <w:rsid w:val="00281594"/>
    <w:rsid w:val="0028678B"/>
    <w:rsid w:val="0029085A"/>
    <w:rsid w:val="0029131E"/>
    <w:rsid w:val="002922E8"/>
    <w:rsid w:val="002926E3"/>
    <w:rsid w:val="002948DC"/>
    <w:rsid w:val="002A1D49"/>
    <w:rsid w:val="002A7840"/>
    <w:rsid w:val="002B0BDF"/>
    <w:rsid w:val="002B186C"/>
    <w:rsid w:val="002B1CE5"/>
    <w:rsid w:val="002C6C75"/>
    <w:rsid w:val="002D221D"/>
    <w:rsid w:val="002D2A12"/>
    <w:rsid w:val="002E3FD1"/>
    <w:rsid w:val="002F4DB3"/>
    <w:rsid w:val="002F5922"/>
    <w:rsid w:val="00300038"/>
    <w:rsid w:val="0030591A"/>
    <w:rsid w:val="00311223"/>
    <w:rsid w:val="003172A1"/>
    <w:rsid w:val="00320D24"/>
    <w:rsid w:val="00321AA4"/>
    <w:rsid w:val="00321D83"/>
    <w:rsid w:val="00323852"/>
    <w:rsid w:val="00341874"/>
    <w:rsid w:val="00341F5F"/>
    <w:rsid w:val="003462A8"/>
    <w:rsid w:val="00347520"/>
    <w:rsid w:val="00350FFA"/>
    <w:rsid w:val="003522DE"/>
    <w:rsid w:val="00353F52"/>
    <w:rsid w:val="00357EC2"/>
    <w:rsid w:val="0037523A"/>
    <w:rsid w:val="00377BAA"/>
    <w:rsid w:val="00382A0C"/>
    <w:rsid w:val="00382F07"/>
    <w:rsid w:val="00391D3D"/>
    <w:rsid w:val="00392190"/>
    <w:rsid w:val="003932D9"/>
    <w:rsid w:val="003947EF"/>
    <w:rsid w:val="003A100E"/>
    <w:rsid w:val="003A2EFF"/>
    <w:rsid w:val="003A3045"/>
    <w:rsid w:val="003A3E4E"/>
    <w:rsid w:val="003B0049"/>
    <w:rsid w:val="003B0C31"/>
    <w:rsid w:val="003B7066"/>
    <w:rsid w:val="003B73DA"/>
    <w:rsid w:val="003C02A7"/>
    <w:rsid w:val="003C045D"/>
    <w:rsid w:val="003D0B82"/>
    <w:rsid w:val="003D61AF"/>
    <w:rsid w:val="003D721A"/>
    <w:rsid w:val="003F1EC1"/>
    <w:rsid w:val="003F697B"/>
    <w:rsid w:val="003F6E47"/>
    <w:rsid w:val="0040445B"/>
    <w:rsid w:val="00405AEB"/>
    <w:rsid w:val="0040611C"/>
    <w:rsid w:val="00406DE0"/>
    <w:rsid w:val="004077EF"/>
    <w:rsid w:val="004128F2"/>
    <w:rsid w:val="00414677"/>
    <w:rsid w:val="00420559"/>
    <w:rsid w:val="00424FF7"/>
    <w:rsid w:val="00431EA6"/>
    <w:rsid w:val="00444043"/>
    <w:rsid w:val="00445A02"/>
    <w:rsid w:val="00445A9B"/>
    <w:rsid w:val="00452748"/>
    <w:rsid w:val="00453C04"/>
    <w:rsid w:val="004610DA"/>
    <w:rsid w:val="00462E11"/>
    <w:rsid w:val="004630A6"/>
    <w:rsid w:val="00464598"/>
    <w:rsid w:val="00492702"/>
    <w:rsid w:val="00494CB2"/>
    <w:rsid w:val="00497764"/>
    <w:rsid w:val="004A445A"/>
    <w:rsid w:val="004A4D88"/>
    <w:rsid w:val="004A65FC"/>
    <w:rsid w:val="004B1B6F"/>
    <w:rsid w:val="004C0CEF"/>
    <w:rsid w:val="004C0EC0"/>
    <w:rsid w:val="004C1D5B"/>
    <w:rsid w:val="004C3624"/>
    <w:rsid w:val="004C3A47"/>
    <w:rsid w:val="004D69DC"/>
    <w:rsid w:val="004F02F1"/>
    <w:rsid w:val="004F21F3"/>
    <w:rsid w:val="004F6852"/>
    <w:rsid w:val="00507E29"/>
    <w:rsid w:val="00510084"/>
    <w:rsid w:val="005109AE"/>
    <w:rsid w:val="00512EB3"/>
    <w:rsid w:val="0051352E"/>
    <w:rsid w:val="00516C0C"/>
    <w:rsid w:val="00517DA7"/>
    <w:rsid w:val="00520A33"/>
    <w:rsid w:val="00526172"/>
    <w:rsid w:val="00527AE4"/>
    <w:rsid w:val="00532CDC"/>
    <w:rsid w:val="00542AD0"/>
    <w:rsid w:val="0054684B"/>
    <w:rsid w:val="00547102"/>
    <w:rsid w:val="005536EC"/>
    <w:rsid w:val="005543CA"/>
    <w:rsid w:val="005546C2"/>
    <w:rsid w:val="00554D1E"/>
    <w:rsid w:val="0055569D"/>
    <w:rsid w:val="00556977"/>
    <w:rsid w:val="005658D8"/>
    <w:rsid w:val="005679EE"/>
    <w:rsid w:val="00574183"/>
    <w:rsid w:val="00581B8A"/>
    <w:rsid w:val="00582B6E"/>
    <w:rsid w:val="00584749"/>
    <w:rsid w:val="00585A4A"/>
    <w:rsid w:val="0059079F"/>
    <w:rsid w:val="00596A88"/>
    <w:rsid w:val="005B0FEB"/>
    <w:rsid w:val="005B146E"/>
    <w:rsid w:val="005B3BA0"/>
    <w:rsid w:val="005B3DA2"/>
    <w:rsid w:val="005B412D"/>
    <w:rsid w:val="005B4DA0"/>
    <w:rsid w:val="005C191A"/>
    <w:rsid w:val="005C3DF4"/>
    <w:rsid w:val="005C3FF1"/>
    <w:rsid w:val="005C4781"/>
    <w:rsid w:val="005D359F"/>
    <w:rsid w:val="005D5C04"/>
    <w:rsid w:val="005D798B"/>
    <w:rsid w:val="005D7CE7"/>
    <w:rsid w:val="005E113B"/>
    <w:rsid w:val="005F0144"/>
    <w:rsid w:val="005F0B61"/>
    <w:rsid w:val="005F55C9"/>
    <w:rsid w:val="005F63F8"/>
    <w:rsid w:val="00600416"/>
    <w:rsid w:val="006018F9"/>
    <w:rsid w:val="00602F8E"/>
    <w:rsid w:val="00605310"/>
    <w:rsid w:val="00610685"/>
    <w:rsid w:val="00610A38"/>
    <w:rsid w:val="00611B16"/>
    <w:rsid w:val="00622E5B"/>
    <w:rsid w:val="00623721"/>
    <w:rsid w:val="0062685F"/>
    <w:rsid w:val="00630DDF"/>
    <w:rsid w:val="00634958"/>
    <w:rsid w:val="00634CBB"/>
    <w:rsid w:val="006415CE"/>
    <w:rsid w:val="00646A0B"/>
    <w:rsid w:val="006520EF"/>
    <w:rsid w:val="00653410"/>
    <w:rsid w:val="00653BC5"/>
    <w:rsid w:val="00655E3E"/>
    <w:rsid w:val="00662A42"/>
    <w:rsid w:val="00664821"/>
    <w:rsid w:val="00664DE9"/>
    <w:rsid w:val="00671647"/>
    <w:rsid w:val="006824CD"/>
    <w:rsid w:val="006832E9"/>
    <w:rsid w:val="00685BE9"/>
    <w:rsid w:val="00693DBB"/>
    <w:rsid w:val="006A1D43"/>
    <w:rsid w:val="006B11BE"/>
    <w:rsid w:val="006B50CD"/>
    <w:rsid w:val="006B5B42"/>
    <w:rsid w:val="006B5FB8"/>
    <w:rsid w:val="006C1A53"/>
    <w:rsid w:val="006C35C4"/>
    <w:rsid w:val="006C3AC3"/>
    <w:rsid w:val="006C6365"/>
    <w:rsid w:val="006C72B7"/>
    <w:rsid w:val="006D154E"/>
    <w:rsid w:val="006D6501"/>
    <w:rsid w:val="006D6A0D"/>
    <w:rsid w:val="006E0E1C"/>
    <w:rsid w:val="006E2852"/>
    <w:rsid w:val="006E5D6E"/>
    <w:rsid w:val="006F1549"/>
    <w:rsid w:val="006F6F7E"/>
    <w:rsid w:val="007000EF"/>
    <w:rsid w:val="00720922"/>
    <w:rsid w:val="00720A49"/>
    <w:rsid w:val="00721B03"/>
    <w:rsid w:val="00723B57"/>
    <w:rsid w:val="007321DF"/>
    <w:rsid w:val="0073496E"/>
    <w:rsid w:val="00735427"/>
    <w:rsid w:val="00735ED7"/>
    <w:rsid w:val="007443CF"/>
    <w:rsid w:val="00746516"/>
    <w:rsid w:val="007570DC"/>
    <w:rsid w:val="00766534"/>
    <w:rsid w:val="0077066A"/>
    <w:rsid w:val="007746A0"/>
    <w:rsid w:val="00787C04"/>
    <w:rsid w:val="007A0622"/>
    <w:rsid w:val="007A0D84"/>
    <w:rsid w:val="007A485A"/>
    <w:rsid w:val="007A5C79"/>
    <w:rsid w:val="007B002F"/>
    <w:rsid w:val="007B1ABA"/>
    <w:rsid w:val="007B4F0C"/>
    <w:rsid w:val="007B5D9F"/>
    <w:rsid w:val="007B74C5"/>
    <w:rsid w:val="007C743F"/>
    <w:rsid w:val="007D4A5E"/>
    <w:rsid w:val="007D5CDC"/>
    <w:rsid w:val="007D6D57"/>
    <w:rsid w:val="007F2A00"/>
    <w:rsid w:val="007F2F81"/>
    <w:rsid w:val="007F6E63"/>
    <w:rsid w:val="008034E7"/>
    <w:rsid w:val="00806EE9"/>
    <w:rsid w:val="00813255"/>
    <w:rsid w:val="008150ED"/>
    <w:rsid w:val="008264D8"/>
    <w:rsid w:val="00831C98"/>
    <w:rsid w:val="00836164"/>
    <w:rsid w:val="00837B64"/>
    <w:rsid w:val="00841B27"/>
    <w:rsid w:val="00842C50"/>
    <w:rsid w:val="00844354"/>
    <w:rsid w:val="008460D2"/>
    <w:rsid w:val="008460D6"/>
    <w:rsid w:val="00847529"/>
    <w:rsid w:val="008507C1"/>
    <w:rsid w:val="00852C5D"/>
    <w:rsid w:val="0085449F"/>
    <w:rsid w:val="0085482C"/>
    <w:rsid w:val="00860ED8"/>
    <w:rsid w:val="00861934"/>
    <w:rsid w:val="00870F62"/>
    <w:rsid w:val="00871B2A"/>
    <w:rsid w:val="0087343D"/>
    <w:rsid w:val="008903A9"/>
    <w:rsid w:val="008925A4"/>
    <w:rsid w:val="00893966"/>
    <w:rsid w:val="008A2EB9"/>
    <w:rsid w:val="008A397F"/>
    <w:rsid w:val="008A501A"/>
    <w:rsid w:val="008A6D0C"/>
    <w:rsid w:val="008B7CEE"/>
    <w:rsid w:val="008B7F53"/>
    <w:rsid w:val="008C50DF"/>
    <w:rsid w:val="008E14F9"/>
    <w:rsid w:val="008E22BA"/>
    <w:rsid w:val="008E35B2"/>
    <w:rsid w:val="008F0AC9"/>
    <w:rsid w:val="008F21BE"/>
    <w:rsid w:val="008F3520"/>
    <w:rsid w:val="008F40D9"/>
    <w:rsid w:val="008F637B"/>
    <w:rsid w:val="008F690C"/>
    <w:rsid w:val="008F6A25"/>
    <w:rsid w:val="00900C11"/>
    <w:rsid w:val="00900F7F"/>
    <w:rsid w:val="00906FFB"/>
    <w:rsid w:val="00907D65"/>
    <w:rsid w:val="00907D73"/>
    <w:rsid w:val="0091557C"/>
    <w:rsid w:val="0091678C"/>
    <w:rsid w:val="00920883"/>
    <w:rsid w:val="00924849"/>
    <w:rsid w:val="0093473D"/>
    <w:rsid w:val="00940CD1"/>
    <w:rsid w:val="009433F8"/>
    <w:rsid w:val="00944ECC"/>
    <w:rsid w:val="0094578A"/>
    <w:rsid w:val="00946D9D"/>
    <w:rsid w:val="009504EC"/>
    <w:rsid w:val="00950CB2"/>
    <w:rsid w:val="0095291A"/>
    <w:rsid w:val="00953CC3"/>
    <w:rsid w:val="00955D2D"/>
    <w:rsid w:val="00962306"/>
    <w:rsid w:val="0096271D"/>
    <w:rsid w:val="009638A6"/>
    <w:rsid w:val="00970B7E"/>
    <w:rsid w:val="00971086"/>
    <w:rsid w:val="00972F57"/>
    <w:rsid w:val="00980299"/>
    <w:rsid w:val="00995280"/>
    <w:rsid w:val="009978AA"/>
    <w:rsid w:val="009B1531"/>
    <w:rsid w:val="009B1949"/>
    <w:rsid w:val="009C2DBC"/>
    <w:rsid w:val="009C4FDE"/>
    <w:rsid w:val="009C63E5"/>
    <w:rsid w:val="009C7620"/>
    <w:rsid w:val="009C7F5F"/>
    <w:rsid w:val="009D31BE"/>
    <w:rsid w:val="009D7077"/>
    <w:rsid w:val="009D7148"/>
    <w:rsid w:val="009E5197"/>
    <w:rsid w:val="009F3924"/>
    <w:rsid w:val="009F5EC0"/>
    <w:rsid w:val="009F7B5A"/>
    <w:rsid w:val="00A10C04"/>
    <w:rsid w:val="00A201F0"/>
    <w:rsid w:val="00A2139D"/>
    <w:rsid w:val="00A24E6E"/>
    <w:rsid w:val="00A25398"/>
    <w:rsid w:val="00A301FE"/>
    <w:rsid w:val="00A31F45"/>
    <w:rsid w:val="00A367B7"/>
    <w:rsid w:val="00A40147"/>
    <w:rsid w:val="00A42B42"/>
    <w:rsid w:val="00A43694"/>
    <w:rsid w:val="00A45114"/>
    <w:rsid w:val="00A46BBA"/>
    <w:rsid w:val="00A50987"/>
    <w:rsid w:val="00A51312"/>
    <w:rsid w:val="00A5427B"/>
    <w:rsid w:val="00A54599"/>
    <w:rsid w:val="00A56FC7"/>
    <w:rsid w:val="00A668BF"/>
    <w:rsid w:val="00A72575"/>
    <w:rsid w:val="00A74071"/>
    <w:rsid w:val="00A754E4"/>
    <w:rsid w:val="00A76D4D"/>
    <w:rsid w:val="00A76E01"/>
    <w:rsid w:val="00A80640"/>
    <w:rsid w:val="00A8385D"/>
    <w:rsid w:val="00A939CE"/>
    <w:rsid w:val="00AA124A"/>
    <w:rsid w:val="00AA2A96"/>
    <w:rsid w:val="00AA5E5F"/>
    <w:rsid w:val="00AB0F24"/>
    <w:rsid w:val="00AB3CC6"/>
    <w:rsid w:val="00AB77EC"/>
    <w:rsid w:val="00AC5582"/>
    <w:rsid w:val="00AC7C0C"/>
    <w:rsid w:val="00AD024D"/>
    <w:rsid w:val="00AD0F3C"/>
    <w:rsid w:val="00AD3DC5"/>
    <w:rsid w:val="00AD5587"/>
    <w:rsid w:val="00AE185B"/>
    <w:rsid w:val="00AE5B1E"/>
    <w:rsid w:val="00AF30ED"/>
    <w:rsid w:val="00AF5DF3"/>
    <w:rsid w:val="00AF7406"/>
    <w:rsid w:val="00B100CC"/>
    <w:rsid w:val="00B22784"/>
    <w:rsid w:val="00B373C5"/>
    <w:rsid w:val="00B410A8"/>
    <w:rsid w:val="00B42DC5"/>
    <w:rsid w:val="00B42F27"/>
    <w:rsid w:val="00B456C5"/>
    <w:rsid w:val="00B5440A"/>
    <w:rsid w:val="00B61278"/>
    <w:rsid w:val="00B620AC"/>
    <w:rsid w:val="00B6689D"/>
    <w:rsid w:val="00B677B2"/>
    <w:rsid w:val="00B72368"/>
    <w:rsid w:val="00B72E68"/>
    <w:rsid w:val="00B733ED"/>
    <w:rsid w:val="00B77914"/>
    <w:rsid w:val="00B853F1"/>
    <w:rsid w:val="00B93E96"/>
    <w:rsid w:val="00BA175F"/>
    <w:rsid w:val="00BB52B4"/>
    <w:rsid w:val="00BC0548"/>
    <w:rsid w:val="00BD48C7"/>
    <w:rsid w:val="00BE0F02"/>
    <w:rsid w:val="00BE7486"/>
    <w:rsid w:val="00BF2DF8"/>
    <w:rsid w:val="00BF39FB"/>
    <w:rsid w:val="00BF6CA4"/>
    <w:rsid w:val="00BF6EF0"/>
    <w:rsid w:val="00C01F93"/>
    <w:rsid w:val="00C02FEE"/>
    <w:rsid w:val="00C10179"/>
    <w:rsid w:val="00C12439"/>
    <w:rsid w:val="00C1608D"/>
    <w:rsid w:val="00C228C5"/>
    <w:rsid w:val="00C25CDB"/>
    <w:rsid w:val="00C31C10"/>
    <w:rsid w:val="00C373CB"/>
    <w:rsid w:val="00C43C86"/>
    <w:rsid w:val="00C45F60"/>
    <w:rsid w:val="00C5027A"/>
    <w:rsid w:val="00C52C6F"/>
    <w:rsid w:val="00C54D58"/>
    <w:rsid w:val="00C573E1"/>
    <w:rsid w:val="00C60222"/>
    <w:rsid w:val="00C65316"/>
    <w:rsid w:val="00C67024"/>
    <w:rsid w:val="00C734B7"/>
    <w:rsid w:val="00C736D3"/>
    <w:rsid w:val="00C77E2E"/>
    <w:rsid w:val="00C814B7"/>
    <w:rsid w:val="00C82A72"/>
    <w:rsid w:val="00C8399A"/>
    <w:rsid w:val="00C8576D"/>
    <w:rsid w:val="00C93CC8"/>
    <w:rsid w:val="00C95DF6"/>
    <w:rsid w:val="00CA0FAC"/>
    <w:rsid w:val="00CA3BC2"/>
    <w:rsid w:val="00CA7BF0"/>
    <w:rsid w:val="00CB1927"/>
    <w:rsid w:val="00CB1DDF"/>
    <w:rsid w:val="00CC2898"/>
    <w:rsid w:val="00CC3BA4"/>
    <w:rsid w:val="00CD70A9"/>
    <w:rsid w:val="00CE74F8"/>
    <w:rsid w:val="00CE774A"/>
    <w:rsid w:val="00CF3F4C"/>
    <w:rsid w:val="00CF5047"/>
    <w:rsid w:val="00CF5CCB"/>
    <w:rsid w:val="00D0122F"/>
    <w:rsid w:val="00D01AAC"/>
    <w:rsid w:val="00D0256F"/>
    <w:rsid w:val="00D02B37"/>
    <w:rsid w:val="00D17E31"/>
    <w:rsid w:val="00D2316D"/>
    <w:rsid w:val="00D23730"/>
    <w:rsid w:val="00D2422F"/>
    <w:rsid w:val="00D27994"/>
    <w:rsid w:val="00D34C8F"/>
    <w:rsid w:val="00D41533"/>
    <w:rsid w:val="00D47211"/>
    <w:rsid w:val="00D52669"/>
    <w:rsid w:val="00D6043D"/>
    <w:rsid w:val="00D61100"/>
    <w:rsid w:val="00D63054"/>
    <w:rsid w:val="00D662BB"/>
    <w:rsid w:val="00D72041"/>
    <w:rsid w:val="00D762B5"/>
    <w:rsid w:val="00D81CFF"/>
    <w:rsid w:val="00D8562D"/>
    <w:rsid w:val="00D85977"/>
    <w:rsid w:val="00D93499"/>
    <w:rsid w:val="00D94117"/>
    <w:rsid w:val="00D941BA"/>
    <w:rsid w:val="00D97972"/>
    <w:rsid w:val="00DA1B7B"/>
    <w:rsid w:val="00DA35B3"/>
    <w:rsid w:val="00DA3726"/>
    <w:rsid w:val="00DA6C6F"/>
    <w:rsid w:val="00DB0824"/>
    <w:rsid w:val="00DB6205"/>
    <w:rsid w:val="00DB73F7"/>
    <w:rsid w:val="00DB79DF"/>
    <w:rsid w:val="00DC1DAF"/>
    <w:rsid w:val="00DD1DAF"/>
    <w:rsid w:val="00DD7333"/>
    <w:rsid w:val="00DE0402"/>
    <w:rsid w:val="00DE77F1"/>
    <w:rsid w:val="00E02099"/>
    <w:rsid w:val="00E07F79"/>
    <w:rsid w:val="00E10E00"/>
    <w:rsid w:val="00E118DC"/>
    <w:rsid w:val="00E177E7"/>
    <w:rsid w:val="00E20CE2"/>
    <w:rsid w:val="00E333F3"/>
    <w:rsid w:val="00E3341B"/>
    <w:rsid w:val="00E36C1B"/>
    <w:rsid w:val="00E41CC6"/>
    <w:rsid w:val="00E46F28"/>
    <w:rsid w:val="00E476DB"/>
    <w:rsid w:val="00E5510A"/>
    <w:rsid w:val="00E61F67"/>
    <w:rsid w:val="00E647C8"/>
    <w:rsid w:val="00E67289"/>
    <w:rsid w:val="00E71A08"/>
    <w:rsid w:val="00E82B35"/>
    <w:rsid w:val="00E8603F"/>
    <w:rsid w:val="00E903E9"/>
    <w:rsid w:val="00EA32F7"/>
    <w:rsid w:val="00EB1BB8"/>
    <w:rsid w:val="00EB3E31"/>
    <w:rsid w:val="00EB471F"/>
    <w:rsid w:val="00EC05B6"/>
    <w:rsid w:val="00EC6A53"/>
    <w:rsid w:val="00EC6ACB"/>
    <w:rsid w:val="00ED24F6"/>
    <w:rsid w:val="00ED5138"/>
    <w:rsid w:val="00ED6C43"/>
    <w:rsid w:val="00EE5EEB"/>
    <w:rsid w:val="00EE7908"/>
    <w:rsid w:val="00EE7E3E"/>
    <w:rsid w:val="00EF4C76"/>
    <w:rsid w:val="00EF6441"/>
    <w:rsid w:val="00EF67F8"/>
    <w:rsid w:val="00F02988"/>
    <w:rsid w:val="00F05497"/>
    <w:rsid w:val="00F13D7C"/>
    <w:rsid w:val="00F157EC"/>
    <w:rsid w:val="00F20090"/>
    <w:rsid w:val="00F230CD"/>
    <w:rsid w:val="00F265A3"/>
    <w:rsid w:val="00F26E64"/>
    <w:rsid w:val="00F3071E"/>
    <w:rsid w:val="00F32282"/>
    <w:rsid w:val="00F5014F"/>
    <w:rsid w:val="00F51C18"/>
    <w:rsid w:val="00F55B31"/>
    <w:rsid w:val="00F56A1B"/>
    <w:rsid w:val="00F60791"/>
    <w:rsid w:val="00F8439B"/>
    <w:rsid w:val="00F8747A"/>
    <w:rsid w:val="00F910D3"/>
    <w:rsid w:val="00F9138F"/>
    <w:rsid w:val="00F9298D"/>
    <w:rsid w:val="00FA31E2"/>
    <w:rsid w:val="00FA4D80"/>
    <w:rsid w:val="00FA6E05"/>
    <w:rsid w:val="00FB6477"/>
    <w:rsid w:val="00FB79B5"/>
    <w:rsid w:val="00FC42D8"/>
    <w:rsid w:val="00FC5A77"/>
    <w:rsid w:val="00FD48B6"/>
    <w:rsid w:val="00FE6B6F"/>
    <w:rsid w:val="00FF212F"/>
    <w:rsid w:val="00FF2F76"/>
    <w:rsid w:val="00FF31DC"/>
    <w:rsid w:val="00FF5B70"/>
    <w:rsid w:val="00FF5BB9"/>
    <w:rsid w:val="00FF6557"/>
    <w:rsid w:val="00FF7A1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2"/>
    </o:shapelayout>
  </w:shapeDefaults>
  <w:decimalSymbol w:val="."/>
  <w:listSeparator w:val=","/>
  <w14:docId w14:val="657E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semiHidden/>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semiHidden/>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character" w:customStyle="1" w:styleId="jpfdse">
    <w:name w:val="jpfdse"/>
    <w:basedOn w:val="DefaultParagraphFont"/>
    <w:rsid w:val="00187DDC"/>
  </w:style>
  <w:style w:type="paragraph" w:styleId="Revision">
    <w:name w:val="Revision"/>
    <w:hidden/>
    <w:uiPriority w:val="99"/>
    <w:semiHidden/>
    <w:rsid w:val="006B5FB8"/>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7262">
      <w:bodyDiv w:val="1"/>
      <w:marLeft w:val="0"/>
      <w:marRight w:val="0"/>
      <w:marTop w:val="0"/>
      <w:marBottom w:val="0"/>
      <w:divBdr>
        <w:top w:val="none" w:sz="0" w:space="0" w:color="auto"/>
        <w:left w:val="none" w:sz="0" w:space="0" w:color="auto"/>
        <w:bottom w:val="none" w:sz="0" w:space="0" w:color="auto"/>
        <w:right w:val="none" w:sz="0" w:space="0" w:color="auto"/>
      </w:divBdr>
    </w:div>
    <w:div w:id="496042802">
      <w:bodyDiv w:val="1"/>
      <w:marLeft w:val="0"/>
      <w:marRight w:val="0"/>
      <w:marTop w:val="0"/>
      <w:marBottom w:val="0"/>
      <w:divBdr>
        <w:top w:val="none" w:sz="0" w:space="0" w:color="auto"/>
        <w:left w:val="none" w:sz="0" w:space="0" w:color="auto"/>
        <w:bottom w:val="none" w:sz="0" w:space="0" w:color="auto"/>
        <w:right w:val="none" w:sz="0" w:space="0" w:color="auto"/>
      </w:divBdr>
    </w:div>
    <w:div w:id="537544649">
      <w:bodyDiv w:val="1"/>
      <w:marLeft w:val="0"/>
      <w:marRight w:val="0"/>
      <w:marTop w:val="0"/>
      <w:marBottom w:val="0"/>
      <w:divBdr>
        <w:top w:val="none" w:sz="0" w:space="0" w:color="auto"/>
        <w:left w:val="none" w:sz="0" w:space="0" w:color="auto"/>
        <w:bottom w:val="none" w:sz="0" w:space="0" w:color="auto"/>
        <w:right w:val="none" w:sz="0" w:space="0" w:color="auto"/>
      </w:divBdr>
    </w:div>
    <w:div w:id="769858882">
      <w:bodyDiv w:val="1"/>
      <w:marLeft w:val="0"/>
      <w:marRight w:val="0"/>
      <w:marTop w:val="0"/>
      <w:marBottom w:val="0"/>
      <w:divBdr>
        <w:top w:val="none" w:sz="0" w:space="0" w:color="auto"/>
        <w:left w:val="none" w:sz="0" w:space="0" w:color="auto"/>
        <w:bottom w:val="none" w:sz="0" w:space="0" w:color="auto"/>
        <w:right w:val="none" w:sz="0" w:space="0" w:color="auto"/>
      </w:divBdr>
    </w:div>
    <w:div w:id="845094652">
      <w:bodyDiv w:val="1"/>
      <w:marLeft w:val="0"/>
      <w:marRight w:val="0"/>
      <w:marTop w:val="0"/>
      <w:marBottom w:val="0"/>
      <w:divBdr>
        <w:top w:val="none" w:sz="0" w:space="0" w:color="auto"/>
        <w:left w:val="none" w:sz="0" w:space="0" w:color="auto"/>
        <w:bottom w:val="none" w:sz="0" w:space="0" w:color="auto"/>
        <w:right w:val="none" w:sz="0" w:space="0" w:color="auto"/>
      </w:divBdr>
    </w:div>
    <w:div w:id="853034404">
      <w:bodyDiv w:val="1"/>
      <w:marLeft w:val="0"/>
      <w:marRight w:val="0"/>
      <w:marTop w:val="0"/>
      <w:marBottom w:val="0"/>
      <w:divBdr>
        <w:top w:val="none" w:sz="0" w:space="0" w:color="auto"/>
        <w:left w:val="none" w:sz="0" w:space="0" w:color="auto"/>
        <w:bottom w:val="none" w:sz="0" w:space="0" w:color="auto"/>
        <w:right w:val="none" w:sz="0" w:space="0" w:color="auto"/>
      </w:divBdr>
    </w:div>
    <w:div w:id="1145850643">
      <w:bodyDiv w:val="1"/>
      <w:marLeft w:val="0"/>
      <w:marRight w:val="0"/>
      <w:marTop w:val="0"/>
      <w:marBottom w:val="0"/>
      <w:divBdr>
        <w:top w:val="none" w:sz="0" w:space="0" w:color="auto"/>
        <w:left w:val="none" w:sz="0" w:space="0" w:color="auto"/>
        <w:bottom w:val="none" w:sz="0" w:space="0" w:color="auto"/>
        <w:right w:val="none" w:sz="0" w:space="0" w:color="auto"/>
      </w:divBdr>
    </w:div>
    <w:div w:id="1294870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jobsandskills.gov.au/data/employment-region-dashboards-and-profiles/monthly-labour-market-dashbo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workforceaustralia.gov.au/"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dewr.gov.au/local-jobs"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mailto:pn@employmentfacilitatorwa.com.au"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3EC686E03D934E980A4D2AC8D0FD73" ma:contentTypeVersion="17" ma:contentTypeDescription="Create a new document." ma:contentTypeScope="" ma:versionID="35cfa14f2c8851d86d8a53bdf195f0d7">
  <xsd:schema xmlns:xsd="http://www.w3.org/2001/XMLSchema" xmlns:xs="http://www.w3.org/2001/XMLSchema" xmlns:p="http://schemas.microsoft.com/office/2006/metadata/properties" xmlns:ns2="6761d8fa-5045-4ef5-870a-1e7b070ba4f3" xmlns:ns3="1e4a08c8-a4fd-47af-b106-46d910a9269d" targetNamespace="http://schemas.microsoft.com/office/2006/metadata/properties" ma:root="true" ma:fieldsID="ea5455ca945818dd229a21ec4b4b1a4b" ns2:_="" ns3:_="">
    <xsd:import namespace="6761d8fa-5045-4ef5-870a-1e7b070ba4f3"/>
    <xsd:import namespace="1e4a08c8-a4fd-47af-b106-46d910a9269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1d8fa-5045-4ef5-870a-1e7b070ba4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dea0162-548c-430d-a8aa-457a0f4cb52d}" ma:internalName="TaxCatchAll" ma:showField="CatchAllData" ma:web="6761d8fa-5045-4ef5-870a-1e7b070ba4f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4a08c8-a4fd-47af-b106-46d910a9269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a035da9-36f7-4727-a806-cf504ed3e61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61d8fa-5045-4ef5-870a-1e7b070ba4f3" xsi:nil="true"/>
    <lcf76f155ced4ddcb4097134ff3c332f xmlns="1e4a08c8-a4fd-47af-b106-46d910a9269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701202-A78C-45C0-8D1B-C290E4E328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1d8fa-5045-4ef5-870a-1e7b070ba4f3"/>
    <ds:schemaRef ds:uri="1e4a08c8-a4fd-47af-b106-46d910a926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559D5E-2ED6-4669-9976-1A1A0DC669B4}">
  <ds:schemaRefs>
    <ds:schemaRef ds:uri="http://schemas.microsoft.com/office/2006/metadata/properties"/>
    <ds:schemaRef ds:uri="1e4a08c8-a4fd-47af-b106-46d910a9269d"/>
    <ds:schemaRef ds:uri="http://www.w3.org/XML/1998/namespace"/>
    <ds:schemaRef ds:uri="http://schemas.microsoft.com/office/2006/documentManagement/types"/>
    <ds:schemaRef ds:uri="http://purl.org/dc/dcmitype/"/>
    <ds:schemaRef ds:uri="6761d8fa-5045-4ef5-870a-1e7b070ba4f3"/>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4.xml><?xml version="1.0" encoding="utf-8"?>
<ds:datastoreItem xmlns:ds="http://schemas.openxmlformats.org/officeDocument/2006/customXml" ds:itemID="{F58F36F2-8CC7-4B14-8592-657115B485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1195</Words>
  <Characters>7149</Characters>
  <Application>Microsoft Office Word</Application>
  <DocSecurity>0</DocSecurity>
  <Lines>125</Lines>
  <Paragraphs>72</Paragraphs>
  <ScaleCrop>false</ScaleCrop>
  <HeadingPairs>
    <vt:vector size="2" baseType="variant">
      <vt:variant>
        <vt:lpstr>Title</vt:lpstr>
      </vt:variant>
      <vt:variant>
        <vt:i4>1</vt:i4>
      </vt:variant>
    </vt:vector>
  </HeadingPairs>
  <TitlesOfParts>
    <vt:vector size="1" baseType="lpstr">
      <vt:lpstr>Perth North – Local Jobs Plan – January 2023</vt:lpstr>
    </vt:vector>
  </TitlesOfParts>
  <Company/>
  <LinksUpToDate>false</LinksUpToDate>
  <CharactersWithSpaces>8272</CharactersWithSpaces>
  <SharedDoc>false</SharedDoc>
  <HLinks>
    <vt:vector size="24" baseType="variant">
      <vt:variant>
        <vt:i4>7471143</vt:i4>
      </vt:variant>
      <vt:variant>
        <vt:i4>6</vt:i4>
      </vt:variant>
      <vt:variant>
        <vt:i4>0</vt:i4>
      </vt:variant>
      <vt:variant>
        <vt:i4>5</vt:i4>
      </vt:variant>
      <vt:variant>
        <vt:lpwstr>https://www.workforceaustralia.gov.au/</vt:lpwstr>
      </vt:variant>
      <vt:variant>
        <vt:lpwstr/>
      </vt:variant>
      <vt:variant>
        <vt:i4>4128802</vt:i4>
      </vt:variant>
      <vt:variant>
        <vt:i4>3</vt:i4>
      </vt:variant>
      <vt:variant>
        <vt:i4>0</vt:i4>
      </vt:variant>
      <vt:variant>
        <vt:i4>5</vt:i4>
      </vt:variant>
      <vt:variant>
        <vt:lpwstr>https://www.dewr.gov.au/local-jobs</vt:lpwstr>
      </vt:variant>
      <vt:variant>
        <vt:lpwstr/>
      </vt:variant>
      <vt:variant>
        <vt:i4>3735624</vt:i4>
      </vt:variant>
      <vt:variant>
        <vt:i4>0</vt:i4>
      </vt:variant>
      <vt:variant>
        <vt:i4>0</vt:i4>
      </vt:variant>
      <vt:variant>
        <vt:i4>5</vt:i4>
      </vt:variant>
      <vt:variant>
        <vt:lpwstr>mailto:pn@employmentfacilitatorwa.com.au</vt:lpwstr>
      </vt:variant>
      <vt:variant>
        <vt:lpwstr/>
      </vt:variant>
      <vt:variant>
        <vt:i4>4390913</vt:i4>
      </vt:variant>
      <vt:variant>
        <vt:i4>0</vt:i4>
      </vt:variant>
      <vt:variant>
        <vt:i4>0</vt:i4>
      </vt:variant>
      <vt:variant>
        <vt:i4>5</vt:i4>
      </vt:variant>
      <vt:variant>
        <vt:lpwstr>http://www.jobsandskills.gov.au/work/monthly-labour-market-dashboards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Perth North – Local Jobs Plan – January 2023</dc:title>
  <dc:subject/>
  <dc:creator/>
  <cp:keywords/>
  <dc:description/>
  <cp:lastModifiedBy/>
  <cp:revision>1</cp:revision>
  <dcterms:created xsi:type="dcterms:W3CDTF">2023-07-20T21:44:00Z</dcterms:created>
  <dcterms:modified xsi:type="dcterms:W3CDTF">2023-12-13T07:35:00Z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2023-02-13T05:00:55Z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443aecad-8aeb-462f-95fb-c38688deb177</vt:lpwstr>
  </property>
  <property fmtid="{D5CDD505-2E9C-101B-9397-08002B2CF9AE}" pid="8" name="MSIP_Label_79d889eb-932f-4752-8739-64d25806ef64_ContentBits">
    <vt:lpwstr>0</vt:lpwstr>
  </property>
  <property fmtid="{D5CDD505-2E9C-101B-9397-08002B2CF9AE}" pid="9" name="ContentTypeId">
    <vt:lpwstr>0x0101008E3EC686E03D934E980A4D2AC8D0FD73</vt:lpwstr>
  </property>
  <property fmtid="{D5CDD505-2E9C-101B-9397-08002B2CF9AE}" pid="10" name="MediaServiceImageTags">
    <vt:lpwstr/>
  </property>
</Properties>
</file>