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9F15C" w14:textId="5D5330B7" w:rsidR="00067075" w:rsidRDefault="00C67024" w:rsidP="00DE0402">
      <w:pPr>
        <w:pStyle w:val="Title"/>
        <w:spacing w:before="120"/>
      </w:pPr>
      <w:r>
        <w:rPr>
          <w:noProof/>
          <w:lang w:eastAsia="en-AU"/>
        </w:rPr>
        <w:drawing>
          <wp:anchor distT="0" distB="0" distL="114300" distR="114300" simplePos="0" relativeHeight="251656704" behindDoc="1" locked="0" layoutInCell="1" allowOverlap="1" wp14:anchorId="5B80CB99" wp14:editId="67F31F17">
            <wp:simplePos x="0" y="0"/>
            <wp:positionH relativeFrom="column">
              <wp:posOffset>-900430</wp:posOffset>
            </wp:positionH>
            <wp:positionV relativeFrom="page">
              <wp:posOffset>-109819</wp:posOffset>
            </wp:positionV>
            <wp:extent cx="10688400" cy="2039332"/>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8"/>
                    <a:stretch>
                      <a:fillRect/>
                    </a:stretch>
                  </pic:blipFill>
                  <pic:spPr>
                    <a:xfrm>
                      <a:off x="0" y="0"/>
                      <a:ext cx="10688400" cy="2039332"/>
                    </a:xfrm>
                    <a:prstGeom prst="rect">
                      <a:avLst/>
                    </a:prstGeom>
                  </pic:spPr>
                </pic:pic>
              </a:graphicData>
            </a:graphic>
            <wp14:sizeRelH relativeFrom="page">
              <wp14:pctWidth>0</wp14:pctWidth>
            </wp14:sizeRelH>
            <wp14:sizeRelV relativeFrom="page">
              <wp14:pctHeight>0</wp14:pctHeight>
            </wp14:sizeRelV>
          </wp:anchor>
        </w:drawing>
      </w:r>
      <w:r w:rsidR="003A2EFF">
        <w:rPr>
          <w:noProof/>
          <w:lang w:eastAsia="en-AU"/>
        </w:rPr>
        <w:drawing>
          <wp:inline distT="0" distB="0" distL="0" distR="0" wp14:anchorId="0368C25A" wp14:editId="74FCA8BE">
            <wp:extent cx="2865600" cy="820885"/>
            <wp:effectExtent l="0" t="0" r="0" b="0"/>
            <wp:docPr id="1" name="Picture 3" descr="Australian Government Workforce Australia Local Jobs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ustralian Government Workforce Australia Local Jobs crest"/>
                    <pic:cNvPicPr/>
                  </pic:nvPicPr>
                  <pic:blipFill>
                    <a:blip r:embed="rId9"/>
                    <a:stretch>
                      <a:fillRect/>
                    </a:stretch>
                  </pic:blipFill>
                  <pic:spPr>
                    <a:xfrm>
                      <a:off x="0" y="0"/>
                      <a:ext cx="2865600" cy="820885"/>
                    </a:xfrm>
                    <a:prstGeom prst="rect">
                      <a:avLst/>
                    </a:prstGeom>
                  </pic:spPr>
                </pic:pic>
              </a:graphicData>
            </a:graphic>
          </wp:inline>
        </w:drawing>
      </w:r>
    </w:p>
    <w:p w14:paraId="29E1914A" w14:textId="4D8F9C99" w:rsidR="00EC6A53" w:rsidRDefault="00EC6A53" w:rsidP="00DD7333">
      <w:pPr>
        <w:spacing w:before="100" w:beforeAutospacing="1" w:after="0"/>
        <w:sectPr w:rsidR="00EC6A53" w:rsidSect="005F0144">
          <w:footerReference w:type="default" r:id="rId10"/>
          <w:type w:val="continuous"/>
          <w:pgSz w:w="16840" w:h="23820"/>
          <w:pgMar w:top="851" w:right="1418" w:bottom="1418" w:left="1418" w:header="170" w:footer="709" w:gutter="0"/>
          <w:cols w:space="708"/>
          <w:titlePg/>
          <w:docGrid w:linePitch="360"/>
        </w:sectPr>
      </w:pPr>
    </w:p>
    <w:p w14:paraId="147F3BDD" w14:textId="1149B913" w:rsidR="000D06F7" w:rsidRDefault="001C1912" w:rsidP="00DD7333">
      <w:pPr>
        <w:pStyle w:val="Title"/>
      </w:pPr>
      <w:r>
        <w:rPr>
          <w:noProof/>
          <w:lang w:eastAsia="en-AU"/>
        </w:rPr>
        <w:drawing>
          <wp:anchor distT="0" distB="0" distL="114300" distR="114300" simplePos="0" relativeHeight="251658752" behindDoc="0" locked="0" layoutInCell="1" allowOverlap="1" wp14:anchorId="7C9AC071" wp14:editId="7F530DDE">
            <wp:simplePos x="0" y="0"/>
            <wp:positionH relativeFrom="column">
              <wp:posOffset>6043295</wp:posOffset>
            </wp:positionH>
            <wp:positionV relativeFrom="paragraph">
              <wp:posOffset>902970</wp:posOffset>
            </wp:positionV>
            <wp:extent cx="3419475" cy="4086205"/>
            <wp:effectExtent l="0" t="0" r="0" b="0"/>
            <wp:wrapNone/>
            <wp:docPr id="2" name="Picture 2" descr="Geographical map of the Brisbane South East Employment Regio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eographical map of the Brisbane South East Employment Region.">
                      <a:extLst>
                        <a:ext uri="{C183D7F6-B498-43B3-948B-1728B52AA6E4}">
                          <adec:decorative xmlns:adec="http://schemas.microsoft.com/office/drawing/2017/decorative" val="0"/>
                        </a:ext>
                      </a:extLst>
                    </pic:cNvPr>
                    <pic:cNvPicPr preferRelativeResize="0">
                      <a:picLocks noChangeAspect="1"/>
                    </pic:cNvPicPr>
                  </pic:nvPicPr>
                  <pic:blipFill rotWithShape="1">
                    <a:blip r:embed="rId11"/>
                    <a:srcRect t="1643" b="2758"/>
                    <a:stretch/>
                  </pic:blipFill>
                  <pic:spPr bwMode="auto">
                    <a:xfrm>
                      <a:off x="0" y="0"/>
                      <a:ext cx="3420000" cy="4086832"/>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D06F7">
        <w:t>Local Jobs Plan</w:t>
      </w:r>
    </w:p>
    <w:p w14:paraId="374AEBD5" w14:textId="67E37C81" w:rsidR="000D06F7" w:rsidRPr="000D06F7" w:rsidRDefault="00090D07" w:rsidP="00186F5B">
      <w:pPr>
        <w:pStyle w:val="Subtitle"/>
        <w:spacing w:after="0"/>
        <w:rPr>
          <w:rStyle w:val="Strong"/>
          <w:b/>
          <w:bCs w:val="0"/>
        </w:rPr>
      </w:pPr>
      <w:r>
        <w:t>Brisbane South East</w:t>
      </w:r>
      <w:r w:rsidR="00E41CC6">
        <w:t xml:space="preserve"> </w:t>
      </w:r>
      <w:r w:rsidR="00E41CC6" w:rsidRPr="000D06F7">
        <w:rPr>
          <w:rStyle w:val="Strong"/>
          <w:b/>
          <w:bCs w:val="0"/>
        </w:rPr>
        <w:t>Employment Region</w:t>
      </w:r>
      <w:r w:rsidR="00E41CC6" w:rsidRPr="000D06F7">
        <w:rPr>
          <w:color w:val="0076BD" w:themeColor="text2"/>
        </w:rPr>
        <w:t xml:space="preserve"> |</w:t>
      </w:r>
      <w:r w:rsidR="00E41CC6" w:rsidRPr="00AB0F24">
        <w:rPr>
          <w:color w:val="0076BD" w:themeColor="text2"/>
        </w:rPr>
        <w:t xml:space="preserve"> </w:t>
      </w:r>
      <w:r>
        <w:rPr>
          <w:color w:val="auto"/>
        </w:rPr>
        <w:t>Q</w:t>
      </w:r>
      <w:r w:rsidR="005F3F83">
        <w:rPr>
          <w:color w:val="auto"/>
        </w:rPr>
        <w:t xml:space="preserve">LD </w:t>
      </w:r>
      <w:r w:rsidR="000D06F7" w:rsidRPr="000D06F7">
        <w:rPr>
          <w:color w:val="0076BD" w:themeColor="text2"/>
        </w:rPr>
        <w:t xml:space="preserve">| </w:t>
      </w:r>
      <w:r>
        <w:rPr>
          <w:rStyle w:val="Strong"/>
          <w:b/>
          <w:bCs w:val="0"/>
        </w:rPr>
        <w:t>January 202</w:t>
      </w:r>
      <w:r w:rsidR="00EF617F">
        <w:rPr>
          <w:rStyle w:val="Strong"/>
          <w:b/>
          <w:bCs w:val="0"/>
        </w:rPr>
        <w:t>4</w:t>
      </w:r>
      <w:r w:rsidR="00E41CC6">
        <w:rPr>
          <w:rStyle w:val="Strong"/>
          <w:b/>
          <w:bCs w:val="0"/>
        </w:rPr>
        <w:t xml:space="preserve"> </w:t>
      </w:r>
    </w:p>
    <w:p w14:paraId="728E0E94" w14:textId="1171B833" w:rsidR="002B1CE5" w:rsidRDefault="005F0144" w:rsidP="00406DE0">
      <w:pPr>
        <w:spacing w:before="120" w:after="120"/>
      </w:pPr>
      <w:bookmarkStart w:id="0" w:name="_Toc30065222"/>
      <w:r>
        <w:t>W</w:t>
      </w:r>
      <w:r w:rsidRPr="005F0144">
        <w:t xml:space="preserve">orkforce Australia Local Jobs (Local Jobs) </w:t>
      </w:r>
      <w:r w:rsidR="0095291A">
        <w:t xml:space="preserve">is a program that </w:t>
      </w:r>
      <w:r w:rsidRPr="005F0144">
        <w:t xml:space="preserve">supports tailored approaches to accelerate </w:t>
      </w:r>
      <w:r w:rsidR="0095291A">
        <w:br/>
      </w:r>
      <w:r w:rsidRPr="005F0144">
        <w:t>reskilling, upskilling and employment pathways in response to current and emerging local workforce needs</w:t>
      </w:r>
      <w:bookmarkEnd w:id="0"/>
      <w:r w:rsidR="00D97972">
        <w:t>.</w:t>
      </w:r>
    </w:p>
    <w:p w14:paraId="61B434ED" w14:textId="77777777" w:rsidR="000D06F7" w:rsidRDefault="000D06F7" w:rsidP="000D06F7">
      <w:pPr>
        <w:pStyle w:val="Heading2"/>
        <w:sectPr w:rsidR="000D06F7" w:rsidSect="005F0144">
          <w:type w:val="continuous"/>
          <w:pgSz w:w="16840" w:h="23820"/>
          <w:pgMar w:top="3969" w:right="1418" w:bottom="1418" w:left="1418" w:header="0" w:footer="709" w:gutter="0"/>
          <w:cols w:space="708"/>
          <w:titlePg/>
          <w:docGrid w:linePitch="360"/>
        </w:sectPr>
      </w:pPr>
    </w:p>
    <w:p w14:paraId="2546DA31" w14:textId="52B42A02" w:rsidR="000D06F7" w:rsidRDefault="003932D9" w:rsidP="000D06F7">
      <w:pPr>
        <w:pStyle w:val="Heading2"/>
      </w:pPr>
      <w:r>
        <w:rPr>
          <w:noProof/>
          <w:lang w:eastAsia="en-AU"/>
        </w:rPr>
        <mc:AlternateContent>
          <mc:Choice Requires="wps">
            <w:drawing>
              <wp:anchor distT="0" distB="0" distL="114300" distR="114300" simplePos="0" relativeHeight="251655680" behindDoc="1" locked="0" layoutInCell="1" allowOverlap="1" wp14:anchorId="7D7817BF" wp14:editId="31DACC98">
                <wp:simplePos x="0" y="0"/>
                <wp:positionH relativeFrom="column">
                  <wp:posOffset>-98173</wp:posOffset>
                </wp:positionH>
                <wp:positionV relativeFrom="page">
                  <wp:posOffset>3838755</wp:posOffset>
                </wp:positionV>
                <wp:extent cx="6001385" cy="332117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01385" cy="3321170"/>
                        </a:xfrm>
                        <a:prstGeom prst="rect">
                          <a:avLst/>
                        </a:prstGeom>
                        <a:solidFill>
                          <a:srgbClr val="F4F4F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B4882" id="Rectangle 3" o:spid="_x0000_s1026" alt="&quot;&quot;" style="position:absolute;margin-left:-7.75pt;margin-top:302.25pt;width:472.55pt;height:261.5pt;z-index:-25166233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" fillcolor="#f4f4f4" stroked="f" strokeweight="1pt">
                <w10:wrap anchory="page"/>
              </v:rect>
            </w:pict>
          </mc:Fallback>
        </mc:AlternateContent>
      </w:r>
      <w:r w:rsidR="000D06F7">
        <w:t xml:space="preserve">Local Jobs </w:t>
      </w:r>
      <w:r w:rsidR="00D17E31">
        <w:t>e</w:t>
      </w:r>
      <w:r w:rsidR="000D06F7">
        <w:t>lements</w:t>
      </w:r>
    </w:p>
    <w:p w14:paraId="2A2D61C5" w14:textId="77777777" w:rsidR="000D06F7" w:rsidRDefault="000D06F7" w:rsidP="000D06F7">
      <w:pPr>
        <w:pStyle w:val="Heading3"/>
      </w:pPr>
      <w:r>
        <w:t>Local Jobs Plan</w:t>
      </w:r>
    </w:p>
    <w:p w14:paraId="2A0C7F7C" w14:textId="3057AA99" w:rsidR="000D06F7" w:rsidRDefault="000D06F7" w:rsidP="000D06F7">
      <w:pPr>
        <w:spacing w:after="120"/>
      </w:pPr>
      <w:r>
        <w:t xml:space="preserve">The Local Jobs Plan sets out the </w:t>
      </w:r>
      <w:r w:rsidR="0095291A">
        <w:t>skills</w:t>
      </w:r>
      <w:r>
        <w:t xml:space="preserve"> and employment challenges and priorities of the region, and associated strategies that will drive the design and implementation of </w:t>
      </w:r>
      <w:r w:rsidR="0095291A">
        <w:t>activities</w:t>
      </w:r>
      <w:r>
        <w:t xml:space="preserve"> to be implemented to address these challenges.</w:t>
      </w:r>
    </w:p>
    <w:p w14:paraId="3C838560" w14:textId="77777777" w:rsidR="000D06F7" w:rsidRDefault="000D06F7" w:rsidP="000D06F7">
      <w:pPr>
        <w:pStyle w:val="Heading3"/>
      </w:pPr>
      <w:r>
        <w:t>Employment Facilitators</w:t>
      </w:r>
    </w:p>
    <w:p w14:paraId="53449B5D" w14:textId="633FD48E" w:rsidR="000D06F7" w:rsidRDefault="000D06F7" w:rsidP="000D06F7">
      <w:pPr>
        <w:spacing w:after="120"/>
      </w:pPr>
      <w:r>
        <w:t xml:space="preserve">Employment Facilitators </w:t>
      </w:r>
      <w:r w:rsidR="0095291A">
        <w:t xml:space="preserve">and Support Officers </w:t>
      </w:r>
      <w:r>
        <w:t xml:space="preserve">support the delivery of the </w:t>
      </w:r>
      <w:r w:rsidR="00584749">
        <w:t>program</w:t>
      </w:r>
      <w:r>
        <w:t xml:space="preserve"> by bringing together key stakeholders including </w:t>
      </w:r>
      <w:r w:rsidR="00BD48C7">
        <w:t>businesses</w:t>
      </w:r>
      <w:r>
        <w:t>, employment services providers,</w:t>
      </w:r>
      <w:r w:rsidR="00584749">
        <w:t xml:space="preserve"> </w:t>
      </w:r>
      <w:r>
        <w:t>higher education and training organisations.</w:t>
      </w:r>
      <w:r w:rsidR="00DD7333">
        <w:br w:type="column"/>
      </w:r>
    </w:p>
    <w:p w14:paraId="0A091B2D" w14:textId="1E35481F" w:rsidR="000D06F7" w:rsidRDefault="000D06F7" w:rsidP="000D06F7">
      <w:pPr>
        <w:pStyle w:val="Heading3"/>
      </w:pPr>
      <w:r>
        <w:t>Local Jobs and Skills Taskforce</w:t>
      </w:r>
    </w:p>
    <w:p w14:paraId="1A643F67" w14:textId="28CBD15B" w:rsidR="000D06F7" w:rsidRDefault="000D06F7" w:rsidP="000D06F7">
      <w:pPr>
        <w:spacing w:after="120"/>
      </w:pPr>
      <w:r>
        <w:t>Each Employment Region has its own Taskforce. Representatives include local stakeholder</w:t>
      </w:r>
      <w:r w:rsidR="00584749">
        <w:t>s</w:t>
      </w:r>
      <w:r>
        <w:t xml:space="preserve"> who have demonstrated experience in upskilling, reskilling, and an ability to represent, connect and collaborate with others in the region to meet labour market needs.</w:t>
      </w:r>
    </w:p>
    <w:p w14:paraId="12E112C9" w14:textId="68B29870" w:rsidR="000D06F7" w:rsidRDefault="000D06F7" w:rsidP="000D06F7">
      <w:pPr>
        <w:pStyle w:val="Heading3"/>
      </w:pPr>
      <w:r>
        <w:t xml:space="preserve">Local Recovery and National Priority Funds </w:t>
      </w:r>
    </w:p>
    <w:p w14:paraId="595F4A1A" w14:textId="77F068A9" w:rsidR="000D06F7" w:rsidRDefault="00357EC2" w:rsidP="00DD7333">
      <w:pPr>
        <w:spacing w:after="120"/>
        <w:sectPr w:rsidR="000D06F7" w:rsidSect="000D06F7">
          <w:type w:val="continuous"/>
          <w:pgSz w:w="16840" w:h="23820"/>
          <w:pgMar w:top="3969" w:right="1418" w:bottom="1418" w:left="1418" w:header="0" w:footer="709" w:gutter="0"/>
          <w:cols w:num="3" w:space="708"/>
          <w:titlePg/>
          <w:docGrid w:linePitch="360"/>
        </w:sectPr>
      </w:pPr>
      <w:r>
        <w:rPr>
          <w:noProof/>
          <w:lang w:eastAsia="en-AU"/>
        </w:rPr>
        <mc:AlternateContent>
          <mc:Choice Requires="wps">
            <w:drawing>
              <wp:anchor distT="0" distB="0" distL="114300" distR="114300" simplePos="0" relativeHeight="251657728" behindDoc="0" locked="0" layoutInCell="1" allowOverlap="1" wp14:anchorId="10DD071C" wp14:editId="31E79F3D">
                <wp:simplePos x="0" y="0"/>
                <wp:positionH relativeFrom="column">
                  <wp:posOffset>2932332</wp:posOffset>
                </wp:positionH>
                <wp:positionV relativeFrom="page">
                  <wp:posOffset>6491605</wp:posOffset>
                </wp:positionV>
                <wp:extent cx="3420000" cy="658800"/>
                <wp:effectExtent l="0" t="0" r="9525" b="8255"/>
                <wp:wrapNone/>
                <wp:docPr id="47" name="Rectangle 4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420000" cy="658800"/>
                        </a:xfrm>
                        <a:prstGeom prst="roundRect">
                          <a:avLst>
                            <a:gd name="adj" fmla="val 0"/>
                          </a:avLst>
                        </a:prstGeom>
                        <a:solidFill>
                          <a:srgbClr val="F4F4F4"/>
                        </a:solidFill>
                        <a:ln w="158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757906" w14:textId="32092F13" w:rsidR="00DD7333" w:rsidRPr="00E61F67" w:rsidRDefault="0095291A" w:rsidP="00ED5138">
                            <w:pPr>
                              <w:spacing w:after="0"/>
                              <w:jc w:val="center"/>
                              <w:rPr>
                                <w:color w:val="051532" w:themeColor="text1"/>
                              </w:rPr>
                            </w:pPr>
                            <w:r w:rsidRPr="00E61F67">
                              <w:rPr>
                                <w:color w:val="051532" w:themeColor="text1"/>
                              </w:rPr>
                              <w:t xml:space="preserve">Explore labour market insights for </w:t>
                            </w:r>
                            <w:r w:rsidR="00C743BF">
                              <w:rPr>
                                <w:color w:val="051532" w:themeColor="text1"/>
                              </w:rPr>
                              <w:t>the</w:t>
                            </w:r>
                            <w:r w:rsidR="00ED5138" w:rsidRPr="00E61F67">
                              <w:rPr>
                                <w:color w:val="051532" w:themeColor="text1"/>
                              </w:rPr>
                              <w:br/>
                            </w:r>
                            <w:hyperlink r:id="rId12" w:history="1">
                              <w:r w:rsidR="001C1912" w:rsidRPr="00580FAA">
                                <w:rPr>
                                  <w:rStyle w:val="Hyperlink"/>
                                </w:rPr>
                                <w:t>Brisbane South East</w:t>
                              </w:r>
                            </w:hyperlink>
                            <w:r w:rsidRPr="00E61F67">
                              <w:rPr>
                                <w:color w:val="051532" w:themeColor="text1"/>
                              </w:rPr>
                              <w:t xml:space="preserve"> Employment 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DD071C" id="Rectangle 47" o:spid="_x0000_s1026" alt="&quot;&quot;" style="position:absolute;margin-left:230.9pt;margin-top:511.15pt;width:269.3pt;height:51.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" fillcolor="#f4f4f4" stroked="f" strokeweight="1.25pt">
                <v:stroke joinstyle="miter"/>
                <v:textbox>
                  <w:txbxContent>
                    <w:p w14:paraId="03757906" w14:textId="32092F13" w:rsidR="00DD7333" w:rsidRPr="00E61F67" w:rsidRDefault="0095291A" w:rsidP="00ED5138">
                      <w:pPr>
                        <w:spacing w:after="0"/>
                        <w:jc w:val="center"/>
                        <w:rPr>
                          <w:color w:val="051532" w:themeColor="text1"/>
                        </w:rPr>
                      </w:pPr>
                      <w:r w:rsidRPr="00E61F67">
                        <w:rPr>
                          <w:color w:val="051532" w:themeColor="text1"/>
                        </w:rPr>
                        <w:t xml:space="preserve">Explore labour market insights for </w:t>
                      </w:r>
                      <w:r w:rsidR="00C743BF">
                        <w:rPr>
                          <w:color w:val="051532" w:themeColor="text1"/>
                        </w:rPr>
                        <w:t>the</w:t>
                      </w:r>
                      <w:r w:rsidR="00ED5138" w:rsidRPr="00E61F67">
                        <w:rPr>
                          <w:color w:val="051532" w:themeColor="text1"/>
                        </w:rPr>
                        <w:br/>
                      </w:r>
                      <w:hyperlink r:id="rId13" w:history="1">
                        <w:r w:rsidR="001C1912" w:rsidRPr="00580FAA">
                          <w:rPr>
                            <w:rStyle w:val="Hyperlink"/>
                          </w:rPr>
                          <w:t>Brisbane South East</w:t>
                        </w:r>
                      </w:hyperlink>
                      <w:r w:rsidRPr="00E61F67">
                        <w:rPr>
                          <w:color w:val="051532" w:themeColor="text1"/>
                        </w:rPr>
                        <w:t xml:space="preserve"> Employment Region</w:t>
                      </w:r>
                    </w:p>
                  </w:txbxContent>
                </v:textbox>
                <w10:wrap anchory="page"/>
              </v:roundrect>
            </w:pict>
          </mc:Fallback>
        </mc:AlternateContent>
      </w:r>
      <w:r w:rsidR="000D06F7">
        <w:t xml:space="preserve">The Local Recovery Fund supports </w:t>
      </w:r>
      <w:r w:rsidR="0095291A">
        <w:t xml:space="preserve">projects </w:t>
      </w:r>
      <w:r w:rsidR="000D06F7">
        <w:t>that meet the priorities identified in the Local Jobs Plan. The National Priority Fund provides funding for innovative local solutions to address structural barriers to employment.</w:t>
      </w:r>
      <w:r w:rsidR="00DD7333">
        <w:br w:type="column"/>
      </w:r>
    </w:p>
    <w:p w14:paraId="4C34E113" w14:textId="714058FE" w:rsidR="00DD7333" w:rsidRPr="008C50DF" w:rsidRDefault="00D97972" w:rsidP="00FF212F">
      <w:pPr>
        <w:pStyle w:val="Heading2"/>
        <w:spacing w:before="480"/>
      </w:pPr>
      <w:r>
        <w:rPr>
          <w:rFonts w:eastAsia="Times New Roman"/>
        </w:rPr>
        <w:t xml:space="preserve">Local </w:t>
      </w:r>
      <w:r w:rsidR="00D17E31">
        <w:rPr>
          <w:rFonts w:eastAsia="Times New Roman"/>
        </w:rPr>
        <w:t>l</w:t>
      </w:r>
      <w:r w:rsidRPr="00250763">
        <w:rPr>
          <w:rFonts w:eastAsia="Times New Roman"/>
        </w:rPr>
        <w:t>abour</w:t>
      </w:r>
      <w:r>
        <w:rPr>
          <w:rFonts w:eastAsia="Times New Roman"/>
        </w:rPr>
        <w:t xml:space="preserve"> </w:t>
      </w:r>
      <w:r w:rsidR="00D17E31">
        <w:rPr>
          <w:rFonts w:eastAsia="Times New Roman"/>
        </w:rPr>
        <w:t>m</w:t>
      </w:r>
      <w:r>
        <w:rPr>
          <w:rFonts w:eastAsia="Times New Roman"/>
        </w:rPr>
        <w:t xml:space="preserve">arket </w:t>
      </w:r>
      <w:r w:rsidR="00D17E31">
        <w:rPr>
          <w:rFonts w:eastAsia="Times New Roman"/>
        </w:rPr>
        <w:t>c</w:t>
      </w:r>
      <w:r>
        <w:rPr>
          <w:rFonts w:eastAsia="Times New Roman"/>
        </w:rPr>
        <w:t>hallenges</w:t>
      </w:r>
      <w:r w:rsidR="0095291A">
        <w:rPr>
          <w:rFonts w:eastAsia="Times New Roman"/>
        </w:rPr>
        <w:t xml:space="preserve"> in the</w:t>
      </w:r>
      <w:r w:rsidR="00547102">
        <w:rPr>
          <w:rFonts w:eastAsia="Times New Roman"/>
        </w:rPr>
        <w:t xml:space="preserve"> region</w:t>
      </w:r>
      <w:r w:rsidR="0095291A">
        <w:rPr>
          <w:rFonts w:eastAsia="Times New Roman"/>
        </w:rPr>
        <w:t xml:space="preserve"> </w:t>
      </w:r>
    </w:p>
    <w:p w14:paraId="0C086AC9" w14:textId="77777777" w:rsidR="00DD7333" w:rsidRDefault="00DD7333" w:rsidP="00DD7333">
      <w:pPr>
        <w:numPr>
          <w:ilvl w:val="0"/>
          <w:numId w:val="14"/>
        </w:numPr>
        <w:spacing w:after="120"/>
        <w:sectPr w:rsidR="00DD7333" w:rsidSect="00DD7333">
          <w:headerReference w:type="default" r:id="rId14"/>
          <w:type w:val="continuous"/>
          <w:pgSz w:w="16840" w:h="23820"/>
          <w:pgMar w:top="1418" w:right="1418" w:bottom="1418" w:left="1418" w:header="0" w:footer="709" w:gutter="0"/>
          <w:cols w:space="708"/>
          <w:titlePg/>
          <w:docGrid w:linePitch="360"/>
        </w:sectPr>
      </w:pPr>
    </w:p>
    <w:p w14:paraId="3F29B22D" w14:textId="2ADAA313" w:rsidR="005F07F3" w:rsidRDefault="005F07F3" w:rsidP="00C743BF">
      <w:pPr>
        <w:numPr>
          <w:ilvl w:val="0"/>
          <w:numId w:val="14"/>
        </w:numPr>
        <w:spacing w:after="0"/>
        <w:ind w:left="284" w:hanging="284"/>
      </w:pPr>
      <w:r>
        <w:t>Projected shortfalls of skilled labour in existing, growth and emerging sectors, including health and community care services, manufacturing</w:t>
      </w:r>
      <w:r w:rsidR="007C7D7C">
        <w:t>,</w:t>
      </w:r>
      <w:r>
        <w:t xml:space="preserve"> construction</w:t>
      </w:r>
      <w:r w:rsidR="007C7D7C">
        <w:t xml:space="preserve">, </w:t>
      </w:r>
      <w:r w:rsidR="00115EEC">
        <w:t>r</w:t>
      </w:r>
      <w:r w:rsidR="007C7D7C">
        <w:t xml:space="preserve">etail, </w:t>
      </w:r>
      <w:r w:rsidR="00115EEC">
        <w:t>h</w:t>
      </w:r>
      <w:r w:rsidR="007C7D7C">
        <w:t xml:space="preserve">ospitality and </w:t>
      </w:r>
      <w:r w:rsidR="00115EEC">
        <w:t>t</w:t>
      </w:r>
      <w:r w:rsidR="007C7D7C">
        <w:t>ourism.</w:t>
      </w:r>
    </w:p>
    <w:p w14:paraId="35131232" w14:textId="417128D6" w:rsidR="00A83013" w:rsidRDefault="005F07F3" w:rsidP="00C743BF">
      <w:pPr>
        <w:numPr>
          <w:ilvl w:val="0"/>
          <w:numId w:val="14"/>
        </w:numPr>
        <w:spacing w:after="0"/>
        <w:ind w:left="284" w:hanging="284"/>
      </w:pPr>
      <w:r>
        <w:t>Diversity of multiple small labour market</w:t>
      </w:r>
      <w:r w:rsidR="002B059A">
        <w:t>s</w:t>
      </w:r>
      <w:r>
        <w:t xml:space="preserve"> with varying industry bases and workforce needs and</w:t>
      </w:r>
      <w:r w:rsidR="00C213DB">
        <w:t xml:space="preserve"> cohorts</w:t>
      </w:r>
      <w:r w:rsidR="00B5095D">
        <w:t xml:space="preserve"> including</w:t>
      </w:r>
      <w:r w:rsidR="00C213DB">
        <w:t xml:space="preserve"> </w:t>
      </w:r>
      <w:r w:rsidR="00B5095D" w:rsidRPr="005B07F1">
        <w:t xml:space="preserve">First Nations people, people with disabilities, people from culturally and linguistically diverse backgrounds, mature </w:t>
      </w:r>
      <w:r w:rsidR="00B5095D" w:rsidRPr="00B5095D">
        <w:rPr>
          <w:iCs/>
        </w:rPr>
        <w:t>age</w:t>
      </w:r>
      <w:r w:rsidR="00B5095D">
        <w:rPr>
          <w:b/>
          <w:iCs/>
        </w:rPr>
        <w:t xml:space="preserve"> </w:t>
      </w:r>
      <w:r w:rsidR="00B5095D" w:rsidRPr="005B07F1">
        <w:t>workers, and youth</w:t>
      </w:r>
      <w:r w:rsidR="00B5095D">
        <w:t xml:space="preserve">, </w:t>
      </w:r>
      <w:r w:rsidR="00F7544B">
        <w:t xml:space="preserve">who </w:t>
      </w:r>
      <w:r w:rsidR="00C213DB">
        <w:t>require specific tailored employment solutions.</w:t>
      </w:r>
    </w:p>
    <w:p w14:paraId="71327917" w14:textId="496AA7A3" w:rsidR="002B059A" w:rsidRDefault="002B059A" w:rsidP="00C743BF">
      <w:pPr>
        <w:numPr>
          <w:ilvl w:val="0"/>
          <w:numId w:val="14"/>
        </w:numPr>
        <w:spacing w:after="0"/>
        <w:ind w:left="284" w:hanging="284"/>
      </w:pPr>
      <w:r>
        <w:t xml:space="preserve">Housing, transport and costs of living pressures faced by participants located in the Brisbane South East </w:t>
      </w:r>
      <w:r w:rsidRPr="005B07F1">
        <w:t>Employment Region</w:t>
      </w:r>
      <w:r>
        <w:t xml:space="preserve"> impact on industries ability to attract, engage and retain workers.</w:t>
      </w:r>
    </w:p>
    <w:p w14:paraId="5C695F0B" w14:textId="716F9351" w:rsidR="00A83013" w:rsidRDefault="002B059A" w:rsidP="00C743BF">
      <w:pPr>
        <w:numPr>
          <w:ilvl w:val="0"/>
          <w:numId w:val="14"/>
        </w:numPr>
        <w:spacing w:after="0"/>
        <w:ind w:left="284" w:hanging="284"/>
      </w:pPr>
      <w:r>
        <w:t xml:space="preserve">Meeting </w:t>
      </w:r>
      <w:r w:rsidR="00A83013">
        <w:t xml:space="preserve">future demand </w:t>
      </w:r>
      <w:r w:rsidR="00613231">
        <w:t xml:space="preserve">for workforce </w:t>
      </w:r>
      <w:r w:rsidR="00A83013">
        <w:t>for major projects, including the 2032 Brisbane Olympics</w:t>
      </w:r>
      <w:r w:rsidR="00613231">
        <w:t xml:space="preserve"> with some venues located in the </w:t>
      </w:r>
      <w:r w:rsidR="00B81213">
        <w:t xml:space="preserve">Brisbane South East </w:t>
      </w:r>
      <w:r w:rsidR="00B81213" w:rsidRPr="005B07F1">
        <w:t>Employment Region</w:t>
      </w:r>
      <w:r w:rsidR="00E62B65">
        <w:t>.</w:t>
      </w:r>
      <w:r w:rsidR="00BA1D08">
        <w:t xml:space="preserve"> This includes demand for First Nations employees as part of major project workforce commitments. </w:t>
      </w:r>
    </w:p>
    <w:p w14:paraId="52BB8CFB" w14:textId="1A6C7514" w:rsidR="000B0918" w:rsidRPr="00AB0F24" w:rsidRDefault="000B0918" w:rsidP="000B0918">
      <w:pPr>
        <w:numPr>
          <w:ilvl w:val="0"/>
          <w:numId w:val="14"/>
        </w:numPr>
        <w:spacing w:after="0"/>
        <w:sectPr w:rsidR="000B0918" w:rsidRPr="00AB0F24" w:rsidSect="00DD7333">
          <w:type w:val="continuous"/>
          <w:pgSz w:w="16840" w:h="23820"/>
          <w:pgMar w:top="1418" w:right="1418" w:bottom="1418" w:left="1418" w:header="0" w:footer="709" w:gutter="0"/>
          <w:cols w:num="2" w:space="708"/>
          <w:titlePg/>
          <w:docGrid w:linePitch="360"/>
        </w:sectPr>
      </w:pPr>
    </w:p>
    <w:p w14:paraId="408C2363" w14:textId="5BB8478F" w:rsidR="00A8385D" w:rsidRPr="008C50DF" w:rsidRDefault="00547102" w:rsidP="00FF212F">
      <w:pPr>
        <w:pStyle w:val="Heading2"/>
        <w:spacing w:before="120"/>
        <w:sectPr w:rsidR="00A8385D" w:rsidRPr="008C50DF" w:rsidSect="00DD7333">
          <w:type w:val="continuous"/>
          <w:pgSz w:w="16840" w:h="23820"/>
          <w:pgMar w:top="1418" w:right="1418" w:bottom="1418" w:left="1418" w:header="0" w:footer="709" w:gutter="0"/>
          <w:cols w:space="708"/>
          <w:titlePg/>
          <w:docGrid w:linePitch="360"/>
        </w:sectPr>
      </w:pPr>
      <w:r>
        <w:t>Local j</w:t>
      </w:r>
      <w:r w:rsidR="00014617" w:rsidRPr="008C50DF">
        <w:t xml:space="preserve">obs and </w:t>
      </w:r>
      <w:r w:rsidR="00D17E31">
        <w:t>s</w:t>
      </w:r>
      <w:r w:rsidR="00014617" w:rsidRPr="008C50DF">
        <w:t xml:space="preserve">kills </w:t>
      </w:r>
      <w:r w:rsidR="00D17E31">
        <w:t>p</w:t>
      </w:r>
      <w:r w:rsidR="00014617" w:rsidRPr="008C50DF">
        <w:t xml:space="preserve">riorities and </w:t>
      </w:r>
      <w:r w:rsidR="00D17E31">
        <w:t>s</w:t>
      </w:r>
      <w:r w:rsidR="00014617" w:rsidRPr="008C50DF">
        <w:t xml:space="preserve">trategies in the </w:t>
      </w:r>
      <w:r w:rsidR="00D17E31">
        <w:t>r</w:t>
      </w:r>
      <w:r w:rsidR="00014617" w:rsidRPr="008C50DF">
        <w:t>egion</w:t>
      </w:r>
    </w:p>
    <w:p w14:paraId="777CCDD7" w14:textId="7DD398A8" w:rsidR="00A8385D" w:rsidRDefault="00A8385D" w:rsidP="00FF212F">
      <w:pPr>
        <w:pStyle w:val="Heading3"/>
        <w:spacing w:before="120"/>
      </w:pPr>
      <w:r>
        <w:t xml:space="preserve">Priority 1 </w:t>
      </w:r>
      <w:r w:rsidRPr="00B35A6C">
        <w:t>–</w:t>
      </w:r>
      <w:r>
        <w:t xml:space="preserve"> </w:t>
      </w:r>
      <w:r w:rsidR="005B07F1">
        <w:t>Local workforce mobilisation</w:t>
      </w:r>
    </w:p>
    <w:p w14:paraId="09F1A8FF" w14:textId="5F9333AD" w:rsidR="00A8385D" w:rsidRDefault="00A8385D" w:rsidP="00A8385D">
      <w:pPr>
        <w:pStyle w:val="Heading4"/>
        <w:spacing w:before="0"/>
      </w:pPr>
      <w:r>
        <w:t>What are our challenges</w:t>
      </w:r>
      <w:r w:rsidR="006732A3">
        <w:t xml:space="preserve"> and opportunities</w:t>
      </w:r>
      <w:r>
        <w:t>?</w:t>
      </w:r>
    </w:p>
    <w:p w14:paraId="2660C774" w14:textId="366E47F6" w:rsidR="0066669D" w:rsidRPr="00C743BF" w:rsidRDefault="0066669D" w:rsidP="00C743BF">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To </w:t>
      </w:r>
      <w:r w:rsidR="005B07F1" w:rsidRPr="005B07F1">
        <w:t xml:space="preserve">work with key </w:t>
      </w:r>
      <w:r w:rsidR="003A2486">
        <w:t>stakeholders to identify short</w:t>
      </w:r>
      <w:r w:rsidR="005B07F1" w:rsidRPr="005B07F1">
        <w:t xml:space="preserve"> and medium-term employment opportunities in the </w:t>
      </w:r>
      <w:r>
        <w:t xml:space="preserve">Brisbane South East </w:t>
      </w:r>
      <w:r w:rsidR="005B07F1" w:rsidRPr="005B07F1">
        <w:t>Employment Region</w:t>
      </w:r>
      <w:r>
        <w:t>.</w:t>
      </w:r>
    </w:p>
    <w:p w14:paraId="1FAFCD93" w14:textId="16354780" w:rsidR="008948AB" w:rsidRPr="00C743BF" w:rsidRDefault="008948AB" w:rsidP="00C743BF">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To identify the required skills and pathways to skill, re-skill and up-skill participants to meet demand for existing, emerging and future industry</w:t>
      </w:r>
      <w:r w:rsidR="00B81213">
        <w:t>.</w:t>
      </w:r>
    </w:p>
    <w:p w14:paraId="2DB089AD" w14:textId="3403CCB1" w:rsidR="005B07F1" w:rsidRPr="00C743BF" w:rsidRDefault="0066669D" w:rsidP="00C743BF">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To </w:t>
      </w:r>
      <w:r w:rsidR="005B07F1" w:rsidRPr="005B07F1">
        <w:t xml:space="preserve">develop </w:t>
      </w:r>
      <w:r>
        <w:t>place</w:t>
      </w:r>
      <w:r w:rsidR="008948AB">
        <w:t>-</w:t>
      </w:r>
      <w:r>
        <w:t xml:space="preserve">based </w:t>
      </w:r>
      <w:r w:rsidR="005B07F1" w:rsidRPr="005B07F1">
        <w:t xml:space="preserve">strategies to meet </w:t>
      </w:r>
      <w:r w:rsidR="00AA5591">
        <w:t xml:space="preserve">local employment </w:t>
      </w:r>
      <w:r w:rsidR="005B07F1" w:rsidRPr="005B07F1">
        <w:t>demand</w:t>
      </w:r>
      <w:r w:rsidR="008948AB">
        <w:t xml:space="preserve">. This </w:t>
      </w:r>
      <w:r>
        <w:t>includ</w:t>
      </w:r>
      <w:r w:rsidR="008948AB">
        <w:t>e</w:t>
      </w:r>
      <w:r w:rsidR="00AA5591">
        <w:t>s identifying</w:t>
      </w:r>
      <w:r>
        <w:t xml:space="preserve"> wrap around servicing </w:t>
      </w:r>
      <w:r w:rsidR="00AA5591">
        <w:t xml:space="preserve">opportunities </w:t>
      </w:r>
      <w:r>
        <w:t xml:space="preserve">focusing on key </w:t>
      </w:r>
      <w:r w:rsidR="005B07F1" w:rsidRPr="005B07F1">
        <w:t xml:space="preserve">groups including First Nations people, people with disabilities, people from culturally and linguistically diverse backgrounds, mature </w:t>
      </w:r>
      <w:r w:rsidR="001A2060">
        <w:t xml:space="preserve">age </w:t>
      </w:r>
      <w:r w:rsidR="005B07F1" w:rsidRPr="005B07F1">
        <w:t xml:space="preserve">workers, and youth. </w:t>
      </w:r>
    </w:p>
    <w:p w14:paraId="18E92D0A" w14:textId="452814BE" w:rsidR="00A8385D" w:rsidRPr="00250763" w:rsidRDefault="00A8385D" w:rsidP="00A8385D">
      <w:pPr>
        <w:pStyle w:val="Heading4"/>
        <w:spacing w:before="0"/>
        <w:rPr>
          <w:iCs w:val="0"/>
        </w:rPr>
      </w:pPr>
      <w:r w:rsidRPr="00250763">
        <w:rPr>
          <w:iCs w:val="0"/>
        </w:rPr>
        <w:t>How are we responding?</w:t>
      </w:r>
    </w:p>
    <w:p w14:paraId="7D663070" w14:textId="325710B9" w:rsidR="005B07F1" w:rsidRDefault="003A2486" w:rsidP="005B07F1">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d</w:t>
      </w:r>
      <w:r w:rsidR="005B07F1">
        <w:t>evelop</w:t>
      </w:r>
      <w:r>
        <w:t>ing</w:t>
      </w:r>
      <w:r w:rsidR="005B07F1">
        <w:t xml:space="preserve"> strategies</w:t>
      </w:r>
      <w:r w:rsidR="005B07F1" w:rsidRPr="005B07F1">
        <w:t xml:space="preserve"> </w:t>
      </w:r>
      <w:r>
        <w:t xml:space="preserve">to identify suitable individuals in the </w:t>
      </w:r>
      <w:r w:rsidR="0066669D" w:rsidRPr="0066669D">
        <w:t>B</w:t>
      </w:r>
      <w:r w:rsidR="0066669D" w:rsidRPr="008948AB">
        <w:rPr>
          <w:iCs/>
        </w:rPr>
        <w:t xml:space="preserve">risbane </w:t>
      </w:r>
      <w:r w:rsidR="0066669D" w:rsidRPr="0066669D">
        <w:t>S</w:t>
      </w:r>
      <w:r w:rsidR="0066669D" w:rsidRPr="008948AB">
        <w:rPr>
          <w:iCs/>
        </w:rPr>
        <w:t xml:space="preserve">outh </w:t>
      </w:r>
      <w:r w:rsidR="0066669D" w:rsidRPr="0066669D">
        <w:t>E</w:t>
      </w:r>
      <w:r w:rsidR="0066669D" w:rsidRPr="008948AB">
        <w:rPr>
          <w:iCs/>
        </w:rPr>
        <w:t>ast</w:t>
      </w:r>
      <w:r w:rsidR="0066669D">
        <w:rPr>
          <w:b/>
          <w:iCs/>
        </w:rPr>
        <w:t xml:space="preserve"> </w:t>
      </w:r>
      <w:r w:rsidR="0066669D">
        <w:t xml:space="preserve">Employment </w:t>
      </w:r>
      <w:r>
        <w:t>R</w:t>
      </w:r>
      <w:r w:rsidR="005B07F1" w:rsidRPr="005B07F1">
        <w:t>egion to work in these industries.</w:t>
      </w:r>
    </w:p>
    <w:p w14:paraId="41D59C73" w14:textId="7736A263" w:rsidR="00607A01" w:rsidRPr="005B07F1" w:rsidRDefault="00AA5591" w:rsidP="005B07F1">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w:t>
      </w:r>
      <w:r w:rsidR="00607A01">
        <w:t>e are developing programs</w:t>
      </w:r>
      <w:r>
        <w:t xml:space="preserve"> in partnership with key stakeholders to </w:t>
      </w:r>
      <w:r w:rsidR="00607A01">
        <w:t>provide tailored support for the identified target groups and sectors.</w:t>
      </w:r>
    </w:p>
    <w:p w14:paraId="545D403B" w14:textId="12CCD556" w:rsidR="005B07F1" w:rsidRPr="005B07F1" w:rsidRDefault="003A2486" w:rsidP="005B07F1">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creating, promoting, and enhancing</w:t>
      </w:r>
      <w:r w:rsidR="005B07F1" w:rsidRPr="005B07F1">
        <w:t xml:space="preserve"> training and development p</w:t>
      </w:r>
      <w:r>
        <w:t>athways for suitable individuals</w:t>
      </w:r>
      <w:r w:rsidR="005B07F1" w:rsidRPr="005B07F1">
        <w:t xml:space="preserve"> to gain employment in the sectors.</w:t>
      </w:r>
    </w:p>
    <w:p w14:paraId="187607E7" w14:textId="713B9057" w:rsidR="005B07F1" w:rsidRDefault="003A2486" w:rsidP="005B07F1">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c</w:t>
      </w:r>
      <w:r w:rsidR="005B07F1" w:rsidRPr="005B07F1">
        <w:t>onsult</w:t>
      </w:r>
      <w:r>
        <w:t>ing</w:t>
      </w:r>
      <w:r w:rsidR="005B07F1" w:rsidRPr="005B07F1">
        <w:t xml:space="preserve"> with in</w:t>
      </w:r>
      <w:r>
        <w:t>dustry representatives, businesse</w:t>
      </w:r>
      <w:r w:rsidR="005B07F1" w:rsidRPr="005B07F1">
        <w:t>s and associations to develop and refine strategies</w:t>
      </w:r>
      <w:r w:rsidR="00273317">
        <w:t xml:space="preserve"> and deliver workshops to industry and Employment Service Providers,</w:t>
      </w:r>
      <w:r w:rsidR="005B07F1" w:rsidRPr="005B07F1">
        <w:t xml:space="preserve"> to assist in recruitment</w:t>
      </w:r>
      <w:r w:rsidR="00273317">
        <w:t>, retention and capacity building</w:t>
      </w:r>
      <w:r w:rsidR="005B07F1" w:rsidRPr="005B07F1">
        <w:t xml:space="preserve"> for the</w:t>
      </w:r>
      <w:r w:rsidR="00A86926">
        <w:t>ir</w:t>
      </w:r>
      <w:r w:rsidR="005B07F1" w:rsidRPr="005B07F1">
        <w:t xml:space="preserve"> sector</w:t>
      </w:r>
      <w:r w:rsidR="00A86926">
        <w:t>, including facilitating knowledge of government support</w:t>
      </w:r>
      <w:r w:rsidR="00273317">
        <w:t>, t</w:t>
      </w:r>
      <w:r w:rsidR="007C7D7C">
        <w:t>o ensure sustained employment and a reduction in staff turnover.</w:t>
      </w:r>
    </w:p>
    <w:p w14:paraId="4F66B551" w14:textId="77777777" w:rsidR="00115EEC" w:rsidRDefault="002A17EC" w:rsidP="00115EEC">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have </w:t>
      </w:r>
      <w:r w:rsidR="00115EEC">
        <w:t>established a</w:t>
      </w:r>
      <w:r>
        <w:t xml:space="preserve"> First Nations Employment Action Group</w:t>
      </w:r>
      <w:r w:rsidR="00115EEC">
        <w:t xml:space="preserve"> and a Multicultural Employment Action Group</w:t>
      </w:r>
      <w:r>
        <w:t xml:space="preserve"> </w:t>
      </w:r>
      <w:r w:rsidR="00115EEC">
        <w:t>with key stakeholder membership to focus on impacting, addressing and overcoming barriers and challenges that exist within the diverse population residing in Brisbane South East.</w:t>
      </w:r>
    </w:p>
    <w:p w14:paraId="4805E3CE" w14:textId="5BF61EFB" w:rsidR="00115EEC" w:rsidRDefault="00115EEC" w:rsidP="00115EEC">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have created the Brisbane South East Local Jobs Program Bulletin Board to actively promote employment pathways to stakeholders who assist </w:t>
      </w:r>
      <w:r w:rsidR="007D3BBF">
        <w:t>those looking for work,</w:t>
      </w:r>
      <w:r>
        <w:t xml:space="preserve"> including </w:t>
      </w:r>
      <w:r w:rsidR="00EF617F">
        <w:t>Employment Service Providers</w:t>
      </w:r>
      <w:r>
        <w:t xml:space="preserve">, schools and community organisations. </w:t>
      </w:r>
    </w:p>
    <w:p w14:paraId="4DFD8784" w14:textId="710E36DF" w:rsidR="00A8385D" w:rsidRDefault="00A8385D" w:rsidP="00A8385D">
      <w:pPr>
        <w:pStyle w:val="Heading3"/>
      </w:pPr>
      <w:r w:rsidRPr="00250763">
        <w:t xml:space="preserve">Priority 2 – </w:t>
      </w:r>
      <w:r w:rsidR="009B026C">
        <w:rPr>
          <w:rFonts w:eastAsiaTheme="minorHAnsi" w:cstheme="minorHAnsi"/>
        </w:rPr>
        <w:t xml:space="preserve">Promotion </w:t>
      </w:r>
      <w:r w:rsidR="009B026C" w:rsidRPr="00D90661">
        <w:rPr>
          <w:rFonts w:cstheme="minorHAnsi"/>
          <w:color w:val="000000"/>
        </w:rPr>
        <w:t>of Australian apprenticeships to align with projected skills shortages</w:t>
      </w:r>
    </w:p>
    <w:p w14:paraId="17D4695A" w14:textId="1377F56F" w:rsidR="00AA5591" w:rsidRDefault="00AA5591" w:rsidP="00AA5591">
      <w:pPr>
        <w:pStyle w:val="Heading4"/>
        <w:spacing w:before="0"/>
      </w:pPr>
      <w:r>
        <w:t>What are our challenges</w:t>
      </w:r>
      <w:r w:rsidR="006732A3">
        <w:t xml:space="preserve"> and opportunities</w:t>
      </w:r>
      <w:r>
        <w:t>?</w:t>
      </w:r>
    </w:p>
    <w:p w14:paraId="0B5C07A3" w14:textId="7F6D6D21" w:rsidR="0066669D" w:rsidRPr="00AA5591" w:rsidRDefault="0064674E" w:rsidP="00AA5591">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The B</w:t>
      </w:r>
      <w:r w:rsidR="0066669D" w:rsidRPr="00AA5591">
        <w:t xml:space="preserve">risbane </w:t>
      </w:r>
      <w:r>
        <w:t>S</w:t>
      </w:r>
      <w:r w:rsidR="0066669D" w:rsidRPr="00AA5591">
        <w:t xml:space="preserve">outh </w:t>
      </w:r>
      <w:r>
        <w:t>E</w:t>
      </w:r>
      <w:r w:rsidR="0066669D" w:rsidRPr="00AA5591">
        <w:t>ast Employment</w:t>
      </w:r>
      <w:r>
        <w:t xml:space="preserve"> Region</w:t>
      </w:r>
      <w:r w:rsidR="003A2486">
        <w:t xml:space="preserve"> is</w:t>
      </w:r>
      <w:r>
        <w:t xml:space="preserve"> experiencing</w:t>
      </w:r>
      <w:r w:rsidR="003A2486">
        <w:t xml:space="preserve"> a shortage of qualified tradespeople</w:t>
      </w:r>
      <w:r w:rsidR="0066669D" w:rsidRPr="00AA5591">
        <w:t xml:space="preserve"> </w:t>
      </w:r>
      <w:r w:rsidR="009B026C" w:rsidRPr="009B026C">
        <w:t xml:space="preserve">to </w:t>
      </w:r>
      <w:r w:rsidR="00AA5591" w:rsidRPr="00AA5591">
        <w:t>meet</w:t>
      </w:r>
      <w:r w:rsidR="009B026C" w:rsidRPr="009B026C">
        <w:t xml:space="preserve"> </w:t>
      </w:r>
      <w:r w:rsidR="00AA5591" w:rsidRPr="00AA5591">
        <w:t xml:space="preserve">current and projected </w:t>
      </w:r>
      <w:r w:rsidR="00A057CC">
        <w:t>future demand</w:t>
      </w:r>
      <w:r w:rsidR="009B026C" w:rsidRPr="009B026C">
        <w:t xml:space="preserve">. </w:t>
      </w:r>
    </w:p>
    <w:p w14:paraId="33020DFA" w14:textId="7B7AA826" w:rsidR="00A86926" w:rsidRDefault="00AA5591" w:rsidP="00A86926">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AA5591">
        <w:t>T</w:t>
      </w:r>
      <w:r w:rsidR="00A86926">
        <w:t xml:space="preserve">o </w:t>
      </w:r>
      <w:r w:rsidRPr="00AA5591">
        <w:t xml:space="preserve">increase employer awareness and take up of apprenticeships and traineeships to meet industry demand, in construction, manufacturing, health care and social assistance, and hospitality sectors. </w:t>
      </w:r>
    </w:p>
    <w:p w14:paraId="537AAC33" w14:textId="5CDA327D" w:rsidR="00A8385D" w:rsidRPr="00250763" w:rsidRDefault="00A8385D" w:rsidP="00A8385D">
      <w:pPr>
        <w:pStyle w:val="Heading4"/>
        <w:spacing w:before="0"/>
        <w:rPr>
          <w:iCs w:val="0"/>
        </w:rPr>
      </w:pPr>
      <w:r w:rsidRPr="00250763">
        <w:rPr>
          <w:iCs w:val="0"/>
        </w:rPr>
        <w:lastRenderedPageBreak/>
        <w:t>How are we responding?</w:t>
      </w:r>
    </w:p>
    <w:p w14:paraId="3C5B855D" w14:textId="3F039041" w:rsidR="009B026C" w:rsidRPr="009B026C" w:rsidRDefault="0064674E" w:rsidP="009B026C">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promoting the benefits of hiring apprentices and trainees</w:t>
      </w:r>
      <w:r w:rsidR="009B026C" w:rsidRPr="009B026C">
        <w:t xml:space="preserve"> through various forums and</w:t>
      </w:r>
      <w:r>
        <w:t xml:space="preserve"> direct engagement with businesse</w:t>
      </w:r>
      <w:r w:rsidR="009B026C" w:rsidRPr="009B026C">
        <w:t>s.</w:t>
      </w:r>
    </w:p>
    <w:p w14:paraId="51772B17" w14:textId="59124E29" w:rsidR="00115EEC" w:rsidRPr="009B026C" w:rsidRDefault="0064674E" w:rsidP="00115EEC">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promoting</w:t>
      </w:r>
      <w:r w:rsidR="009B026C" w:rsidRPr="009B026C">
        <w:t xml:space="preserve"> awareness and effective use of school-based apprenticeships and traineeships.</w:t>
      </w:r>
      <w:r w:rsidR="003A2146">
        <w:t xml:space="preserve"> </w:t>
      </w:r>
      <w:r w:rsidR="00115EEC">
        <w:t>We will develop a ‘train and retain’ strategy for apprentices and trainees to ensure greater retention of young people within apprenticeships and traineeships.</w:t>
      </w:r>
    </w:p>
    <w:p w14:paraId="1D49833B" w14:textId="63BCF2E9" w:rsidR="009B026C" w:rsidRDefault="005E7E4B" w:rsidP="00970E8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e</w:t>
      </w:r>
      <w:r w:rsidR="009B026C" w:rsidRPr="009B026C">
        <w:t>ngag</w:t>
      </w:r>
      <w:r>
        <w:t>ing</w:t>
      </w:r>
      <w:r w:rsidR="009B026C" w:rsidRPr="009B026C">
        <w:t xml:space="preserve"> with </w:t>
      </w:r>
      <w:r>
        <w:t xml:space="preserve">the </w:t>
      </w:r>
      <w:r w:rsidR="009B026C" w:rsidRPr="009B026C">
        <w:t>Australian Apprenticeship Support Network to leverage existing approaches and programs to increase apprenticeship and traineeship opportunities</w:t>
      </w:r>
      <w:r>
        <w:t>, including using</w:t>
      </w:r>
      <w:r w:rsidR="00B81213">
        <w:t xml:space="preserve"> </w:t>
      </w:r>
      <w:r w:rsidR="00B81213" w:rsidRPr="00B81213">
        <w:t>Trade Apprentices (a job matching service for unemployed Queensland apprentices).</w:t>
      </w:r>
    </w:p>
    <w:p w14:paraId="60783A4F" w14:textId="7EA3481C" w:rsidR="00EF617F" w:rsidRDefault="00EF617F" w:rsidP="00EF617F">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EF617F">
        <w:t xml:space="preserve">We are developing and hosting a </w:t>
      </w:r>
      <w:r w:rsidR="007D3BBF">
        <w:t>‘</w:t>
      </w:r>
      <w:r w:rsidRPr="00EF617F">
        <w:t>Try a Trade</w:t>
      </w:r>
      <w:r w:rsidR="007D3BBF">
        <w:t>’</w:t>
      </w:r>
      <w:r w:rsidRPr="00EF617F">
        <w:t xml:space="preserve"> Jobs Expo, designed to introduce individuals to interactive, hands-on trade displays with the goal of facilitating employment opportunities across a range of trades.</w:t>
      </w:r>
    </w:p>
    <w:p w14:paraId="7B39B9FB" w14:textId="3E446234" w:rsidR="00A8385D" w:rsidRPr="00B35A6C" w:rsidRDefault="00A8385D" w:rsidP="00A8385D">
      <w:pPr>
        <w:pStyle w:val="Heading3"/>
      </w:pPr>
      <w:r w:rsidRPr="00B35A6C">
        <w:t xml:space="preserve">Priority 3 – </w:t>
      </w:r>
      <w:r w:rsidR="000B6E1C">
        <w:t>Bridging</w:t>
      </w:r>
      <w:r w:rsidR="000B6E1C" w:rsidRPr="000B6E1C">
        <w:t xml:space="preserve"> the gap betwee</w:t>
      </w:r>
      <w:r w:rsidR="00A057CC">
        <w:t>n individual’s skills and business</w:t>
      </w:r>
      <w:r w:rsidR="000B6E1C" w:rsidRPr="000B6E1C">
        <w:t xml:space="preserve"> requi</w:t>
      </w:r>
      <w:r w:rsidR="000B6E1C">
        <w:t>rements</w:t>
      </w:r>
    </w:p>
    <w:p w14:paraId="70A0BF34" w14:textId="111E5232" w:rsidR="00A8385D" w:rsidRPr="00B35A6C" w:rsidRDefault="00A8385D" w:rsidP="00A8385D">
      <w:pPr>
        <w:pStyle w:val="Heading4"/>
        <w:spacing w:before="0"/>
      </w:pPr>
      <w:r w:rsidRPr="00B35A6C">
        <w:t>What are our challenges</w:t>
      </w:r>
      <w:r w:rsidR="006732A3">
        <w:t xml:space="preserve"> and opportunities</w:t>
      </w:r>
      <w:r w:rsidRPr="00B35A6C">
        <w:t>?</w:t>
      </w:r>
    </w:p>
    <w:p w14:paraId="2984240E" w14:textId="067B649E" w:rsidR="006047D1" w:rsidRDefault="005E7E4B" w:rsidP="006047D1">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To understand </w:t>
      </w:r>
      <w:r w:rsidR="007637C0">
        <w:t xml:space="preserve">employer and industry </w:t>
      </w:r>
      <w:r>
        <w:t xml:space="preserve">requirements </w:t>
      </w:r>
      <w:r w:rsidR="007637C0">
        <w:t>and expectations</w:t>
      </w:r>
      <w:r>
        <w:t xml:space="preserve"> </w:t>
      </w:r>
      <w:r w:rsidR="007637C0">
        <w:t xml:space="preserve">in relation to their existing, emerging and future workforce needs. </w:t>
      </w:r>
    </w:p>
    <w:p w14:paraId="6B79DC26" w14:textId="6709DA45" w:rsidR="007637C0" w:rsidRDefault="007637C0" w:rsidP="006047D1">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To understand the gaps in skills and attributes of the available workforce.</w:t>
      </w:r>
    </w:p>
    <w:p w14:paraId="794FE965" w14:textId="77777777" w:rsidR="006047D1" w:rsidRDefault="006047D1" w:rsidP="00E03BAD">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6047D1">
        <w:t>To</w:t>
      </w:r>
      <w:r w:rsidR="009B026C" w:rsidRPr="006047D1">
        <w:t xml:space="preserve"> </w:t>
      </w:r>
      <w:r w:rsidRPr="006047D1">
        <w:t xml:space="preserve">develop and </w:t>
      </w:r>
      <w:r w:rsidR="009B026C" w:rsidRPr="006047D1">
        <w:t>co-design pre-employment preparation p</w:t>
      </w:r>
      <w:r w:rsidR="00A057CC" w:rsidRPr="006047D1">
        <w:t xml:space="preserve">rograms </w:t>
      </w:r>
      <w:r>
        <w:t>to support</w:t>
      </w:r>
      <w:r w:rsidR="00A057CC" w:rsidRPr="006047D1">
        <w:t xml:space="preserve"> participant</w:t>
      </w:r>
      <w:r w:rsidR="009B026C" w:rsidRPr="006047D1">
        <w:t>s to b</w:t>
      </w:r>
      <w:r w:rsidR="00A057CC" w:rsidRPr="006047D1">
        <w:t>etter meet the needs of businesse</w:t>
      </w:r>
      <w:r w:rsidR="009B026C" w:rsidRPr="006047D1">
        <w:t xml:space="preserve">s. </w:t>
      </w:r>
    </w:p>
    <w:p w14:paraId="2E853AE9" w14:textId="77777777" w:rsidR="006047D1" w:rsidRPr="00B35A6C" w:rsidRDefault="006047D1" w:rsidP="006047D1">
      <w:pPr>
        <w:pStyle w:val="Heading4"/>
        <w:spacing w:before="0"/>
      </w:pPr>
      <w:r w:rsidRPr="00B35A6C">
        <w:t>How are we responding?</w:t>
      </w:r>
    </w:p>
    <w:p w14:paraId="6ADEB0DC" w14:textId="5912B16F" w:rsidR="009B026C" w:rsidRDefault="00A057CC" w:rsidP="009B026C">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engage with local businesse</w:t>
      </w:r>
      <w:r w:rsidR="009B026C" w:rsidRPr="009B026C">
        <w:t>s and industry to identify their requirements and specifications for job opportunities.</w:t>
      </w:r>
    </w:p>
    <w:p w14:paraId="3D2DCF62" w14:textId="4F49986F" w:rsidR="007637C0" w:rsidRPr="009B026C" w:rsidRDefault="007637C0" w:rsidP="009B026C">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encourage</w:t>
      </w:r>
      <w:r w:rsidR="00D2530C">
        <w:t xml:space="preserve"> local business to consider what skillsets are absolutely necessary for a productive worker where there is a shortage of skilled labour and tradespeople.</w:t>
      </w:r>
    </w:p>
    <w:p w14:paraId="7C33CDE5" w14:textId="1DCC1F5A" w:rsidR="009B026C" w:rsidRPr="009B026C" w:rsidRDefault="00A057CC" w:rsidP="009B026C">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engaging with</w:t>
      </w:r>
      <w:r w:rsidR="009B026C" w:rsidRPr="009B026C">
        <w:t xml:space="preserve"> </w:t>
      </w:r>
      <w:r w:rsidR="005E7E4B">
        <w:t xml:space="preserve">employment service providers </w:t>
      </w:r>
      <w:r>
        <w:t>to appropriately match individuals</w:t>
      </w:r>
      <w:r w:rsidR="009B026C" w:rsidRPr="009B026C">
        <w:t xml:space="preserve"> against the job requirements.</w:t>
      </w:r>
    </w:p>
    <w:p w14:paraId="6A6ED2A2" w14:textId="282B1FC8" w:rsidR="009B026C" w:rsidRPr="009B026C" w:rsidRDefault="005E7E4B" w:rsidP="009B026C">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w:t>
      </w:r>
      <w:r w:rsidR="00A057CC">
        <w:t xml:space="preserve">e are assisting to </w:t>
      </w:r>
      <w:r w:rsidR="009B026C" w:rsidRPr="009B026C">
        <w:t xml:space="preserve">develop </w:t>
      </w:r>
      <w:r w:rsidR="00A86926">
        <w:t xml:space="preserve">and co-design </w:t>
      </w:r>
      <w:r w:rsidR="009B026C" w:rsidRPr="009B026C">
        <w:t>pre-employment progr</w:t>
      </w:r>
      <w:r w:rsidR="008911AE">
        <w:t>ams with input from busines</w:t>
      </w:r>
      <w:r w:rsidR="009B026C" w:rsidRPr="009B026C">
        <w:t>s</w:t>
      </w:r>
      <w:r w:rsidR="008911AE">
        <w:t>es and industry</w:t>
      </w:r>
      <w:r w:rsidR="009B026C" w:rsidRPr="009B026C">
        <w:t>.</w:t>
      </w:r>
    </w:p>
    <w:p w14:paraId="38938837" w14:textId="6A550464" w:rsidR="009B026C" w:rsidRPr="009B026C" w:rsidRDefault="00607A01" w:rsidP="009B026C">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identifying and negotiating</w:t>
      </w:r>
      <w:r w:rsidR="009B026C" w:rsidRPr="009B026C">
        <w:t xml:space="preserve"> with R</w:t>
      </w:r>
      <w:r w:rsidR="001B3A79">
        <w:t xml:space="preserve">egistered </w:t>
      </w:r>
      <w:r w:rsidR="009B026C" w:rsidRPr="009B026C">
        <w:t>T</w:t>
      </w:r>
      <w:r w:rsidR="001B3A79">
        <w:t xml:space="preserve">raining </w:t>
      </w:r>
      <w:r w:rsidR="009B026C" w:rsidRPr="009B026C">
        <w:t>O</w:t>
      </w:r>
      <w:r w:rsidR="001B3A79">
        <w:t>rganisation</w:t>
      </w:r>
      <w:r w:rsidR="009B026C" w:rsidRPr="009B026C">
        <w:t xml:space="preserve">s </w:t>
      </w:r>
      <w:r>
        <w:t xml:space="preserve">who have </w:t>
      </w:r>
      <w:r w:rsidR="009B026C" w:rsidRPr="009B026C">
        <w:t xml:space="preserve">pre-approval for funding to deliver these programs. </w:t>
      </w:r>
      <w:r>
        <w:t>We w</w:t>
      </w:r>
      <w:r w:rsidR="009B026C" w:rsidRPr="009B026C">
        <w:t>ork</w:t>
      </w:r>
      <w:r>
        <w:t xml:space="preserve"> closely</w:t>
      </w:r>
      <w:r w:rsidR="009B026C" w:rsidRPr="009B026C">
        <w:t xml:space="preserve"> with proponents for the Local Recovery Fund as a source of either full or partial funding.</w:t>
      </w:r>
    </w:p>
    <w:p w14:paraId="0EDD6706" w14:textId="45AC2A8F" w:rsidR="009B026C" w:rsidRPr="009B026C" w:rsidRDefault="00607A01" w:rsidP="009B026C">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engaging with businesses</w:t>
      </w:r>
      <w:r w:rsidR="009B026C" w:rsidRPr="009B026C">
        <w:t xml:space="preserve"> in the selection of </w:t>
      </w:r>
      <w:r w:rsidR="004105A0">
        <w:t>participants and delivery of</w:t>
      </w:r>
      <w:r w:rsidR="009B026C" w:rsidRPr="009B026C">
        <w:t xml:space="preserve"> program</w:t>
      </w:r>
      <w:r w:rsidR="004105A0">
        <w:t>s</w:t>
      </w:r>
      <w:r w:rsidR="009B026C" w:rsidRPr="009B026C">
        <w:t>.</w:t>
      </w:r>
    </w:p>
    <w:p w14:paraId="5EC5F7C4" w14:textId="6B1B33D1" w:rsidR="009B026C" w:rsidRPr="009B026C" w:rsidRDefault="00607A01" w:rsidP="009B026C">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e</w:t>
      </w:r>
      <w:r w:rsidR="009B026C" w:rsidRPr="009B026C">
        <w:t>v</w:t>
      </w:r>
      <w:r>
        <w:t xml:space="preserve">aluate the effectiveness of </w:t>
      </w:r>
      <w:r w:rsidR="009B026C" w:rsidRPr="009B026C">
        <w:t>program</w:t>
      </w:r>
      <w:r>
        <w:t>s</w:t>
      </w:r>
      <w:r w:rsidR="009B026C" w:rsidRPr="009B026C">
        <w:t xml:space="preserve"> through participant engagement, completion and consequent employment.</w:t>
      </w:r>
    </w:p>
    <w:p w14:paraId="6BBF08F2" w14:textId="1818DAB4" w:rsidR="009B026C" w:rsidRPr="009B026C" w:rsidRDefault="00607A01" w:rsidP="009B026C">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p</w:t>
      </w:r>
      <w:r w:rsidR="009B026C" w:rsidRPr="009B026C">
        <w:t>romot</w:t>
      </w:r>
      <w:r>
        <w:t>ing</w:t>
      </w:r>
      <w:r w:rsidR="009B026C" w:rsidRPr="009B026C">
        <w:t xml:space="preserve"> programs and su</w:t>
      </w:r>
      <w:r>
        <w:t>pports that will assist businesse</w:t>
      </w:r>
      <w:r w:rsidR="009B026C" w:rsidRPr="009B026C">
        <w:t xml:space="preserve">s in expanding working hours and provide opportunities for local unemployed people. </w:t>
      </w:r>
    </w:p>
    <w:p w14:paraId="1AC71797" w14:textId="61A2ADBB" w:rsidR="009B026C" w:rsidRPr="009B026C" w:rsidRDefault="00607A01" w:rsidP="009B026C">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i</w:t>
      </w:r>
      <w:r w:rsidR="009B026C" w:rsidRPr="009B026C">
        <w:t>dentify</w:t>
      </w:r>
      <w:r>
        <w:t>ing</w:t>
      </w:r>
      <w:r w:rsidR="004105A0">
        <w:t xml:space="preserve"> the local </w:t>
      </w:r>
      <w:r w:rsidR="005949EB">
        <w:t>‘</w:t>
      </w:r>
      <w:r w:rsidR="004105A0">
        <w:t>hidden</w:t>
      </w:r>
      <w:r w:rsidR="005949EB">
        <w:t>’</w:t>
      </w:r>
      <w:r w:rsidR="004105A0">
        <w:t xml:space="preserve"> workforce and encourage businesse</w:t>
      </w:r>
      <w:r w:rsidR="009B026C" w:rsidRPr="009B026C">
        <w:t>s to use the vacancy filling services of the E</w:t>
      </w:r>
      <w:r w:rsidR="006047D1">
        <w:t xml:space="preserve">mployment </w:t>
      </w:r>
      <w:r w:rsidR="009B026C" w:rsidRPr="009B026C">
        <w:t>S</w:t>
      </w:r>
      <w:r w:rsidR="006047D1">
        <w:t xml:space="preserve">ervice </w:t>
      </w:r>
      <w:r w:rsidR="009B026C" w:rsidRPr="009B026C">
        <w:t>P</w:t>
      </w:r>
      <w:r w:rsidR="006047D1">
        <w:t>rovider</w:t>
      </w:r>
      <w:r w:rsidR="009B026C" w:rsidRPr="009B026C">
        <w:t xml:space="preserve"> network.</w:t>
      </w:r>
    </w:p>
    <w:p w14:paraId="62E0B014" w14:textId="131DE7AA" w:rsidR="009B026C" w:rsidRDefault="004105A0" w:rsidP="009B026C">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i</w:t>
      </w:r>
      <w:r w:rsidR="009B026C" w:rsidRPr="009B026C">
        <w:t>dentify</w:t>
      </w:r>
      <w:r>
        <w:t>ing</w:t>
      </w:r>
      <w:r w:rsidR="009B026C" w:rsidRPr="009B026C">
        <w:t xml:space="preserve"> future major projects and </w:t>
      </w:r>
      <w:r w:rsidR="006047D1">
        <w:t xml:space="preserve">will </w:t>
      </w:r>
      <w:r w:rsidR="009B026C" w:rsidRPr="009B026C">
        <w:t>engag</w:t>
      </w:r>
      <w:r w:rsidR="006047D1">
        <w:t>e</w:t>
      </w:r>
      <w:r w:rsidR="009B026C" w:rsidRPr="009B026C">
        <w:t xml:space="preserve"> with contractors and sub-contractors to source local job opportunities</w:t>
      </w:r>
      <w:r>
        <w:t xml:space="preserve"> and understand the social impact commitments of major projects</w:t>
      </w:r>
      <w:r w:rsidR="009B026C" w:rsidRPr="009B026C">
        <w:t>.</w:t>
      </w:r>
    </w:p>
    <w:p w14:paraId="71282EBB" w14:textId="38D3314C" w:rsidR="003A2146" w:rsidRPr="009B026C" w:rsidRDefault="003A2146" w:rsidP="003A2146">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will develop and deliver retention and capacity workshops to businesses and </w:t>
      </w:r>
      <w:r w:rsidR="00EF617F">
        <w:t>Employment Service Providers</w:t>
      </w:r>
      <w:r w:rsidR="00EF617F" w:rsidDel="00EF617F">
        <w:t xml:space="preserve"> </w:t>
      </w:r>
      <w:r>
        <w:t>to ensure quality job matching, leading to sustained employment and reduce</w:t>
      </w:r>
      <w:r w:rsidR="00A54291">
        <w:t xml:space="preserve">d </w:t>
      </w:r>
      <w:r>
        <w:t>turnover for businesses.</w:t>
      </w:r>
    </w:p>
    <w:p w14:paraId="44D876B2" w14:textId="667D991B" w:rsidR="009B026C" w:rsidRDefault="00A8385D" w:rsidP="009B026C">
      <w:pPr>
        <w:pStyle w:val="Heading3"/>
      </w:pPr>
      <w:r w:rsidRPr="00B35A6C">
        <w:t xml:space="preserve">Priority 4 – </w:t>
      </w:r>
      <w:r w:rsidR="009B026C">
        <w:t>M</w:t>
      </w:r>
      <w:r w:rsidR="009B026C" w:rsidRPr="009B026C">
        <w:t xml:space="preserve">ajor projects and emerging </w:t>
      </w:r>
      <w:r w:rsidR="009B026C">
        <w:t>industries</w:t>
      </w:r>
      <w:r w:rsidR="009B026C" w:rsidRPr="009B026C">
        <w:t xml:space="preserve"> </w:t>
      </w:r>
    </w:p>
    <w:p w14:paraId="179E945B" w14:textId="3947680E" w:rsidR="00A8385D" w:rsidRPr="00B35A6C" w:rsidRDefault="00A8385D" w:rsidP="009B026C">
      <w:pPr>
        <w:pStyle w:val="Heading4"/>
        <w:spacing w:before="0"/>
      </w:pPr>
      <w:r w:rsidRPr="00B35A6C">
        <w:t>What are our challenges</w:t>
      </w:r>
      <w:r w:rsidR="006732A3">
        <w:t xml:space="preserve"> and opportunities</w:t>
      </w:r>
      <w:r w:rsidRPr="00B35A6C">
        <w:t>?</w:t>
      </w:r>
    </w:p>
    <w:p w14:paraId="39594FC9" w14:textId="77777777" w:rsidR="00B15207" w:rsidRDefault="00B15207" w:rsidP="00B15207">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T</w:t>
      </w:r>
      <w:r w:rsidR="009B026C" w:rsidRPr="009B026C">
        <w:t xml:space="preserve">o identify new opportunities in the </w:t>
      </w:r>
      <w:r w:rsidR="004105A0">
        <w:t>B</w:t>
      </w:r>
      <w:r>
        <w:t xml:space="preserve">risbane </w:t>
      </w:r>
      <w:r w:rsidR="004105A0">
        <w:t>S</w:t>
      </w:r>
      <w:r>
        <w:t xml:space="preserve">outh </w:t>
      </w:r>
      <w:r w:rsidR="004105A0">
        <w:t>E</w:t>
      </w:r>
      <w:r>
        <w:t>ast</w:t>
      </w:r>
      <w:r w:rsidR="004105A0">
        <w:t xml:space="preserve"> </w:t>
      </w:r>
      <w:r w:rsidR="009B026C" w:rsidRPr="009B026C">
        <w:t>Employment Region, including those in the advanced manufacturing, hydrogen/clean energy, and tech</w:t>
      </w:r>
      <w:r>
        <w:t>nical</w:t>
      </w:r>
      <w:r w:rsidR="009B026C" w:rsidRPr="009B026C">
        <w:t xml:space="preserve"> sectors. </w:t>
      </w:r>
    </w:p>
    <w:p w14:paraId="68542BCB" w14:textId="51A64944" w:rsidR="009B026C" w:rsidRPr="009B026C" w:rsidRDefault="00B15207" w:rsidP="00B15207">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To</w:t>
      </w:r>
      <w:r w:rsidR="009B026C" w:rsidRPr="009B026C">
        <w:t xml:space="preserve"> collaborat</w:t>
      </w:r>
      <w:r>
        <w:t xml:space="preserve">e </w:t>
      </w:r>
      <w:r w:rsidR="002040B3">
        <w:t>with</w:t>
      </w:r>
      <w:r w:rsidR="002040B3" w:rsidRPr="009B026C">
        <w:t xml:space="preserve"> employment service providers</w:t>
      </w:r>
      <w:r w:rsidR="009B026C" w:rsidRPr="009B026C">
        <w:t xml:space="preserve">, schools, and other stakeholders to develop employment pathways that align with these emerging industries and job markets. </w:t>
      </w:r>
    </w:p>
    <w:p w14:paraId="693C746B" w14:textId="77777777" w:rsidR="00A8385D" w:rsidRPr="00B35A6C" w:rsidRDefault="00A8385D" w:rsidP="00A8385D">
      <w:pPr>
        <w:pStyle w:val="Heading4"/>
        <w:spacing w:before="0"/>
      </w:pPr>
      <w:r w:rsidRPr="00B35A6C">
        <w:t>How are we responding?</w:t>
      </w:r>
    </w:p>
    <w:p w14:paraId="73ADF9A7" w14:textId="7DB8B462" w:rsidR="00C154F7" w:rsidRPr="009B026C" w:rsidRDefault="004105A0" w:rsidP="009B026C">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are fostering a </w:t>
      </w:r>
      <w:r w:rsidR="00C154F7" w:rsidRPr="009B026C">
        <w:t xml:space="preserve">collaborative working group of all </w:t>
      </w:r>
      <w:r w:rsidR="002040B3" w:rsidRPr="009B026C">
        <w:t>e</w:t>
      </w:r>
      <w:r w:rsidR="002040B3">
        <w:t xml:space="preserve">mployment </w:t>
      </w:r>
      <w:r w:rsidR="002040B3" w:rsidRPr="009B026C">
        <w:t>s</w:t>
      </w:r>
      <w:r w:rsidR="002040B3">
        <w:t xml:space="preserve">ervice </w:t>
      </w:r>
      <w:r w:rsidR="002040B3" w:rsidRPr="009B026C">
        <w:t>p</w:t>
      </w:r>
      <w:r w:rsidR="002040B3">
        <w:t>roviders</w:t>
      </w:r>
      <w:r w:rsidR="002040B3" w:rsidRPr="009B026C">
        <w:t xml:space="preserve"> </w:t>
      </w:r>
      <w:r w:rsidR="00C154F7" w:rsidRPr="009B026C">
        <w:t xml:space="preserve">in the </w:t>
      </w:r>
      <w:bookmarkStart w:id="1" w:name="_Hlk125039853"/>
      <w:r w:rsidR="00994034">
        <w:t xml:space="preserve">Brisbane South East </w:t>
      </w:r>
      <w:bookmarkEnd w:id="1"/>
      <w:r w:rsidR="00994034" w:rsidRPr="009B026C">
        <w:t xml:space="preserve">Employment </w:t>
      </w:r>
      <w:r w:rsidR="00C154F7" w:rsidRPr="009B026C">
        <w:t>Region and meet regularly.</w:t>
      </w:r>
    </w:p>
    <w:p w14:paraId="744F8456" w14:textId="73F756D8" w:rsidR="00C154F7" w:rsidRPr="009B026C" w:rsidRDefault="004105A0" w:rsidP="009B026C">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i</w:t>
      </w:r>
      <w:r w:rsidR="00C154F7" w:rsidRPr="009B026C">
        <w:t xml:space="preserve">dentify future major projects in the </w:t>
      </w:r>
      <w:r w:rsidR="007B5916">
        <w:t>r</w:t>
      </w:r>
      <w:r w:rsidR="00C154F7" w:rsidRPr="009B026C">
        <w:t xml:space="preserve">egion and </w:t>
      </w:r>
      <w:r>
        <w:t xml:space="preserve">are </w:t>
      </w:r>
      <w:r w:rsidR="00C154F7" w:rsidRPr="009B026C">
        <w:t>engag</w:t>
      </w:r>
      <w:r>
        <w:t>ing with g</w:t>
      </w:r>
      <w:r w:rsidR="00C154F7" w:rsidRPr="009B026C">
        <w:t>overnment agencies and contractors to identify social impact commitments and skillsets needed to meet</w:t>
      </w:r>
      <w:r>
        <w:t xml:space="preserve"> the labour requirements of</w:t>
      </w:r>
      <w:r w:rsidR="00C154F7" w:rsidRPr="009B026C">
        <w:t xml:space="preserve"> these</w:t>
      </w:r>
      <w:r>
        <w:t xml:space="preserve"> projects</w:t>
      </w:r>
      <w:r w:rsidR="00C154F7" w:rsidRPr="009B026C">
        <w:t>.</w:t>
      </w:r>
    </w:p>
    <w:p w14:paraId="2994BD12" w14:textId="36A3AC6C" w:rsidR="00C154F7" w:rsidRPr="009B026C" w:rsidRDefault="004105A0" w:rsidP="009B026C">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i</w:t>
      </w:r>
      <w:r w:rsidR="00C154F7" w:rsidRPr="009B026C">
        <w:t>dentify</w:t>
      </w:r>
      <w:r>
        <w:t>ing</w:t>
      </w:r>
      <w:r w:rsidR="00C154F7" w:rsidRPr="009B026C">
        <w:t xml:space="preserve"> local employment and skill needs associated with preparation for the 2032 Olympic Games</w:t>
      </w:r>
      <w:r>
        <w:t xml:space="preserve"> and emerging industries in </w:t>
      </w:r>
      <w:r w:rsidR="00681CA2">
        <w:t>Brisbane South East</w:t>
      </w:r>
      <w:r w:rsidR="00E43363">
        <w:t xml:space="preserve"> Employment Region</w:t>
      </w:r>
      <w:r w:rsidR="00C154F7" w:rsidRPr="009B026C">
        <w:t>.</w:t>
      </w:r>
    </w:p>
    <w:p w14:paraId="4A262FAF" w14:textId="7D4ABC65" w:rsidR="00C154F7" w:rsidRPr="009B026C" w:rsidRDefault="004105A0" w:rsidP="009B026C">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sharing</w:t>
      </w:r>
      <w:r w:rsidR="00C154F7" w:rsidRPr="009B026C">
        <w:t xml:space="preserve"> job vacancy opportunities</w:t>
      </w:r>
      <w:r>
        <w:t xml:space="preserve"> in these sectors</w:t>
      </w:r>
      <w:r w:rsidR="00C154F7" w:rsidRPr="009B026C">
        <w:t xml:space="preserve"> to </w:t>
      </w:r>
      <w:r>
        <w:t>ensure matching against businesses’</w:t>
      </w:r>
      <w:r w:rsidR="00C154F7" w:rsidRPr="009B026C">
        <w:t xml:space="preserve"> specifications.</w:t>
      </w:r>
    </w:p>
    <w:p w14:paraId="360025BD" w14:textId="3C0F98FA" w:rsidR="00C154F7" w:rsidRPr="009B026C" w:rsidRDefault="00C154F7" w:rsidP="009B026C">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9B026C">
        <w:t xml:space="preserve">Where </w:t>
      </w:r>
      <w:r w:rsidR="00E43363">
        <w:t xml:space="preserve">skill gaps are identified with the potential workforce we will develop and co-design </w:t>
      </w:r>
      <w:r w:rsidR="004105A0">
        <w:t xml:space="preserve">pre-employment </w:t>
      </w:r>
      <w:r w:rsidR="00E43363">
        <w:t>program</w:t>
      </w:r>
      <w:r w:rsidR="007B5916">
        <w:t>s</w:t>
      </w:r>
      <w:r w:rsidR="00E43363">
        <w:t xml:space="preserve"> to </w:t>
      </w:r>
      <w:r w:rsidR="004105A0">
        <w:t>meet identified employment</w:t>
      </w:r>
      <w:r w:rsidRPr="009B026C">
        <w:t xml:space="preserve"> needs.</w:t>
      </w:r>
    </w:p>
    <w:p w14:paraId="3EB4A358" w14:textId="72CB8E22" w:rsidR="00C154F7" w:rsidRPr="009B026C" w:rsidRDefault="00C154F7" w:rsidP="009B026C">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9B026C">
        <w:t>Sourc</w:t>
      </w:r>
      <w:r w:rsidR="002040B3">
        <w:t>ing</w:t>
      </w:r>
      <w:r w:rsidRPr="009B026C">
        <w:t xml:space="preserve"> funding for pre-employment programs </w:t>
      </w:r>
      <w:r w:rsidR="00B81213">
        <w:t xml:space="preserve">from </w:t>
      </w:r>
      <w:r w:rsidR="00F7544B">
        <w:t>all levels of government</w:t>
      </w:r>
      <w:r w:rsidR="00B81213">
        <w:t xml:space="preserve"> and business / industry</w:t>
      </w:r>
      <w:r w:rsidR="00E43363">
        <w:t xml:space="preserve">.  </w:t>
      </w:r>
    </w:p>
    <w:p w14:paraId="32EB3F16" w14:textId="06189D53" w:rsidR="00C154F7" w:rsidRPr="009B026C" w:rsidRDefault="00C154F7" w:rsidP="009B026C">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9B026C">
        <w:t>Engag</w:t>
      </w:r>
      <w:r w:rsidR="002040B3">
        <w:t>ing</w:t>
      </w:r>
      <w:r w:rsidRPr="009B026C">
        <w:t xml:space="preserve"> </w:t>
      </w:r>
      <w:r w:rsidR="002040B3" w:rsidRPr="009B026C">
        <w:t>e</w:t>
      </w:r>
      <w:r w:rsidR="002040B3">
        <w:t xml:space="preserve">mployment </w:t>
      </w:r>
      <w:r w:rsidR="002040B3" w:rsidRPr="009B026C">
        <w:t>s</w:t>
      </w:r>
      <w:r w:rsidR="002040B3">
        <w:t xml:space="preserve">ervice </w:t>
      </w:r>
      <w:r w:rsidR="002040B3" w:rsidRPr="009B026C">
        <w:t>p</w:t>
      </w:r>
      <w:r w:rsidR="002040B3">
        <w:t>roviders</w:t>
      </w:r>
      <w:r w:rsidR="002040B3" w:rsidRPr="009B026C">
        <w:t xml:space="preserve"> </w:t>
      </w:r>
      <w:r w:rsidRPr="009B026C">
        <w:t>in monitoring and evaluating the success of pre-employment programs.</w:t>
      </w:r>
    </w:p>
    <w:p w14:paraId="05DFF9D9" w14:textId="79582D13" w:rsidR="00C154F7" w:rsidRPr="009B026C" w:rsidRDefault="004105A0" w:rsidP="009B026C">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Engag</w:t>
      </w:r>
      <w:r w:rsidR="002040B3">
        <w:t>ing</w:t>
      </w:r>
      <w:r>
        <w:t xml:space="preserve"> businesse</w:t>
      </w:r>
      <w:r w:rsidR="00C154F7" w:rsidRPr="009B026C">
        <w:t xml:space="preserve">s in presentations </w:t>
      </w:r>
      <w:r w:rsidR="00850004">
        <w:t xml:space="preserve">and virtual presentations </w:t>
      </w:r>
      <w:r w:rsidR="00C154F7" w:rsidRPr="009B026C">
        <w:t xml:space="preserve">on their job vacancies to the </w:t>
      </w:r>
      <w:r w:rsidR="002040B3" w:rsidRPr="009B026C">
        <w:t>e</w:t>
      </w:r>
      <w:r w:rsidR="002040B3">
        <w:t xml:space="preserve">mployment </w:t>
      </w:r>
      <w:r w:rsidR="002040B3" w:rsidRPr="009B026C">
        <w:t>s</w:t>
      </w:r>
      <w:r w:rsidR="002040B3">
        <w:t xml:space="preserve">ervice </w:t>
      </w:r>
      <w:r w:rsidR="002040B3" w:rsidRPr="009B026C">
        <w:t>p</w:t>
      </w:r>
      <w:r w:rsidR="002040B3">
        <w:t>rovider</w:t>
      </w:r>
      <w:r w:rsidR="002040B3" w:rsidRPr="009B026C">
        <w:t xml:space="preserve"> </w:t>
      </w:r>
      <w:r w:rsidR="00C154F7" w:rsidRPr="009B026C">
        <w:t>group</w:t>
      </w:r>
      <w:r w:rsidR="007B5916">
        <w:t>.</w:t>
      </w:r>
    </w:p>
    <w:p w14:paraId="722902FA" w14:textId="46C62D62" w:rsidR="00C154F7" w:rsidRPr="009B026C" w:rsidRDefault="00C154F7" w:rsidP="009B026C">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9B026C">
        <w:t>Engag</w:t>
      </w:r>
      <w:r w:rsidR="002040B3">
        <w:t>ing</w:t>
      </w:r>
      <w:r w:rsidRPr="009B026C">
        <w:t xml:space="preserve"> with </w:t>
      </w:r>
      <w:r w:rsidR="002040B3" w:rsidRPr="009B026C">
        <w:t>e</w:t>
      </w:r>
      <w:r w:rsidR="002040B3">
        <w:t xml:space="preserve">mployment </w:t>
      </w:r>
      <w:r w:rsidR="002040B3" w:rsidRPr="009B026C">
        <w:t>s</w:t>
      </w:r>
      <w:r w:rsidR="002040B3">
        <w:t xml:space="preserve">ervice </w:t>
      </w:r>
      <w:r w:rsidR="002040B3" w:rsidRPr="009B026C">
        <w:t>p</w:t>
      </w:r>
      <w:r w:rsidR="002040B3">
        <w:t>roviders</w:t>
      </w:r>
      <w:r w:rsidR="002040B3" w:rsidRPr="009B026C">
        <w:t xml:space="preserve"> </w:t>
      </w:r>
      <w:r w:rsidRPr="009B026C">
        <w:t>to analyse their caseloads by occupation and sub-region to assist in identify</w:t>
      </w:r>
      <w:r w:rsidR="004105A0">
        <w:t>ing any mismatch between business</w:t>
      </w:r>
      <w:r w:rsidRPr="009B026C">
        <w:t xml:space="preserve"> requirements </w:t>
      </w:r>
      <w:r w:rsidR="004105A0">
        <w:t>and available unemployed individuals</w:t>
      </w:r>
      <w:r w:rsidRPr="009B026C">
        <w:t>.</w:t>
      </w:r>
    </w:p>
    <w:p w14:paraId="0C26C341" w14:textId="130E58A2" w:rsidR="00C373CB" w:rsidRPr="00C373CB" w:rsidRDefault="00C373CB" w:rsidP="00C373CB">
      <w:pPr>
        <w:sectPr w:rsidR="00C373CB" w:rsidRPr="00C373CB" w:rsidSect="00D97972">
          <w:type w:val="continuous"/>
          <w:pgSz w:w="16840" w:h="23820"/>
          <w:pgMar w:top="1418" w:right="1418" w:bottom="1418" w:left="1418" w:header="0" w:footer="709" w:gutter="0"/>
          <w:cols w:space="708"/>
          <w:docGrid w:linePitch="360"/>
        </w:sectPr>
      </w:pPr>
    </w:p>
    <w:p w14:paraId="0A47B329" w14:textId="473B5397" w:rsidR="00A8385D" w:rsidRPr="00B35A6C" w:rsidRDefault="00A8385D" w:rsidP="00FF212F">
      <w:pPr>
        <w:pStyle w:val="Heading2"/>
        <w:spacing w:before="600"/>
      </w:pPr>
      <w:r w:rsidRPr="00B35A6C">
        <w:t>Want to know more?</w:t>
      </w:r>
    </w:p>
    <w:p w14:paraId="5D37100E" w14:textId="3BC7EFA1" w:rsidR="003F697B" w:rsidRPr="003F697B" w:rsidRDefault="00A8385D"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B35A6C">
        <w:t>Contact</w:t>
      </w:r>
      <w:r w:rsidR="00C10179">
        <w:t>:</w:t>
      </w:r>
      <w:r w:rsidR="003F697B">
        <w:t xml:space="preserve"> </w:t>
      </w:r>
      <w:r w:rsidR="00090D07">
        <w:t>Simon Nicholls</w:t>
      </w:r>
      <w:r w:rsidR="00A45114">
        <w:t xml:space="preserve">, </w:t>
      </w:r>
      <w:r w:rsidR="00090D07">
        <w:t xml:space="preserve">Brisbane South East </w:t>
      </w:r>
      <w:r w:rsidRPr="00B35A6C">
        <w:t>Employment Fa</w:t>
      </w:r>
      <w:r w:rsidR="005A7030">
        <w:t>cilitator</w:t>
      </w:r>
      <w:r w:rsidR="007B5916">
        <w:t>:</w:t>
      </w:r>
      <w:r w:rsidR="00090D07">
        <w:t xml:space="preserve"> </w:t>
      </w:r>
      <w:hyperlink r:id="rId15" w:history="1">
        <w:r w:rsidR="00090D07" w:rsidRPr="00F3777E">
          <w:rPr>
            <w:rStyle w:val="Hyperlink"/>
          </w:rPr>
          <w:t>simon.nicholls@employmentfacilitator.com.au</w:t>
        </w:r>
      </w:hyperlink>
      <w:r w:rsidR="00090D07">
        <w:t xml:space="preserve"> </w:t>
      </w:r>
    </w:p>
    <w:p w14:paraId="7446EA51" w14:textId="33436F72" w:rsidR="00014617" w:rsidRDefault="005C191A"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bookmarkStart w:id="2" w:name="_Hlk121144473"/>
      <w:r>
        <w:t>V</w:t>
      </w:r>
      <w:r w:rsidR="00A8385D" w:rsidRPr="00B35A6C">
        <w:t>isit</w:t>
      </w:r>
      <w:r w:rsidR="00C10179">
        <w:t xml:space="preserve">: </w:t>
      </w:r>
      <w:hyperlink r:id="rId16" w:history="1">
        <w:bookmarkStart w:id="3" w:name="_Toc30065224"/>
        <w:bookmarkEnd w:id="3"/>
        <w:r w:rsidR="007B002F">
          <w:rPr>
            <w:rStyle w:val="Hyperlink"/>
          </w:rPr>
          <w:t>Local Jobs</w:t>
        </w:r>
      </w:hyperlink>
      <w:r w:rsidR="003F697B">
        <w:t xml:space="preserve"> or </w:t>
      </w:r>
      <w:hyperlink r:id="rId17" w:history="1">
        <w:r w:rsidR="007B002F">
          <w:rPr>
            <w:rStyle w:val="Hyperlink"/>
          </w:rPr>
          <w:t>Workforce Australia</w:t>
        </w:r>
      </w:hyperlink>
    </w:p>
    <w:bookmarkEnd w:id="2"/>
    <w:p w14:paraId="2C4FC0C1" w14:textId="77777777" w:rsidR="00C213DB" w:rsidRDefault="00C213DB" w:rsidP="00C10179">
      <w:pPr>
        <w:pStyle w:val="ListBullet"/>
        <w:keepLines/>
        <w:numPr>
          <w:ilvl w:val="0"/>
          <w:numId w:val="0"/>
        </w:numPr>
        <w:tabs>
          <w:tab w:val="left" w:pos="851"/>
        </w:tabs>
        <w:suppressAutoHyphens/>
        <w:autoSpaceDE w:val="0"/>
        <w:autoSpaceDN w:val="0"/>
        <w:adjustRightInd w:val="0"/>
        <w:spacing w:after="0" w:line="240" w:lineRule="auto"/>
        <w:contextualSpacing w:val="0"/>
        <w:mirrorIndents/>
        <w:textAlignment w:val="center"/>
      </w:pPr>
    </w:p>
    <w:sectPr w:rsidR="00C213DB" w:rsidSect="00014617">
      <w:type w:val="continuous"/>
      <w:pgSz w:w="16840" w:h="23820"/>
      <w:pgMar w:top="1418" w:right="1418" w:bottom="1418" w:left="1418"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E8537" w14:textId="77777777" w:rsidR="00CA32FC" w:rsidRDefault="00CA32FC" w:rsidP="0051352E">
      <w:pPr>
        <w:spacing w:after="0" w:line="240" w:lineRule="auto"/>
      </w:pPr>
      <w:r>
        <w:separator/>
      </w:r>
    </w:p>
  </w:endnote>
  <w:endnote w:type="continuationSeparator" w:id="0">
    <w:p w14:paraId="6AA17793" w14:textId="77777777" w:rsidR="00CA32FC" w:rsidRDefault="00CA32FC"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62E25" w14:textId="0DF5F5F9" w:rsidR="00A8385D" w:rsidRPr="00BD107C" w:rsidRDefault="00A8385D" w:rsidP="00A8385D">
    <w:pPr>
      <w:pStyle w:val="Footer"/>
      <w:rPr>
        <w:i/>
        <w:iCs/>
        <w:szCs w:val="20"/>
      </w:rPr>
    </w:pPr>
    <w:r>
      <w:rPr>
        <w:noProof/>
        <w:lang w:eastAsia="en-AU"/>
      </w:rPr>
      <w:drawing>
        <wp:anchor distT="0" distB="0" distL="114300" distR="114300" simplePos="0" relativeHeight="251664384" behindDoc="0" locked="0" layoutInCell="1" allowOverlap="1" wp14:anchorId="1735252C" wp14:editId="6CDFD9C1">
          <wp:simplePos x="0" y="0"/>
          <wp:positionH relativeFrom="margin">
            <wp:align>right</wp:align>
          </wp:positionH>
          <wp:positionV relativeFrom="paragraph">
            <wp:posOffset>-317686</wp:posOffset>
          </wp:positionV>
          <wp:extent cx="14697075" cy="158115"/>
          <wp:effectExtent l="0" t="0" r="9525" b="0"/>
          <wp:wrapSquare wrapText="bothSides"/>
          <wp:docPr id="29" name="Graphic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697075" cy="158115"/>
                  </a:xfrm>
                  <a:prstGeom prst="rect">
                    <a:avLst/>
                  </a:prstGeom>
                </pic:spPr>
              </pic:pic>
            </a:graphicData>
          </a:graphic>
          <wp14:sizeRelH relativeFrom="margin">
            <wp14:pctWidth>0</wp14:pctWidth>
          </wp14:sizeRelH>
          <wp14:sizeRelV relativeFrom="margin">
            <wp14:pctHeight>0</wp14:pctHeight>
          </wp14:sizeRelV>
        </wp:anchor>
      </w:drawing>
    </w:r>
    <w:r w:rsidRPr="00BD107C">
      <w:rPr>
        <w:i/>
        <w:iCs/>
        <w:szCs w:val="20"/>
      </w:rPr>
      <w:t xml:space="preserve">The </w:t>
    </w:r>
    <w:r w:rsidR="00D8562D" w:rsidRPr="00D8562D">
      <w:rPr>
        <w:i/>
        <w:iCs/>
        <w:szCs w:val="20"/>
      </w:rPr>
      <w:t>Department of Employment and Workplace Relations acknowledges the traditional owners and custodians of country throughout Australia and their continuing connection to land, waters and community. We pay our respects to them and their cultures, and Elders past, present and emerging.</w:t>
    </w:r>
  </w:p>
  <w:p w14:paraId="48C5D2DC" w14:textId="77777777" w:rsidR="00A8385D" w:rsidRDefault="00A838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4B6CB" w14:textId="77777777" w:rsidR="00CA32FC" w:rsidRDefault="00CA32FC" w:rsidP="0051352E">
      <w:pPr>
        <w:spacing w:after="0" w:line="240" w:lineRule="auto"/>
      </w:pPr>
      <w:r>
        <w:separator/>
      </w:r>
    </w:p>
  </w:footnote>
  <w:footnote w:type="continuationSeparator" w:id="0">
    <w:p w14:paraId="69E46877" w14:textId="77777777" w:rsidR="00CA32FC" w:rsidRDefault="00CA32FC" w:rsidP="00513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E4CC6" w14:textId="77777777" w:rsidR="00014617" w:rsidRDefault="000146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1E89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462C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BE97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D09B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BE2F5F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6EA9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AE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F4D7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6E23D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B4E2914"/>
    <w:multiLevelType w:val="hybridMultilevel"/>
    <w:tmpl w:val="40C2B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D616359"/>
    <w:multiLevelType w:val="hybridMultilevel"/>
    <w:tmpl w:val="56FEE602"/>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FCA7A3D"/>
    <w:multiLevelType w:val="hybridMultilevel"/>
    <w:tmpl w:val="A73EA62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402643F7"/>
    <w:multiLevelType w:val="hybridMultilevel"/>
    <w:tmpl w:val="330A5C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1DF1704"/>
    <w:multiLevelType w:val="hybridMultilevel"/>
    <w:tmpl w:val="FF32E3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572F6BD9"/>
    <w:multiLevelType w:val="multilevel"/>
    <w:tmpl w:val="87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B74C4C"/>
    <w:multiLevelType w:val="hybridMultilevel"/>
    <w:tmpl w:val="6EB45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1735167"/>
    <w:multiLevelType w:val="hybridMultilevel"/>
    <w:tmpl w:val="5CC2D38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6B607DE0"/>
    <w:multiLevelType w:val="hybridMultilevel"/>
    <w:tmpl w:val="85406608"/>
    <w:lvl w:ilvl="0" w:tplc="544C80A4">
      <w:start w:val="1"/>
      <w:numFmt w:val="bullet"/>
      <w:lvlText w:val=""/>
      <w:lvlJc w:val="left"/>
      <w:pPr>
        <w:ind w:left="360" w:hanging="360"/>
      </w:pPr>
      <w:rPr>
        <w:rFonts w:ascii="Symbol" w:hAnsi="Symbol" w:hint="default"/>
        <w:color w:val="0076BD" w:themeColor="text2"/>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7D7550FC"/>
    <w:multiLevelType w:val="hybridMultilevel"/>
    <w:tmpl w:val="345E6E0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25757177">
    <w:abstractNumId w:val="9"/>
  </w:num>
  <w:num w:numId="2" w16cid:durableId="249235601">
    <w:abstractNumId w:val="7"/>
  </w:num>
  <w:num w:numId="3" w16cid:durableId="379476569">
    <w:abstractNumId w:val="6"/>
  </w:num>
  <w:num w:numId="4" w16cid:durableId="589582741">
    <w:abstractNumId w:val="5"/>
  </w:num>
  <w:num w:numId="5" w16cid:durableId="614557490">
    <w:abstractNumId w:val="4"/>
  </w:num>
  <w:num w:numId="6" w16cid:durableId="302925597">
    <w:abstractNumId w:val="8"/>
  </w:num>
  <w:num w:numId="7" w16cid:durableId="50620589">
    <w:abstractNumId w:val="3"/>
  </w:num>
  <w:num w:numId="8" w16cid:durableId="128865156">
    <w:abstractNumId w:val="2"/>
  </w:num>
  <w:num w:numId="9" w16cid:durableId="68231397">
    <w:abstractNumId w:val="1"/>
  </w:num>
  <w:num w:numId="10" w16cid:durableId="1773359515">
    <w:abstractNumId w:val="0"/>
  </w:num>
  <w:num w:numId="11" w16cid:durableId="319887693">
    <w:abstractNumId w:val="10"/>
  </w:num>
  <w:num w:numId="12" w16cid:durableId="1988128407">
    <w:abstractNumId w:val="12"/>
  </w:num>
  <w:num w:numId="13" w16cid:durableId="1876648306">
    <w:abstractNumId w:val="13"/>
  </w:num>
  <w:num w:numId="14" w16cid:durableId="1279066968">
    <w:abstractNumId w:val="21"/>
  </w:num>
  <w:num w:numId="15" w16cid:durableId="2079204203">
    <w:abstractNumId w:val="14"/>
  </w:num>
  <w:num w:numId="16" w16cid:durableId="1297762744">
    <w:abstractNumId w:val="18"/>
  </w:num>
  <w:num w:numId="17" w16cid:durableId="196087952">
    <w:abstractNumId w:val="19"/>
  </w:num>
  <w:num w:numId="18" w16cid:durableId="387531933">
    <w:abstractNumId w:val="11"/>
  </w:num>
  <w:num w:numId="19" w16cid:durableId="157890963">
    <w:abstractNumId w:val="12"/>
  </w:num>
  <w:num w:numId="20" w16cid:durableId="1821386536">
    <w:abstractNumId w:val="16"/>
  </w:num>
  <w:num w:numId="21" w16cid:durableId="137647020">
    <w:abstractNumId w:val="12"/>
  </w:num>
  <w:num w:numId="22" w16cid:durableId="438254382">
    <w:abstractNumId w:val="12"/>
  </w:num>
  <w:num w:numId="23" w16cid:durableId="192427935">
    <w:abstractNumId w:val="12"/>
  </w:num>
  <w:num w:numId="24" w16cid:durableId="1017854157">
    <w:abstractNumId w:val="12"/>
  </w:num>
  <w:num w:numId="25" w16cid:durableId="1494375759">
    <w:abstractNumId w:val="15"/>
  </w:num>
  <w:num w:numId="26" w16cid:durableId="188837611">
    <w:abstractNumId w:val="17"/>
  </w:num>
  <w:num w:numId="27" w16cid:durableId="930964674">
    <w:abstractNumId w:val="12"/>
  </w:num>
  <w:num w:numId="28" w16cid:durableId="532310897">
    <w:abstractNumId w:val="22"/>
  </w:num>
  <w:num w:numId="29" w16cid:durableId="1473400700">
    <w:abstractNumId w:val="12"/>
  </w:num>
  <w:num w:numId="30" w16cid:durableId="76099937">
    <w:abstractNumId w:val="20"/>
  </w:num>
  <w:num w:numId="31" w16cid:durableId="1279098066">
    <w:abstractNumId w:val="12"/>
  </w:num>
  <w:num w:numId="32" w16cid:durableId="942808839">
    <w:abstractNumId w:val="12"/>
  </w:num>
  <w:num w:numId="33" w16cid:durableId="16759129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BA4"/>
    <w:rsid w:val="00014617"/>
    <w:rsid w:val="00051DC2"/>
    <w:rsid w:val="00052BBC"/>
    <w:rsid w:val="00067075"/>
    <w:rsid w:val="000675E0"/>
    <w:rsid w:val="00090D07"/>
    <w:rsid w:val="000934C5"/>
    <w:rsid w:val="000A453D"/>
    <w:rsid w:val="000B0918"/>
    <w:rsid w:val="000B3908"/>
    <w:rsid w:val="000B6E1C"/>
    <w:rsid w:val="000D06F7"/>
    <w:rsid w:val="000F5EE5"/>
    <w:rsid w:val="00111085"/>
    <w:rsid w:val="00115EEC"/>
    <w:rsid w:val="00124268"/>
    <w:rsid w:val="00146215"/>
    <w:rsid w:val="00157F35"/>
    <w:rsid w:val="00186F5B"/>
    <w:rsid w:val="00187EFD"/>
    <w:rsid w:val="001A2060"/>
    <w:rsid w:val="001B3A79"/>
    <w:rsid w:val="001C1912"/>
    <w:rsid w:val="001C6D3B"/>
    <w:rsid w:val="001E3534"/>
    <w:rsid w:val="002040B3"/>
    <w:rsid w:val="002176BD"/>
    <w:rsid w:val="00217EAB"/>
    <w:rsid w:val="002224D1"/>
    <w:rsid w:val="0022498C"/>
    <w:rsid w:val="0022626C"/>
    <w:rsid w:val="00250763"/>
    <w:rsid w:val="002724D0"/>
    <w:rsid w:val="00273317"/>
    <w:rsid w:val="00276E87"/>
    <w:rsid w:val="00282752"/>
    <w:rsid w:val="002A17EC"/>
    <w:rsid w:val="002A7840"/>
    <w:rsid w:val="002B059A"/>
    <w:rsid w:val="002B1CE5"/>
    <w:rsid w:val="002D00E9"/>
    <w:rsid w:val="002D5349"/>
    <w:rsid w:val="002F4DB3"/>
    <w:rsid w:val="003268D1"/>
    <w:rsid w:val="00350FFA"/>
    <w:rsid w:val="00357EC2"/>
    <w:rsid w:val="00377309"/>
    <w:rsid w:val="00382F07"/>
    <w:rsid w:val="00392190"/>
    <w:rsid w:val="003932D9"/>
    <w:rsid w:val="003A2146"/>
    <w:rsid w:val="003A2486"/>
    <w:rsid w:val="003A2EFF"/>
    <w:rsid w:val="003B024A"/>
    <w:rsid w:val="003F697B"/>
    <w:rsid w:val="00406DE0"/>
    <w:rsid w:val="004105A0"/>
    <w:rsid w:val="00414677"/>
    <w:rsid w:val="00420559"/>
    <w:rsid w:val="00424FF7"/>
    <w:rsid w:val="00427EF0"/>
    <w:rsid w:val="00453C04"/>
    <w:rsid w:val="00497764"/>
    <w:rsid w:val="004E2B3B"/>
    <w:rsid w:val="005109AE"/>
    <w:rsid w:val="0051352E"/>
    <w:rsid w:val="00517DA7"/>
    <w:rsid w:val="00520A33"/>
    <w:rsid w:val="00527AE4"/>
    <w:rsid w:val="00547102"/>
    <w:rsid w:val="0055569D"/>
    <w:rsid w:val="00556977"/>
    <w:rsid w:val="00580FAA"/>
    <w:rsid w:val="00584749"/>
    <w:rsid w:val="005949EB"/>
    <w:rsid w:val="00596A88"/>
    <w:rsid w:val="005A7030"/>
    <w:rsid w:val="005B07F1"/>
    <w:rsid w:val="005B258D"/>
    <w:rsid w:val="005C191A"/>
    <w:rsid w:val="005D7CE7"/>
    <w:rsid w:val="005E7E4B"/>
    <w:rsid w:val="005F0144"/>
    <w:rsid w:val="005F07F3"/>
    <w:rsid w:val="005F221D"/>
    <w:rsid w:val="005F3F83"/>
    <w:rsid w:val="006047D1"/>
    <w:rsid w:val="00607A01"/>
    <w:rsid w:val="00610A38"/>
    <w:rsid w:val="00613231"/>
    <w:rsid w:val="00630DDF"/>
    <w:rsid w:val="0064674E"/>
    <w:rsid w:val="00656C91"/>
    <w:rsid w:val="00662A42"/>
    <w:rsid w:val="00664821"/>
    <w:rsid w:val="0066669D"/>
    <w:rsid w:val="006732A3"/>
    <w:rsid w:val="00681CA2"/>
    <w:rsid w:val="00693DBB"/>
    <w:rsid w:val="006D154E"/>
    <w:rsid w:val="006E0E1C"/>
    <w:rsid w:val="006E5D6E"/>
    <w:rsid w:val="00721B03"/>
    <w:rsid w:val="00735ED7"/>
    <w:rsid w:val="007570DC"/>
    <w:rsid w:val="007637C0"/>
    <w:rsid w:val="007B002F"/>
    <w:rsid w:val="007B1ABA"/>
    <w:rsid w:val="007B4F0C"/>
    <w:rsid w:val="007B5916"/>
    <w:rsid w:val="007B5D9F"/>
    <w:rsid w:val="007B74C5"/>
    <w:rsid w:val="007C743F"/>
    <w:rsid w:val="007C7D7C"/>
    <w:rsid w:val="007D3BBF"/>
    <w:rsid w:val="007F2A00"/>
    <w:rsid w:val="007F2F81"/>
    <w:rsid w:val="008034E7"/>
    <w:rsid w:val="00820DA7"/>
    <w:rsid w:val="00825F4E"/>
    <w:rsid w:val="00831C98"/>
    <w:rsid w:val="00842C50"/>
    <w:rsid w:val="00850004"/>
    <w:rsid w:val="008507C1"/>
    <w:rsid w:val="00861934"/>
    <w:rsid w:val="0086237D"/>
    <w:rsid w:val="00880B7E"/>
    <w:rsid w:val="008911AE"/>
    <w:rsid w:val="008948AB"/>
    <w:rsid w:val="008A2CE0"/>
    <w:rsid w:val="008C50DF"/>
    <w:rsid w:val="008E22BA"/>
    <w:rsid w:val="008F0AC9"/>
    <w:rsid w:val="008F6A25"/>
    <w:rsid w:val="00900F7F"/>
    <w:rsid w:val="00927996"/>
    <w:rsid w:val="00932991"/>
    <w:rsid w:val="0093473D"/>
    <w:rsid w:val="009433F8"/>
    <w:rsid w:val="00944ECC"/>
    <w:rsid w:val="0094578A"/>
    <w:rsid w:val="0095291A"/>
    <w:rsid w:val="00972F57"/>
    <w:rsid w:val="00994034"/>
    <w:rsid w:val="00995280"/>
    <w:rsid w:val="0099590D"/>
    <w:rsid w:val="009978AA"/>
    <w:rsid w:val="009B026C"/>
    <w:rsid w:val="009C052A"/>
    <w:rsid w:val="009C63E5"/>
    <w:rsid w:val="009C7620"/>
    <w:rsid w:val="009C7F5F"/>
    <w:rsid w:val="009F7B5A"/>
    <w:rsid w:val="00A057CC"/>
    <w:rsid w:val="00A24E6E"/>
    <w:rsid w:val="00A43694"/>
    <w:rsid w:val="00A45114"/>
    <w:rsid w:val="00A51312"/>
    <w:rsid w:val="00A54291"/>
    <w:rsid w:val="00A56FC7"/>
    <w:rsid w:val="00A668BF"/>
    <w:rsid w:val="00A72575"/>
    <w:rsid w:val="00A74071"/>
    <w:rsid w:val="00A754E4"/>
    <w:rsid w:val="00A83013"/>
    <w:rsid w:val="00A8385D"/>
    <w:rsid w:val="00A86926"/>
    <w:rsid w:val="00AA124A"/>
    <w:rsid w:val="00AA2A96"/>
    <w:rsid w:val="00AA5591"/>
    <w:rsid w:val="00AB0F24"/>
    <w:rsid w:val="00B100CC"/>
    <w:rsid w:val="00B15207"/>
    <w:rsid w:val="00B373C5"/>
    <w:rsid w:val="00B456C5"/>
    <w:rsid w:val="00B5095D"/>
    <w:rsid w:val="00B6689D"/>
    <w:rsid w:val="00B72368"/>
    <w:rsid w:val="00B7418B"/>
    <w:rsid w:val="00B77534"/>
    <w:rsid w:val="00B77914"/>
    <w:rsid w:val="00B81213"/>
    <w:rsid w:val="00BA1D08"/>
    <w:rsid w:val="00BD48C7"/>
    <w:rsid w:val="00C10179"/>
    <w:rsid w:val="00C154F7"/>
    <w:rsid w:val="00C213DB"/>
    <w:rsid w:val="00C35DF4"/>
    <w:rsid w:val="00C373CB"/>
    <w:rsid w:val="00C43C86"/>
    <w:rsid w:val="00C54D58"/>
    <w:rsid w:val="00C573E1"/>
    <w:rsid w:val="00C60222"/>
    <w:rsid w:val="00C67024"/>
    <w:rsid w:val="00C736D3"/>
    <w:rsid w:val="00C743BF"/>
    <w:rsid w:val="00C93CC8"/>
    <w:rsid w:val="00C95DF6"/>
    <w:rsid w:val="00CA32FC"/>
    <w:rsid w:val="00CC3BA4"/>
    <w:rsid w:val="00CC7BBA"/>
    <w:rsid w:val="00CE74F8"/>
    <w:rsid w:val="00D17E31"/>
    <w:rsid w:val="00D23730"/>
    <w:rsid w:val="00D2530C"/>
    <w:rsid w:val="00D762B5"/>
    <w:rsid w:val="00D8562D"/>
    <w:rsid w:val="00D97972"/>
    <w:rsid w:val="00DA1B7B"/>
    <w:rsid w:val="00DB79DF"/>
    <w:rsid w:val="00DD1695"/>
    <w:rsid w:val="00DD7333"/>
    <w:rsid w:val="00DE0402"/>
    <w:rsid w:val="00E02099"/>
    <w:rsid w:val="00E23C76"/>
    <w:rsid w:val="00E24FBE"/>
    <w:rsid w:val="00E26896"/>
    <w:rsid w:val="00E351E7"/>
    <w:rsid w:val="00E41CC6"/>
    <w:rsid w:val="00E43363"/>
    <w:rsid w:val="00E61F67"/>
    <w:rsid w:val="00E62B65"/>
    <w:rsid w:val="00E67289"/>
    <w:rsid w:val="00E70704"/>
    <w:rsid w:val="00EA32F7"/>
    <w:rsid w:val="00EB5E7F"/>
    <w:rsid w:val="00EC6A53"/>
    <w:rsid w:val="00EC7527"/>
    <w:rsid w:val="00ED24F6"/>
    <w:rsid w:val="00ED5138"/>
    <w:rsid w:val="00EE5EEB"/>
    <w:rsid w:val="00EF617F"/>
    <w:rsid w:val="00F20090"/>
    <w:rsid w:val="00F230CD"/>
    <w:rsid w:val="00F3071E"/>
    <w:rsid w:val="00F5014F"/>
    <w:rsid w:val="00F51C18"/>
    <w:rsid w:val="00F7544B"/>
    <w:rsid w:val="00F9298D"/>
    <w:rsid w:val="00FA31E2"/>
    <w:rsid w:val="00FA6E05"/>
    <w:rsid w:val="00FB6477"/>
    <w:rsid w:val="00FF212F"/>
    <w:rsid w:val="00FF5B70"/>
    <w:rsid w:val="00FF5BB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7E4995"/>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EC2"/>
    <w:pPr>
      <w:spacing w:after="200" w:line="276" w:lineRule="auto"/>
    </w:pPr>
    <w:rPr>
      <w:sz w:val="21"/>
    </w:rPr>
  </w:style>
  <w:style w:type="paragraph" w:styleId="Heading1">
    <w:name w:val="heading 1"/>
    <w:basedOn w:val="Normal"/>
    <w:next w:val="Normal"/>
    <w:link w:val="Heading1Char"/>
    <w:uiPriority w:val="9"/>
    <w:qFormat/>
    <w:rsid w:val="005F0144"/>
    <w:pPr>
      <w:keepNext/>
      <w:keepLines/>
      <w:spacing w:before="240" w:after="0"/>
      <w:outlineLvl w:val="0"/>
    </w:pPr>
    <w:rPr>
      <w:rFonts w:ascii="Calibri" w:eastAsiaTheme="majorEastAsia" w:hAnsi="Calibri" w:cstheme="majorBidi"/>
      <w:b/>
      <w:color w:val="FFFFFF" w:themeColor="background1"/>
      <w:sz w:val="32"/>
      <w:szCs w:val="32"/>
    </w:rPr>
  </w:style>
  <w:style w:type="paragraph" w:styleId="Heading2">
    <w:name w:val="heading 2"/>
    <w:basedOn w:val="Normal"/>
    <w:next w:val="Normal"/>
    <w:link w:val="Heading2Char"/>
    <w:uiPriority w:val="9"/>
    <w:unhideWhenUsed/>
    <w:qFormat/>
    <w:rsid w:val="005F0144"/>
    <w:pPr>
      <w:keepNext/>
      <w:keepLines/>
      <w:spacing w:before="240" w:after="0"/>
      <w:outlineLvl w:val="1"/>
    </w:pPr>
    <w:rPr>
      <w:rFonts w:ascii="Calibri" w:eastAsiaTheme="majorEastAsia" w:hAnsi="Calibri" w:cstheme="majorBidi"/>
      <w:b/>
      <w:color w:val="0076BD" w:themeColor="text2"/>
      <w:sz w:val="30"/>
      <w:szCs w:val="26"/>
    </w:rPr>
  </w:style>
  <w:style w:type="paragraph" w:styleId="Heading3">
    <w:name w:val="heading 3"/>
    <w:basedOn w:val="Normal"/>
    <w:next w:val="Normal"/>
    <w:link w:val="Heading3Char"/>
    <w:uiPriority w:val="9"/>
    <w:unhideWhenUsed/>
    <w:qFormat/>
    <w:rsid w:val="005F0144"/>
    <w:pPr>
      <w:keepNext/>
      <w:keepLines/>
      <w:spacing w:before="240" w:after="0"/>
      <w:outlineLvl w:val="2"/>
    </w:pPr>
    <w:rPr>
      <w:rFonts w:ascii="Calibri" w:eastAsiaTheme="majorEastAsia" w:hAnsi="Calibri" w:cstheme="majorBidi"/>
      <w:b/>
      <w:color w:val="051532" w:themeColor="text1"/>
      <w:sz w:val="28"/>
      <w:szCs w:val="24"/>
    </w:rPr>
  </w:style>
  <w:style w:type="paragraph" w:styleId="Heading4">
    <w:name w:val="heading 4"/>
    <w:basedOn w:val="Normal"/>
    <w:next w:val="Normal"/>
    <w:link w:val="Heading4Char"/>
    <w:uiPriority w:val="9"/>
    <w:unhideWhenUsed/>
    <w:qFormat/>
    <w:rsid w:val="00D762B5"/>
    <w:pPr>
      <w:keepNext/>
      <w:keepLines/>
      <w:spacing w:before="240" w:after="0"/>
      <w:outlineLvl w:val="3"/>
    </w:pPr>
    <w:rPr>
      <w:rFonts w:ascii="Calibri" w:eastAsiaTheme="majorEastAsia" w:hAnsi="Calibri" w:cstheme="majorBidi"/>
      <w:b/>
      <w:iCs/>
      <w:color w:val="0076BD" w:themeColor="text2"/>
      <w:sz w:val="24"/>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0144"/>
    <w:pPr>
      <w:spacing w:before="1440" w:after="0"/>
    </w:pPr>
    <w:rPr>
      <w:rFonts w:ascii="Calibri" w:eastAsiaTheme="majorEastAsia" w:hAnsi="Calibri" w:cstheme="majorBidi"/>
      <w:b/>
      <w:color w:val="0076BD" w:themeColor="text2"/>
      <w:spacing w:val="-10"/>
      <w:kern w:val="28"/>
      <w:sz w:val="60"/>
      <w:szCs w:val="56"/>
    </w:rPr>
  </w:style>
  <w:style w:type="character" w:customStyle="1" w:styleId="TitleChar">
    <w:name w:val="Title Char"/>
    <w:basedOn w:val="DefaultParagraphFont"/>
    <w:link w:val="Title"/>
    <w:uiPriority w:val="10"/>
    <w:rsid w:val="005F0144"/>
    <w:rPr>
      <w:rFonts w:ascii="Calibri" w:eastAsiaTheme="majorEastAsia" w:hAnsi="Calibri" w:cstheme="majorBidi"/>
      <w:b/>
      <w:color w:val="0076BD" w:themeColor="text2"/>
      <w:spacing w:val="-10"/>
      <w:kern w:val="28"/>
      <w:sz w:val="60"/>
      <w:szCs w:val="56"/>
    </w:rPr>
  </w:style>
  <w:style w:type="paragraph" w:styleId="Subtitle">
    <w:name w:val="Subtitle"/>
    <w:basedOn w:val="Normal"/>
    <w:next w:val="Normal"/>
    <w:link w:val="SubtitleChar"/>
    <w:uiPriority w:val="11"/>
    <w:qFormat/>
    <w:rsid w:val="000D06F7"/>
    <w:pPr>
      <w:numPr>
        <w:ilvl w:val="1"/>
      </w:numPr>
      <w:spacing w:after="400"/>
    </w:pPr>
    <w:rPr>
      <w:rFonts w:ascii="Calibri" w:eastAsiaTheme="minorEastAsia" w:hAnsi="Calibri"/>
      <w:b/>
      <w:color w:val="051532" w:themeColor="text1"/>
      <w:spacing w:val="15"/>
      <w:sz w:val="28"/>
    </w:rPr>
  </w:style>
  <w:style w:type="character" w:customStyle="1" w:styleId="SubtitleChar">
    <w:name w:val="Subtitle Char"/>
    <w:basedOn w:val="DefaultParagraphFont"/>
    <w:link w:val="Subtitle"/>
    <w:uiPriority w:val="11"/>
    <w:rsid w:val="000D06F7"/>
    <w:rPr>
      <w:rFonts w:ascii="Calibri" w:eastAsiaTheme="minorEastAsia" w:hAnsi="Calibri"/>
      <w:b/>
      <w:color w:val="051532" w:themeColor="text1"/>
      <w:spacing w:val="15"/>
      <w:sz w:val="28"/>
    </w:rPr>
  </w:style>
  <w:style w:type="character" w:customStyle="1" w:styleId="Heading1Char">
    <w:name w:val="Heading 1 Char"/>
    <w:basedOn w:val="DefaultParagraphFont"/>
    <w:link w:val="Heading1"/>
    <w:uiPriority w:val="9"/>
    <w:rsid w:val="005F0144"/>
    <w:rPr>
      <w:rFonts w:ascii="Calibri" w:eastAsiaTheme="majorEastAsia" w:hAnsi="Calibri" w:cstheme="majorBidi"/>
      <w:b/>
      <w:color w:val="FFFFFF" w:themeColor="background1"/>
      <w:sz w:val="32"/>
      <w:szCs w:val="32"/>
    </w:rPr>
  </w:style>
  <w:style w:type="character" w:customStyle="1" w:styleId="Heading2Char">
    <w:name w:val="Heading 2 Char"/>
    <w:basedOn w:val="DefaultParagraphFont"/>
    <w:link w:val="Heading2"/>
    <w:uiPriority w:val="9"/>
    <w:rsid w:val="005F0144"/>
    <w:rPr>
      <w:rFonts w:ascii="Calibri" w:eastAsiaTheme="majorEastAsia" w:hAnsi="Calibri" w:cstheme="majorBidi"/>
      <w:b/>
      <w:color w:val="0076BD" w:themeColor="text2"/>
      <w:sz w:val="30"/>
      <w:szCs w:val="26"/>
    </w:rPr>
  </w:style>
  <w:style w:type="character" w:customStyle="1" w:styleId="Heading3Char">
    <w:name w:val="Heading 3 Char"/>
    <w:basedOn w:val="DefaultParagraphFont"/>
    <w:link w:val="Heading3"/>
    <w:uiPriority w:val="9"/>
    <w:rsid w:val="005F0144"/>
    <w:rPr>
      <w:rFonts w:ascii="Calibri" w:eastAsiaTheme="majorEastAsia" w:hAnsi="Calibri" w:cstheme="majorBidi"/>
      <w:b/>
      <w:color w:val="051532" w:themeColor="text1"/>
      <w:sz w:val="28"/>
      <w:szCs w:val="24"/>
    </w:rPr>
  </w:style>
  <w:style w:type="character" w:customStyle="1" w:styleId="Heading4Char">
    <w:name w:val="Heading 4 Char"/>
    <w:basedOn w:val="DefaultParagraphFont"/>
    <w:link w:val="Heading4"/>
    <w:uiPriority w:val="9"/>
    <w:rsid w:val="00D762B5"/>
    <w:rPr>
      <w:rFonts w:ascii="Calibri" w:eastAsiaTheme="majorEastAsia" w:hAnsi="Calibri" w:cstheme="majorBidi"/>
      <w:b/>
      <w:iCs/>
      <w:color w:val="0076BD" w:themeColor="text2"/>
      <w:sz w:val="24"/>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DE0402"/>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1351C2" w:themeColor="text1" w:themeTint="A6"/>
    </w:rPr>
  </w:style>
  <w:style w:type="character" w:customStyle="1" w:styleId="QuoteChar">
    <w:name w:val="Quote Char"/>
    <w:basedOn w:val="DefaultParagraphFont"/>
    <w:link w:val="Quote"/>
    <w:uiPriority w:val="29"/>
    <w:rsid w:val="0022498C"/>
    <w:rPr>
      <w:iCs/>
      <w:color w:val="1351C2" w:themeColor="text1" w:themeTint="A6"/>
    </w:rPr>
  </w:style>
  <w:style w:type="paragraph" w:customStyle="1" w:styleId="Source">
    <w:name w:val="Source"/>
    <w:basedOn w:val="Normal"/>
    <w:uiPriority w:val="17"/>
    <w:qFormat/>
    <w:rsid w:val="00900F7F"/>
    <w:pPr>
      <w:spacing w:before="80" w:after="320"/>
    </w:pPr>
    <w:rPr>
      <w:sz w:val="18"/>
    </w:rPr>
  </w:style>
  <w:style w:type="table" w:customStyle="1" w:styleId="DESE">
    <w:name w:val="DESE"/>
    <w:basedOn w:val="TableNormal"/>
    <w:uiPriority w:val="99"/>
    <w:rsid w:val="00DE0402"/>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b w:val="0"/>
        <w:color w:val="FFFFFF" w:themeColor="background1"/>
      </w:rPr>
      <w:tblPr/>
      <w:tcPr>
        <w:shd w:val="clear" w:color="auto" w:fill="404246"/>
      </w:tcPr>
    </w:tblStylePr>
    <w:tblStylePr w:type="lastRow">
      <w:rPr>
        <w:b/>
      </w:rPr>
    </w:tblStylePr>
    <w:tblStylePr w:type="firstCol">
      <w:rPr>
        <w:b w:val="0"/>
      </w:rPr>
    </w:tblStylePr>
    <w:tblStylePr w:type="nwCell">
      <w:rPr>
        <w:b w:val="0"/>
      </w:rPr>
    </w:tblStylePr>
  </w:style>
  <w:style w:type="paragraph" w:styleId="ListParagraph">
    <w:name w:val="List Paragraph"/>
    <w:aliases w:val="Recommendation,Bullet Point,List Paragraph1,List Paragraph11,L,Bullet points,Content descriptions,Body Bullets 1,Bullet point,0Bullet,Bulletr List Paragraph,FooterText,Indented bullet,List Paragraph Number,List Paragraph2,List Paragraph21"/>
    <w:basedOn w:val="Normal"/>
    <w:link w:val="ListParagraphChar"/>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link w:val="ListBulletChar"/>
    <w:uiPriority w:val="99"/>
    <w:unhideWhenUsed/>
    <w:qFormat/>
    <w:rsid w:val="00067075"/>
    <w:pPr>
      <w:numPr>
        <w:numId w:val="12"/>
      </w:numPr>
    </w:pPr>
  </w:style>
  <w:style w:type="paragraph" w:styleId="List">
    <w:name w:val="List"/>
    <w:basedOn w:val="ListBullet"/>
    <w:uiPriority w:val="99"/>
    <w:unhideWhenUsed/>
    <w:qFormat/>
    <w:rsid w:val="00067075"/>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character" w:customStyle="1" w:styleId="ListBulletChar">
    <w:name w:val="List Bullet Char"/>
    <w:basedOn w:val="DefaultParagraphFont"/>
    <w:link w:val="ListBullet"/>
    <w:uiPriority w:val="99"/>
    <w:rsid w:val="00014617"/>
  </w:style>
  <w:style w:type="paragraph" w:styleId="ListBullet5">
    <w:name w:val="List Bullet 5"/>
    <w:basedOn w:val="Normal"/>
    <w:uiPriority w:val="99"/>
    <w:semiHidden/>
    <w:unhideWhenUsed/>
    <w:rsid w:val="000D06F7"/>
    <w:pPr>
      <w:numPr>
        <w:numId w:val="5"/>
      </w:numPr>
      <w:contextualSpacing/>
    </w:pPr>
  </w:style>
  <w:style w:type="character" w:styleId="CommentReference">
    <w:name w:val="annotation reference"/>
    <w:basedOn w:val="DefaultParagraphFont"/>
    <w:uiPriority w:val="99"/>
    <w:semiHidden/>
    <w:unhideWhenUsed/>
    <w:rsid w:val="00D17E31"/>
    <w:rPr>
      <w:sz w:val="16"/>
      <w:szCs w:val="16"/>
    </w:rPr>
  </w:style>
  <w:style w:type="paragraph" w:styleId="CommentText">
    <w:name w:val="annotation text"/>
    <w:basedOn w:val="Normal"/>
    <w:link w:val="CommentTextChar"/>
    <w:uiPriority w:val="99"/>
    <w:semiHidden/>
    <w:unhideWhenUsed/>
    <w:rsid w:val="00D17E31"/>
    <w:pPr>
      <w:spacing w:line="240" w:lineRule="auto"/>
    </w:pPr>
    <w:rPr>
      <w:sz w:val="20"/>
      <w:szCs w:val="20"/>
    </w:rPr>
  </w:style>
  <w:style w:type="character" w:customStyle="1" w:styleId="CommentTextChar">
    <w:name w:val="Comment Text Char"/>
    <w:basedOn w:val="DefaultParagraphFont"/>
    <w:link w:val="CommentText"/>
    <w:uiPriority w:val="99"/>
    <w:semiHidden/>
    <w:rsid w:val="00D17E31"/>
    <w:rPr>
      <w:sz w:val="20"/>
      <w:szCs w:val="20"/>
    </w:rPr>
  </w:style>
  <w:style w:type="paragraph" w:styleId="CommentSubject">
    <w:name w:val="annotation subject"/>
    <w:basedOn w:val="CommentText"/>
    <w:next w:val="CommentText"/>
    <w:link w:val="CommentSubjectChar"/>
    <w:uiPriority w:val="99"/>
    <w:semiHidden/>
    <w:unhideWhenUsed/>
    <w:rsid w:val="00D17E31"/>
    <w:rPr>
      <w:b/>
      <w:bCs/>
    </w:rPr>
  </w:style>
  <w:style w:type="character" w:customStyle="1" w:styleId="CommentSubjectChar">
    <w:name w:val="Comment Subject Char"/>
    <w:basedOn w:val="CommentTextChar"/>
    <w:link w:val="CommentSubject"/>
    <w:uiPriority w:val="99"/>
    <w:semiHidden/>
    <w:rsid w:val="00D17E31"/>
    <w:rPr>
      <w:b/>
      <w:bCs/>
      <w:sz w:val="20"/>
      <w:szCs w:val="20"/>
    </w:rPr>
  </w:style>
  <w:style w:type="paragraph" w:styleId="NormalWeb">
    <w:name w:val="Normal (Web)"/>
    <w:basedOn w:val="Normal"/>
    <w:uiPriority w:val="99"/>
    <w:semiHidden/>
    <w:unhideWhenUsed/>
    <w:rsid w:val="00D17E3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resolvedMention2">
    <w:name w:val="Unresolved Mention2"/>
    <w:basedOn w:val="DefaultParagraphFont"/>
    <w:uiPriority w:val="99"/>
    <w:semiHidden/>
    <w:unhideWhenUsed/>
    <w:rsid w:val="00FA6E05"/>
    <w:rPr>
      <w:color w:val="605E5C"/>
      <w:shd w:val="clear" w:color="auto" w:fill="E1DFDD"/>
    </w:rPr>
  </w:style>
  <w:style w:type="character" w:styleId="FollowedHyperlink">
    <w:name w:val="FollowedHyperlink"/>
    <w:basedOn w:val="DefaultParagraphFont"/>
    <w:uiPriority w:val="99"/>
    <w:semiHidden/>
    <w:unhideWhenUsed/>
    <w:rsid w:val="00FA6E05"/>
    <w:rPr>
      <w:color w:val="051532" w:themeColor="followedHyperlink"/>
      <w:u w:val="single"/>
    </w:rPr>
  </w:style>
  <w:style w:type="character" w:customStyle="1" w:styleId="ListParagraphChar">
    <w:name w:val="List Paragraph Char"/>
    <w:aliases w:val="Recommendation Char,Bullet Point Char,List Paragraph1 Char,List Paragraph11 Char,L Char,Bullet points Char,Content descriptions Char,Body Bullets 1 Char,Bullet point Char,0Bullet Char,Bulletr List Paragraph Char,FooterText Char"/>
    <w:basedOn w:val="DefaultParagraphFont"/>
    <w:link w:val="ListParagraph"/>
    <w:uiPriority w:val="34"/>
    <w:qFormat/>
    <w:rsid w:val="00C154F7"/>
    <w:rPr>
      <w:sz w:val="21"/>
    </w:rPr>
  </w:style>
  <w:style w:type="paragraph" w:styleId="Revision">
    <w:name w:val="Revision"/>
    <w:hidden/>
    <w:uiPriority w:val="99"/>
    <w:semiHidden/>
    <w:rsid w:val="00A83013"/>
    <w:pPr>
      <w:spacing w:after="0" w:line="240" w:lineRule="auto"/>
    </w:pPr>
    <w:rPr>
      <w:sz w:val="21"/>
    </w:rPr>
  </w:style>
  <w:style w:type="character" w:styleId="UnresolvedMention">
    <w:name w:val="Unresolved Mention"/>
    <w:basedOn w:val="DefaultParagraphFont"/>
    <w:uiPriority w:val="99"/>
    <w:semiHidden/>
    <w:unhideWhenUsed/>
    <w:rsid w:val="001C19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03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obsandskills.gov.au/work/employment-region-dashboards-and-profiles/monthly-labour-market-dashboard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obsandskills.gov.au/work/employment-region-dashboards-and-profiles/monthly-labour-market-dashboards" TargetMode="External"/><Relationship Id="rId17" Type="http://schemas.openxmlformats.org/officeDocument/2006/relationships/hyperlink" Target="https://www.workforceaustralia.gov.au/" TargetMode="External"/><Relationship Id="rId2" Type="http://schemas.openxmlformats.org/officeDocument/2006/relationships/numbering" Target="numbering.xml"/><Relationship Id="rId16" Type="http://schemas.openxmlformats.org/officeDocument/2006/relationships/hyperlink" Target="https://www.dewr.gov.au/local-job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mailto:simon.nicholls@employmentfacilitator.com.au"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Workforce Australia Palette">
      <a:dk1>
        <a:srgbClr val="051532"/>
      </a:dk1>
      <a:lt1>
        <a:sysClr val="window" lastClr="FFFFFF"/>
      </a:lt1>
      <a:dk2>
        <a:srgbClr val="0076BD"/>
      </a:dk2>
      <a:lt2>
        <a:srgbClr val="FFFFFF"/>
      </a:lt2>
      <a:accent1>
        <a:srgbClr val="051532"/>
      </a:accent1>
      <a:accent2>
        <a:srgbClr val="0076BD"/>
      </a:accent2>
      <a:accent3>
        <a:srgbClr val="497537"/>
      </a:accent3>
      <a:accent4>
        <a:srgbClr val="006170"/>
      </a:accent4>
      <a:accent5>
        <a:srgbClr val="55B5B1"/>
      </a:accent5>
      <a:accent6>
        <a:srgbClr val="63B6CF"/>
      </a:accent6>
      <a:hlink>
        <a:srgbClr val="0076BD"/>
      </a:hlink>
      <a:folHlink>
        <a:srgbClr val="05153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5DC64-BD74-4E50-9AB6-C508B4F7E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1504</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Jobs Plan – Brisbane South East Employment Region – January 2024</dc:title>
  <dc:subject/>
  <dc:creator/>
  <cp:keywords/>
  <dc:description/>
  <cp:lastModifiedBy/>
  <cp:revision>1</cp:revision>
  <dcterms:created xsi:type="dcterms:W3CDTF">2024-01-29T04:53:00Z</dcterms:created>
  <dcterms:modified xsi:type="dcterms:W3CDTF">2024-01-29T04:54:00Z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2024-01-29T04:54:21Z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fbf3f6d6-c9d2-49d5-83dd-3b7bea474d85</vt:lpwstr>
  </property>
  <property fmtid="{D5CDD505-2E9C-101B-9397-08002B2CF9AE}" pid="8" name="MSIP_Label_79d889eb-932f-4752-8739-64d25806ef64_ContentBits">
    <vt:lpwstr>0</vt:lpwstr>
  </property>
</Properties>
</file>