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B582" w14:textId="77777777" w:rsidR="00D9189F" w:rsidRDefault="00D9189F" w:rsidP="00D9189F">
      <w:pPr>
        <w:pStyle w:val="Title"/>
        <w:spacing w:before="120"/>
      </w:pPr>
      <w:r>
        <w:rPr>
          <w:noProof/>
        </w:rPr>
        <w:drawing>
          <wp:inline distT="0" distB="0" distL="0" distR="0" wp14:anchorId="25290C92" wp14:editId="32D408F1">
            <wp:extent cx="2383155" cy="727075"/>
            <wp:effectExtent l="0" t="0" r="0" b="0"/>
            <wp:docPr id="1" name="Graphic 1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67DF78" wp14:editId="2AF4B0DF">
            <wp:simplePos x="0" y="0"/>
            <wp:positionH relativeFrom="column">
              <wp:posOffset>-900431</wp:posOffset>
            </wp:positionH>
            <wp:positionV relativeFrom="page">
              <wp:posOffset>0</wp:posOffset>
            </wp:positionV>
            <wp:extent cx="7559675" cy="1676964"/>
            <wp:effectExtent l="0" t="0" r="0" b="0"/>
            <wp:wrapNone/>
            <wp:docPr id="3" name="Picture 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3844" cy="169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713BE" w14:textId="77777777" w:rsidR="00D9189F" w:rsidRDefault="00D9189F" w:rsidP="00D9189F">
      <w:pPr>
        <w:spacing w:before="100" w:beforeAutospacing="1" w:after="0"/>
        <w:sectPr w:rsidR="00D9189F" w:rsidSect="00D9189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</w:p>
    <w:p w14:paraId="711723AA" w14:textId="4C818B0F" w:rsidR="00D764E7" w:rsidRDefault="00D764E7" w:rsidP="00D764E7">
      <w:pPr>
        <w:pStyle w:val="Title"/>
      </w:pPr>
      <w:r>
        <w:t xml:space="preserve">Enhanced VET Data and Evidence </w:t>
      </w:r>
    </w:p>
    <w:p w14:paraId="1FC01504" w14:textId="7D48660B" w:rsidR="00D764E7" w:rsidRPr="00EF6401" w:rsidRDefault="00D764E7" w:rsidP="00D764E7">
      <w:pPr>
        <w:pStyle w:val="Subtitle"/>
        <w:spacing w:line="240" w:lineRule="auto"/>
      </w:pPr>
      <w:r>
        <w:t xml:space="preserve">Streamlining </w:t>
      </w:r>
      <w:r w:rsidR="002461E7">
        <w:t xml:space="preserve">and sharing </w:t>
      </w:r>
      <w:r>
        <w:t xml:space="preserve">data </w:t>
      </w:r>
      <w:r w:rsidR="00185300">
        <w:t>to</w:t>
      </w:r>
      <w:r>
        <w:t xml:space="preserve"> strengthen the VET </w:t>
      </w:r>
      <w:proofErr w:type="gramStart"/>
      <w:r w:rsidR="00070789">
        <w:t>system</w:t>
      </w:r>
      <w:proofErr w:type="gramEnd"/>
    </w:p>
    <w:p w14:paraId="14724DE8" w14:textId="6E1DAD68" w:rsidR="00530EF4" w:rsidRPr="00900F7F" w:rsidRDefault="00530EF4" w:rsidP="00530EF4">
      <w:pPr>
        <w:pStyle w:val="Heading1"/>
      </w:pPr>
      <w:r>
        <w:t xml:space="preserve">What is </w:t>
      </w:r>
      <w:r w:rsidR="004D4253">
        <w:t>the E</w:t>
      </w:r>
      <w:r>
        <w:t xml:space="preserve">nhanced VET </w:t>
      </w:r>
      <w:r w:rsidR="004D4253">
        <w:t>D</w:t>
      </w:r>
      <w:r>
        <w:t xml:space="preserve">ata and </w:t>
      </w:r>
      <w:r w:rsidR="004D4253">
        <w:t>E</w:t>
      </w:r>
      <w:r>
        <w:t>vidence</w:t>
      </w:r>
      <w:r w:rsidR="004D4253">
        <w:t xml:space="preserve"> initiative</w:t>
      </w:r>
      <w:r>
        <w:t>?</w:t>
      </w:r>
    </w:p>
    <w:p w14:paraId="1562719A" w14:textId="608AD750" w:rsidR="00E96664" w:rsidRPr="005837B5" w:rsidRDefault="000F29AC" w:rsidP="00E96664">
      <w:r>
        <w:t xml:space="preserve">Through the National Skills Agreement, the </w:t>
      </w:r>
      <w:r w:rsidR="0054219C">
        <w:t xml:space="preserve">Australian Government </w:t>
      </w:r>
      <w:r>
        <w:t xml:space="preserve">will </w:t>
      </w:r>
      <w:r w:rsidR="003418BA">
        <w:t xml:space="preserve">partner with the states and territories to </w:t>
      </w:r>
      <w:r w:rsidR="00165B73">
        <w:t xml:space="preserve">improve the </w:t>
      </w:r>
      <w:r w:rsidR="006807EC">
        <w:t>acc</w:t>
      </w:r>
      <w:r w:rsidR="00EB3752">
        <w:t xml:space="preserve">essibility of </w:t>
      </w:r>
      <w:r w:rsidR="000C25E9">
        <w:t>accurate, timely</w:t>
      </w:r>
      <w:r w:rsidR="001B5F58">
        <w:t xml:space="preserve"> and quality </w:t>
      </w:r>
      <w:r w:rsidR="00EC49F1">
        <w:t xml:space="preserve">VET data, including </w:t>
      </w:r>
      <w:r w:rsidR="00953F6D">
        <w:t>through</w:t>
      </w:r>
      <w:r w:rsidR="001A7200">
        <w:t xml:space="preserve"> </w:t>
      </w:r>
      <w:r w:rsidR="00E00C2C">
        <w:t xml:space="preserve">implementing the VET Data Streamlining </w:t>
      </w:r>
      <w:r w:rsidR="05303402">
        <w:t xml:space="preserve">(VDS) </w:t>
      </w:r>
      <w:r w:rsidR="002D0C05">
        <w:t xml:space="preserve">program </w:t>
      </w:r>
      <w:r w:rsidR="00B64E56">
        <w:t>and</w:t>
      </w:r>
      <w:r w:rsidR="009A0FEA">
        <w:t xml:space="preserve"> transition to </w:t>
      </w:r>
      <w:r w:rsidR="00172A95">
        <w:t>the new VET Information Standard</w:t>
      </w:r>
      <w:r w:rsidR="00E96664">
        <w:t xml:space="preserve">. </w:t>
      </w:r>
    </w:p>
    <w:p w14:paraId="5EA2DC4C" w14:textId="77777777" w:rsidR="00BD15E1" w:rsidRDefault="00BD15E1" w:rsidP="00BD15E1">
      <w:pPr>
        <w:pStyle w:val="Heading2"/>
      </w:pPr>
      <w:r>
        <w:t>What are the benefits?</w:t>
      </w:r>
    </w:p>
    <w:p w14:paraId="5294F452" w14:textId="77777777" w:rsidR="00B51EF6" w:rsidRDefault="00B15345" w:rsidP="5BD6EE07">
      <w:r>
        <w:t>Enhanced VET data and evidence is needed to deliver on the broader objectives of the National Skills Agreement</w:t>
      </w:r>
      <w:r w:rsidR="00035D74">
        <w:t>.</w:t>
      </w:r>
      <w:r>
        <w:t xml:space="preserve"> For Ministers to jointly steward VET nationally, they require a shared, accurate and </w:t>
      </w:r>
      <w:r w:rsidR="000019D3">
        <w:br/>
      </w:r>
      <w:r>
        <w:t>up-to-date understanding of what is happening in the sector.</w:t>
      </w:r>
      <w:r w:rsidR="00FB3D90" w:rsidDel="000C5A3B">
        <w:t xml:space="preserve"> </w:t>
      </w:r>
    </w:p>
    <w:p w14:paraId="41CD72AC" w14:textId="64880E2E" w:rsidR="00C81C46" w:rsidRPr="00E626D2" w:rsidDel="00B15345" w:rsidRDefault="00606DC3" w:rsidP="5BD6EE07">
      <w:r w:rsidDel="001A5E5E">
        <w:t xml:space="preserve">This initiative will deliver </w:t>
      </w:r>
      <w:r w:rsidR="00FB3D90" w:rsidDel="001A5E5E">
        <w:t>better, faster</w:t>
      </w:r>
      <w:r w:rsidR="008B2C53" w:rsidDel="001A5E5E">
        <w:t>, national</w:t>
      </w:r>
      <w:r w:rsidR="006D4467" w:rsidDel="001A5E5E">
        <w:t>ly</w:t>
      </w:r>
      <w:r w:rsidR="008B2C53" w:rsidDel="001A5E5E">
        <w:t xml:space="preserve"> consistent</w:t>
      </w:r>
      <w:r w:rsidR="00FB3D90" w:rsidDel="001A5E5E">
        <w:t xml:space="preserve"> data to </w:t>
      </w:r>
      <w:r w:rsidR="00891441" w:rsidDel="001A5E5E">
        <w:rPr>
          <w:rFonts w:ascii="Calibri" w:eastAsia="Calibri" w:hAnsi="Calibri" w:cs="Calibri"/>
        </w:rPr>
        <w:t>provide</w:t>
      </w:r>
      <w:r w:rsidR="00FB3D90" w:rsidDel="001A5E5E">
        <w:rPr>
          <w:rFonts w:ascii="Calibri" w:eastAsia="Calibri" w:hAnsi="Calibri" w:cs="Calibri"/>
        </w:rPr>
        <w:t xml:space="preserve"> stakeholders</w:t>
      </w:r>
      <w:r w:rsidR="00FB3D90" w:rsidRPr="552B6C68" w:rsidDel="001A5E5E">
        <w:rPr>
          <w:rFonts w:ascii="Calibri" w:eastAsia="Calibri" w:hAnsi="Calibri" w:cs="Calibri"/>
        </w:rPr>
        <w:t xml:space="preserve">, </w:t>
      </w:r>
      <w:proofErr w:type="gramStart"/>
      <w:r w:rsidR="00FB3D90" w:rsidRPr="552B6C68" w:rsidDel="001A5E5E">
        <w:rPr>
          <w:rFonts w:ascii="Calibri" w:eastAsia="Calibri" w:hAnsi="Calibri" w:cs="Calibri"/>
        </w:rPr>
        <w:t>researchers</w:t>
      </w:r>
      <w:proofErr w:type="gramEnd"/>
      <w:r w:rsidR="00FB3D90" w:rsidDel="001A5E5E">
        <w:rPr>
          <w:rFonts w:ascii="Calibri" w:eastAsia="Calibri" w:hAnsi="Calibri" w:cs="Calibri"/>
        </w:rPr>
        <w:t xml:space="preserve"> and governments </w:t>
      </w:r>
      <w:r w:rsidR="00891441" w:rsidDel="001A5E5E">
        <w:rPr>
          <w:rFonts w:ascii="Calibri" w:eastAsia="Calibri" w:hAnsi="Calibri" w:cs="Calibri"/>
        </w:rPr>
        <w:t xml:space="preserve">with a richer </w:t>
      </w:r>
      <w:r w:rsidR="00FB3D90" w:rsidDel="001A5E5E">
        <w:rPr>
          <w:rFonts w:ascii="Calibri" w:eastAsia="Calibri" w:hAnsi="Calibri" w:cs="Calibri"/>
        </w:rPr>
        <w:t>understanding of VET activity</w:t>
      </w:r>
      <w:r w:rsidR="00E14FDC" w:rsidDel="001A5E5E">
        <w:rPr>
          <w:rFonts w:ascii="Calibri" w:eastAsia="Calibri" w:hAnsi="Calibri" w:cs="Calibri"/>
        </w:rPr>
        <w:t xml:space="preserve"> to inform </w:t>
      </w:r>
      <w:r w:rsidR="00E14FDC" w:rsidRPr="552B6C68" w:rsidDel="001A5E5E">
        <w:rPr>
          <w:rFonts w:ascii="Calibri" w:eastAsia="Calibri" w:hAnsi="Calibri" w:cs="Calibri"/>
        </w:rPr>
        <w:t>evidence-based decision</w:t>
      </w:r>
      <w:r w:rsidR="00E14FDC" w:rsidDel="001A5E5E">
        <w:rPr>
          <w:rFonts w:ascii="Calibri" w:eastAsia="Calibri" w:hAnsi="Calibri" w:cs="Calibri"/>
        </w:rPr>
        <w:t xml:space="preserve"> making</w:t>
      </w:r>
      <w:r w:rsidR="00FB3D90" w:rsidDel="001A5E5E">
        <w:t>.</w:t>
      </w:r>
    </w:p>
    <w:p w14:paraId="01B51903" w14:textId="792EFF1A" w:rsidR="00C81C46" w:rsidRDefault="00C81C46" w:rsidP="00C81C46">
      <w:pPr>
        <w:pStyle w:val="Heading2"/>
      </w:pPr>
      <w:r>
        <w:t>What does it mean for the VET system?</w:t>
      </w:r>
    </w:p>
    <w:p w14:paraId="627D1A87" w14:textId="77777777" w:rsidR="00B51EF6" w:rsidRDefault="425430CC" w:rsidP="00D12762">
      <w:pPr>
        <w:rPr>
          <w:rFonts w:ascii="Calibri" w:eastAsia="Calibri" w:hAnsi="Calibri" w:cs="Calibri"/>
        </w:rPr>
      </w:pPr>
      <w:r w:rsidRPr="0DCB4BD1">
        <w:rPr>
          <w:rFonts w:ascii="Calibri" w:eastAsia="Calibri" w:hAnsi="Calibri" w:cs="Calibri"/>
        </w:rPr>
        <w:t xml:space="preserve">Phased throughout 2024 to 2028, this initiative will simplify reporting pathways, improve data </w:t>
      </w:r>
      <w:r w:rsidR="008452BD" w:rsidRPr="0DCB4BD1">
        <w:rPr>
          <w:rFonts w:ascii="Calibri" w:eastAsia="Calibri" w:hAnsi="Calibri" w:cs="Calibri"/>
        </w:rPr>
        <w:t>quality,</w:t>
      </w:r>
      <w:r w:rsidRPr="0DCB4BD1">
        <w:rPr>
          <w:rFonts w:ascii="Calibri" w:eastAsia="Calibri" w:hAnsi="Calibri" w:cs="Calibri"/>
        </w:rPr>
        <w:t xml:space="preserve"> and increase reporting timeliness throughout the VET </w:t>
      </w:r>
      <w:r w:rsidR="0049795D">
        <w:rPr>
          <w:rFonts w:ascii="Calibri" w:eastAsia="Calibri" w:hAnsi="Calibri" w:cs="Calibri"/>
        </w:rPr>
        <w:t>system</w:t>
      </w:r>
      <w:r w:rsidRPr="0DCB4BD1">
        <w:rPr>
          <w:rFonts w:ascii="Calibri" w:eastAsia="Calibri" w:hAnsi="Calibri" w:cs="Calibri"/>
        </w:rPr>
        <w:t>. VET data reforms under the VDS program will include measures to improve the cyber</w:t>
      </w:r>
      <w:r w:rsidR="00D57EAB">
        <w:rPr>
          <w:rFonts w:ascii="Calibri" w:eastAsia="Calibri" w:hAnsi="Calibri" w:cs="Calibri"/>
        </w:rPr>
        <w:t xml:space="preserve"> </w:t>
      </w:r>
      <w:r w:rsidRPr="0DCB4BD1">
        <w:rPr>
          <w:rFonts w:ascii="Calibri" w:eastAsia="Calibri" w:hAnsi="Calibri" w:cs="Calibri"/>
        </w:rPr>
        <w:t xml:space="preserve">security of the sector, support collaboration with states and territories and the National Centre for Vocational Education Research (NCVER) in </w:t>
      </w:r>
      <w:r w:rsidR="00D12762">
        <w:rPr>
          <w:rFonts w:ascii="Calibri" w:eastAsia="Calibri" w:hAnsi="Calibri" w:cs="Calibri"/>
        </w:rPr>
        <w:t xml:space="preserve">the </w:t>
      </w:r>
      <w:r w:rsidR="00D12762" w:rsidRPr="0DCB4BD1">
        <w:rPr>
          <w:rFonts w:ascii="Calibri" w:eastAsia="Calibri" w:hAnsi="Calibri" w:cs="Calibri"/>
        </w:rPr>
        <w:t>new VET Information Standard and National ICT capability for sharing VET data and information.</w:t>
      </w:r>
      <w:r w:rsidR="007535AB">
        <w:rPr>
          <w:rFonts w:ascii="Calibri" w:eastAsia="Calibri" w:hAnsi="Calibri" w:cs="Calibri"/>
        </w:rPr>
        <w:t xml:space="preserve"> </w:t>
      </w:r>
    </w:p>
    <w:p w14:paraId="2ADE4447" w14:textId="77777777" w:rsidR="00B51EF6" w:rsidRDefault="007535AB" w:rsidP="00D127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new </w:t>
      </w:r>
      <w:r w:rsidR="00080BD1">
        <w:rPr>
          <w:rFonts w:ascii="Calibri" w:eastAsia="Calibri" w:hAnsi="Calibri" w:cs="Calibri"/>
        </w:rPr>
        <w:t xml:space="preserve">information standard will </w:t>
      </w:r>
      <w:r w:rsidR="00074C7D">
        <w:rPr>
          <w:rFonts w:ascii="Calibri" w:eastAsia="Calibri" w:hAnsi="Calibri" w:cs="Calibri"/>
        </w:rPr>
        <w:t xml:space="preserve">enable </w:t>
      </w:r>
      <w:r w:rsidR="00080BD1">
        <w:rPr>
          <w:rFonts w:ascii="Calibri" w:eastAsia="Calibri" w:hAnsi="Calibri" w:cs="Calibri"/>
        </w:rPr>
        <w:t xml:space="preserve">the </w:t>
      </w:r>
      <w:r w:rsidR="00A77E97">
        <w:rPr>
          <w:rFonts w:ascii="Calibri" w:eastAsia="Calibri" w:hAnsi="Calibri" w:cs="Calibri"/>
        </w:rPr>
        <w:t>collec</w:t>
      </w:r>
      <w:r w:rsidR="00074C7D">
        <w:rPr>
          <w:rFonts w:ascii="Calibri" w:eastAsia="Calibri" w:hAnsi="Calibri" w:cs="Calibri"/>
        </w:rPr>
        <w:t>tion of a wider range of data</w:t>
      </w:r>
      <w:r w:rsidR="00A77E97">
        <w:rPr>
          <w:rFonts w:ascii="Calibri" w:eastAsia="Calibri" w:hAnsi="Calibri" w:cs="Calibri"/>
        </w:rPr>
        <w:t xml:space="preserve">, </w:t>
      </w:r>
      <w:r w:rsidR="001F14EA">
        <w:rPr>
          <w:rFonts w:ascii="Calibri" w:eastAsia="Calibri" w:hAnsi="Calibri" w:cs="Calibri"/>
        </w:rPr>
        <w:t>allow for flexible data reporting</w:t>
      </w:r>
      <w:r w:rsidR="0069319B">
        <w:rPr>
          <w:rFonts w:ascii="Calibri" w:eastAsia="Calibri" w:hAnsi="Calibri" w:cs="Calibri"/>
        </w:rPr>
        <w:t xml:space="preserve">, </w:t>
      </w:r>
      <w:r w:rsidR="005A6C8E">
        <w:rPr>
          <w:rFonts w:ascii="Calibri" w:eastAsia="Calibri" w:hAnsi="Calibri" w:cs="Calibri"/>
        </w:rPr>
        <w:t xml:space="preserve">and </w:t>
      </w:r>
      <w:r w:rsidR="00603065">
        <w:rPr>
          <w:rFonts w:ascii="Calibri" w:eastAsia="Calibri" w:hAnsi="Calibri" w:cs="Calibri"/>
        </w:rPr>
        <w:t>provid</w:t>
      </w:r>
      <w:r w:rsidR="005A6C8E">
        <w:rPr>
          <w:rFonts w:ascii="Calibri" w:eastAsia="Calibri" w:hAnsi="Calibri" w:cs="Calibri"/>
        </w:rPr>
        <w:t xml:space="preserve">e </w:t>
      </w:r>
      <w:r w:rsidR="0069319B">
        <w:rPr>
          <w:rFonts w:ascii="Calibri" w:eastAsia="Calibri" w:hAnsi="Calibri" w:cs="Calibri"/>
        </w:rPr>
        <w:t>the public</w:t>
      </w:r>
      <w:r w:rsidR="0028042D">
        <w:rPr>
          <w:rFonts w:ascii="Calibri" w:eastAsia="Calibri" w:hAnsi="Calibri" w:cs="Calibri"/>
        </w:rPr>
        <w:t>, training providers</w:t>
      </w:r>
      <w:r w:rsidR="0069319B">
        <w:rPr>
          <w:rFonts w:ascii="Calibri" w:eastAsia="Calibri" w:hAnsi="Calibri" w:cs="Calibri"/>
        </w:rPr>
        <w:t xml:space="preserve"> and busines</w:t>
      </w:r>
      <w:r w:rsidR="00AF2855">
        <w:rPr>
          <w:rFonts w:ascii="Calibri" w:eastAsia="Calibri" w:hAnsi="Calibri" w:cs="Calibri"/>
        </w:rPr>
        <w:t>s</w:t>
      </w:r>
      <w:r w:rsidR="0069319B">
        <w:rPr>
          <w:rFonts w:ascii="Calibri" w:eastAsia="Calibri" w:hAnsi="Calibri" w:cs="Calibri"/>
        </w:rPr>
        <w:t xml:space="preserve"> </w:t>
      </w:r>
      <w:r w:rsidR="00603065">
        <w:rPr>
          <w:rFonts w:ascii="Calibri" w:eastAsia="Calibri" w:hAnsi="Calibri" w:cs="Calibri"/>
        </w:rPr>
        <w:t xml:space="preserve">with </w:t>
      </w:r>
      <w:r w:rsidR="005A6E6A">
        <w:rPr>
          <w:rFonts w:ascii="Calibri" w:eastAsia="Calibri" w:hAnsi="Calibri" w:cs="Calibri"/>
        </w:rPr>
        <w:t xml:space="preserve">a better </w:t>
      </w:r>
      <w:r w:rsidR="0069319B">
        <w:rPr>
          <w:rFonts w:ascii="Calibri" w:eastAsia="Calibri" w:hAnsi="Calibri" w:cs="Calibri"/>
        </w:rPr>
        <w:t>understand</w:t>
      </w:r>
      <w:r w:rsidR="005A6E6A">
        <w:rPr>
          <w:rFonts w:ascii="Calibri" w:eastAsia="Calibri" w:hAnsi="Calibri" w:cs="Calibri"/>
        </w:rPr>
        <w:t xml:space="preserve">ing </w:t>
      </w:r>
      <w:r w:rsidR="006D1C8C">
        <w:rPr>
          <w:rFonts w:ascii="Calibri" w:eastAsia="Calibri" w:hAnsi="Calibri" w:cs="Calibri"/>
        </w:rPr>
        <w:t xml:space="preserve">of </w:t>
      </w:r>
      <w:r w:rsidR="0069319B">
        <w:rPr>
          <w:rFonts w:ascii="Calibri" w:eastAsia="Calibri" w:hAnsi="Calibri" w:cs="Calibri"/>
        </w:rPr>
        <w:t>what is working well</w:t>
      </w:r>
      <w:r w:rsidR="005A6E6A">
        <w:rPr>
          <w:rFonts w:ascii="Calibri" w:eastAsia="Calibri" w:hAnsi="Calibri" w:cs="Calibri"/>
        </w:rPr>
        <w:t xml:space="preserve"> across VET</w:t>
      </w:r>
      <w:r w:rsidR="0069319B">
        <w:rPr>
          <w:rFonts w:ascii="Calibri" w:eastAsia="Calibri" w:hAnsi="Calibri" w:cs="Calibri"/>
        </w:rPr>
        <w:t>, and what needs to be improved.</w:t>
      </w:r>
    </w:p>
    <w:p w14:paraId="4FE48BAC" w14:textId="77777777" w:rsidR="00B51EF6" w:rsidRDefault="00B51EF6" w:rsidP="00D12762">
      <w:pPr>
        <w:rPr>
          <w:rFonts w:ascii="Calibri" w:eastAsia="Calibri" w:hAnsi="Calibri" w:cs="Calibri"/>
        </w:rPr>
      </w:pPr>
    </w:p>
    <w:p w14:paraId="0BDFEF38" w14:textId="77777777" w:rsidR="00B51EF6" w:rsidRDefault="00B51EF6" w:rsidP="00D12762">
      <w:pPr>
        <w:rPr>
          <w:rFonts w:ascii="Calibri" w:eastAsia="Calibri" w:hAnsi="Calibri" w:cs="Calibri"/>
        </w:rPr>
      </w:pPr>
    </w:p>
    <w:p w14:paraId="2FE3D5E5" w14:textId="280CBDF4" w:rsidR="00D12762" w:rsidRDefault="0069319B" w:rsidP="00D127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4C78909" w14:textId="52917267" w:rsidR="00C81C46" w:rsidRDefault="00C81C46" w:rsidP="005A6C8E">
      <w:pPr>
        <w:pStyle w:val="Heading2"/>
      </w:pPr>
      <w:r>
        <w:lastRenderedPageBreak/>
        <w:t>How much funding has been allocated?</w:t>
      </w:r>
    </w:p>
    <w:p w14:paraId="0A13AF04" w14:textId="5E09AACC" w:rsidR="00D75301" w:rsidRDefault="008A239E" w:rsidP="00C81C46">
      <w:pPr>
        <w:rPr>
          <w:rFonts w:eastAsia="Corbel"/>
        </w:rPr>
      </w:pPr>
      <w:r w:rsidRPr="001D6AD2">
        <w:rPr>
          <w:rFonts w:eastAsia="Corbel"/>
        </w:rPr>
        <w:t xml:space="preserve">The </w:t>
      </w:r>
      <w:r w:rsidR="00ED6A9E">
        <w:rPr>
          <w:rFonts w:eastAsia="Corbel"/>
        </w:rPr>
        <w:t xml:space="preserve">Australian </w:t>
      </w:r>
      <w:r>
        <w:rPr>
          <w:rFonts w:eastAsia="Corbel"/>
        </w:rPr>
        <w:t xml:space="preserve">Government </w:t>
      </w:r>
      <w:r w:rsidRPr="001D6AD2">
        <w:rPr>
          <w:rFonts w:eastAsia="Corbel"/>
        </w:rPr>
        <w:t xml:space="preserve">will invest </w:t>
      </w:r>
      <w:r w:rsidR="006073D2">
        <w:rPr>
          <w:rFonts w:eastAsia="Corbel"/>
        </w:rPr>
        <w:t>a total of $</w:t>
      </w:r>
      <w:r w:rsidR="000C2603">
        <w:rPr>
          <w:rFonts w:eastAsia="Corbel"/>
        </w:rPr>
        <w:t>116</w:t>
      </w:r>
      <w:r w:rsidR="005C1278">
        <w:rPr>
          <w:rFonts w:eastAsia="Corbel"/>
        </w:rPr>
        <w:t xml:space="preserve"> </w:t>
      </w:r>
      <w:r w:rsidR="006B31EE">
        <w:rPr>
          <w:rFonts w:eastAsia="Corbel"/>
        </w:rPr>
        <w:t>million</w:t>
      </w:r>
      <w:r w:rsidR="00D75301">
        <w:rPr>
          <w:rFonts w:eastAsia="Corbel"/>
        </w:rPr>
        <w:t xml:space="preserve"> in the initiative. This comprises:</w:t>
      </w:r>
    </w:p>
    <w:p w14:paraId="7768471A" w14:textId="1043BA9C" w:rsidR="00DC5768" w:rsidRPr="000C2603" w:rsidRDefault="008A239E" w:rsidP="000C2603">
      <w:pPr>
        <w:pStyle w:val="ListParagraph"/>
        <w:numPr>
          <w:ilvl w:val="0"/>
          <w:numId w:val="4"/>
        </w:numPr>
        <w:rPr>
          <w:rFonts w:eastAsia="Corbel"/>
        </w:rPr>
      </w:pPr>
      <w:r w:rsidRPr="000C2603">
        <w:rPr>
          <w:rFonts w:eastAsia="Corbel"/>
        </w:rPr>
        <w:t>a maximum of $65 million over five years to implement the VET Data Streamlining Program, including transition</w:t>
      </w:r>
      <w:r w:rsidR="00AB5878">
        <w:rPr>
          <w:rFonts w:eastAsia="Corbel"/>
        </w:rPr>
        <w:t>ing</w:t>
      </w:r>
      <w:r w:rsidRPr="000C2603">
        <w:rPr>
          <w:rFonts w:eastAsia="Corbel"/>
        </w:rPr>
        <w:t xml:space="preserve"> to the new VET Information Standard</w:t>
      </w:r>
      <w:r w:rsidR="00DC5768" w:rsidRPr="000C2603">
        <w:rPr>
          <w:rFonts w:eastAsia="Corbel"/>
        </w:rPr>
        <w:t xml:space="preserve">. </w:t>
      </w:r>
    </w:p>
    <w:p w14:paraId="34C0C053" w14:textId="3E63B809" w:rsidR="00C81C46" w:rsidRPr="00DC5768" w:rsidRDefault="00DC5768" w:rsidP="000C2603">
      <w:pPr>
        <w:pStyle w:val="ListParagraph"/>
        <w:numPr>
          <w:ilvl w:val="0"/>
          <w:numId w:val="4"/>
        </w:numPr>
      </w:pPr>
      <w:r w:rsidRPr="001D6AD2">
        <w:t xml:space="preserve">up to $50 million over five years to support the development of a new National VET Data System, VET Information Standard, </w:t>
      </w:r>
      <w:r w:rsidR="0043051D">
        <w:t>c</w:t>
      </w:r>
      <w:r w:rsidRPr="001D6AD2">
        <w:t xml:space="preserve">yber </w:t>
      </w:r>
      <w:r w:rsidR="0043051D">
        <w:t>s</w:t>
      </w:r>
      <w:r w:rsidRPr="001D6AD2">
        <w:t>ecurity, and VET Data Reform Blueprint and Investment Roadmap</w:t>
      </w:r>
      <w:r>
        <w:t>.</w:t>
      </w:r>
    </w:p>
    <w:p w14:paraId="4B12529F" w14:textId="4BD56099" w:rsidR="00C81C46" w:rsidRDefault="00C81C46" w:rsidP="00C81C46">
      <w:pPr>
        <w:pStyle w:val="Heading2"/>
      </w:pPr>
      <w:r>
        <w:t>What are the next steps?</w:t>
      </w:r>
    </w:p>
    <w:p w14:paraId="18F87A4D" w14:textId="2E5B4D9E" w:rsidR="00C81C46" w:rsidRDefault="00C81C46" w:rsidP="00C81C46">
      <w:r>
        <w:t xml:space="preserve">The </w:t>
      </w:r>
      <w:r w:rsidR="0DBA2087">
        <w:t xml:space="preserve">Australian </w:t>
      </w:r>
      <w:r>
        <w:t xml:space="preserve">Government will continue to work in partnership with stakeholders to further progress the development of these reforms. </w:t>
      </w:r>
    </w:p>
    <w:p w14:paraId="4D031D37" w14:textId="77777777" w:rsidR="00962DC8" w:rsidRDefault="00B555BB" w:rsidP="00717380">
      <w:pPr>
        <w:rPr>
          <w:rStyle w:val="ui-provider"/>
        </w:rPr>
      </w:pPr>
      <w:r>
        <w:rPr>
          <w:rStyle w:val="ui-provider"/>
        </w:rPr>
        <w:t xml:space="preserve">Further </w:t>
      </w:r>
      <w:r w:rsidR="00717380">
        <w:rPr>
          <w:rStyle w:val="ui-provider"/>
        </w:rPr>
        <w:t xml:space="preserve">information about the VDS program </w:t>
      </w:r>
      <w:r w:rsidR="006B139E">
        <w:rPr>
          <w:rStyle w:val="ui-provider"/>
        </w:rPr>
        <w:t xml:space="preserve">is available </w:t>
      </w:r>
      <w:r w:rsidR="00717380">
        <w:rPr>
          <w:rStyle w:val="ui-provider"/>
        </w:rPr>
        <w:t xml:space="preserve">via the </w:t>
      </w:r>
      <w:r w:rsidR="00962DC8">
        <w:rPr>
          <w:rStyle w:val="ui-provider"/>
        </w:rPr>
        <w:t xml:space="preserve">following </w:t>
      </w:r>
      <w:r w:rsidR="00717380">
        <w:rPr>
          <w:rStyle w:val="ui-provider"/>
        </w:rPr>
        <w:t>website</w:t>
      </w:r>
      <w:r w:rsidR="00962DC8">
        <w:rPr>
          <w:rStyle w:val="ui-provider"/>
        </w:rPr>
        <w:t>:</w:t>
      </w:r>
    </w:p>
    <w:p w14:paraId="234EAE21" w14:textId="1B3EA315" w:rsidR="00717380" w:rsidRDefault="0064300A" w:rsidP="00717380">
      <w:hyperlink r:id="rId16" w:tgtFrame="_blank" w:tooltip="https://www.dewr.gov.au/skills-reform/vet-data-streamlining-program" w:history="1">
        <w:r w:rsidR="00717380">
          <w:rPr>
            <w:rStyle w:val="Hyperlink"/>
          </w:rPr>
          <w:t>VET Data Streamlining program - Department of Employment and Workplace Relations, Australian Government (dewr.gov.au)</w:t>
        </w:r>
      </w:hyperlink>
      <w:r w:rsidR="00717380">
        <w:t>.</w:t>
      </w:r>
    </w:p>
    <w:p w14:paraId="40915AA1" w14:textId="77777777" w:rsidR="00717380" w:rsidRDefault="00717380" w:rsidP="00C81C46"/>
    <w:sectPr w:rsidR="00717380" w:rsidSect="000463FB">
      <w:type w:val="continuous"/>
      <w:pgSz w:w="11906" w:h="16838"/>
      <w:pgMar w:top="1418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FD34" w14:textId="77777777" w:rsidR="00D34F92" w:rsidRDefault="00D34F92" w:rsidP="00D9189F">
      <w:pPr>
        <w:spacing w:after="0" w:line="240" w:lineRule="auto"/>
      </w:pPr>
      <w:r>
        <w:separator/>
      </w:r>
    </w:p>
  </w:endnote>
  <w:endnote w:type="continuationSeparator" w:id="0">
    <w:p w14:paraId="43EA33D7" w14:textId="77777777" w:rsidR="00D34F92" w:rsidRDefault="00D34F92" w:rsidP="00D9189F">
      <w:pPr>
        <w:spacing w:after="0" w:line="240" w:lineRule="auto"/>
      </w:pPr>
      <w:r>
        <w:continuationSeparator/>
      </w:r>
    </w:p>
  </w:endnote>
  <w:endnote w:type="continuationNotice" w:id="1">
    <w:p w14:paraId="70BF432E" w14:textId="77777777" w:rsidR="00D34F92" w:rsidRDefault="00D34F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D92A" w14:textId="0FE9A36D" w:rsidR="00D9189F" w:rsidRDefault="00D9189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6" behindDoc="0" locked="0" layoutInCell="1" allowOverlap="1" wp14:anchorId="112F36EF" wp14:editId="34A630E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353684872" name="Text Box 353684872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31B3C" w14:textId="55E8A031" w:rsidR="00D9189F" w:rsidRPr="00D9189F" w:rsidRDefault="00D9189F" w:rsidP="00D9189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9189F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2F36EF" id="_x0000_t202" coordsize="21600,21600" o:spt="202" path="m,l,21600r21600,l21600,xe">
              <v:stroke joinstyle="miter"/>
              <v:path gradientshapeok="t" o:connecttype="rect"/>
            </v:shapetype>
            <v:shape id="Text Box 353684872" o:spid="_x0000_s1028" type="#_x0000_t202" alt="OFFICIAL: Sensitive" style="position:absolute;margin-left:0;margin-top:0;width:34.95pt;height:34.95pt;z-index:25165824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7731B3C" w14:textId="55E8A031" w:rsidR="00D9189F" w:rsidRPr="00D9189F" w:rsidRDefault="00D9189F" w:rsidP="00D9189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D9189F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881D" w14:textId="37E02D46" w:rsidR="00D9189F" w:rsidRDefault="00D918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6C2F06" wp14:editId="2E35A435">
              <wp:simplePos x="0" y="0"/>
              <wp:positionH relativeFrom="page">
                <wp:posOffset>0</wp:posOffset>
              </wp:positionH>
              <wp:positionV relativeFrom="paragraph">
                <wp:posOffset>419784</wp:posOffset>
              </wp:positionV>
              <wp:extent cx="7560000" cy="198000"/>
              <wp:effectExtent l="0" t="0" r="0" b="571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100128" id="Rectangle 5" o:spid="_x0000_s1026" alt="&quot;&quot;" style="position:absolute;margin-left:0;margin-top:33.05pt;width:595.3pt;height:15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cS97WN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F709E" w14:textId="08F6F472" w:rsidR="00D9189F" w:rsidRDefault="00D918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395AA2" wp14:editId="050C63FA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6EA3E" id="Rectangle 4" o:spid="_x0000_s1026" alt="&quot;&quot;" style="position:absolute;margin-left:0;margin-top:32.75pt;width:595.3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DU/P99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EAD3" w14:textId="77777777" w:rsidR="00D34F92" w:rsidRDefault="00D34F92" w:rsidP="00D9189F">
      <w:pPr>
        <w:spacing w:after="0" w:line="240" w:lineRule="auto"/>
      </w:pPr>
      <w:r>
        <w:separator/>
      </w:r>
    </w:p>
  </w:footnote>
  <w:footnote w:type="continuationSeparator" w:id="0">
    <w:p w14:paraId="412DFF4B" w14:textId="77777777" w:rsidR="00D34F92" w:rsidRDefault="00D34F92" w:rsidP="00D9189F">
      <w:pPr>
        <w:spacing w:after="0" w:line="240" w:lineRule="auto"/>
      </w:pPr>
      <w:r>
        <w:continuationSeparator/>
      </w:r>
    </w:p>
  </w:footnote>
  <w:footnote w:type="continuationNotice" w:id="1">
    <w:p w14:paraId="6B527BE0" w14:textId="77777777" w:rsidR="00D34F92" w:rsidRDefault="00D34F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3049" w14:textId="285A2F61" w:rsidR="00D9189F" w:rsidRDefault="00D9189F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6D86E83" wp14:editId="3AC24EA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8255"/>
              <wp:wrapNone/>
              <wp:docPr id="122958431" name="Text Box 122958431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078583" w14:textId="7D99C8C1" w:rsidR="00D9189F" w:rsidRPr="00D9189F" w:rsidRDefault="00D9189F" w:rsidP="00D9189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9189F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D86E83" id="_x0000_t202" coordsize="21600,21600" o:spt="202" path="m,l,21600r21600,l21600,xe">
              <v:stroke joinstyle="miter"/>
              <v:path gradientshapeok="t" o:connecttype="rect"/>
            </v:shapetype>
            <v:shape id="Text Box 122958431" o:spid="_x0000_s1026" type="#_x0000_t202" alt="OFFICIAL: Sensitive" style="position:absolute;margin-left:0;margin-top:0;width:34.95pt;height:34.95pt;z-index:251658243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A078583" w14:textId="7D99C8C1" w:rsidR="00D9189F" w:rsidRPr="00D9189F" w:rsidRDefault="00D9189F" w:rsidP="00D9189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D9189F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C2B5" w14:textId="691839DE" w:rsidR="00D9189F" w:rsidRDefault="00D9189F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6170D762" wp14:editId="504FC46D">
              <wp:simplePos x="904875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8255"/>
              <wp:wrapNone/>
              <wp:docPr id="1498600161" name="Text Box 1498600161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224F96" w14:textId="6C7B049D" w:rsidR="00D9189F" w:rsidRPr="00D9189F" w:rsidRDefault="00D9189F" w:rsidP="00D9189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0D762" id="_x0000_t202" coordsize="21600,21600" o:spt="202" path="m,l,21600r21600,l21600,xe">
              <v:stroke joinstyle="miter"/>
              <v:path gradientshapeok="t" o:connecttype="rect"/>
            </v:shapetype>
            <v:shape id="Text Box 1498600161" o:spid="_x0000_s1027" type="#_x0000_t202" alt="OFFICIAL: Sensitive" style="position:absolute;margin-left:0;margin-top:0;width:34.95pt;height:34.95pt;z-index:25165824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3A224F96" w14:textId="6C7B049D" w:rsidR="00D9189F" w:rsidRPr="00D9189F" w:rsidRDefault="00D9189F" w:rsidP="00D9189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2FDB" w14:textId="7AC627A1" w:rsidR="00D9189F" w:rsidRDefault="00D9189F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EEB34FD" wp14:editId="7CE8A0FA">
              <wp:simplePos x="904875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8255"/>
              <wp:wrapNone/>
              <wp:docPr id="1222421717" name="Text Box 1222421717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8109F" w14:textId="18226866" w:rsidR="00D9189F" w:rsidRPr="00D9189F" w:rsidRDefault="00D9189F" w:rsidP="00D9189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9189F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B34FD" id="_x0000_t202" coordsize="21600,21600" o:spt="202" path="m,l,21600r21600,l21600,xe">
              <v:stroke joinstyle="miter"/>
              <v:path gradientshapeok="t" o:connecttype="rect"/>
            </v:shapetype>
            <v:shape id="Text Box 1222421717" o:spid="_x0000_s1029" type="#_x0000_t202" alt="OFFICIAL: Sensitive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B78109F" w14:textId="18226866" w:rsidR="00D9189F" w:rsidRPr="00D9189F" w:rsidRDefault="00D9189F" w:rsidP="00D9189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D9189F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EEC4BC1"/>
    <w:multiLevelType w:val="hybridMultilevel"/>
    <w:tmpl w:val="A17A7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945619">
    <w:abstractNumId w:val="0"/>
  </w:num>
  <w:num w:numId="2" w16cid:durableId="1494951981">
    <w:abstractNumId w:val="1"/>
  </w:num>
  <w:num w:numId="3" w16cid:durableId="1903329175">
    <w:abstractNumId w:val="2"/>
  </w:num>
  <w:num w:numId="4" w16cid:durableId="128983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9F"/>
    <w:rsid w:val="000003DE"/>
    <w:rsid w:val="000019D3"/>
    <w:rsid w:val="000120AA"/>
    <w:rsid w:val="0002392E"/>
    <w:rsid w:val="000251CC"/>
    <w:rsid w:val="000313CE"/>
    <w:rsid w:val="00035D74"/>
    <w:rsid w:val="000463FB"/>
    <w:rsid w:val="000612EF"/>
    <w:rsid w:val="00070789"/>
    <w:rsid w:val="00074C7D"/>
    <w:rsid w:val="00080BD1"/>
    <w:rsid w:val="00090CE5"/>
    <w:rsid w:val="00092CF8"/>
    <w:rsid w:val="00095E97"/>
    <w:rsid w:val="000B318B"/>
    <w:rsid w:val="000B473E"/>
    <w:rsid w:val="000B5C1A"/>
    <w:rsid w:val="000C25E9"/>
    <w:rsid w:val="000C2603"/>
    <w:rsid w:val="000C441D"/>
    <w:rsid w:val="000C56F2"/>
    <w:rsid w:val="000C5A3B"/>
    <w:rsid w:val="000E5E4A"/>
    <w:rsid w:val="000F29AC"/>
    <w:rsid w:val="000F751C"/>
    <w:rsid w:val="00101937"/>
    <w:rsid w:val="001144FC"/>
    <w:rsid w:val="0012793B"/>
    <w:rsid w:val="001301EF"/>
    <w:rsid w:val="0016241C"/>
    <w:rsid w:val="00165B73"/>
    <w:rsid w:val="001707ED"/>
    <w:rsid w:val="00172A95"/>
    <w:rsid w:val="00185300"/>
    <w:rsid w:val="00195E18"/>
    <w:rsid w:val="001A5E5E"/>
    <w:rsid w:val="001A7200"/>
    <w:rsid w:val="001B5F58"/>
    <w:rsid w:val="001D764C"/>
    <w:rsid w:val="001E348F"/>
    <w:rsid w:val="001F14EA"/>
    <w:rsid w:val="001F1F21"/>
    <w:rsid w:val="0020165F"/>
    <w:rsid w:val="0020424C"/>
    <w:rsid w:val="00221285"/>
    <w:rsid w:val="002254B0"/>
    <w:rsid w:val="00235CFB"/>
    <w:rsid w:val="002461E7"/>
    <w:rsid w:val="0028042D"/>
    <w:rsid w:val="0029117C"/>
    <w:rsid w:val="002960DA"/>
    <w:rsid w:val="002C3396"/>
    <w:rsid w:val="002D0C05"/>
    <w:rsid w:val="002F6E78"/>
    <w:rsid w:val="00300194"/>
    <w:rsid w:val="003104B8"/>
    <w:rsid w:val="00326DBF"/>
    <w:rsid w:val="00327BCB"/>
    <w:rsid w:val="00331AB8"/>
    <w:rsid w:val="00331F8F"/>
    <w:rsid w:val="00335EFB"/>
    <w:rsid w:val="003418BA"/>
    <w:rsid w:val="003525B8"/>
    <w:rsid w:val="00353ECB"/>
    <w:rsid w:val="0036191E"/>
    <w:rsid w:val="00377080"/>
    <w:rsid w:val="00382482"/>
    <w:rsid w:val="00386050"/>
    <w:rsid w:val="00396DF7"/>
    <w:rsid w:val="003A6364"/>
    <w:rsid w:val="003B237B"/>
    <w:rsid w:val="003B49A3"/>
    <w:rsid w:val="003E49B4"/>
    <w:rsid w:val="003E6026"/>
    <w:rsid w:val="00400E16"/>
    <w:rsid w:val="0040234E"/>
    <w:rsid w:val="0043051D"/>
    <w:rsid w:val="00445217"/>
    <w:rsid w:val="00453A6E"/>
    <w:rsid w:val="00460BA9"/>
    <w:rsid w:val="00463B94"/>
    <w:rsid w:val="004659EC"/>
    <w:rsid w:val="004742CD"/>
    <w:rsid w:val="00475090"/>
    <w:rsid w:val="00490568"/>
    <w:rsid w:val="0049795D"/>
    <w:rsid w:val="004C18CE"/>
    <w:rsid w:val="004D34BE"/>
    <w:rsid w:val="004D4253"/>
    <w:rsid w:val="004E0408"/>
    <w:rsid w:val="004F7752"/>
    <w:rsid w:val="00503FD9"/>
    <w:rsid w:val="00514B17"/>
    <w:rsid w:val="005157E2"/>
    <w:rsid w:val="00530EF4"/>
    <w:rsid w:val="0054219C"/>
    <w:rsid w:val="005428E8"/>
    <w:rsid w:val="00557DC8"/>
    <w:rsid w:val="00590D89"/>
    <w:rsid w:val="00593EF4"/>
    <w:rsid w:val="00594CAB"/>
    <w:rsid w:val="005A2655"/>
    <w:rsid w:val="005A5261"/>
    <w:rsid w:val="005A6C8E"/>
    <w:rsid w:val="005A6E6A"/>
    <w:rsid w:val="005B1490"/>
    <w:rsid w:val="005C1278"/>
    <w:rsid w:val="005D2131"/>
    <w:rsid w:val="00600B42"/>
    <w:rsid w:val="00601945"/>
    <w:rsid w:val="00603065"/>
    <w:rsid w:val="00606DC3"/>
    <w:rsid w:val="006073D2"/>
    <w:rsid w:val="00614BDA"/>
    <w:rsid w:val="006400A6"/>
    <w:rsid w:val="00647853"/>
    <w:rsid w:val="00647C84"/>
    <w:rsid w:val="00664B89"/>
    <w:rsid w:val="006807EC"/>
    <w:rsid w:val="00680B45"/>
    <w:rsid w:val="0069319B"/>
    <w:rsid w:val="00696070"/>
    <w:rsid w:val="00696364"/>
    <w:rsid w:val="006A23A7"/>
    <w:rsid w:val="006A4D13"/>
    <w:rsid w:val="006B139E"/>
    <w:rsid w:val="006B31EE"/>
    <w:rsid w:val="006C1EDF"/>
    <w:rsid w:val="006D1C8C"/>
    <w:rsid w:val="006D3A91"/>
    <w:rsid w:val="006D4467"/>
    <w:rsid w:val="006D4D93"/>
    <w:rsid w:val="006D51B9"/>
    <w:rsid w:val="006E5DAF"/>
    <w:rsid w:val="00702A4E"/>
    <w:rsid w:val="00717380"/>
    <w:rsid w:val="007312A6"/>
    <w:rsid w:val="0075045B"/>
    <w:rsid w:val="00750BE9"/>
    <w:rsid w:val="007513D8"/>
    <w:rsid w:val="007535AB"/>
    <w:rsid w:val="007709DD"/>
    <w:rsid w:val="00773B6C"/>
    <w:rsid w:val="0077735F"/>
    <w:rsid w:val="00781105"/>
    <w:rsid w:val="007A428B"/>
    <w:rsid w:val="007A5AF5"/>
    <w:rsid w:val="007C3D43"/>
    <w:rsid w:val="007E3CAF"/>
    <w:rsid w:val="007F3139"/>
    <w:rsid w:val="007F5F38"/>
    <w:rsid w:val="00803AF9"/>
    <w:rsid w:val="0081471F"/>
    <w:rsid w:val="00814E95"/>
    <w:rsid w:val="008244E5"/>
    <w:rsid w:val="00825D4A"/>
    <w:rsid w:val="00831212"/>
    <w:rsid w:val="0083151F"/>
    <w:rsid w:val="008338E7"/>
    <w:rsid w:val="008452BD"/>
    <w:rsid w:val="00849145"/>
    <w:rsid w:val="0085766E"/>
    <w:rsid w:val="008639AD"/>
    <w:rsid w:val="0088461D"/>
    <w:rsid w:val="00891441"/>
    <w:rsid w:val="008A239E"/>
    <w:rsid w:val="008B24FE"/>
    <w:rsid w:val="008B2C53"/>
    <w:rsid w:val="008C01DE"/>
    <w:rsid w:val="008C31A4"/>
    <w:rsid w:val="008C4DFC"/>
    <w:rsid w:val="008C7ED6"/>
    <w:rsid w:val="008D0585"/>
    <w:rsid w:val="008D0CB8"/>
    <w:rsid w:val="008D335B"/>
    <w:rsid w:val="008E0A48"/>
    <w:rsid w:val="00903F57"/>
    <w:rsid w:val="0092591A"/>
    <w:rsid w:val="00930F4C"/>
    <w:rsid w:val="00953F6D"/>
    <w:rsid w:val="00962DC8"/>
    <w:rsid w:val="009908C3"/>
    <w:rsid w:val="009A0FEA"/>
    <w:rsid w:val="009A346E"/>
    <w:rsid w:val="009C38D8"/>
    <w:rsid w:val="009D4A2C"/>
    <w:rsid w:val="009E16F0"/>
    <w:rsid w:val="00A042CC"/>
    <w:rsid w:val="00A170A2"/>
    <w:rsid w:val="00A36AEE"/>
    <w:rsid w:val="00A421F9"/>
    <w:rsid w:val="00A45ACD"/>
    <w:rsid w:val="00A50033"/>
    <w:rsid w:val="00A54AB0"/>
    <w:rsid w:val="00A6299A"/>
    <w:rsid w:val="00A76F07"/>
    <w:rsid w:val="00A77E97"/>
    <w:rsid w:val="00A9214A"/>
    <w:rsid w:val="00AA2BA2"/>
    <w:rsid w:val="00AB5878"/>
    <w:rsid w:val="00AF18DB"/>
    <w:rsid w:val="00AF2855"/>
    <w:rsid w:val="00AF2B26"/>
    <w:rsid w:val="00AF4091"/>
    <w:rsid w:val="00AF5864"/>
    <w:rsid w:val="00B01873"/>
    <w:rsid w:val="00B05F2C"/>
    <w:rsid w:val="00B15345"/>
    <w:rsid w:val="00B15CBA"/>
    <w:rsid w:val="00B26327"/>
    <w:rsid w:val="00B51EF6"/>
    <w:rsid w:val="00B533C2"/>
    <w:rsid w:val="00B555BB"/>
    <w:rsid w:val="00B6443D"/>
    <w:rsid w:val="00B64E56"/>
    <w:rsid w:val="00B65CC7"/>
    <w:rsid w:val="00B73B1B"/>
    <w:rsid w:val="00B81098"/>
    <w:rsid w:val="00BC0139"/>
    <w:rsid w:val="00BC4CD9"/>
    <w:rsid w:val="00BD15E1"/>
    <w:rsid w:val="00BD173A"/>
    <w:rsid w:val="00BD4D31"/>
    <w:rsid w:val="00BE1A6E"/>
    <w:rsid w:val="00BE371D"/>
    <w:rsid w:val="00BE3BD3"/>
    <w:rsid w:val="00BF240B"/>
    <w:rsid w:val="00C07266"/>
    <w:rsid w:val="00C24473"/>
    <w:rsid w:val="00C25583"/>
    <w:rsid w:val="00C449F7"/>
    <w:rsid w:val="00C64E28"/>
    <w:rsid w:val="00C70923"/>
    <w:rsid w:val="00C811F8"/>
    <w:rsid w:val="00C81C46"/>
    <w:rsid w:val="00C859B9"/>
    <w:rsid w:val="00C87937"/>
    <w:rsid w:val="00C90B00"/>
    <w:rsid w:val="00CA19F0"/>
    <w:rsid w:val="00CB2092"/>
    <w:rsid w:val="00CC52EE"/>
    <w:rsid w:val="00CC7D3D"/>
    <w:rsid w:val="00CD52BD"/>
    <w:rsid w:val="00CE5071"/>
    <w:rsid w:val="00CE6D58"/>
    <w:rsid w:val="00D0264A"/>
    <w:rsid w:val="00D03C9F"/>
    <w:rsid w:val="00D12762"/>
    <w:rsid w:val="00D141C6"/>
    <w:rsid w:val="00D260EF"/>
    <w:rsid w:val="00D34F92"/>
    <w:rsid w:val="00D43726"/>
    <w:rsid w:val="00D57EAB"/>
    <w:rsid w:val="00D65340"/>
    <w:rsid w:val="00D654FD"/>
    <w:rsid w:val="00D73B80"/>
    <w:rsid w:val="00D75301"/>
    <w:rsid w:val="00D764E7"/>
    <w:rsid w:val="00D905B0"/>
    <w:rsid w:val="00D9189F"/>
    <w:rsid w:val="00DA0614"/>
    <w:rsid w:val="00DB13AC"/>
    <w:rsid w:val="00DB3E6D"/>
    <w:rsid w:val="00DB6F54"/>
    <w:rsid w:val="00DC5768"/>
    <w:rsid w:val="00DD3915"/>
    <w:rsid w:val="00DD66D9"/>
    <w:rsid w:val="00DD7A38"/>
    <w:rsid w:val="00DE63CD"/>
    <w:rsid w:val="00DE73B2"/>
    <w:rsid w:val="00E00C2C"/>
    <w:rsid w:val="00E13A98"/>
    <w:rsid w:val="00E14FDC"/>
    <w:rsid w:val="00E23C77"/>
    <w:rsid w:val="00E42A72"/>
    <w:rsid w:val="00E534B8"/>
    <w:rsid w:val="00E53816"/>
    <w:rsid w:val="00E66165"/>
    <w:rsid w:val="00E70AFA"/>
    <w:rsid w:val="00E72AE8"/>
    <w:rsid w:val="00E85A5D"/>
    <w:rsid w:val="00E87734"/>
    <w:rsid w:val="00E96664"/>
    <w:rsid w:val="00EB168F"/>
    <w:rsid w:val="00EB3752"/>
    <w:rsid w:val="00EC2973"/>
    <w:rsid w:val="00EC30C0"/>
    <w:rsid w:val="00EC49F1"/>
    <w:rsid w:val="00ED6A9E"/>
    <w:rsid w:val="00ED713B"/>
    <w:rsid w:val="00EF3E2B"/>
    <w:rsid w:val="00EF4496"/>
    <w:rsid w:val="00F03454"/>
    <w:rsid w:val="00F03E8F"/>
    <w:rsid w:val="00F06DB7"/>
    <w:rsid w:val="00F145FA"/>
    <w:rsid w:val="00F47F24"/>
    <w:rsid w:val="00F81704"/>
    <w:rsid w:val="00FA6B25"/>
    <w:rsid w:val="00FA7617"/>
    <w:rsid w:val="00FB3D90"/>
    <w:rsid w:val="00FD59E0"/>
    <w:rsid w:val="0203B8C3"/>
    <w:rsid w:val="0244EC3F"/>
    <w:rsid w:val="05303402"/>
    <w:rsid w:val="060015B7"/>
    <w:rsid w:val="08954564"/>
    <w:rsid w:val="0AB15B92"/>
    <w:rsid w:val="0B0DA1DA"/>
    <w:rsid w:val="0B3FA635"/>
    <w:rsid w:val="0BF01EF7"/>
    <w:rsid w:val="0C9EF126"/>
    <w:rsid w:val="0CE3C6A8"/>
    <w:rsid w:val="0DBA2087"/>
    <w:rsid w:val="0DCB4BD1"/>
    <w:rsid w:val="146E50FB"/>
    <w:rsid w:val="14D17B85"/>
    <w:rsid w:val="16514AAC"/>
    <w:rsid w:val="1A9053CB"/>
    <w:rsid w:val="1B4D8FA6"/>
    <w:rsid w:val="1C9A4763"/>
    <w:rsid w:val="20C09406"/>
    <w:rsid w:val="211FB8B0"/>
    <w:rsid w:val="227E4CD7"/>
    <w:rsid w:val="2456C1FA"/>
    <w:rsid w:val="294C1153"/>
    <w:rsid w:val="2A059E21"/>
    <w:rsid w:val="2D51510B"/>
    <w:rsid w:val="2D5CAB4D"/>
    <w:rsid w:val="2D7740B7"/>
    <w:rsid w:val="2D91098F"/>
    <w:rsid w:val="2F291031"/>
    <w:rsid w:val="2F79BE96"/>
    <w:rsid w:val="322E2761"/>
    <w:rsid w:val="34EB880E"/>
    <w:rsid w:val="358286ED"/>
    <w:rsid w:val="38C829BF"/>
    <w:rsid w:val="3C254525"/>
    <w:rsid w:val="41FD7DB2"/>
    <w:rsid w:val="425430CC"/>
    <w:rsid w:val="4676A9E4"/>
    <w:rsid w:val="48938B3F"/>
    <w:rsid w:val="48BD9D48"/>
    <w:rsid w:val="495B6A5B"/>
    <w:rsid w:val="4EA7C8DF"/>
    <w:rsid w:val="4F6C5EEB"/>
    <w:rsid w:val="50293498"/>
    <w:rsid w:val="512FBD6A"/>
    <w:rsid w:val="552B6C68"/>
    <w:rsid w:val="597F624A"/>
    <w:rsid w:val="5BD6EE07"/>
    <w:rsid w:val="5C21C30C"/>
    <w:rsid w:val="5D21B7A1"/>
    <w:rsid w:val="5E666A98"/>
    <w:rsid w:val="5EA0E511"/>
    <w:rsid w:val="606C8B78"/>
    <w:rsid w:val="61EBDA78"/>
    <w:rsid w:val="65A5022A"/>
    <w:rsid w:val="682AA725"/>
    <w:rsid w:val="68B65FBC"/>
    <w:rsid w:val="694472A1"/>
    <w:rsid w:val="698DF23D"/>
    <w:rsid w:val="6B6FAA21"/>
    <w:rsid w:val="6D7F44CD"/>
    <w:rsid w:val="6D89929B"/>
    <w:rsid w:val="6DF7D593"/>
    <w:rsid w:val="6E34DA16"/>
    <w:rsid w:val="74051E79"/>
    <w:rsid w:val="7849DE78"/>
    <w:rsid w:val="79C7D885"/>
    <w:rsid w:val="7A9D89CA"/>
    <w:rsid w:val="7AACA8CB"/>
    <w:rsid w:val="7AB31ABF"/>
    <w:rsid w:val="7F2C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3E2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89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89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89F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GridTable4-Accent1"/>
    <w:uiPriority w:val="99"/>
    <w:rsid w:val="00C90B00"/>
    <w:rPr>
      <w:kern w:val="0"/>
      <w:sz w:val="20"/>
      <w:szCs w:val="20"/>
      <w:lang w:val="en-US"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auto"/>
        </w:tcBorders>
      </w:tcPr>
    </w:tblStylePr>
    <w:tblStylePr w:type="firstCol">
      <w:rPr>
        <w:b/>
        <w:bCs/>
        <w:color w:val="auto"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CF3"/>
      </w:tcPr>
    </w:tblStylePr>
    <w:tblStylePr w:type="band2Vert">
      <w:tblPr/>
      <w:tcPr>
        <w:shd w:val="clear" w:color="auto" w:fill="EBF1E9"/>
      </w:tcPr>
    </w:tblStylePr>
    <w:tblStylePr w:type="band1Horz">
      <w:tblPr/>
      <w:tcPr>
        <w:shd w:val="clear" w:color="auto" w:fill="C3ECF3"/>
      </w:tcPr>
    </w:tblStylePr>
    <w:tblStylePr w:type="band2Horz">
      <w:tblPr/>
      <w:tcPr>
        <w:shd w:val="clear" w:color="auto" w:fill="EBF1E9"/>
      </w:tcPr>
    </w:tblStylePr>
  </w:style>
  <w:style w:type="table" w:styleId="GridTable4-Accent1">
    <w:name w:val="Grid Table 4 Accent 1"/>
    <w:basedOn w:val="TableNormal"/>
    <w:uiPriority w:val="49"/>
    <w:rsid w:val="00C90B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9189F"/>
    <w:rPr>
      <w:rFonts w:ascii="Calibri" w:eastAsiaTheme="majorEastAsia" w:hAnsi="Calibri" w:cstheme="majorBidi"/>
      <w:b/>
      <w:color w:val="404246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189F"/>
    <w:rPr>
      <w:rFonts w:ascii="Calibri" w:eastAsiaTheme="majorEastAsia" w:hAnsi="Calibri" w:cstheme="majorBidi"/>
      <w:b/>
      <w:color w:val="404246"/>
      <w:kern w:val="0"/>
      <w:sz w:val="30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7"/>
    <w:qFormat/>
    <w:rsid w:val="00D9189F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D9189F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8"/>
    <w:qFormat/>
    <w:rsid w:val="00D9189F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9189F"/>
    <w:rPr>
      <w:rFonts w:ascii="Calibri" w:eastAsiaTheme="minorEastAsia" w:hAnsi="Calibri"/>
      <w:color w:val="404246"/>
      <w:spacing w:val="15"/>
      <w:kern w:val="0"/>
      <w:sz w:val="40"/>
      <w14:ligatures w14:val="none"/>
    </w:rPr>
  </w:style>
  <w:style w:type="paragraph" w:styleId="Caption">
    <w:name w:val="caption"/>
    <w:basedOn w:val="Normal"/>
    <w:next w:val="Normal"/>
    <w:uiPriority w:val="16"/>
    <w:qFormat/>
    <w:rsid w:val="00D9189F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9189F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D9189F"/>
    <w:rPr>
      <w:iCs/>
      <w:color w:val="595959" w:themeColor="text1" w:themeTint="A6"/>
      <w:kern w:val="0"/>
      <w14:ligatures w14:val="none"/>
    </w:rPr>
  </w:style>
  <w:style w:type="paragraph" w:customStyle="1" w:styleId="Source">
    <w:name w:val="Source"/>
    <w:basedOn w:val="Normal"/>
    <w:uiPriority w:val="17"/>
    <w:qFormat/>
    <w:rsid w:val="00D9189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9189F"/>
    <w:pPr>
      <w:spacing w:before="100" w:beforeAutospacing="1" w:after="100" w:afterAutospacing="1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Number">
    <w:name w:val="List Number"/>
    <w:basedOn w:val="ListParagraph"/>
    <w:uiPriority w:val="99"/>
    <w:unhideWhenUsed/>
    <w:qFormat/>
    <w:rsid w:val="00D9189F"/>
    <w:pPr>
      <w:numPr>
        <w:numId w:val="1"/>
      </w:numPr>
      <w:tabs>
        <w:tab w:val="num" w:pos="360"/>
      </w:tabs>
      <w:spacing w:line="360" w:lineRule="auto"/>
      <w:ind w:left="720" w:firstLine="0"/>
    </w:pPr>
  </w:style>
  <w:style w:type="paragraph" w:styleId="ListBullet">
    <w:name w:val="List Bullet"/>
    <w:basedOn w:val="ListParagraph"/>
    <w:uiPriority w:val="99"/>
    <w:unhideWhenUsed/>
    <w:qFormat/>
    <w:rsid w:val="00D9189F"/>
    <w:pPr>
      <w:numPr>
        <w:numId w:val="2"/>
      </w:numPr>
      <w:tabs>
        <w:tab w:val="num" w:pos="360"/>
      </w:tabs>
      <w:spacing w:line="360" w:lineRule="auto"/>
      <w:ind w:left="720" w:firstLine="0"/>
    </w:pPr>
  </w:style>
  <w:style w:type="paragraph" w:styleId="List">
    <w:name w:val="List"/>
    <w:basedOn w:val="ListBullet"/>
    <w:uiPriority w:val="99"/>
    <w:unhideWhenUsed/>
    <w:qFormat/>
    <w:rsid w:val="00D9189F"/>
    <w:pPr>
      <w:numPr>
        <w:numId w:val="3"/>
      </w:numPr>
      <w:tabs>
        <w:tab w:val="num" w:pos="360"/>
      </w:tabs>
    </w:pPr>
  </w:style>
  <w:style w:type="paragraph" w:styleId="Header">
    <w:name w:val="header"/>
    <w:basedOn w:val="Normal"/>
    <w:link w:val="HeaderChar"/>
    <w:uiPriority w:val="99"/>
    <w:unhideWhenUsed/>
    <w:rsid w:val="00D91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89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1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89F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918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1C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1C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1C46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7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73E"/>
    <w:rPr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0B4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73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17380"/>
  </w:style>
  <w:style w:type="paragraph" w:styleId="Revision">
    <w:name w:val="Revision"/>
    <w:hidden/>
    <w:uiPriority w:val="99"/>
    <w:semiHidden/>
    <w:rsid w:val="002461E7"/>
    <w:pPr>
      <w:spacing w:after="0" w:line="240" w:lineRule="auto"/>
    </w:pPr>
    <w:rPr>
      <w:kern w:val="0"/>
      <w14:ligatures w14:val="none"/>
    </w:rPr>
  </w:style>
  <w:style w:type="character" w:styleId="Mention">
    <w:name w:val="Mention"/>
    <w:basedOn w:val="DefaultParagraphFont"/>
    <w:uiPriority w:val="99"/>
    <w:unhideWhenUsed/>
    <w:rsid w:val="009E16F0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ewr.gov.au/skills-reform/vet-data-streamlining-progra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Enhanced VET Data and Evidence</vt:lpstr>
    </vt:vector>
  </TitlesOfParts>
  <Company/>
  <LinksUpToDate>false</LinksUpToDate>
  <CharactersWithSpaces>2750</CharactersWithSpaces>
  <SharedDoc>false</SharedDoc>
  <HLinks>
    <vt:vector size="6" baseType="variant">
      <vt:variant>
        <vt:i4>2097212</vt:i4>
      </vt:variant>
      <vt:variant>
        <vt:i4>0</vt:i4>
      </vt:variant>
      <vt:variant>
        <vt:i4>0</vt:i4>
      </vt:variant>
      <vt:variant>
        <vt:i4>5</vt:i4>
      </vt:variant>
      <vt:variant>
        <vt:lpwstr>https://www.dewr.gov.au/skills-reform/vet-data-streamlining-program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Enhanced VET Data and Evidence</dc:title>
  <dc:subject/>
  <dc:creator/>
  <cp:keywords/>
  <dc:description/>
  <cp:lastModifiedBy/>
  <cp:revision>1</cp:revision>
  <dcterms:created xsi:type="dcterms:W3CDTF">2023-10-17T06:05:00Z</dcterms:created>
  <dcterms:modified xsi:type="dcterms:W3CDTF">2023-10-17T06:05:00Z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2023-10-17T06:05:50Z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18c63eb5-0c3d-4716-8164-f7c62d278e80</vt:lpwstr>
  </property>
  <property fmtid="{D5CDD505-2E9C-101B-9397-08002B2CF9AE}" pid="8" name="MSIP_Label_79d889eb-932f-4752-8739-64d25806ef64_ContentBits">
    <vt:lpwstr>0</vt:lpwstr>
  </property>
</Properties>
</file>