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ECB73" w14:textId="0E9106E9" w:rsidR="00F539A8" w:rsidRDefault="00F539A8" w:rsidP="00F539A8">
      <w:pPr>
        <w:pStyle w:val="Title"/>
        <w:spacing w:before="120"/>
      </w:pPr>
      <w:r>
        <w:rPr>
          <w:noProof/>
        </w:rPr>
        <w:drawing>
          <wp:anchor distT="0" distB="0" distL="114300" distR="114300" simplePos="0" relativeHeight="251659264" behindDoc="1" locked="0" layoutInCell="1" allowOverlap="1" wp14:anchorId="7672ED7F" wp14:editId="37183843">
            <wp:simplePos x="0" y="0"/>
            <wp:positionH relativeFrom="column">
              <wp:posOffset>-898348</wp:posOffset>
            </wp:positionH>
            <wp:positionV relativeFrom="page">
              <wp:posOffset>650</wp:posOffset>
            </wp:positionV>
            <wp:extent cx="7559675" cy="1676964"/>
            <wp:effectExtent l="0" t="0" r="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7"/>
                    <a:stretch>
                      <a:fillRect/>
                    </a:stretch>
                  </pic:blipFill>
                  <pic:spPr>
                    <a:xfrm>
                      <a:off x="0" y="0"/>
                      <a:ext cx="7559675" cy="1676964"/>
                    </a:xfrm>
                    <a:prstGeom prst="rect">
                      <a:avLst/>
                    </a:prstGeom>
                  </pic:spPr>
                </pic:pic>
              </a:graphicData>
            </a:graphic>
            <wp14:sizeRelH relativeFrom="page">
              <wp14:pctWidth>0</wp14:pctWidth>
            </wp14:sizeRelH>
            <wp14:sizeRelV relativeFrom="page">
              <wp14:pctHeight>0</wp14:pctHeight>
            </wp14:sizeRelV>
          </wp:anchor>
        </w:drawing>
      </w:r>
      <w:r w:rsidR="00D549F5" w:rsidRPr="00F539A8">
        <w:rPr>
          <w:rStyle w:val="normaltextrun"/>
        </w:rPr>
        <w:t xml:space="preserve"> </w:t>
      </w:r>
      <w:r>
        <w:rPr>
          <w:noProof/>
        </w:rPr>
        <w:drawing>
          <wp:inline distT="0" distB="0" distL="0" distR="0" wp14:anchorId="01F6F87A" wp14:editId="696FAAF0">
            <wp:extent cx="2383155" cy="727075"/>
            <wp:effectExtent l="0" t="0" r="0" b="0"/>
            <wp:docPr id="1" name="Picture 1"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8">
                      <a:extLst>
                        <a:ext uri="{96DAC541-7B7A-43D3-8B79-37D633B846F1}">
                          <asvg:svgBlip xmlns:asvg="http://schemas.microsoft.com/office/drawing/2016/SVG/main" r:embed="rId9"/>
                        </a:ext>
                      </a:extLst>
                    </a:blip>
                    <a:stretch>
                      <a:fillRect/>
                    </a:stretch>
                  </pic:blipFill>
                  <pic:spPr>
                    <a:xfrm>
                      <a:off x="0" y="0"/>
                      <a:ext cx="2383155" cy="727075"/>
                    </a:xfrm>
                    <a:prstGeom prst="rect">
                      <a:avLst/>
                    </a:prstGeom>
                  </pic:spPr>
                </pic:pic>
              </a:graphicData>
            </a:graphic>
          </wp:inline>
        </w:drawing>
      </w:r>
    </w:p>
    <w:p w14:paraId="7FAFE40C" w14:textId="77777777" w:rsidR="00F539A8" w:rsidRDefault="00F539A8" w:rsidP="00F539A8">
      <w:pPr>
        <w:spacing w:before="100" w:beforeAutospacing="1" w:after="0"/>
        <w:sectPr w:rsidR="00F539A8" w:rsidSect="00F539A8">
          <w:headerReference w:type="even" r:id="rId10"/>
          <w:footerReference w:type="even" r:id="rId11"/>
          <w:footerReference w:type="default" r:id="rId12"/>
          <w:headerReference w:type="first" r:id="rId13"/>
          <w:footerReference w:type="first" r:id="rId14"/>
          <w:type w:val="continuous"/>
          <w:pgSz w:w="11906" w:h="16838"/>
          <w:pgMar w:top="851" w:right="1418" w:bottom="1418" w:left="1418" w:header="0" w:footer="709" w:gutter="0"/>
          <w:cols w:space="708"/>
          <w:titlePg/>
          <w:docGrid w:linePitch="360"/>
        </w:sectPr>
      </w:pPr>
    </w:p>
    <w:p w14:paraId="19CCA882" w14:textId="77777777" w:rsidR="00F539A8" w:rsidRPr="00E36EF8" w:rsidRDefault="00F539A8" w:rsidP="00F539A8">
      <w:pPr>
        <w:pStyle w:val="Title"/>
      </w:pPr>
      <w:r>
        <w:t>Ensuring Access to Foundation Skills</w:t>
      </w:r>
    </w:p>
    <w:p w14:paraId="5B693859" w14:textId="77777777" w:rsidR="00F539A8" w:rsidRPr="00A24E6E" w:rsidRDefault="00F539A8" w:rsidP="00F539A8">
      <w:pPr>
        <w:pStyle w:val="Subtitle"/>
        <w:spacing w:line="240" w:lineRule="auto"/>
      </w:pPr>
      <w:r>
        <w:t>More Australian adults will have the opportunity to develop literacy and numeracy skills</w:t>
      </w:r>
    </w:p>
    <w:p w14:paraId="262834F0" w14:textId="77777777" w:rsidR="00F24F39" w:rsidRPr="00900F7F" w:rsidRDefault="00F24F39" w:rsidP="00F24F39">
      <w:pPr>
        <w:pStyle w:val="Heading1"/>
      </w:pPr>
      <w:r>
        <w:t>What is the Ensuring Access to Foundation Skills initiative?</w:t>
      </w:r>
    </w:p>
    <w:p w14:paraId="6F83A06B" w14:textId="77777777" w:rsidR="00F24F39" w:rsidRDefault="00F24F39" w:rsidP="00F24F39">
      <w:pPr>
        <w:rPr>
          <w:color w:val="000000" w:themeColor="text1"/>
        </w:rPr>
      </w:pPr>
      <w:r>
        <w:rPr>
          <w:color w:val="000000" w:themeColor="text1"/>
        </w:rPr>
        <w:t xml:space="preserve">Through the National Skills Agreement, the Australian Government will partner with states and territories to </w:t>
      </w:r>
      <w:r w:rsidRPr="002B08E1">
        <w:rPr>
          <w:color w:val="000000" w:themeColor="text1"/>
        </w:rPr>
        <w:t xml:space="preserve">support Australians </w:t>
      </w:r>
      <w:r w:rsidRPr="00496302">
        <w:rPr>
          <w:color w:val="000000" w:themeColor="text1"/>
        </w:rPr>
        <w:t>who are facing foundation skills challenges</w:t>
      </w:r>
      <w:r>
        <w:rPr>
          <w:color w:val="000000" w:themeColor="text1"/>
        </w:rPr>
        <w:t xml:space="preserve"> </w:t>
      </w:r>
      <w:r w:rsidRPr="002B08E1">
        <w:rPr>
          <w:color w:val="000000" w:themeColor="text1"/>
        </w:rPr>
        <w:t xml:space="preserve">to access the </w:t>
      </w:r>
      <w:r>
        <w:rPr>
          <w:color w:val="000000" w:themeColor="text1"/>
        </w:rPr>
        <w:t xml:space="preserve">quality </w:t>
      </w:r>
      <w:r w:rsidRPr="002B08E1">
        <w:rPr>
          <w:color w:val="000000" w:themeColor="text1"/>
        </w:rPr>
        <w:t>training they need</w:t>
      </w:r>
      <w:r>
        <w:rPr>
          <w:color w:val="000000" w:themeColor="text1"/>
        </w:rPr>
        <w:t xml:space="preserve"> to </w:t>
      </w:r>
      <w:r w:rsidRPr="003C1B92">
        <w:rPr>
          <w:color w:val="000000" w:themeColor="text1"/>
        </w:rPr>
        <w:t>participat</w:t>
      </w:r>
      <w:r>
        <w:rPr>
          <w:color w:val="000000" w:themeColor="text1"/>
        </w:rPr>
        <w:t>e</w:t>
      </w:r>
      <w:r w:rsidRPr="003C1B92">
        <w:rPr>
          <w:color w:val="000000" w:themeColor="text1"/>
        </w:rPr>
        <w:t xml:space="preserve"> in further education and training, employment, and the broader community</w:t>
      </w:r>
      <w:r w:rsidRPr="002B08E1">
        <w:rPr>
          <w:color w:val="000000" w:themeColor="text1"/>
        </w:rPr>
        <w:t>.</w:t>
      </w:r>
    </w:p>
    <w:p w14:paraId="27AE22C8" w14:textId="77777777" w:rsidR="00F24F39" w:rsidRPr="003C1B92" w:rsidRDefault="00F24F39" w:rsidP="00F24F39">
      <w:pPr>
        <w:rPr>
          <w:color w:val="000000" w:themeColor="text1"/>
        </w:rPr>
      </w:pPr>
      <w:r w:rsidRPr="60523BE0">
        <w:rPr>
          <w:color w:val="000000" w:themeColor="text1"/>
        </w:rPr>
        <w:t xml:space="preserve">This initiative complements the reforms to Commonwealth foundation skills programs announced in the </w:t>
      </w:r>
      <w:r>
        <w:rPr>
          <w:color w:val="000000" w:themeColor="text1"/>
        </w:rPr>
        <w:t>2023-24</w:t>
      </w:r>
      <w:r w:rsidRPr="60523BE0">
        <w:rPr>
          <w:color w:val="000000" w:themeColor="text1"/>
        </w:rPr>
        <w:t xml:space="preserve"> Budget.</w:t>
      </w:r>
    </w:p>
    <w:p w14:paraId="5E791A83" w14:textId="77777777" w:rsidR="00F24F39" w:rsidRPr="00F51C18" w:rsidRDefault="00F24F39" w:rsidP="00F24F39">
      <w:pPr>
        <w:pStyle w:val="Heading2"/>
      </w:pPr>
      <w:r>
        <w:t>What are the benefits of the initiative?</w:t>
      </w:r>
    </w:p>
    <w:p w14:paraId="66FAF4D8" w14:textId="77777777" w:rsidR="00F24F39" w:rsidRPr="00FC73BB" w:rsidRDefault="00F24F39" w:rsidP="00F24F39">
      <w:pPr>
        <w:rPr>
          <w:color w:val="000000" w:themeColor="text1"/>
        </w:rPr>
      </w:pPr>
      <w:r w:rsidRPr="413F2034">
        <w:rPr>
          <w:color w:val="000000" w:themeColor="text1"/>
        </w:rPr>
        <w:t>Foundation skills (</w:t>
      </w:r>
      <w:r>
        <w:rPr>
          <w:color w:val="000000" w:themeColor="text1"/>
        </w:rPr>
        <w:t xml:space="preserve">language, </w:t>
      </w:r>
      <w:r w:rsidRPr="413F2034">
        <w:rPr>
          <w:color w:val="000000" w:themeColor="text1"/>
        </w:rPr>
        <w:t>literacy, digital literacy</w:t>
      </w:r>
      <w:r>
        <w:rPr>
          <w:color w:val="000000" w:themeColor="text1"/>
        </w:rPr>
        <w:t>,</w:t>
      </w:r>
      <w:r w:rsidRPr="413F2034">
        <w:rPr>
          <w:color w:val="000000" w:themeColor="text1"/>
        </w:rPr>
        <w:t xml:space="preserve"> numeracy, and employability skills</w:t>
      </w:r>
      <w:r>
        <w:rPr>
          <w:rStyle w:val="FootnoteReference"/>
          <w:color w:val="000000" w:themeColor="text1"/>
        </w:rPr>
        <w:footnoteReference w:id="2"/>
      </w:r>
      <w:r w:rsidRPr="413F2034">
        <w:rPr>
          <w:color w:val="000000" w:themeColor="text1"/>
        </w:rPr>
        <w:t xml:space="preserve">) are the competencies that underpin workforce participation, productivity, and social inclusion. </w:t>
      </w:r>
    </w:p>
    <w:p w14:paraId="448FF9D4" w14:textId="77777777" w:rsidR="00F24F39" w:rsidRDefault="00F24F39" w:rsidP="00F24F39">
      <w:pPr>
        <w:rPr>
          <w:color w:val="000000" w:themeColor="text1"/>
        </w:rPr>
      </w:pPr>
      <w:r w:rsidRPr="00FC73BB">
        <w:rPr>
          <w:color w:val="000000" w:themeColor="text1"/>
        </w:rPr>
        <w:t xml:space="preserve">These are core </w:t>
      </w:r>
      <w:r>
        <w:rPr>
          <w:color w:val="000000" w:themeColor="text1"/>
        </w:rPr>
        <w:t>‘</w:t>
      </w:r>
      <w:r w:rsidRPr="00FC73BB">
        <w:rPr>
          <w:color w:val="000000" w:themeColor="text1"/>
        </w:rPr>
        <w:t>learning to learn</w:t>
      </w:r>
      <w:r>
        <w:rPr>
          <w:color w:val="000000" w:themeColor="text1"/>
        </w:rPr>
        <w:t>’</w:t>
      </w:r>
      <w:r w:rsidRPr="00FC73BB">
        <w:rPr>
          <w:color w:val="000000" w:themeColor="text1"/>
        </w:rPr>
        <w:t xml:space="preserve"> skills, necessary to provide people with access to an education system from which follows opportunities to develop careers</w:t>
      </w:r>
      <w:r>
        <w:rPr>
          <w:color w:val="000000" w:themeColor="text1"/>
        </w:rPr>
        <w:t>,</w:t>
      </w:r>
      <w:r w:rsidRPr="00FC73BB">
        <w:rPr>
          <w:color w:val="000000" w:themeColor="text1"/>
        </w:rPr>
        <w:t xml:space="preserve"> </w:t>
      </w:r>
      <w:r>
        <w:rPr>
          <w:color w:val="000000" w:themeColor="text1"/>
        </w:rPr>
        <w:t xml:space="preserve">participate </w:t>
      </w:r>
      <w:r w:rsidRPr="00FC73BB">
        <w:rPr>
          <w:color w:val="000000" w:themeColor="text1"/>
        </w:rPr>
        <w:t>in lifelong learning</w:t>
      </w:r>
      <w:r>
        <w:rPr>
          <w:color w:val="000000" w:themeColor="text1"/>
        </w:rPr>
        <w:t xml:space="preserve"> and support social engagement</w:t>
      </w:r>
      <w:r w:rsidRPr="00FC73BB">
        <w:rPr>
          <w:color w:val="000000" w:themeColor="text1"/>
        </w:rPr>
        <w:t>.</w:t>
      </w:r>
    </w:p>
    <w:p w14:paraId="6270216A" w14:textId="77777777" w:rsidR="00F24F39" w:rsidRDefault="00F24F39" w:rsidP="00F24F39">
      <w:pPr>
        <w:rPr>
          <w:color w:val="000000" w:themeColor="text1"/>
        </w:rPr>
      </w:pPr>
      <w:r w:rsidRPr="413F2034">
        <w:rPr>
          <w:color w:val="000000" w:themeColor="text1"/>
        </w:rPr>
        <w:t xml:space="preserve">Foundation skills training must better serve the one in five Australian adults – around 3 million – who have literacy and/or numeracy </w:t>
      </w:r>
      <w:r>
        <w:rPr>
          <w:color w:val="000000" w:themeColor="text1"/>
        </w:rPr>
        <w:t>gaps</w:t>
      </w:r>
      <w:r w:rsidRPr="413F2034">
        <w:rPr>
          <w:color w:val="000000" w:themeColor="text1"/>
        </w:rPr>
        <w:t xml:space="preserve">. This initiative provides Australians with </w:t>
      </w:r>
      <w:r>
        <w:rPr>
          <w:color w:val="000000" w:themeColor="text1"/>
        </w:rPr>
        <w:t xml:space="preserve">unmet </w:t>
      </w:r>
      <w:r w:rsidRPr="413F2034">
        <w:rPr>
          <w:color w:val="000000" w:themeColor="text1"/>
        </w:rPr>
        <w:t>foundation skills</w:t>
      </w:r>
      <w:r>
        <w:rPr>
          <w:color w:val="000000" w:themeColor="text1"/>
        </w:rPr>
        <w:t xml:space="preserve"> needs</w:t>
      </w:r>
      <w:r w:rsidRPr="413F2034">
        <w:rPr>
          <w:color w:val="000000" w:themeColor="text1"/>
        </w:rPr>
        <w:t xml:space="preserve"> who have left school, with opportunities to enhance their skills.</w:t>
      </w:r>
    </w:p>
    <w:p w14:paraId="02BED2D4" w14:textId="77777777" w:rsidR="00F24F39" w:rsidRDefault="00F24F39" w:rsidP="00F24F39">
      <w:pPr>
        <w:pStyle w:val="Heading2"/>
      </w:pPr>
      <w:r>
        <w:t>What does it mean for the VET system?</w:t>
      </w:r>
    </w:p>
    <w:p w14:paraId="6DAAB108" w14:textId="77777777" w:rsidR="00F24F39" w:rsidRDefault="00F24F39" w:rsidP="00F24F39">
      <w:pPr>
        <w:spacing w:before="100" w:after="100"/>
        <w:rPr>
          <w:color w:val="000000" w:themeColor="text1"/>
        </w:rPr>
      </w:pPr>
      <w:r>
        <w:rPr>
          <w:color w:val="000000" w:themeColor="text1"/>
        </w:rPr>
        <w:t xml:space="preserve">The initiative takes an approach that delivers a ‘no wrong door’ experience for learners. </w:t>
      </w:r>
    </w:p>
    <w:p w14:paraId="48566B95" w14:textId="77777777" w:rsidR="00F24F39" w:rsidRPr="00C31BB2" w:rsidRDefault="00F24F39" w:rsidP="00F24F39">
      <w:pPr>
        <w:spacing w:before="100" w:after="100"/>
        <w:rPr>
          <w:rFonts w:cstheme="minorHAnsi"/>
        </w:rPr>
      </w:pPr>
      <w:r w:rsidRPr="00C31BB2">
        <w:rPr>
          <w:rFonts w:cstheme="minorHAnsi"/>
        </w:rPr>
        <w:t xml:space="preserve">To ensure access to foundation skills training for learners with an assessed need, the Australian Government will support states and territories to provide no or low-fee access to training through their VET and/or Adult and Community Education (ACE) or equivalent providers. </w:t>
      </w:r>
    </w:p>
    <w:p w14:paraId="3669FE48" w14:textId="77777777" w:rsidR="00F24F39" w:rsidRPr="001E2B9A" w:rsidRDefault="00F24F39" w:rsidP="00F24F39">
      <w:pPr>
        <w:spacing w:before="100" w:after="100"/>
        <w:rPr>
          <w:color w:val="000000" w:themeColor="text1"/>
        </w:rPr>
      </w:pPr>
      <w:r>
        <w:rPr>
          <w:color w:val="000000" w:themeColor="text1"/>
        </w:rPr>
        <w:lastRenderedPageBreak/>
        <w:t>Funding</w:t>
      </w:r>
      <w:r w:rsidRPr="001E2B9A">
        <w:rPr>
          <w:color w:val="000000" w:themeColor="text1"/>
        </w:rPr>
        <w:t xml:space="preserve"> for the ACE sector recognises its key role in supporting the most disadvantaged Australians, who may find it difficult to engage with mainstream education and prefer to learn in a more informal local community environment.</w:t>
      </w:r>
    </w:p>
    <w:p w14:paraId="1B4CF11E" w14:textId="77777777" w:rsidR="00F24F39" w:rsidRPr="00DC4641" w:rsidRDefault="00F24F39" w:rsidP="00F24F39">
      <w:pPr>
        <w:spacing w:before="100" w:after="100"/>
        <w:rPr>
          <w:color w:val="000000" w:themeColor="text1"/>
        </w:rPr>
      </w:pPr>
      <w:r w:rsidRPr="00C31BB2">
        <w:rPr>
          <w:color w:val="000000" w:themeColor="text1"/>
        </w:rPr>
        <w:t xml:space="preserve">The initiative will also develop a 10-year national foundation skills strategy to strengthen the </w:t>
      </w:r>
      <w:r>
        <w:rPr>
          <w:color w:val="000000" w:themeColor="text1"/>
        </w:rPr>
        <w:t xml:space="preserve">quality and sustainability of the </w:t>
      </w:r>
      <w:r w:rsidRPr="00C31BB2">
        <w:rPr>
          <w:color w:val="000000" w:themeColor="text1"/>
        </w:rPr>
        <w:t>sector</w:t>
      </w:r>
      <w:r>
        <w:rPr>
          <w:color w:val="000000" w:themeColor="text1"/>
        </w:rPr>
        <w:t>.</w:t>
      </w:r>
      <w:r w:rsidRPr="00C31BB2">
        <w:rPr>
          <w:color w:val="000000" w:themeColor="text1"/>
        </w:rPr>
        <w:t xml:space="preserve"> </w:t>
      </w:r>
    </w:p>
    <w:p w14:paraId="71CAC105" w14:textId="77777777" w:rsidR="00F24F39" w:rsidRDefault="00F24F39" w:rsidP="00F24F39">
      <w:pPr>
        <w:pStyle w:val="Heading2"/>
      </w:pPr>
      <w:r>
        <w:t>How much funding has been allocated?</w:t>
      </w:r>
    </w:p>
    <w:p w14:paraId="0A5BD4B5" w14:textId="77777777" w:rsidR="00F24F39" w:rsidRDefault="00F24F39" w:rsidP="00F24F39">
      <w:pPr>
        <w:rPr>
          <w:rFonts w:eastAsia="Corbel"/>
        </w:rPr>
      </w:pPr>
      <w:r w:rsidRPr="001D6AD2">
        <w:rPr>
          <w:rFonts w:eastAsia="Corbel"/>
        </w:rPr>
        <w:t xml:space="preserve">The </w:t>
      </w:r>
      <w:r>
        <w:rPr>
          <w:rFonts w:eastAsia="Corbel"/>
        </w:rPr>
        <w:t>Australian Government</w:t>
      </w:r>
      <w:r w:rsidRPr="001D6AD2">
        <w:rPr>
          <w:rFonts w:eastAsia="Corbel"/>
        </w:rPr>
        <w:t xml:space="preserve"> </w:t>
      </w:r>
      <w:r>
        <w:rPr>
          <w:rFonts w:eastAsia="Corbel"/>
        </w:rPr>
        <w:t xml:space="preserve">is investing </w:t>
      </w:r>
      <w:r w:rsidRPr="001D6AD2">
        <w:rPr>
          <w:rFonts w:eastAsia="Corbel"/>
        </w:rPr>
        <w:t>up to $14</w:t>
      </w:r>
      <w:r>
        <w:rPr>
          <w:rFonts w:eastAsia="Corbel"/>
        </w:rPr>
        <w:t>2</w:t>
      </w:r>
      <w:r w:rsidRPr="001D6AD2">
        <w:rPr>
          <w:rFonts w:eastAsia="Corbel"/>
        </w:rPr>
        <w:t xml:space="preserve"> million over five years to improve foundation skills training quality and access.</w:t>
      </w:r>
      <w:r>
        <w:rPr>
          <w:rFonts w:eastAsia="Corbel"/>
        </w:rPr>
        <w:t xml:space="preserve"> This includes up to </w:t>
      </w:r>
      <w:r w:rsidRPr="00E253B3">
        <w:rPr>
          <w:rFonts w:eastAsia="Corbel"/>
        </w:rPr>
        <w:t>$77 million</w:t>
      </w:r>
      <w:r>
        <w:rPr>
          <w:rFonts w:eastAsia="Corbel"/>
        </w:rPr>
        <w:t xml:space="preserve"> for foundation skills training through the Adult and Community Education sector, or equivalent.</w:t>
      </w:r>
    </w:p>
    <w:p w14:paraId="7FFBC8D7" w14:textId="77777777" w:rsidR="00F24F39" w:rsidRDefault="00F24F39" w:rsidP="00F24F39">
      <w:pPr>
        <w:pStyle w:val="Heading2"/>
      </w:pPr>
      <w:r>
        <w:t>What are the next steps?</w:t>
      </w:r>
    </w:p>
    <w:p w14:paraId="7954DCEF" w14:textId="77777777" w:rsidR="00F24F39" w:rsidRPr="00D549F5" w:rsidRDefault="00F24F39" w:rsidP="00F24F39">
      <w:pPr>
        <w:rPr>
          <w:rStyle w:val="normaltextrun"/>
          <w:rFonts w:cs="Calibri"/>
          <w:color w:val="000000"/>
          <w:shd w:val="clear" w:color="auto" w:fill="FFFFFF"/>
        </w:rPr>
      </w:pPr>
      <w:r>
        <w:rPr>
          <w:rFonts w:eastAsia="Corbel"/>
        </w:rPr>
        <w:t xml:space="preserve">The Australian Government will work with states and territories to agree </w:t>
      </w:r>
      <w:r w:rsidRPr="00510D38">
        <w:rPr>
          <w:rFonts w:eastAsia="Corbel"/>
        </w:rPr>
        <w:t xml:space="preserve">on </w:t>
      </w:r>
      <w:r>
        <w:rPr>
          <w:rFonts w:eastAsia="Corbel"/>
        </w:rPr>
        <w:t xml:space="preserve">implementation arrangements to deliver these initiatives. </w:t>
      </w:r>
      <w:r w:rsidRPr="00403FAE">
        <w:rPr>
          <w:rFonts w:eastAsia="Corbel"/>
        </w:rPr>
        <w:t xml:space="preserve">This plan will be developed in close consultation and collaboration with foundation skills stakeholders and </w:t>
      </w:r>
      <w:r w:rsidRPr="00D549F5">
        <w:rPr>
          <w:rStyle w:val="normaltextrun"/>
          <w:rFonts w:cs="Calibri"/>
          <w:color w:val="000000"/>
          <w:shd w:val="clear" w:color="auto" w:fill="FFFFFF"/>
        </w:rPr>
        <w:t>experts.</w:t>
      </w:r>
    </w:p>
    <w:p w14:paraId="14915054" w14:textId="6156F865" w:rsidR="00831212" w:rsidRPr="00F24F39" w:rsidRDefault="00F24F39" w:rsidP="00F539A8">
      <w:pPr>
        <w:rPr>
          <w:rFonts w:eastAsia="Corbel"/>
        </w:rPr>
      </w:pPr>
      <w:r>
        <w:rPr>
          <w:rStyle w:val="normaltextrun"/>
          <w:rFonts w:cs="Calibri"/>
          <w:color w:val="000000"/>
          <w:shd w:val="clear" w:color="auto" w:fill="FFFFFF"/>
        </w:rPr>
        <w:t xml:space="preserve">By the end of 2024, Federal, State and Territory Skills Ministers will </w:t>
      </w:r>
      <w:r w:rsidRPr="00D549F5">
        <w:rPr>
          <w:rStyle w:val="normaltextrun"/>
          <w:rFonts w:cs="Calibri"/>
          <w:color w:val="000000"/>
          <w:shd w:val="clear" w:color="auto" w:fill="FFFFFF"/>
        </w:rPr>
        <w:t xml:space="preserve">agree </w:t>
      </w:r>
      <w:r>
        <w:rPr>
          <w:rStyle w:val="normaltextrun"/>
          <w:rFonts w:cs="Calibri"/>
          <w:color w:val="000000"/>
          <w:shd w:val="clear" w:color="auto" w:fill="FFFFFF"/>
        </w:rPr>
        <w:t xml:space="preserve">a 10-year foundation skills strategy, to identify critical actions to strengthen the foundation skills sector, which may include support for the foundation skills workforce, investment in foundation skills training resources, cooperative work on foundation skills assessment tools, and a national suite of activities to better reach groups with diverse and complex needs. </w:t>
      </w:r>
    </w:p>
    <w:sectPr w:rsidR="00831212" w:rsidRPr="00F24F39">
      <w:headerReference w:type="even" r:id="rId15"/>
      <w:headerReference w:type="default" r:id="rId16"/>
      <w:footerReference w:type="even" r:id="rId17"/>
      <w:footerReference w:type="default" r:id="rId18"/>
      <w:headerReference w:type="first" r:id="rId19"/>
      <w:footerReference w:type="first" r:id="rId20"/>
      <w:type w:val="continuous"/>
      <w:pgSz w:w="11906" w:h="16838"/>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51335" w14:textId="77777777" w:rsidR="00FB798E" w:rsidRDefault="00FB798E" w:rsidP="003109AF">
      <w:pPr>
        <w:spacing w:after="0" w:line="240" w:lineRule="auto"/>
      </w:pPr>
      <w:r>
        <w:separator/>
      </w:r>
    </w:p>
  </w:endnote>
  <w:endnote w:type="continuationSeparator" w:id="0">
    <w:p w14:paraId="05D81BB1" w14:textId="77777777" w:rsidR="00FB798E" w:rsidRDefault="00FB798E" w:rsidP="003109AF">
      <w:pPr>
        <w:spacing w:after="0" w:line="240" w:lineRule="auto"/>
      </w:pPr>
      <w:r>
        <w:continuationSeparator/>
      </w:r>
    </w:p>
  </w:endnote>
  <w:endnote w:type="continuationNotice" w:id="1">
    <w:p w14:paraId="15342CAC" w14:textId="77777777" w:rsidR="00FB798E" w:rsidRDefault="00FB79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63415" w14:textId="77777777" w:rsidR="00F539A8" w:rsidRDefault="00F539A8">
    <w:pPr>
      <w:pStyle w:val="Footer"/>
    </w:pPr>
    <w:r>
      <w:rPr>
        <w:noProof/>
        <w14:ligatures w14:val="standardContextual"/>
      </w:rPr>
      <mc:AlternateContent>
        <mc:Choice Requires="wps">
          <w:drawing>
            <wp:anchor distT="0" distB="0" distL="0" distR="0" simplePos="0" relativeHeight="251665414" behindDoc="0" locked="0" layoutInCell="1" allowOverlap="1" wp14:anchorId="6AF852AA" wp14:editId="53884036">
              <wp:simplePos x="635" y="635"/>
              <wp:positionH relativeFrom="page">
                <wp:align>center</wp:align>
              </wp:positionH>
              <wp:positionV relativeFrom="page">
                <wp:align>bottom</wp:align>
              </wp:positionV>
              <wp:extent cx="443865" cy="443865"/>
              <wp:effectExtent l="0" t="0" r="1270" b="0"/>
              <wp:wrapNone/>
              <wp:docPr id="531811794" name="Text Box 531811794" descr="OFFICIAL: Sensitiv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B08A69" w14:textId="77777777" w:rsidR="00F539A8" w:rsidRPr="003109AF" w:rsidRDefault="00F539A8" w:rsidP="003109AF">
                          <w:pPr>
                            <w:spacing w:after="0"/>
                            <w:rPr>
                              <w:rFonts w:ascii="Arial" w:eastAsia="Arial" w:hAnsi="Arial" w:cs="Arial"/>
                              <w:noProof/>
                              <w:color w:val="FF0000"/>
                              <w:sz w:val="24"/>
                              <w:szCs w:val="24"/>
                            </w:rPr>
                          </w:pPr>
                          <w:r w:rsidRPr="003109AF">
                            <w:rPr>
                              <w:rFonts w:ascii="Arial" w:eastAsia="Arial" w:hAnsi="Arial" w:cs="Arial"/>
                              <w:noProof/>
                              <w:color w:val="FF0000"/>
                              <w:sz w:val="24"/>
                              <w:szCs w:val="24"/>
                            </w:rPr>
                            <w:t>OFFICIAL: Sensitive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AF852AA" id="_x0000_t202" coordsize="21600,21600" o:spt="202" path="m,l,21600r21600,l21600,xe">
              <v:stroke joinstyle="miter"/>
              <v:path gradientshapeok="t" o:connecttype="rect"/>
            </v:shapetype>
            <v:shape id="Text Box 531811794" o:spid="_x0000_s1027" type="#_x0000_t202" alt="OFFICIAL: Sensitive" style="position:absolute;margin-left:0;margin-top:0;width:34.95pt;height:34.95pt;z-index:25166541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1CB08A69" w14:textId="77777777" w:rsidR="00F539A8" w:rsidRPr="003109AF" w:rsidRDefault="00F539A8" w:rsidP="003109AF">
                    <w:pPr>
                      <w:spacing w:after="0"/>
                      <w:rPr>
                        <w:rFonts w:ascii="Arial" w:eastAsia="Arial" w:hAnsi="Arial" w:cs="Arial"/>
                        <w:noProof/>
                        <w:color w:val="FF0000"/>
                        <w:sz w:val="24"/>
                        <w:szCs w:val="24"/>
                      </w:rPr>
                    </w:pPr>
                    <w:r w:rsidRPr="003109AF">
                      <w:rPr>
                        <w:rFonts w:ascii="Arial" w:eastAsia="Arial" w:hAnsi="Arial" w:cs="Arial"/>
                        <w:noProof/>
                        <w:color w:val="FF0000"/>
                        <w:sz w:val="24"/>
                        <w:szCs w:val="24"/>
                      </w:rPr>
                      <w:t>OFFICIAL: Sensitive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50E4B" w14:textId="77777777" w:rsidR="00F539A8" w:rsidRDefault="00F539A8">
    <w:pPr>
      <w:pStyle w:val="Footer"/>
    </w:pPr>
    <w:r>
      <w:rPr>
        <w:noProof/>
        <w14:ligatures w14:val="standardContextual"/>
      </w:rPr>
      <mc:AlternateContent>
        <mc:Choice Requires="wps">
          <w:drawing>
            <wp:anchor distT="0" distB="0" distL="0" distR="0" simplePos="0" relativeHeight="251666438" behindDoc="0" locked="0" layoutInCell="1" allowOverlap="1" wp14:anchorId="2D144C95" wp14:editId="7ECAB85B">
              <wp:simplePos x="904875" y="10067925"/>
              <wp:positionH relativeFrom="page">
                <wp:align>center</wp:align>
              </wp:positionH>
              <wp:positionV relativeFrom="page">
                <wp:align>bottom</wp:align>
              </wp:positionV>
              <wp:extent cx="443865" cy="443865"/>
              <wp:effectExtent l="0" t="0" r="1270" b="0"/>
              <wp:wrapNone/>
              <wp:docPr id="1755951884" name="Text Box 1755951884" descr="OFFICIAL: Sensitiv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68304C" w14:textId="77777777" w:rsidR="00F539A8" w:rsidRPr="003109AF" w:rsidRDefault="00F539A8" w:rsidP="003109AF">
                          <w:pPr>
                            <w:spacing w:after="0"/>
                            <w:rPr>
                              <w:rFonts w:ascii="Arial" w:eastAsia="Arial" w:hAnsi="Arial" w:cs="Arial"/>
                              <w:noProof/>
                              <w:color w:val="FF0000"/>
                              <w:sz w:val="24"/>
                              <w:szCs w:val="24"/>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D144C95" id="_x0000_t202" coordsize="21600,21600" o:spt="202" path="m,l,21600r21600,l21600,xe">
              <v:stroke joinstyle="miter"/>
              <v:path gradientshapeok="t" o:connecttype="rect"/>
            </v:shapetype>
            <v:shape id="Text Box 1755951884" o:spid="_x0000_s1028" type="#_x0000_t202" alt="OFFICIAL: Sensitive" style="position:absolute;margin-left:0;margin-top:0;width:34.95pt;height:34.95pt;z-index:25166643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268304C" w14:textId="77777777" w:rsidR="00F539A8" w:rsidRPr="003109AF" w:rsidRDefault="00F539A8" w:rsidP="003109AF">
                    <w:pPr>
                      <w:spacing w:after="0"/>
                      <w:rPr>
                        <w:rFonts w:ascii="Arial" w:eastAsia="Arial" w:hAnsi="Arial" w:cs="Arial"/>
                        <w:noProof/>
                        <w:color w:val="FF0000"/>
                        <w:sz w:val="24"/>
                        <w:szCs w:val="24"/>
                      </w:rPr>
                    </w:pPr>
                  </w:p>
                </w:txbxContent>
              </v:textbox>
              <w10:wrap anchorx="page" anchory="page"/>
            </v:shape>
          </w:pict>
        </mc:Fallback>
      </mc:AlternateContent>
    </w:r>
    <w:r>
      <w:rPr>
        <w:noProof/>
      </w:rPr>
      <mc:AlternateContent>
        <mc:Choice Requires="wps">
          <w:drawing>
            <wp:anchor distT="0" distB="0" distL="114300" distR="114300" simplePos="0" relativeHeight="251661318" behindDoc="0" locked="0" layoutInCell="1" allowOverlap="1" wp14:anchorId="420F7F28" wp14:editId="678E045C">
              <wp:simplePos x="0" y="0"/>
              <wp:positionH relativeFrom="page">
                <wp:posOffset>0</wp:posOffset>
              </wp:positionH>
              <wp:positionV relativeFrom="paragraph">
                <wp:posOffset>419784</wp:posOffset>
              </wp:positionV>
              <wp:extent cx="7560000" cy="198000"/>
              <wp:effectExtent l="0" t="0" r="0" b="5715"/>
              <wp:wrapNone/>
              <wp:docPr id="1372330682" name="Rectangle 137233068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309DE" id="Rectangle 1372330682" o:spid="_x0000_s1026" alt="&quot;&quot;" style="position:absolute;margin-left:0;margin-top:33.05pt;width:595.3pt;height:15.6pt;z-index:25166131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" fillcolor="#404246" stroked="f" strokeweight="1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29A60" w14:textId="77777777" w:rsidR="00F539A8" w:rsidRDefault="00F539A8">
    <w:pPr>
      <w:pStyle w:val="Footer"/>
    </w:pPr>
    <w:r>
      <w:rPr>
        <w:noProof/>
        <w14:ligatures w14:val="standardContextual"/>
      </w:rPr>
      <mc:AlternateContent>
        <mc:Choice Requires="wps">
          <w:drawing>
            <wp:anchor distT="0" distB="0" distL="0" distR="0" simplePos="0" relativeHeight="251664390" behindDoc="0" locked="0" layoutInCell="1" allowOverlap="1" wp14:anchorId="7767F4C9" wp14:editId="6A26B489">
              <wp:simplePos x="904875" y="10067925"/>
              <wp:positionH relativeFrom="page">
                <wp:align>center</wp:align>
              </wp:positionH>
              <wp:positionV relativeFrom="page">
                <wp:align>bottom</wp:align>
              </wp:positionV>
              <wp:extent cx="443865" cy="443865"/>
              <wp:effectExtent l="0" t="0" r="1270" b="0"/>
              <wp:wrapNone/>
              <wp:docPr id="15639599" name="Text Box 15639599" descr="OFFICIAL: Sensitiv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01E0AC" w14:textId="77777777" w:rsidR="00F539A8" w:rsidRPr="003109AF" w:rsidRDefault="00F539A8" w:rsidP="003109AF">
                          <w:pPr>
                            <w:spacing w:after="0"/>
                            <w:rPr>
                              <w:rFonts w:ascii="Arial" w:eastAsia="Arial" w:hAnsi="Arial" w:cs="Arial"/>
                              <w:noProof/>
                              <w:color w:val="FF0000"/>
                              <w:sz w:val="24"/>
                              <w:szCs w:val="24"/>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767F4C9" id="_x0000_t202" coordsize="21600,21600" o:spt="202" path="m,l,21600r21600,l21600,xe">
              <v:stroke joinstyle="miter"/>
              <v:path gradientshapeok="t" o:connecttype="rect"/>
            </v:shapetype>
            <v:shape id="Text Box 15639599" o:spid="_x0000_s1030" type="#_x0000_t202" alt="OFFICIAL: Sensitive" style="position:absolute;margin-left:0;margin-top:0;width:34.95pt;height:34.95pt;z-index:25166439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GRCgIAABw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etZUVHzqfgfViYZCGPbtnVw3VHojfHgWSAumOUi04YkO&#10;baArOYyIsxrwx9/sMZ54Jy9nHQmm5JYUzZn5ZmkfUVsTwAnsEpjf5lc5+e2hvQeS4ZxehJMJkhWD&#10;maBGaF9JzqtYiFzCSipX8t0E78OgXHoOUq1WKYhk5ETY2K2TMXWkK3L50r8KdCPhgTb1CJOaRPGO&#10;9yE23vRudQjEflpKpHYgcmScJJjWOj6XqPFf/1PU+VEvfwI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l7BkQoCAAAcBAAADgAA&#10;AAAAAAAAAAAAAAAuAgAAZHJzL2Uyb0RvYy54bWxQSwECLQAUAAYACAAAACEAN+3R+NkAAAADAQAA&#10;DwAAAAAAAAAAAAAAAABkBAAAZHJzL2Rvd25yZXYueG1sUEsFBgAAAAAEAAQA8wAAAGoFAAAAAA==&#10;" filled="f" stroked="f">
              <v:textbox style="mso-fit-shape-to-text:t" inset="0,0,0,15pt">
                <w:txbxContent>
                  <w:p w14:paraId="3201E0AC" w14:textId="77777777" w:rsidR="00F539A8" w:rsidRPr="003109AF" w:rsidRDefault="00F539A8" w:rsidP="003109AF">
                    <w:pPr>
                      <w:spacing w:after="0"/>
                      <w:rPr>
                        <w:rFonts w:ascii="Arial" w:eastAsia="Arial" w:hAnsi="Arial" w:cs="Arial"/>
                        <w:noProof/>
                        <w:color w:val="FF0000"/>
                        <w:sz w:val="24"/>
                        <w:szCs w:val="24"/>
                      </w:rPr>
                    </w:pPr>
                  </w:p>
                </w:txbxContent>
              </v:textbox>
              <w10:wrap anchorx="page" anchory="page"/>
            </v:shape>
          </w:pict>
        </mc:Fallback>
      </mc:AlternateContent>
    </w:r>
    <w:r>
      <w:rPr>
        <w:noProof/>
      </w:rPr>
      <mc:AlternateContent>
        <mc:Choice Requires="wps">
          <w:drawing>
            <wp:anchor distT="0" distB="0" distL="114300" distR="114300" simplePos="0" relativeHeight="251660294" behindDoc="0" locked="0" layoutInCell="1" allowOverlap="1" wp14:anchorId="69E8CCCD" wp14:editId="2305B6EE">
              <wp:simplePos x="0" y="0"/>
              <wp:positionH relativeFrom="page">
                <wp:posOffset>0</wp:posOffset>
              </wp:positionH>
              <wp:positionV relativeFrom="paragraph">
                <wp:posOffset>415974</wp:posOffset>
              </wp:positionV>
              <wp:extent cx="7560000" cy="198000"/>
              <wp:effectExtent l="0" t="0" r="0" b="5715"/>
              <wp:wrapNone/>
              <wp:docPr id="2087517165" name="Rectangle 208751716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C805B" id="Rectangle 2087517165" o:spid="_x0000_s1026" alt="&quot;&quot;" style="position:absolute;margin-left:0;margin-top:32.75pt;width:595.3pt;height:15.6pt;z-index:25166029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" fillcolor="#404246" stroked="f" strokeweight="1pt">
              <w10:wrap anchorx="page"/>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8DD6" w14:textId="67F69C06" w:rsidR="003109AF" w:rsidRDefault="003109AF">
    <w:pPr>
      <w:pStyle w:val="Footer"/>
    </w:pPr>
    <w:r>
      <w:rPr>
        <w:noProof/>
        <w14:ligatures w14:val="standardContextual"/>
      </w:rPr>
      <mc:AlternateContent>
        <mc:Choice Requires="wps">
          <w:drawing>
            <wp:anchor distT="0" distB="0" distL="0" distR="0" simplePos="0" relativeHeight="251658245" behindDoc="0" locked="0" layoutInCell="1" allowOverlap="1" wp14:anchorId="7ACC79CD" wp14:editId="5BEA6CD0">
              <wp:simplePos x="635" y="635"/>
              <wp:positionH relativeFrom="page">
                <wp:align>center</wp:align>
              </wp:positionH>
              <wp:positionV relativeFrom="page">
                <wp:align>bottom</wp:align>
              </wp:positionV>
              <wp:extent cx="443865" cy="443865"/>
              <wp:effectExtent l="0" t="0" r="1270" b="0"/>
              <wp:wrapNone/>
              <wp:docPr id="62735180" name="Text Box 62735180" descr="OFFICIAL: Sensitiv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8DA4C0" w14:textId="3BF62175" w:rsidR="003109AF" w:rsidRPr="003109AF" w:rsidRDefault="003109AF" w:rsidP="003109AF">
                          <w:pPr>
                            <w:spacing w:after="0"/>
                            <w:rPr>
                              <w:rFonts w:ascii="Arial" w:eastAsia="Arial" w:hAnsi="Arial" w:cs="Arial"/>
                              <w:noProof/>
                              <w:color w:val="FF0000"/>
                              <w:sz w:val="24"/>
                              <w:szCs w:val="24"/>
                            </w:rPr>
                          </w:pPr>
                          <w:r w:rsidRPr="003109AF">
                            <w:rPr>
                              <w:rFonts w:ascii="Arial" w:eastAsia="Arial" w:hAnsi="Arial" w:cs="Arial"/>
                              <w:noProof/>
                              <w:color w:val="FF0000"/>
                              <w:sz w:val="24"/>
                              <w:szCs w:val="24"/>
                            </w:rPr>
                            <w:t>OFFICIAL: Sensitive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ACC79CD" id="_x0000_t202" coordsize="21600,21600" o:spt="202" path="m,l,21600r21600,l21600,xe">
              <v:stroke joinstyle="miter"/>
              <v:path gradientshapeok="t" o:connecttype="rect"/>
            </v:shapetype>
            <v:shape id="Text Box 62735180" o:spid="_x0000_s1032" type="#_x0000_t202" alt="OFFICIAL: Sensitive" style="position:absolute;margin-left:0;margin-top:0;width:34.95pt;height:34.95pt;z-index:251658245;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AwgpOoLAgAAHAQAAA4A&#10;AAAAAAAAAAAAAAAALgIAAGRycy9lMm9Eb2MueG1sUEsBAi0AFAAGAAgAAAAhADft0fjZAAAAAwEA&#10;AA8AAAAAAAAAAAAAAAAAZQQAAGRycy9kb3ducmV2LnhtbFBLBQYAAAAABAAEAPMAAABrBQAAAAA=&#10;" filled="f" stroked="f">
              <v:textbox style="mso-fit-shape-to-text:t" inset="0,0,0,15pt">
                <w:txbxContent>
                  <w:p w14:paraId="138DA4C0" w14:textId="3BF62175" w:rsidR="003109AF" w:rsidRPr="003109AF" w:rsidRDefault="003109AF" w:rsidP="003109AF">
                    <w:pPr>
                      <w:spacing w:after="0"/>
                      <w:rPr>
                        <w:rFonts w:ascii="Arial" w:eastAsia="Arial" w:hAnsi="Arial" w:cs="Arial"/>
                        <w:noProof/>
                        <w:color w:val="FF0000"/>
                        <w:sz w:val="24"/>
                        <w:szCs w:val="24"/>
                      </w:rPr>
                    </w:pPr>
                    <w:r w:rsidRPr="003109AF">
                      <w:rPr>
                        <w:rFonts w:ascii="Arial" w:eastAsia="Arial" w:hAnsi="Arial" w:cs="Arial"/>
                        <w:noProof/>
                        <w:color w:val="FF0000"/>
                        <w:sz w:val="24"/>
                        <w:szCs w:val="24"/>
                      </w:rPr>
                      <w:t>OFFICIAL: Sensitive</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63398" w14:textId="587CA638" w:rsidR="003109AF" w:rsidRDefault="003109AF">
    <w:pPr>
      <w:pStyle w:val="Footer"/>
    </w:pPr>
    <w:r>
      <w:rPr>
        <w:noProof/>
        <w14:ligatures w14:val="standardContextual"/>
      </w:rPr>
      <mc:AlternateContent>
        <mc:Choice Requires="wps">
          <w:drawing>
            <wp:anchor distT="0" distB="0" distL="0" distR="0" simplePos="0" relativeHeight="251658246" behindDoc="0" locked="0" layoutInCell="1" allowOverlap="1" wp14:anchorId="4101A283" wp14:editId="4013AFDE">
              <wp:simplePos x="904875" y="10067925"/>
              <wp:positionH relativeFrom="page">
                <wp:align>center</wp:align>
              </wp:positionH>
              <wp:positionV relativeFrom="page">
                <wp:align>bottom</wp:align>
              </wp:positionV>
              <wp:extent cx="443865" cy="443865"/>
              <wp:effectExtent l="0" t="0" r="1270" b="0"/>
              <wp:wrapNone/>
              <wp:docPr id="1450368262" name="Text Box 1450368262" descr="OFFICIAL: Sensitiv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4C0D04" w14:textId="13FE80D1" w:rsidR="003109AF" w:rsidRPr="003109AF" w:rsidRDefault="003109AF" w:rsidP="003109AF">
                          <w:pPr>
                            <w:spacing w:after="0"/>
                            <w:rPr>
                              <w:rFonts w:ascii="Arial" w:eastAsia="Arial" w:hAnsi="Arial" w:cs="Arial"/>
                              <w:noProof/>
                              <w:color w:val="FF0000"/>
                              <w:sz w:val="24"/>
                              <w:szCs w:val="24"/>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101A283" id="_x0000_t202" coordsize="21600,21600" o:spt="202" path="m,l,21600r21600,l21600,xe">
              <v:stroke joinstyle="miter"/>
              <v:path gradientshapeok="t" o:connecttype="rect"/>
            </v:shapetype>
            <v:shape id="Text Box 1450368262" o:spid="_x0000_s1033" type="#_x0000_t202" alt="OFFICIAL: Sensitive" style="position:absolute;margin-left:0;margin-top:0;width:34.95pt;height:34.95pt;z-index:25165824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GGfFtcLAgAAHAQAAA4A&#10;AAAAAAAAAAAAAAAALgIAAGRycy9lMm9Eb2MueG1sUEsBAi0AFAAGAAgAAAAhADft0fjZAAAAAwEA&#10;AA8AAAAAAAAAAAAAAAAAZQQAAGRycy9kb3ducmV2LnhtbFBLBQYAAAAABAAEAPMAAABrBQAAAAA=&#10;" filled="f" stroked="f">
              <v:textbox style="mso-fit-shape-to-text:t" inset="0,0,0,15pt">
                <w:txbxContent>
                  <w:p w14:paraId="664C0D04" w14:textId="13FE80D1" w:rsidR="003109AF" w:rsidRPr="003109AF" w:rsidRDefault="003109AF" w:rsidP="003109AF">
                    <w:pPr>
                      <w:spacing w:after="0"/>
                      <w:rPr>
                        <w:rFonts w:ascii="Arial" w:eastAsia="Arial" w:hAnsi="Arial" w:cs="Arial"/>
                        <w:noProof/>
                        <w:color w:val="FF0000"/>
                        <w:sz w:val="24"/>
                        <w:szCs w:val="24"/>
                      </w:rPr>
                    </w:pPr>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3CC19503" wp14:editId="697E744C">
              <wp:simplePos x="0" y="0"/>
              <wp:positionH relativeFrom="page">
                <wp:posOffset>0</wp:posOffset>
              </wp:positionH>
              <wp:positionV relativeFrom="paragraph">
                <wp:posOffset>419784</wp:posOffset>
              </wp:positionV>
              <wp:extent cx="7560000" cy="198000"/>
              <wp:effectExtent l="0" t="0" r="0" b="5715"/>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clsh="http://schemas.microsoft.com/office/drawing/2020/classificationShape" xmlns:adec="http://schemas.microsoft.com/office/drawing/2017/decorative" xmlns:arto="http://schemas.microsoft.com/office/word/2006/arto">
          <w:pict w14:anchorId="302417D1">
            <v:rect id="Rectangle 5" style="position:absolute;margin-left:0;margin-top:33.05pt;width:595.3pt;height:15.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lt="&quot;&quot;" o:spid="_x0000_s1026" fillcolor="#404246" stroked="f" strokeweight="1pt" w14:anchorId="57FCBF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">
              <w10:wrap anchorx="page"/>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1CA74" w14:textId="3640B9B8" w:rsidR="003109AF" w:rsidRDefault="003109AF">
    <w:pPr>
      <w:pStyle w:val="Footer"/>
    </w:pPr>
    <w:r>
      <w:rPr>
        <w:noProof/>
        <w14:ligatures w14:val="standardContextual"/>
      </w:rPr>
      <mc:AlternateContent>
        <mc:Choice Requires="wps">
          <w:drawing>
            <wp:anchor distT="0" distB="0" distL="0" distR="0" simplePos="0" relativeHeight="251658244" behindDoc="0" locked="0" layoutInCell="1" allowOverlap="1" wp14:anchorId="6C218FFF" wp14:editId="3F5CF712">
              <wp:simplePos x="904875" y="10067925"/>
              <wp:positionH relativeFrom="page">
                <wp:align>center</wp:align>
              </wp:positionH>
              <wp:positionV relativeFrom="page">
                <wp:align>bottom</wp:align>
              </wp:positionV>
              <wp:extent cx="443865" cy="443865"/>
              <wp:effectExtent l="0" t="0" r="1270" b="0"/>
              <wp:wrapNone/>
              <wp:docPr id="509228476" name="Text Box 509228476" descr="OFFICIAL: Sensitiv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0EEBE9" w14:textId="6A59DFA7" w:rsidR="003109AF" w:rsidRPr="003109AF" w:rsidRDefault="003109AF" w:rsidP="003109AF">
                          <w:pPr>
                            <w:spacing w:after="0"/>
                            <w:rPr>
                              <w:rFonts w:ascii="Arial" w:eastAsia="Arial" w:hAnsi="Arial" w:cs="Arial"/>
                              <w:noProof/>
                              <w:color w:val="FF0000"/>
                              <w:sz w:val="24"/>
                              <w:szCs w:val="24"/>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C218FFF" id="_x0000_t202" coordsize="21600,21600" o:spt="202" path="m,l,21600r21600,l21600,xe">
              <v:stroke joinstyle="miter"/>
              <v:path gradientshapeok="t" o:connecttype="rect"/>
            </v:shapetype>
            <v:shape id="Text Box 509228476" o:spid="_x0000_s1035" type="#_x0000_t202" alt="OFFICIAL: Sensitive" style="position:absolute;margin-left:0;margin-top:0;width:34.95pt;height:34.95pt;z-index:25165824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CbhXWwLAgAAHAQAAA4A&#10;AAAAAAAAAAAAAAAALgIAAGRycy9lMm9Eb2MueG1sUEsBAi0AFAAGAAgAAAAhADft0fjZAAAAAwEA&#10;AA8AAAAAAAAAAAAAAAAAZQQAAGRycy9kb3ducmV2LnhtbFBLBQYAAAAABAAEAPMAAABrBQAAAAA=&#10;" filled="f" stroked="f">
              <v:textbox style="mso-fit-shape-to-text:t" inset="0,0,0,15pt">
                <w:txbxContent>
                  <w:p w14:paraId="260EEBE9" w14:textId="6A59DFA7" w:rsidR="003109AF" w:rsidRPr="003109AF" w:rsidRDefault="003109AF" w:rsidP="003109AF">
                    <w:pPr>
                      <w:spacing w:after="0"/>
                      <w:rPr>
                        <w:rFonts w:ascii="Arial" w:eastAsia="Arial" w:hAnsi="Arial" w:cs="Arial"/>
                        <w:noProof/>
                        <w:color w:val="FF0000"/>
                        <w:sz w:val="24"/>
                        <w:szCs w:val="24"/>
                      </w:rPr>
                    </w:pPr>
                  </w:p>
                </w:txbxContent>
              </v:textbox>
              <w10:wrap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3406A24" wp14:editId="4934BB72">
              <wp:simplePos x="0" y="0"/>
              <wp:positionH relativeFrom="page">
                <wp:posOffset>0</wp:posOffset>
              </wp:positionH>
              <wp:positionV relativeFrom="paragraph">
                <wp:posOffset>415974</wp:posOffset>
              </wp:positionV>
              <wp:extent cx="7560000" cy="198000"/>
              <wp:effectExtent l="0" t="0" r="0" b="571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clsh="http://schemas.microsoft.com/office/drawing/2020/classificationShape" xmlns:adec="http://schemas.microsoft.com/office/drawing/2017/decorative" xmlns:arto="http://schemas.microsoft.com/office/word/2006/arto">
          <w:pict w14:anchorId="167141BA">
            <v:rect id="Rectangle 4" style="position:absolute;margin-left:0;margin-top:32.75pt;width:595.3pt;height:15.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lt="&quot;&quot;" o:spid="_x0000_s1026" fillcolor="#404246" stroked="f" strokeweight="1pt" w14:anchorId="7AF65E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">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C9C3D" w14:textId="77777777" w:rsidR="00FB798E" w:rsidRDefault="00FB798E" w:rsidP="003109AF">
      <w:pPr>
        <w:spacing w:after="0" w:line="240" w:lineRule="auto"/>
      </w:pPr>
      <w:r>
        <w:separator/>
      </w:r>
    </w:p>
  </w:footnote>
  <w:footnote w:type="continuationSeparator" w:id="0">
    <w:p w14:paraId="718D3D92" w14:textId="77777777" w:rsidR="00FB798E" w:rsidRDefault="00FB798E" w:rsidP="003109AF">
      <w:pPr>
        <w:spacing w:after="0" w:line="240" w:lineRule="auto"/>
      </w:pPr>
      <w:r>
        <w:continuationSeparator/>
      </w:r>
    </w:p>
  </w:footnote>
  <w:footnote w:type="continuationNotice" w:id="1">
    <w:p w14:paraId="13E50BFB" w14:textId="77777777" w:rsidR="00FB798E" w:rsidRDefault="00FB798E">
      <w:pPr>
        <w:spacing w:after="0" w:line="240" w:lineRule="auto"/>
      </w:pPr>
    </w:p>
  </w:footnote>
  <w:footnote w:id="2">
    <w:p w14:paraId="46A920A3" w14:textId="77777777" w:rsidR="00F24F39" w:rsidRDefault="00F24F39" w:rsidP="00F24F39">
      <w:pPr>
        <w:pStyle w:val="pf0"/>
      </w:pPr>
      <w:r>
        <w:rPr>
          <w:rStyle w:val="FootnoteReference"/>
        </w:rPr>
        <w:footnoteRef/>
      </w:r>
      <w:r>
        <w:t xml:space="preserve"> </w:t>
      </w:r>
      <w:r w:rsidRPr="00E408B7">
        <w:rPr>
          <w:rStyle w:val="cf01"/>
        </w:rPr>
        <w:t>Employability skills are a</w:t>
      </w:r>
      <w:r>
        <w:rPr>
          <w:rStyle w:val="cf01"/>
        </w:rPr>
        <w:t xml:space="preserve"> set of non-technical skills, knowledge and understandings that underpin successful participation in work.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90299" w14:textId="77777777" w:rsidR="00F539A8" w:rsidRDefault="00F539A8">
    <w:pPr>
      <w:pStyle w:val="Header"/>
    </w:pPr>
    <w:r>
      <w:rPr>
        <w:noProof/>
        <w14:ligatures w14:val="standardContextual"/>
      </w:rPr>
      <mc:AlternateContent>
        <mc:Choice Requires="wps">
          <w:drawing>
            <wp:anchor distT="0" distB="0" distL="0" distR="0" simplePos="0" relativeHeight="251663366" behindDoc="0" locked="0" layoutInCell="1" allowOverlap="1" wp14:anchorId="5CB2A671" wp14:editId="4CA82DF8">
              <wp:simplePos x="635" y="635"/>
              <wp:positionH relativeFrom="page">
                <wp:align>center</wp:align>
              </wp:positionH>
              <wp:positionV relativeFrom="page">
                <wp:align>top</wp:align>
              </wp:positionV>
              <wp:extent cx="443865" cy="443865"/>
              <wp:effectExtent l="0" t="0" r="1270" b="8255"/>
              <wp:wrapNone/>
              <wp:docPr id="2096153974" name="Text Box 2096153974" descr="OFFICIAL: 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74BDCD" w14:textId="77777777" w:rsidR="00F539A8" w:rsidRPr="003109AF" w:rsidRDefault="00F539A8" w:rsidP="003109AF">
                          <w:pPr>
                            <w:spacing w:after="0"/>
                            <w:rPr>
                              <w:rFonts w:ascii="Arial" w:eastAsia="Arial" w:hAnsi="Arial" w:cs="Arial"/>
                              <w:noProof/>
                              <w:color w:val="FF0000"/>
                              <w:sz w:val="24"/>
                              <w:szCs w:val="24"/>
                            </w:rPr>
                          </w:pPr>
                          <w:r w:rsidRPr="003109AF">
                            <w:rPr>
                              <w:rFonts w:ascii="Arial" w:eastAsia="Arial" w:hAnsi="Arial" w:cs="Arial"/>
                              <w:noProof/>
                              <w:color w:val="FF0000"/>
                              <w:sz w:val="24"/>
                              <w:szCs w:val="24"/>
                            </w:rPr>
                            <w:t>OFFICIAL: Sensitive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CB2A671" id="_x0000_t202" coordsize="21600,21600" o:spt="202" path="m,l,21600r21600,l21600,xe">
              <v:stroke joinstyle="miter"/>
              <v:path gradientshapeok="t" o:connecttype="rect"/>
            </v:shapetype>
            <v:shape id="Text Box 2096153974" o:spid="_x0000_s1026" type="#_x0000_t202" alt="OFFICIAL: Sensitive" style="position:absolute;margin-left:0;margin-top:0;width:34.95pt;height:34.95pt;z-index:25166336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E74BDCD" w14:textId="77777777" w:rsidR="00F539A8" w:rsidRPr="003109AF" w:rsidRDefault="00F539A8" w:rsidP="003109AF">
                    <w:pPr>
                      <w:spacing w:after="0"/>
                      <w:rPr>
                        <w:rFonts w:ascii="Arial" w:eastAsia="Arial" w:hAnsi="Arial" w:cs="Arial"/>
                        <w:noProof/>
                        <w:color w:val="FF0000"/>
                        <w:sz w:val="24"/>
                        <w:szCs w:val="24"/>
                      </w:rPr>
                    </w:pPr>
                    <w:r w:rsidRPr="003109AF">
                      <w:rPr>
                        <w:rFonts w:ascii="Arial" w:eastAsia="Arial" w:hAnsi="Arial" w:cs="Arial"/>
                        <w:noProof/>
                        <w:color w:val="FF0000"/>
                        <w:sz w:val="24"/>
                        <w:szCs w:val="24"/>
                      </w:rPr>
                      <w:t>OFFICIAL: Sensitive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9B0C" w14:textId="77777777" w:rsidR="00F539A8" w:rsidRDefault="00F539A8">
    <w:pPr>
      <w:pStyle w:val="Header"/>
    </w:pPr>
    <w:r>
      <w:rPr>
        <w:noProof/>
        <w14:ligatures w14:val="standardContextual"/>
      </w:rPr>
      <mc:AlternateContent>
        <mc:Choice Requires="wps">
          <w:drawing>
            <wp:anchor distT="0" distB="0" distL="0" distR="0" simplePos="0" relativeHeight="251662342" behindDoc="0" locked="0" layoutInCell="1" allowOverlap="1" wp14:anchorId="4E4A2DAA" wp14:editId="0EC6B059">
              <wp:simplePos x="904875" y="0"/>
              <wp:positionH relativeFrom="page">
                <wp:align>center</wp:align>
              </wp:positionH>
              <wp:positionV relativeFrom="page">
                <wp:align>top</wp:align>
              </wp:positionV>
              <wp:extent cx="443865" cy="443865"/>
              <wp:effectExtent l="0" t="0" r="1270" b="8255"/>
              <wp:wrapNone/>
              <wp:docPr id="930691459" name="Text Box 930691459" descr="OFFICIAL: 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56013E" w14:textId="677CAE6F" w:rsidR="00F539A8" w:rsidRPr="003109AF" w:rsidRDefault="00F539A8" w:rsidP="003109AF">
                          <w:pPr>
                            <w:spacing w:after="0"/>
                            <w:rPr>
                              <w:rFonts w:ascii="Arial" w:eastAsia="Arial" w:hAnsi="Arial" w:cs="Arial"/>
                              <w:noProof/>
                              <w:color w:val="FF0000"/>
                              <w:sz w:val="24"/>
                              <w:szCs w:val="24"/>
                            </w:rPr>
                          </w:pP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E4A2DAA" id="_x0000_t202" coordsize="21600,21600" o:spt="202" path="m,l,21600r21600,l21600,xe">
              <v:stroke joinstyle="miter"/>
              <v:path gradientshapeok="t" o:connecttype="rect"/>
            </v:shapetype>
            <v:shape id="Text Box 930691459" o:spid="_x0000_s1029" type="#_x0000_t202" alt="OFFICIAL: Sensitive" style="position:absolute;margin-left:0;margin-top:0;width:34.95pt;height:34.95pt;z-index:25166234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textbox style="mso-fit-shape-to-text:t" inset="0,15pt,0,0">
                <w:txbxContent>
                  <w:p w14:paraId="2356013E" w14:textId="677CAE6F" w:rsidR="00F539A8" w:rsidRPr="003109AF" w:rsidRDefault="00F539A8" w:rsidP="003109AF">
                    <w:pPr>
                      <w:spacing w:after="0"/>
                      <w:rPr>
                        <w:rFonts w:ascii="Arial" w:eastAsia="Arial" w:hAnsi="Arial" w:cs="Arial"/>
                        <w:noProof/>
                        <w:color w:val="FF0000"/>
                        <w:sz w:val="24"/>
                        <w:szCs w:val="2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F2B26" w14:textId="18FE7085" w:rsidR="003109AF" w:rsidRDefault="003109AF">
    <w:pPr>
      <w:pStyle w:val="Header"/>
    </w:pPr>
    <w:r>
      <w:rPr>
        <w:noProof/>
        <w14:ligatures w14:val="standardContextual"/>
      </w:rPr>
      <mc:AlternateContent>
        <mc:Choice Requires="wps">
          <w:drawing>
            <wp:anchor distT="0" distB="0" distL="0" distR="0" simplePos="0" relativeHeight="251658243" behindDoc="0" locked="0" layoutInCell="1" allowOverlap="1" wp14:anchorId="742F4C2B" wp14:editId="38895A70">
              <wp:simplePos x="635" y="635"/>
              <wp:positionH relativeFrom="page">
                <wp:align>center</wp:align>
              </wp:positionH>
              <wp:positionV relativeFrom="page">
                <wp:align>top</wp:align>
              </wp:positionV>
              <wp:extent cx="443865" cy="443865"/>
              <wp:effectExtent l="0" t="0" r="1270" b="8255"/>
              <wp:wrapNone/>
              <wp:docPr id="1996047706" name="Text Box 1996047706" descr="OFFICIAL: 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F8CD3B" w14:textId="28E613A5" w:rsidR="003109AF" w:rsidRPr="003109AF" w:rsidRDefault="003109AF" w:rsidP="003109AF">
                          <w:pPr>
                            <w:spacing w:after="0"/>
                            <w:rPr>
                              <w:rFonts w:ascii="Arial" w:eastAsia="Arial" w:hAnsi="Arial" w:cs="Arial"/>
                              <w:noProof/>
                              <w:color w:val="FF0000"/>
                              <w:sz w:val="24"/>
                              <w:szCs w:val="24"/>
                            </w:rPr>
                          </w:pPr>
                          <w:r w:rsidRPr="003109AF">
                            <w:rPr>
                              <w:rFonts w:ascii="Arial" w:eastAsia="Arial" w:hAnsi="Arial" w:cs="Arial"/>
                              <w:noProof/>
                              <w:color w:val="FF0000"/>
                              <w:sz w:val="24"/>
                              <w:szCs w:val="24"/>
                            </w:rPr>
                            <w:t>OFFICIAL: Sensitive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42F4C2B" id="_x0000_t202" coordsize="21600,21600" o:spt="202" path="m,l,21600r21600,l21600,xe">
              <v:stroke joinstyle="miter"/>
              <v:path gradientshapeok="t" o:connecttype="rect"/>
            </v:shapetype>
            <v:shape id="Text Box 1996047706" o:spid="_x0000_s1031" type="#_x0000_t202" alt="OFFICIAL: Sensitive" style="position:absolute;margin-left:0;margin-top:0;width:34.95pt;height:34.95pt;z-index:251658243;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lJiIYCgIAABwEAAAOAAAA&#10;AAAAAAAAAAAAAC4CAABkcnMvZTJvRG9jLnhtbFBLAQItABQABgAIAAAAIQDUHg1H2AAAAAMBAAAP&#10;AAAAAAAAAAAAAAAAAGQEAABkcnMvZG93bnJldi54bWxQSwUGAAAAAAQABADzAAAAaQUAAAAA&#10;" filled="f" stroked="f">
              <v:textbox style="mso-fit-shape-to-text:t" inset="0,15pt,0,0">
                <w:txbxContent>
                  <w:p w14:paraId="09F8CD3B" w14:textId="28E613A5" w:rsidR="003109AF" w:rsidRPr="003109AF" w:rsidRDefault="003109AF" w:rsidP="003109AF">
                    <w:pPr>
                      <w:spacing w:after="0"/>
                      <w:rPr>
                        <w:rFonts w:ascii="Arial" w:eastAsia="Arial" w:hAnsi="Arial" w:cs="Arial"/>
                        <w:noProof/>
                        <w:color w:val="FF0000"/>
                        <w:sz w:val="24"/>
                        <w:szCs w:val="24"/>
                      </w:rPr>
                    </w:pPr>
                    <w:r w:rsidRPr="003109AF">
                      <w:rPr>
                        <w:rFonts w:ascii="Arial" w:eastAsia="Arial" w:hAnsi="Arial" w:cs="Arial"/>
                        <w:noProof/>
                        <w:color w:val="FF0000"/>
                        <w:sz w:val="24"/>
                        <w:szCs w:val="24"/>
                      </w:rPr>
                      <w:t>OFFICIAL: Sensitive</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A6907" w14:textId="1ADF15EB" w:rsidR="003109AF" w:rsidRDefault="003109A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4643F" w14:textId="2D6008E6" w:rsidR="003109AF" w:rsidRDefault="003109AF">
    <w:pPr>
      <w:pStyle w:val="Header"/>
    </w:pPr>
    <w:r>
      <w:rPr>
        <w:noProof/>
        <w14:ligatures w14:val="standardContextual"/>
      </w:rPr>
      <mc:AlternateContent>
        <mc:Choice Requires="wps">
          <w:drawing>
            <wp:anchor distT="0" distB="0" distL="0" distR="0" simplePos="0" relativeHeight="251658242" behindDoc="0" locked="0" layoutInCell="1" allowOverlap="1" wp14:anchorId="58422A42" wp14:editId="166BFD77">
              <wp:simplePos x="904875" y="0"/>
              <wp:positionH relativeFrom="page">
                <wp:align>center</wp:align>
              </wp:positionH>
              <wp:positionV relativeFrom="page">
                <wp:align>top</wp:align>
              </wp:positionV>
              <wp:extent cx="443865" cy="443865"/>
              <wp:effectExtent l="0" t="0" r="1270" b="8255"/>
              <wp:wrapNone/>
              <wp:docPr id="53414342" name="Text Box 53414342" descr="OFFICIAL: 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56F9B1" w14:textId="6FB5BC7C" w:rsidR="003109AF" w:rsidRPr="003109AF" w:rsidRDefault="003109AF" w:rsidP="003109AF">
                          <w:pPr>
                            <w:spacing w:after="0"/>
                            <w:rPr>
                              <w:rFonts w:ascii="Arial" w:eastAsia="Arial" w:hAnsi="Arial" w:cs="Arial"/>
                              <w:noProof/>
                              <w:color w:val="FF0000"/>
                              <w:sz w:val="24"/>
                              <w:szCs w:val="24"/>
                            </w:rPr>
                          </w:pPr>
                          <w:r w:rsidRPr="003109AF">
                            <w:rPr>
                              <w:rFonts w:ascii="Arial" w:eastAsia="Arial" w:hAnsi="Arial" w:cs="Arial"/>
                              <w:noProof/>
                              <w:color w:val="FF0000"/>
                              <w:sz w:val="24"/>
                              <w:szCs w:val="24"/>
                            </w:rPr>
                            <w:t>OFFICIAL: Sensitive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8422A42" id="_x0000_t202" coordsize="21600,21600" o:spt="202" path="m,l,21600r21600,l21600,xe">
              <v:stroke joinstyle="miter"/>
              <v:path gradientshapeok="t" o:connecttype="rect"/>
            </v:shapetype>
            <v:shape id="Text Box 53414342" o:spid="_x0000_s1034" type="#_x0000_t202" alt="OFFICIAL: Sensitive" style="position:absolute;margin-left:0;margin-top:0;width:34.95pt;height:34.95pt;z-index:25165824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DVmb7lCgIAABwEAAAOAAAA&#10;AAAAAAAAAAAAAC4CAABkcnMvZTJvRG9jLnhtbFBLAQItABQABgAIAAAAIQDUHg1H2AAAAAMBAAAP&#10;AAAAAAAAAAAAAAAAAGQEAABkcnMvZG93bnJldi54bWxQSwUGAAAAAAQABADzAAAAaQUAAAAA&#10;" filled="f" stroked="f">
              <v:textbox style="mso-fit-shape-to-text:t" inset="0,15pt,0,0">
                <w:txbxContent>
                  <w:p w14:paraId="3C56F9B1" w14:textId="6FB5BC7C" w:rsidR="003109AF" w:rsidRPr="003109AF" w:rsidRDefault="003109AF" w:rsidP="003109AF">
                    <w:pPr>
                      <w:spacing w:after="0"/>
                      <w:rPr>
                        <w:rFonts w:ascii="Arial" w:eastAsia="Arial" w:hAnsi="Arial" w:cs="Arial"/>
                        <w:noProof/>
                        <w:color w:val="FF0000"/>
                        <w:sz w:val="24"/>
                        <w:szCs w:val="24"/>
                      </w:rPr>
                    </w:pPr>
                    <w:r w:rsidRPr="003109AF">
                      <w:rPr>
                        <w:rFonts w:ascii="Arial" w:eastAsia="Arial" w:hAnsi="Arial" w:cs="Arial"/>
                        <w:noProof/>
                        <w:color w:val="FF0000"/>
                        <w:sz w:val="24"/>
                        <w:szCs w:val="24"/>
                      </w:rPr>
                      <w:t>OFFICIAL: 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0D420E"/>
    <w:multiLevelType w:val="multilevel"/>
    <w:tmpl w:val="350C6CC8"/>
    <w:styleLink w:val="Style21"/>
    <w:lvl w:ilvl="0">
      <w:start w:val="1"/>
      <w:numFmt w:val="decimal"/>
      <w:lvlText w:val="A%1."/>
      <w:lvlJc w:val="left"/>
      <w:pPr>
        <w:ind w:left="643" w:hanging="360"/>
      </w:pPr>
      <w:rPr>
        <w:rFonts w:ascii="Corbel" w:hAnsi="Corbel"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2E53DFE"/>
    <w:multiLevelType w:val="hybridMultilevel"/>
    <w:tmpl w:val="7FD80824"/>
    <w:lvl w:ilvl="0" w:tplc="FFFFFFFF">
      <w:start w:val="1"/>
      <w:numFmt w:val="lowerLetter"/>
      <w:lvlText w:val="(%1)"/>
      <w:lvlJc w:val="left"/>
      <w:pPr>
        <w:tabs>
          <w:tab w:val="num" w:pos="1440"/>
        </w:tabs>
        <w:ind w:left="1440" w:hanging="360"/>
      </w:pPr>
      <w:rPr>
        <w:rFonts w:cs="Times New Roman"/>
      </w:rPr>
    </w:lvl>
    <w:lvl w:ilvl="1" w:tplc="FFFFFFFF" w:tentative="1">
      <w:start w:val="1"/>
      <w:numFmt w:val="lowerLetter"/>
      <w:lvlText w:val="%2."/>
      <w:lvlJc w:val="left"/>
      <w:pPr>
        <w:ind w:left="1811" w:hanging="360"/>
      </w:pPr>
    </w:lvl>
    <w:lvl w:ilvl="2" w:tplc="FFFFFFFF" w:tentative="1">
      <w:start w:val="1"/>
      <w:numFmt w:val="lowerRoman"/>
      <w:lvlText w:val="%3."/>
      <w:lvlJc w:val="right"/>
      <w:pPr>
        <w:ind w:left="2531" w:hanging="180"/>
      </w:pPr>
    </w:lvl>
    <w:lvl w:ilvl="3" w:tplc="FFFFFFFF" w:tentative="1">
      <w:start w:val="1"/>
      <w:numFmt w:val="decimal"/>
      <w:lvlText w:val="%4."/>
      <w:lvlJc w:val="left"/>
      <w:pPr>
        <w:ind w:left="3251" w:hanging="360"/>
      </w:pPr>
    </w:lvl>
    <w:lvl w:ilvl="4" w:tplc="FFFFFFFF" w:tentative="1">
      <w:start w:val="1"/>
      <w:numFmt w:val="lowerLetter"/>
      <w:lvlText w:val="%5."/>
      <w:lvlJc w:val="left"/>
      <w:pPr>
        <w:ind w:left="3971" w:hanging="360"/>
      </w:pPr>
    </w:lvl>
    <w:lvl w:ilvl="5" w:tplc="FFFFFFFF" w:tentative="1">
      <w:start w:val="1"/>
      <w:numFmt w:val="lowerRoman"/>
      <w:lvlText w:val="%6."/>
      <w:lvlJc w:val="right"/>
      <w:pPr>
        <w:ind w:left="4691" w:hanging="180"/>
      </w:pPr>
    </w:lvl>
    <w:lvl w:ilvl="6" w:tplc="FFFFFFFF" w:tentative="1">
      <w:start w:val="1"/>
      <w:numFmt w:val="decimal"/>
      <w:lvlText w:val="%7."/>
      <w:lvlJc w:val="left"/>
      <w:pPr>
        <w:ind w:left="5411" w:hanging="360"/>
      </w:pPr>
    </w:lvl>
    <w:lvl w:ilvl="7" w:tplc="FFFFFFFF" w:tentative="1">
      <w:start w:val="1"/>
      <w:numFmt w:val="lowerLetter"/>
      <w:lvlText w:val="%8."/>
      <w:lvlJc w:val="left"/>
      <w:pPr>
        <w:ind w:left="6131" w:hanging="360"/>
      </w:pPr>
    </w:lvl>
    <w:lvl w:ilvl="8" w:tplc="FFFFFFFF" w:tentative="1">
      <w:start w:val="1"/>
      <w:numFmt w:val="lowerRoman"/>
      <w:lvlText w:val="%9."/>
      <w:lvlJc w:val="right"/>
      <w:pPr>
        <w:ind w:left="6851" w:hanging="180"/>
      </w:pPr>
    </w:lvl>
  </w:abstractNum>
  <w:abstractNum w:abstractNumId="4"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CD4E72"/>
    <w:multiLevelType w:val="hybridMultilevel"/>
    <w:tmpl w:val="850A6178"/>
    <w:lvl w:ilvl="0" w:tplc="2F40059C">
      <w:start w:val="141"/>
      <w:numFmt w:val="bullet"/>
      <w:lvlText w:val=""/>
      <w:lvlJc w:val="left"/>
      <w:pPr>
        <w:ind w:left="720" w:hanging="360"/>
      </w:pPr>
      <w:rPr>
        <w:rFonts w:ascii="Symbol" w:eastAsia="Corbel"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40902996">
    <w:abstractNumId w:val="0"/>
  </w:num>
  <w:num w:numId="2" w16cid:durableId="1225987465">
    <w:abstractNumId w:val="2"/>
  </w:num>
  <w:num w:numId="3" w16cid:durableId="1433864533">
    <w:abstractNumId w:val="4"/>
  </w:num>
  <w:num w:numId="4" w16cid:durableId="1474717816">
    <w:abstractNumId w:val="1"/>
    <w:lvlOverride w:ilvl="0">
      <w:lvl w:ilvl="0">
        <w:start w:val="1"/>
        <w:numFmt w:val="decimal"/>
        <w:lvlText w:val="A%1."/>
        <w:lvlJc w:val="left"/>
        <w:pPr>
          <w:ind w:left="501" w:hanging="360"/>
        </w:pPr>
        <w:rPr>
          <w:rFonts w:ascii="Corbel" w:hAnsi="Corbel" w:hint="default"/>
          <w:i w:val="0"/>
          <w:iCs w:val="0"/>
          <w:sz w:val="22"/>
          <w:szCs w:val="22"/>
        </w:rPr>
      </w:lvl>
    </w:lvlOverride>
    <w:lvlOverride w:ilvl="1">
      <w:lvl w:ilvl="1">
        <w:start w:val="1"/>
        <w:numFmt w:val="lowerLetter"/>
        <w:lvlText w:val="%2."/>
        <w:lvlJc w:val="left"/>
        <w:pPr>
          <w:ind w:left="1440" w:hanging="360"/>
        </w:pPr>
      </w:lvl>
    </w:lvlOverride>
    <w:lvlOverride w:ilvl="2">
      <w:lvl w:ilvl="2">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5" w16cid:durableId="271137345">
    <w:abstractNumId w:val="1"/>
  </w:num>
  <w:num w:numId="6" w16cid:durableId="994839309">
    <w:abstractNumId w:val="3"/>
  </w:num>
  <w:num w:numId="7" w16cid:durableId="14992309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9AF"/>
    <w:rsid w:val="0003548F"/>
    <w:rsid w:val="00035CC1"/>
    <w:rsid w:val="00043304"/>
    <w:rsid w:val="000466CF"/>
    <w:rsid w:val="00051BE3"/>
    <w:rsid w:val="000607A9"/>
    <w:rsid w:val="00061067"/>
    <w:rsid w:val="00073718"/>
    <w:rsid w:val="000823AA"/>
    <w:rsid w:val="00083668"/>
    <w:rsid w:val="00083B21"/>
    <w:rsid w:val="00090741"/>
    <w:rsid w:val="00095A4B"/>
    <w:rsid w:val="00095F19"/>
    <w:rsid w:val="00096BF3"/>
    <w:rsid w:val="00096CB9"/>
    <w:rsid w:val="000A0A5D"/>
    <w:rsid w:val="000B039D"/>
    <w:rsid w:val="000B7E12"/>
    <w:rsid w:val="000C1632"/>
    <w:rsid w:val="000C44D5"/>
    <w:rsid w:val="000D0884"/>
    <w:rsid w:val="000D2033"/>
    <w:rsid w:val="000D730C"/>
    <w:rsid w:val="000E1B67"/>
    <w:rsid w:val="000E2318"/>
    <w:rsid w:val="000E31CF"/>
    <w:rsid w:val="000E3324"/>
    <w:rsid w:val="000F6B31"/>
    <w:rsid w:val="001466CF"/>
    <w:rsid w:val="00147295"/>
    <w:rsid w:val="00152743"/>
    <w:rsid w:val="001548C2"/>
    <w:rsid w:val="0016067B"/>
    <w:rsid w:val="00164F82"/>
    <w:rsid w:val="0016669A"/>
    <w:rsid w:val="00167935"/>
    <w:rsid w:val="00170C63"/>
    <w:rsid w:val="00171359"/>
    <w:rsid w:val="001763F6"/>
    <w:rsid w:val="00176DE7"/>
    <w:rsid w:val="00183CAC"/>
    <w:rsid w:val="001840E5"/>
    <w:rsid w:val="001950A4"/>
    <w:rsid w:val="00197D0F"/>
    <w:rsid w:val="001A52A1"/>
    <w:rsid w:val="001B3587"/>
    <w:rsid w:val="001B4C2E"/>
    <w:rsid w:val="001B6D7A"/>
    <w:rsid w:val="001B7DEE"/>
    <w:rsid w:val="001C26B1"/>
    <w:rsid w:val="001C62C3"/>
    <w:rsid w:val="001D1867"/>
    <w:rsid w:val="001D24F2"/>
    <w:rsid w:val="001D5E05"/>
    <w:rsid w:val="001E4CF5"/>
    <w:rsid w:val="001E6B3D"/>
    <w:rsid w:val="00201253"/>
    <w:rsid w:val="00205D20"/>
    <w:rsid w:val="00205FC0"/>
    <w:rsid w:val="00207A8B"/>
    <w:rsid w:val="00223484"/>
    <w:rsid w:val="00230EF0"/>
    <w:rsid w:val="00241133"/>
    <w:rsid w:val="0024127F"/>
    <w:rsid w:val="00243078"/>
    <w:rsid w:val="00247661"/>
    <w:rsid w:val="00251FB6"/>
    <w:rsid w:val="0026242D"/>
    <w:rsid w:val="00262983"/>
    <w:rsid w:val="00263541"/>
    <w:rsid w:val="00263F23"/>
    <w:rsid w:val="00265ABF"/>
    <w:rsid w:val="002847DC"/>
    <w:rsid w:val="00285D27"/>
    <w:rsid w:val="0028686A"/>
    <w:rsid w:val="002A7E67"/>
    <w:rsid w:val="002B08E1"/>
    <w:rsid w:val="002B4CA9"/>
    <w:rsid w:val="002B781B"/>
    <w:rsid w:val="002C4303"/>
    <w:rsid w:val="002F1501"/>
    <w:rsid w:val="002F33AF"/>
    <w:rsid w:val="002F6263"/>
    <w:rsid w:val="002F6717"/>
    <w:rsid w:val="003051B0"/>
    <w:rsid w:val="00306BF4"/>
    <w:rsid w:val="003073C4"/>
    <w:rsid w:val="003109AF"/>
    <w:rsid w:val="00310B3C"/>
    <w:rsid w:val="00312889"/>
    <w:rsid w:val="00315871"/>
    <w:rsid w:val="00323534"/>
    <w:rsid w:val="00324346"/>
    <w:rsid w:val="00331F8F"/>
    <w:rsid w:val="003329F6"/>
    <w:rsid w:val="00332E58"/>
    <w:rsid w:val="003352D3"/>
    <w:rsid w:val="00337CE7"/>
    <w:rsid w:val="00341FEC"/>
    <w:rsid w:val="0034305D"/>
    <w:rsid w:val="00347C3F"/>
    <w:rsid w:val="00351121"/>
    <w:rsid w:val="0036021E"/>
    <w:rsid w:val="003643B5"/>
    <w:rsid w:val="00364E13"/>
    <w:rsid w:val="00367AC0"/>
    <w:rsid w:val="00372123"/>
    <w:rsid w:val="0037301B"/>
    <w:rsid w:val="00373269"/>
    <w:rsid w:val="00374994"/>
    <w:rsid w:val="003749A7"/>
    <w:rsid w:val="00375992"/>
    <w:rsid w:val="003869AA"/>
    <w:rsid w:val="003937D8"/>
    <w:rsid w:val="00393E2C"/>
    <w:rsid w:val="00396794"/>
    <w:rsid w:val="003A755A"/>
    <w:rsid w:val="003C1B92"/>
    <w:rsid w:val="003C1C0F"/>
    <w:rsid w:val="003D3A2E"/>
    <w:rsid w:val="003D5CD9"/>
    <w:rsid w:val="003E0055"/>
    <w:rsid w:val="003E0EC5"/>
    <w:rsid w:val="003E2520"/>
    <w:rsid w:val="003E515F"/>
    <w:rsid w:val="003E6009"/>
    <w:rsid w:val="003F60AB"/>
    <w:rsid w:val="003F77B2"/>
    <w:rsid w:val="003F7BFC"/>
    <w:rsid w:val="00403FAE"/>
    <w:rsid w:val="00417AAE"/>
    <w:rsid w:val="00422BB2"/>
    <w:rsid w:val="00425AC7"/>
    <w:rsid w:val="0042662D"/>
    <w:rsid w:val="00427213"/>
    <w:rsid w:val="00427D92"/>
    <w:rsid w:val="00437E83"/>
    <w:rsid w:val="00440520"/>
    <w:rsid w:val="00452741"/>
    <w:rsid w:val="004748FF"/>
    <w:rsid w:val="004814A4"/>
    <w:rsid w:val="00481A0E"/>
    <w:rsid w:val="00482FA5"/>
    <w:rsid w:val="004834B6"/>
    <w:rsid w:val="004860E6"/>
    <w:rsid w:val="00493DEA"/>
    <w:rsid w:val="00496302"/>
    <w:rsid w:val="004B4A31"/>
    <w:rsid w:val="004C7334"/>
    <w:rsid w:val="004D0520"/>
    <w:rsid w:val="004E623F"/>
    <w:rsid w:val="004F086C"/>
    <w:rsid w:val="004F3E92"/>
    <w:rsid w:val="005018D0"/>
    <w:rsid w:val="0050250A"/>
    <w:rsid w:val="00502AEB"/>
    <w:rsid w:val="005108FF"/>
    <w:rsid w:val="00510D38"/>
    <w:rsid w:val="00512F33"/>
    <w:rsid w:val="00515B12"/>
    <w:rsid w:val="00516CC6"/>
    <w:rsid w:val="005209B9"/>
    <w:rsid w:val="005227BD"/>
    <w:rsid w:val="0053391F"/>
    <w:rsid w:val="00544FFC"/>
    <w:rsid w:val="00546B41"/>
    <w:rsid w:val="005539A0"/>
    <w:rsid w:val="00563BD9"/>
    <w:rsid w:val="005649C2"/>
    <w:rsid w:val="00575040"/>
    <w:rsid w:val="005750F7"/>
    <w:rsid w:val="005822F9"/>
    <w:rsid w:val="00583D9B"/>
    <w:rsid w:val="0058541C"/>
    <w:rsid w:val="00585532"/>
    <w:rsid w:val="0059246B"/>
    <w:rsid w:val="00593C4D"/>
    <w:rsid w:val="00595698"/>
    <w:rsid w:val="005A09C5"/>
    <w:rsid w:val="005A10F7"/>
    <w:rsid w:val="005B2124"/>
    <w:rsid w:val="005D7479"/>
    <w:rsid w:val="005F7D99"/>
    <w:rsid w:val="006202BD"/>
    <w:rsid w:val="00624015"/>
    <w:rsid w:val="006248D6"/>
    <w:rsid w:val="00631A68"/>
    <w:rsid w:val="00650045"/>
    <w:rsid w:val="006515BD"/>
    <w:rsid w:val="00665F5C"/>
    <w:rsid w:val="00672DE9"/>
    <w:rsid w:val="00677B93"/>
    <w:rsid w:val="00690D39"/>
    <w:rsid w:val="006929DA"/>
    <w:rsid w:val="006955E8"/>
    <w:rsid w:val="00695AB7"/>
    <w:rsid w:val="006A14B8"/>
    <w:rsid w:val="006A2582"/>
    <w:rsid w:val="006A7D00"/>
    <w:rsid w:val="006A7FE2"/>
    <w:rsid w:val="006B532D"/>
    <w:rsid w:val="006C3AB2"/>
    <w:rsid w:val="006D646C"/>
    <w:rsid w:val="006E0F07"/>
    <w:rsid w:val="006E2D96"/>
    <w:rsid w:val="006F4B3E"/>
    <w:rsid w:val="00701D73"/>
    <w:rsid w:val="0070530C"/>
    <w:rsid w:val="0070719A"/>
    <w:rsid w:val="007202CB"/>
    <w:rsid w:val="00720B74"/>
    <w:rsid w:val="007252C6"/>
    <w:rsid w:val="00725FF5"/>
    <w:rsid w:val="00741A6A"/>
    <w:rsid w:val="00761FF7"/>
    <w:rsid w:val="007673DF"/>
    <w:rsid w:val="00774BF3"/>
    <w:rsid w:val="0078200A"/>
    <w:rsid w:val="0078704E"/>
    <w:rsid w:val="00794466"/>
    <w:rsid w:val="00795E4E"/>
    <w:rsid w:val="007A4A0A"/>
    <w:rsid w:val="007A4B98"/>
    <w:rsid w:val="007A5324"/>
    <w:rsid w:val="007B2E78"/>
    <w:rsid w:val="007B3B91"/>
    <w:rsid w:val="007C21D5"/>
    <w:rsid w:val="007C60D5"/>
    <w:rsid w:val="007D0C5F"/>
    <w:rsid w:val="007D2FAB"/>
    <w:rsid w:val="007F0084"/>
    <w:rsid w:val="007F1264"/>
    <w:rsid w:val="007F3689"/>
    <w:rsid w:val="007F7426"/>
    <w:rsid w:val="00801608"/>
    <w:rsid w:val="00801C1D"/>
    <w:rsid w:val="00804E7E"/>
    <w:rsid w:val="008110E5"/>
    <w:rsid w:val="0081591B"/>
    <w:rsid w:val="00820947"/>
    <w:rsid w:val="0082537B"/>
    <w:rsid w:val="00825B14"/>
    <w:rsid w:val="00827D4D"/>
    <w:rsid w:val="00831212"/>
    <w:rsid w:val="00845A77"/>
    <w:rsid w:val="00871A35"/>
    <w:rsid w:val="00871C61"/>
    <w:rsid w:val="00875A1A"/>
    <w:rsid w:val="008912DF"/>
    <w:rsid w:val="00892C25"/>
    <w:rsid w:val="00893124"/>
    <w:rsid w:val="00895BF9"/>
    <w:rsid w:val="008A2EC1"/>
    <w:rsid w:val="008B6E5B"/>
    <w:rsid w:val="008C017D"/>
    <w:rsid w:val="008C0F50"/>
    <w:rsid w:val="008C28E8"/>
    <w:rsid w:val="008D1C9B"/>
    <w:rsid w:val="008E6264"/>
    <w:rsid w:val="00910057"/>
    <w:rsid w:val="0091355A"/>
    <w:rsid w:val="00914749"/>
    <w:rsid w:val="009275BD"/>
    <w:rsid w:val="00930BE0"/>
    <w:rsid w:val="00932CEB"/>
    <w:rsid w:val="00934E99"/>
    <w:rsid w:val="00942249"/>
    <w:rsid w:val="009451D8"/>
    <w:rsid w:val="009545F8"/>
    <w:rsid w:val="0096012F"/>
    <w:rsid w:val="00961012"/>
    <w:rsid w:val="00966BB2"/>
    <w:rsid w:val="009676DF"/>
    <w:rsid w:val="009738BE"/>
    <w:rsid w:val="0098235C"/>
    <w:rsid w:val="00987963"/>
    <w:rsid w:val="009911D2"/>
    <w:rsid w:val="009A0525"/>
    <w:rsid w:val="009B7D3B"/>
    <w:rsid w:val="009C2034"/>
    <w:rsid w:val="009C454F"/>
    <w:rsid w:val="009D76E9"/>
    <w:rsid w:val="009F1BE2"/>
    <w:rsid w:val="00A11783"/>
    <w:rsid w:val="00A14C44"/>
    <w:rsid w:val="00A2126E"/>
    <w:rsid w:val="00A24A23"/>
    <w:rsid w:val="00A263AD"/>
    <w:rsid w:val="00A42820"/>
    <w:rsid w:val="00A479D3"/>
    <w:rsid w:val="00A6073F"/>
    <w:rsid w:val="00A642E4"/>
    <w:rsid w:val="00A67ED4"/>
    <w:rsid w:val="00A75829"/>
    <w:rsid w:val="00A8648E"/>
    <w:rsid w:val="00A903EB"/>
    <w:rsid w:val="00A92467"/>
    <w:rsid w:val="00AA47BA"/>
    <w:rsid w:val="00AA79C6"/>
    <w:rsid w:val="00AB12C9"/>
    <w:rsid w:val="00AB3D30"/>
    <w:rsid w:val="00AD0CF7"/>
    <w:rsid w:val="00AD39E1"/>
    <w:rsid w:val="00AD52C8"/>
    <w:rsid w:val="00AE2228"/>
    <w:rsid w:val="00AE5C38"/>
    <w:rsid w:val="00AF7071"/>
    <w:rsid w:val="00B1271D"/>
    <w:rsid w:val="00B150DD"/>
    <w:rsid w:val="00B15E02"/>
    <w:rsid w:val="00B2589D"/>
    <w:rsid w:val="00B325D5"/>
    <w:rsid w:val="00B347AA"/>
    <w:rsid w:val="00B35AB5"/>
    <w:rsid w:val="00B40071"/>
    <w:rsid w:val="00B40633"/>
    <w:rsid w:val="00B40E32"/>
    <w:rsid w:val="00B412CB"/>
    <w:rsid w:val="00B43916"/>
    <w:rsid w:val="00B502CC"/>
    <w:rsid w:val="00B53CA7"/>
    <w:rsid w:val="00B55434"/>
    <w:rsid w:val="00B57EE0"/>
    <w:rsid w:val="00B702C5"/>
    <w:rsid w:val="00B73315"/>
    <w:rsid w:val="00B76446"/>
    <w:rsid w:val="00BA1BE3"/>
    <w:rsid w:val="00BA3F76"/>
    <w:rsid w:val="00BB7CCC"/>
    <w:rsid w:val="00BD7324"/>
    <w:rsid w:val="00BE43CE"/>
    <w:rsid w:val="00BF2445"/>
    <w:rsid w:val="00BF286E"/>
    <w:rsid w:val="00C056D1"/>
    <w:rsid w:val="00C1074D"/>
    <w:rsid w:val="00C12E7D"/>
    <w:rsid w:val="00C134E4"/>
    <w:rsid w:val="00C2698E"/>
    <w:rsid w:val="00C40174"/>
    <w:rsid w:val="00C420D4"/>
    <w:rsid w:val="00C43987"/>
    <w:rsid w:val="00C624AE"/>
    <w:rsid w:val="00C62842"/>
    <w:rsid w:val="00C65FA6"/>
    <w:rsid w:val="00C86EC6"/>
    <w:rsid w:val="00C90B00"/>
    <w:rsid w:val="00C97C7C"/>
    <w:rsid w:val="00CA2B1F"/>
    <w:rsid w:val="00CA3A72"/>
    <w:rsid w:val="00CA77BF"/>
    <w:rsid w:val="00CB13BC"/>
    <w:rsid w:val="00CB4867"/>
    <w:rsid w:val="00CB5254"/>
    <w:rsid w:val="00CC0637"/>
    <w:rsid w:val="00CC7C6A"/>
    <w:rsid w:val="00CD5B4C"/>
    <w:rsid w:val="00CE1CC6"/>
    <w:rsid w:val="00D00AE2"/>
    <w:rsid w:val="00D14C16"/>
    <w:rsid w:val="00D22909"/>
    <w:rsid w:val="00D23BAB"/>
    <w:rsid w:val="00D278CF"/>
    <w:rsid w:val="00D31B2F"/>
    <w:rsid w:val="00D477AB"/>
    <w:rsid w:val="00D549F5"/>
    <w:rsid w:val="00D60B72"/>
    <w:rsid w:val="00D63A04"/>
    <w:rsid w:val="00D656ED"/>
    <w:rsid w:val="00D8782D"/>
    <w:rsid w:val="00DA620E"/>
    <w:rsid w:val="00DB7D71"/>
    <w:rsid w:val="00DC23A7"/>
    <w:rsid w:val="00DC4641"/>
    <w:rsid w:val="00DC54B3"/>
    <w:rsid w:val="00DD1D2C"/>
    <w:rsid w:val="00DF62AA"/>
    <w:rsid w:val="00E040FB"/>
    <w:rsid w:val="00E11B7A"/>
    <w:rsid w:val="00E12773"/>
    <w:rsid w:val="00E134FF"/>
    <w:rsid w:val="00E161E3"/>
    <w:rsid w:val="00E253B3"/>
    <w:rsid w:val="00E30E22"/>
    <w:rsid w:val="00E42D23"/>
    <w:rsid w:val="00E64FF9"/>
    <w:rsid w:val="00E74588"/>
    <w:rsid w:val="00E838A2"/>
    <w:rsid w:val="00E87C3E"/>
    <w:rsid w:val="00E978F3"/>
    <w:rsid w:val="00EA13BC"/>
    <w:rsid w:val="00EA7CC3"/>
    <w:rsid w:val="00EB005D"/>
    <w:rsid w:val="00EB2880"/>
    <w:rsid w:val="00EC12C6"/>
    <w:rsid w:val="00EE1D9A"/>
    <w:rsid w:val="00EE3C77"/>
    <w:rsid w:val="00EE4A81"/>
    <w:rsid w:val="00EE6E23"/>
    <w:rsid w:val="00F02BF1"/>
    <w:rsid w:val="00F058F0"/>
    <w:rsid w:val="00F135EE"/>
    <w:rsid w:val="00F2080A"/>
    <w:rsid w:val="00F24F39"/>
    <w:rsid w:val="00F27D00"/>
    <w:rsid w:val="00F40D49"/>
    <w:rsid w:val="00F517FF"/>
    <w:rsid w:val="00F52621"/>
    <w:rsid w:val="00F539A8"/>
    <w:rsid w:val="00F60604"/>
    <w:rsid w:val="00F77C1B"/>
    <w:rsid w:val="00F80A56"/>
    <w:rsid w:val="00F90B5D"/>
    <w:rsid w:val="00F934C7"/>
    <w:rsid w:val="00F95FFA"/>
    <w:rsid w:val="00FB2CF0"/>
    <w:rsid w:val="00FB798E"/>
    <w:rsid w:val="00FC0FC6"/>
    <w:rsid w:val="00FC1ED7"/>
    <w:rsid w:val="00FC2AAE"/>
    <w:rsid w:val="00FC4D04"/>
    <w:rsid w:val="00FC59BE"/>
    <w:rsid w:val="00FC6908"/>
    <w:rsid w:val="00FC7D6F"/>
    <w:rsid w:val="00FD4FE4"/>
    <w:rsid w:val="00FD5ED8"/>
    <w:rsid w:val="00FE49BF"/>
    <w:rsid w:val="00FE6C14"/>
    <w:rsid w:val="186F0F0E"/>
    <w:rsid w:val="18E2AC35"/>
    <w:rsid w:val="264AC8B8"/>
    <w:rsid w:val="3C00D9FA"/>
    <w:rsid w:val="3FA598A2"/>
    <w:rsid w:val="413F2034"/>
    <w:rsid w:val="47CA8C9B"/>
    <w:rsid w:val="4EAB1DF8"/>
    <w:rsid w:val="60523BE0"/>
    <w:rsid w:val="73165771"/>
    <w:rsid w:val="78F9CA8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C4D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9AF"/>
    <w:pPr>
      <w:spacing w:after="200" w:line="276" w:lineRule="auto"/>
    </w:pPr>
    <w:rPr>
      <w:kern w:val="0"/>
      <w14:ligatures w14:val="none"/>
    </w:rPr>
  </w:style>
  <w:style w:type="paragraph" w:styleId="Heading1">
    <w:name w:val="heading 1"/>
    <w:basedOn w:val="Normal"/>
    <w:next w:val="Normal"/>
    <w:link w:val="Heading1Char"/>
    <w:uiPriority w:val="9"/>
    <w:qFormat/>
    <w:rsid w:val="003109AF"/>
    <w:pPr>
      <w:keepNext/>
      <w:keepLines/>
      <w:spacing w:before="24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3109AF"/>
    <w:pPr>
      <w:keepNext/>
      <w:keepLines/>
      <w:spacing w:before="240" w:after="0"/>
      <w:outlineLvl w:val="1"/>
    </w:pPr>
    <w:rPr>
      <w:rFonts w:ascii="Calibri" w:eastAsiaTheme="majorEastAsia" w:hAnsi="Calibri" w:cstheme="majorBidi"/>
      <w:b/>
      <w:color w:val="404246"/>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GridTable4-Accent1"/>
    <w:uiPriority w:val="99"/>
    <w:rsid w:val="00C90B00"/>
    <w:rPr>
      <w:kern w:val="0"/>
      <w:sz w:val="20"/>
      <w:szCs w:val="20"/>
      <w:lang w:val="en-US" w:eastAsia="en-A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auto"/>
        </w:tcBorders>
      </w:tcPr>
    </w:tblStylePr>
    <w:tblStylePr w:type="firstCol">
      <w:rPr>
        <w:b/>
        <w:bCs/>
        <w:color w:val="auto"/>
      </w:rPr>
    </w:tblStylePr>
    <w:tblStylePr w:type="lastCol">
      <w:rPr>
        <w:b/>
        <w:bCs/>
      </w:rPr>
    </w:tblStylePr>
    <w:tblStylePr w:type="band1Vert">
      <w:tblPr/>
      <w:tcPr>
        <w:shd w:val="clear" w:color="auto" w:fill="C3ECF3"/>
      </w:tcPr>
    </w:tblStylePr>
    <w:tblStylePr w:type="band2Vert">
      <w:tblPr/>
      <w:tcPr>
        <w:shd w:val="clear" w:color="auto" w:fill="EBF1E9"/>
      </w:tcPr>
    </w:tblStylePr>
    <w:tblStylePr w:type="band1Horz">
      <w:tblPr/>
      <w:tcPr>
        <w:shd w:val="clear" w:color="auto" w:fill="C3ECF3"/>
      </w:tcPr>
    </w:tblStylePr>
    <w:tblStylePr w:type="band2Horz">
      <w:tblPr/>
      <w:tcPr>
        <w:shd w:val="clear" w:color="auto" w:fill="EBF1E9"/>
      </w:tcPr>
    </w:tblStylePr>
  </w:style>
  <w:style w:type="table" w:styleId="GridTable4-Accent1">
    <w:name w:val="Grid Table 4 Accent 1"/>
    <w:basedOn w:val="TableNormal"/>
    <w:uiPriority w:val="49"/>
    <w:rsid w:val="00C90B0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3109AF"/>
    <w:rPr>
      <w:rFonts w:ascii="Calibri" w:eastAsiaTheme="majorEastAsia" w:hAnsi="Calibri" w:cstheme="majorBidi"/>
      <w:b/>
      <w:color w:val="404246"/>
      <w:kern w:val="0"/>
      <w:sz w:val="32"/>
      <w:szCs w:val="32"/>
      <w14:ligatures w14:val="none"/>
    </w:rPr>
  </w:style>
  <w:style w:type="character" w:customStyle="1" w:styleId="Heading2Char">
    <w:name w:val="Heading 2 Char"/>
    <w:basedOn w:val="DefaultParagraphFont"/>
    <w:link w:val="Heading2"/>
    <w:uiPriority w:val="9"/>
    <w:rsid w:val="003109AF"/>
    <w:rPr>
      <w:rFonts w:ascii="Calibri" w:eastAsiaTheme="majorEastAsia" w:hAnsi="Calibri" w:cstheme="majorBidi"/>
      <w:b/>
      <w:color w:val="404246"/>
      <w:kern w:val="0"/>
      <w:sz w:val="30"/>
      <w:szCs w:val="26"/>
      <w14:ligatures w14:val="none"/>
    </w:rPr>
  </w:style>
  <w:style w:type="paragraph" w:styleId="Title">
    <w:name w:val="Title"/>
    <w:basedOn w:val="Normal"/>
    <w:next w:val="Normal"/>
    <w:link w:val="TitleChar"/>
    <w:uiPriority w:val="7"/>
    <w:qFormat/>
    <w:rsid w:val="003109AF"/>
    <w:pPr>
      <w:spacing w:before="1080" w:after="0"/>
    </w:pPr>
    <w:rPr>
      <w:rFonts w:ascii="Calibri" w:eastAsiaTheme="majorEastAsia" w:hAnsi="Calibri" w:cstheme="majorBidi"/>
      <w:b/>
      <w:color w:val="404246"/>
      <w:spacing w:val="-10"/>
      <w:kern w:val="28"/>
      <w:sz w:val="60"/>
      <w:szCs w:val="56"/>
    </w:rPr>
  </w:style>
  <w:style w:type="character" w:customStyle="1" w:styleId="TitleChar">
    <w:name w:val="Title Char"/>
    <w:basedOn w:val="DefaultParagraphFont"/>
    <w:link w:val="Title"/>
    <w:uiPriority w:val="7"/>
    <w:rsid w:val="003109AF"/>
    <w:rPr>
      <w:rFonts w:ascii="Calibri" w:eastAsiaTheme="majorEastAsia" w:hAnsi="Calibri" w:cstheme="majorBidi"/>
      <w:b/>
      <w:color w:val="404246"/>
      <w:spacing w:val="-10"/>
      <w:kern w:val="28"/>
      <w:sz w:val="60"/>
      <w:szCs w:val="56"/>
      <w14:ligatures w14:val="none"/>
    </w:rPr>
  </w:style>
  <w:style w:type="paragraph" w:styleId="Subtitle">
    <w:name w:val="Subtitle"/>
    <w:basedOn w:val="Normal"/>
    <w:next w:val="Normal"/>
    <w:link w:val="SubtitleChar"/>
    <w:uiPriority w:val="8"/>
    <w:qFormat/>
    <w:rsid w:val="003109AF"/>
    <w:pPr>
      <w:numPr>
        <w:ilvl w:val="1"/>
      </w:numPr>
      <w:spacing w:after="400"/>
    </w:pPr>
    <w:rPr>
      <w:rFonts w:ascii="Calibri" w:eastAsiaTheme="minorEastAsia" w:hAnsi="Calibri"/>
      <w:color w:val="404246"/>
      <w:spacing w:val="15"/>
      <w:sz w:val="40"/>
    </w:rPr>
  </w:style>
  <w:style w:type="character" w:customStyle="1" w:styleId="SubtitleChar">
    <w:name w:val="Subtitle Char"/>
    <w:basedOn w:val="DefaultParagraphFont"/>
    <w:link w:val="Subtitle"/>
    <w:uiPriority w:val="8"/>
    <w:rsid w:val="003109AF"/>
    <w:rPr>
      <w:rFonts w:ascii="Calibri" w:eastAsiaTheme="minorEastAsia" w:hAnsi="Calibri"/>
      <w:color w:val="404246"/>
      <w:spacing w:val="15"/>
      <w:kern w:val="0"/>
      <w:sz w:val="40"/>
      <w14:ligatures w14:val="none"/>
    </w:rPr>
  </w:style>
  <w:style w:type="paragraph" w:styleId="Caption">
    <w:name w:val="caption"/>
    <w:basedOn w:val="Normal"/>
    <w:next w:val="Normal"/>
    <w:uiPriority w:val="16"/>
    <w:qFormat/>
    <w:rsid w:val="003109AF"/>
    <w:pPr>
      <w:spacing w:before="240" w:after="40" w:line="240" w:lineRule="auto"/>
    </w:pPr>
    <w:rPr>
      <w:b/>
      <w:iCs/>
      <w:szCs w:val="18"/>
    </w:rPr>
  </w:style>
  <w:style w:type="paragraph" w:styleId="Quote">
    <w:name w:val="Quote"/>
    <w:basedOn w:val="Normal"/>
    <w:next w:val="Normal"/>
    <w:link w:val="QuoteChar"/>
    <w:uiPriority w:val="29"/>
    <w:qFormat/>
    <w:rsid w:val="003109AF"/>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3109AF"/>
    <w:rPr>
      <w:iCs/>
      <w:color w:val="595959" w:themeColor="text1" w:themeTint="A6"/>
      <w:kern w:val="0"/>
      <w14:ligatures w14:val="none"/>
    </w:rPr>
  </w:style>
  <w:style w:type="paragraph" w:customStyle="1" w:styleId="Source">
    <w:name w:val="Source"/>
    <w:basedOn w:val="Normal"/>
    <w:uiPriority w:val="17"/>
    <w:qFormat/>
    <w:rsid w:val="003109AF"/>
    <w:pPr>
      <w:spacing w:before="80" w:after="320"/>
    </w:pPr>
    <w:rPr>
      <w:sz w:val="18"/>
    </w:rPr>
  </w:style>
  <w:style w:type="table" w:customStyle="1" w:styleId="DESE">
    <w:name w:val="DESE"/>
    <w:basedOn w:val="TableNormal"/>
    <w:uiPriority w:val="99"/>
    <w:rsid w:val="003109AF"/>
    <w:pPr>
      <w:spacing w:before="100" w:beforeAutospacing="1" w:after="100" w:afterAutospacing="1"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Number">
    <w:name w:val="List Number"/>
    <w:basedOn w:val="ListParagraph"/>
    <w:uiPriority w:val="99"/>
    <w:unhideWhenUsed/>
    <w:qFormat/>
    <w:rsid w:val="003109AF"/>
    <w:pPr>
      <w:numPr>
        <w:numId w:val="1"/>
      </w:numPr>
      <w:tabs>
        <w:tab w:val="num" w:pos="360"/>
      </w:tabs>
      <w:spacing w:line="360" w:lineRule="auto"/>
      <w:ind w:left="720" w:firstLine="0"/>
    </w:pPr>
  </w:style>
  <w:style w:type="paragraph" w:styleId="ListBullet">
    <w:name w:val="List Bullet"/>
    <w:basedOn w:val="ListParagraph"/>
    <w:uiPriority w:val="99"/>
    <w:unhideWhenUsed/>
    <w:qFormat/>
    <w:rsid w:val="003109AF"/>
    <w:pPr>
      <w:numPr>
        <w:numId w:val="2"/>
      </w:numPr>
      <w:tabs>
        <w:tab w:val="num" w:pos="360"/>
      </w:tabs>
      <w:spacing w:line="360" w:lineRule="auto"/>
      <w:ind w:left="720" w:firstLine="0"/>
    </w:pPr>
  </w:style>
  <w:style w:type="paragraph" w:styleId="List">
    <w:name w:val="List"/>
    <w:basedOn w:val="ListBullet"/>
    <w:uiPriority w:val="99"/>
    <w:unhideWhenUsed/>
    <w:qFormat/>
    <w:rsid w:val="003109AF"/>
    <w:pPr>
      <w:numPr>
        <w:numId w:val="3"/>
      </w:numPr>
      <w:tabs>
        <w:tab w:val="num" w:pos="360"/>
      </w:tabs>
    </w:pPr>
  </w:style>
  <w:style w:type="paragraph" w:styleId="Header">
    <w:name w:val="header"/>
    <w:basedOn w:val="Normal"/>
    <w:link w:val="HeaderChar"/>
    <w:uiPriority w:val="99"/>
    <w:unhideWhenUsed/>
    <w:rsid w:val="00310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9AF"/>
    <w:rPr>
      <w:kern w:val="0"/>
      <w14:ligatures w14:val="none"/>
    </w:rPr>
  </w:style>
  <w:style w:type="paragraph" w:styleId="Footer">
    <w:name w:val="footer"/>
    <w:basedOn w:val="Normal"/>
    <w:link w:val="FooterChar"/>
    <w:uiPriority w:val="99"/>
    <w:unhideWhenUsed/>
    <w:rsid w:val="00310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9AF"/>
    <w:rPr>
      <w:kern w:val="0"/>
      <w14:ligatures w14:val="none"/>
    </w:rPr>
  </w:style>
  <w:style w:type="paragraph" w:styleId="ListParagraph">
    <w:name w:val="List Paragraph"/>
    <w:basedOn w:val="Normal"/>
    <w:uiPriority w:val="34"/>
    <w:qFormat/>
    <w:rsid w:val="003109AF"/>
    <w:pPr>
      <w:ind w:left="720"/>
      <w:contextualSpacing/>
    </w:pPr>
  </w:style>
  <w:style w:type="paragraph" w:customStyle="1" w:styleId="Normalnumbered">
    <w:name w:val="Normal numbered"/>
    <w:basedOn w:val="Normal"/>
    <w:link w:val="NormalnumberedChar"/>
    <w:uiPriority w:val="99"/>
    <w:qFormat/>
    <w:rsid w:val="003C1B92"/>
    <w:pPr>
      <w:tabs>
        <w:tab w:val="num" w:pos="360"/>
      </w:tabs>
      <w:spacing w:after="240" w:line="260" w:lineRule="exact"/>
      <w:ind w:left="360" w:hanging="360"/>
      <w:jc w:val="both"/>
    </w:pPr>
    <w:rPr>
      <w:rFonts w:ascii="Corbel" w:eastAsia="Times New Roman" w:hAnsi="Corbel" w:cs="Times New Roman"/>
      <w:color w:val="000000"/>
      <w:sz w:val="23"/>
      <w:szCs w:val="20"/>
      <w:lang w:eastAsia="en-AU"/>
    </w:rPr>
  </w:style>
  <w:style w:type="character" w:customStyle="1" w:styleId="NormalnumberedChar">
    <w:name w:val="Normal numbered Char"/>
    <w:link w:val="Normalnumbered"/>
    <w:uiPriority w:val="99"/>
    <w:locked/>
    <w:rsid w:val="003C1B92"/>
    <w:rPr>
      <w:rFonts w:ascii="Corbel" w:eastAsia="Times New Roman" w:hAnsi="Corbel" w:cs="Times New Roman"/>
      <w:color w:val="000000"/>
      <w:kern w:val="0"/>
      <w:sz w:val="23"/>
      <w:szCs w:val="20"/>
      <w:lang w:eastAsia="en-AU"/>
      <w14:ligatures w14:val="none"/>
    </w:rPr>
  </w:style>
  <w:style w:type="numbering" w:customStyle="1" w:styleId="Style21">
    <w:name w:val="Style21"/>
    <w:uiPriority w:val="99"/>
    <w:rsid w:val="003C1B92"/>
    <w:pPr>
      <w:numPr>
        <w:numId w:val="5"/>
      </w:numPr>
    </w:pPr>
  </w:style>
  <w:style w:type="paragraph" w:customStyle="1" w:styleId="AlphaParagraph">
    <w:name w:val="Alpha Paragraph"/>
    <w:basedOn w:val="Normal"/>
    <w:link w:val="AlphaParagraphCharChar"/>
    <w:rsid w:val="00650045"/>
    <w:pPr>
      <w:tabs>
        <w:tab w:val="num" w:pos="0"/>
        <w:tab w:val="num" w:pos="283"/>
        <w:tab w:val="num" w:pos="567"/>
        <w:tab w:val="num" w:pos="1134"/>
        <w:tab w:val="num" w:pos="1418"/>
        <w:tab w:val="num" w:pos="1701"/>
      </w:tabs>
      <w:spacing w:after="240" w:line="260" w:lineRule="exact"/>
      <w:ind w:left="567" w:hanging="363"/>
      <w:jc w:val="both"/>
    </w:pPr>
    <w:rPr>
      <w:rFonts w:ascii="Corbel" w:eastAsia="Times New Roman" w:hAnsi="Corbel" w:cs="Times New Roman"/>
      <w:color w:val="000000"/>
      <w:sz w:val="23"/>
      <w:szCs w:val="20"/>
      <w:lang w:eastAsia="en-AU"/>
    </w:rPr>
  </w:style>
  <w:style w:type="character" w:customStyle="1" w:styleId="AlphaParagraphCharChar">
    <w:name w:val="Alpha Paragraph Char Char"/>
    <w:link w:val="AlphaParagraph"/>
    <w:locked/>
    <w:rsid w:val="00650045"/>
    <w:rPr>
      <w:rFonts w:ascii="Corbel" w:eastAsia="Times New Roman" w:hAnsi="Corbel" w:cs="Times New Roman"/>
      <w:color w:val="000000"/>
      <w:kern w:val="0"/>
      <w:sz w:val="23"/>
      <w:szCs w:val="20"/>
      <w:lang w:eastAsia="en-AU"/>
      <w14:ligatures w14:val="none"/>
    </w:rPr>
  </w:style>
  <w:style w:type="character" w:styleId="CommentReference">
    <w:name w:val="annotation reference"/>
    <w:basedOn w:val="DefaultParagraphFont"/>
    <w:uiPriority w:val="99"/>
    <w:rsid w:val="005F7D99"/>
    <w:rPr>
      <w:rFonts w:cs="Times New Roman"/>
      <w:sz w:val="16"/>
    </w:rPr>
  </w:style>
  <w:style w:type="paragraph" w:styleId="CommentText">
    <w:name w:val="annotation text"/>
    <w:basedOn w:val="Normal"/>
    <w:link w:val="CommentTextChar"/>
    <w:uiPriority w:val="99"/>
    <w:rsid w:val="005F7D99"/>
    <w:pPr>
      <w:spacing w:after="240" w:line="260" w:lineRule="exact"/>
      <w:jc w:val="both"/>
    </w:pPr>
    <w:rPr>
      <w:rFonts w:ascii="Corbel" w:eastAsia="Times New Roman" w:hAnsi="Corbel" w:cs="Times New Roman"/>
      <w:color w:val="000000"/>
      <w:sz w:val="23"/>
      <w:szCs w:val="20"/>
      <w:lang w:eastAsia="en-AU"/>
    </w:rPr>
  </w:style>
  <w:style w:type="character" w:customStyle="1" w:styleId="CommentTextChar">
    <w:name w:val="Comment Text Char"/>
    <w:basedOn w:val="DefaultParagraphFont"/>
    <w:link w:val="CommentText"/>
    <w:uiPriority w:val="99"/>
    <w:rsid w:val="005F7D99"/>
    <w:rPr>
      <w:rFonts w:ascii="Corbel" w:eastAsia="Times New Roman" w:hAnsi="Corbel" w:cs="Times New Roman"/>
      <w:color w:val="000000"/>
      <w:kern w:val="0"/>
      <w:sz w:val="23"/>
      <w:szCs w:val="20"/>
      <w:lang w:eastAsia="en-AU"/>
      <w14:ligatures w14:val="none"/>
    </w:rPr>
  </w:style>
  <w:style w:type="character" w:styleId="Hyperlink">
    <w:name w:val="Hyperlink"/>
    <w:basedOn w:val="DefaultParagraphFont"/>
    <w:uiPriority w:val="99"/>
    <w:unhideWhenUsed/>
    <w:rsid w:val="006515BD"/>
    <w:rPr>
      <w:color w:val="0563C1" w:themeColor="hyperlink"/>
      <w:u w:val="single"/>
    </w:rPr>
  </w:style>
  <w:style w:type="character" w:styleId="UnresolvedMention">
    <w:name w:val="Unresolved Mention"/>
    <w:basedOn w:val="DefaultParagraphFont"/>
    <w:uiPriority w:val="99"/>
    <w:semiHidden/>
    <w:unhideWhenUsed/>
    <w:rsid w:val="00FD4FE4"/>
    <w:rPr>
      <w:color w:val="605E5C"/>
      <w:shd w:val="clear" w:color="auto" w:fill="E1DFDD"/>
    </w:rPr>
  </w:style>
  <w:style w:type="paragraph" w:styleId="Revision">
    <w:name w:val="Revision"/>
    <w:hidden/>
    <w:uiPriority w:val="99"/>
    <w:semiHidden/>
    <w:rsid w:val="00FD4FE4"/>
    <w:pPr>
      <w:spacing w:after="0" w:line="240" w:lineRule="auto"/>
    </w:pPr>
    <w:rPr>
      <w:kern w:val="0"/>
      <w14:ligatures w14:val="none"/>
    </w:rPr>
  </w:style>
  <w:style w:type="paragraph" w:styleId="CommentSubject">
    <w:name w:val="annotation subject"/>
    <w:basedOn w:val="CommentText"/>
    <w:next w:val="CommentText"/>
    <w:link w:val="CommentSubjectChar"/>
    <w:uiPriority w:val="99"/>
    <w:semiHidden/>
    <w:unhideWhenUsed/>
    <w:rsid w:val="00FD4FE4"/>
    <w:pPr>
      <w:spacing w:after="200" w:line="240" w:lineRule="auto"/>
      <w:jc w:val="left"/>
    </w:pPr>
    <w:rPr>
      <w:rFonts w:asciiTheme="minorHAnsi" w:eastAsiaTheme="minorHAnsi" w:hAnsiTheme="minorHAnsi" w:cstheme="minorBidi"/>
      <w:b/>
      <w:bCs/>
      <w:color w:val="auto"/>
      <w:sz w:val="20"/>
      <w:lang w:eastAsia="en-US"/>
    </w:rPr>
  </w:style>
  <w:style w:type="character" w:customStyle="1" w:styleId="CommentSubjectChar">
    <w:name w:val="Comment Subject Char"/>
    <w:basedOn w:val="CommentTextChar"/>
    <w:link w:val="CommentSubject"/>
    <w:uiPriority w:val="99"/>
    <w:semiHidden/>
    <w:rsid w:val="00FD4FE4"/>
    <w:rPr>
      <w:rFonts w:ascii="Corbel" w:eastAsia="Times New Roman" w:hAnsi="Corbel" w:cs="Times New Roman"/>
      <w:b/>
      <w:bCs/>
      <w:color w:val="000000"/>
      <w:kern w:val="0"/>
      <w:sz w:val="20"/>
      <w:szCs w:val="20"/>
      <w:lang w:eastAsia="en-AU"/>
      <w14:ligatures w14:val="none"/>
    </w:rPr>
  </w:style>
  <w:style w:type="character" w:customStyle="1" w:styleId="normaltextrun">
    <w:name w:val="normaltextrun"/>
    <w:basedOn w:val="DefaultParagraphFont"/>
    <w:rsid w:val="00D549F5"/>
  </w:style>
  <w:style w:type="character" w:customStyle="1" w:styleId="eop">
    <w:name w:val="eop"/>
    <w:basedOn w:val="DefaultParagraphFont"/>
    <w:rsid w:val="00D549F5"/>
  </w:style>
  <w:style w:type="character" w:styleId="FootnoteReference">
    <w:name w:val="footnote reference"/>
    <w:basedOn w:val="DefaultParagraphFont"/>
    <w:uiPriority w:val="99"/>
    <w:semiHidden/>
    <w:unhideWhenUsed/>
    <w:rsid w:val="00F539A8"/>
    <w:rPr>
      <w:vertAlign w:val="superscript"/>
    </w:rPr>
  </w:style>
  <w:style w:type="paragraph" w:customStyle="1" w:styleId="pf0">
    <w:name w:val="pf0"/>
    <w:basedOn w:val="Normal"/>
    <w:rsid w:val="00F539A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f01">
    <w:name w:val="cf01"/>
    <w:basedOn w:val="DefaultParagraphFont"/>
    <w:rsid w:val="00F539A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2023-10-23T23:14:00Z</dcterms:created>
  <dcterms:modified xsi:type="dcterms:W3CDTF">2023-10-23T23:28:00Z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2023-10-23T23:28:51Z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43ba5ebb-7e1f-48b0-b7e4-10b3f935c164</vt:lpwstr>
  </property>
  <property fmtid="{D5CDD505-2E9C-101B-9397-08002B2CF9AE}" pid="8" name="MSIP_Label_79d889eb-932f-4752-8739-64d25806ef64_ContentBits">
    <vt:lpwstr>0</vt:lpwstr>
  </property>
</Properties>
</file>