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73443" w14:textId="77777777" w:rsidR="00A668BF" w:rsidRDefault="00C60222" w:rsidP="00414677">
      <w:pPr>
        <w:ind w:left="709"/>
        <w:sectPr w:rsidR="00A668BF" w:rsidSect="002A7840">
          <w:footerReference w:type="default" r:id="rId11"/>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659FB5B7" wp14:editId="3B0B1A34">
            <wp:simplePos x="0" y="0"/>
            <wp:positionH relativeFrom="column">
              <wp:posOffset>-476250</wp:posOffset>
            </wp:positionH>
            <wp:positionV relativeFrom="page">
              <wp:posOffset>-25400</wp:posOffset>
            </wp:positionV>
            <wp:extent cx="7592400" cy="2167200"/>
            <wp:effectExtent l="0" t="0" r="0" b="5080"/>
            <wp:wrapNone/>
            <wp:docPr id="7" name="Picture 7" descr="Decorativ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33F905DF" wp14:editId="736312B3">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13"/>
                    <a:stretch>
                      <a:fillRect/>
                    </a:stretch>
                  </pic:blipFill>
                  <pic:spPr>
                    <a:xfrm>
                      <a:off x="0" y="0"/>
                      <a:ext cx="2331725" cy="716281"/>
                    </a:xfrm>
                    <a:prstGeom prst="rect">
                      <a:avLst/>
                    </a:prstGeom>
                  </pic:spPr>
                </pic:pic>
              </a:graphicData>
            </a:graphic>
          </wp:inline>
        </w:drawing>
      </w:r>
    </w:p>
    <w:p w14:paraId="08222CD8" w14:textId="77777777" w:rsidR="00CA3DFB" w:rsidRDefault="00CA3DFB" w:rsidP="002B1CE5">
      <w:pPr>
        <w:pStyle w:val="Subtitle"/>
        <w:rPr>
          <w:rFonts w:eastAsiaTheme="majorEastAsia" w:cstheme="majorBidi"/>
          <w:b/>
          <w:color w:val="343741"/>
          <w:spacing w:val="-10"/>
          <w:kern w:val="28"/>
          <w:sz w:val="60"/>
          <w:szCs w:val="56"/>
        </w:rPr>
      </w:pPr>
    </w:p>
    <w:p w14:paraId="1B305C8E" w14:textId="77777777" w:rsidR="00CA3DFB" w:rsidRDefault="00CA3DFB" w:rsidP="002B1CE5">
      <w:pPr>
        <w:pStyle w:val="Subtitle"/>
        <w:rPr>
          <w:rFonts w:eastAsiaTheme="majorEastAsia" w:cstheme="majorBidi"/>
          <w:b/>
          <w:color w:val="343741"/>
          <w:spacing w:val="-10"/>
          <w:kern w:val="28"/>
          <w:sz w:val="60"/>
          <w:szCs w:val="56"/>
        </w:rPr>
      </w:pPr>
    </w:p>
    <w:p w14:paraId="35F1BB6E" w14:textId="77777777" w:rsidR="00CA3DFB" w:rsidRDefault="00CA3DFB" w:rsidP="002B1CE5">
      <w:pPr>
        <w:pStyle w:val="Subtitle"/>
        <w:rPr>
          <w:rFonts w:eastAsiaTheme="majorEastAsia" w:cstheme="majorBidi"/>
          <w:b/>
          <w:color w:val="343741"/>
          <w:spacing w:val="-10"/>
          <w:kern w:val="28"/>
          <w:sz w:val="60"/>
          <w:szCs w:val="56"/>
        </w:rPr>
      </w:pPr>
    </w:p>
    <w:p w14:paraId="6DE26CF4" w14:textId="77777777" w:rsidR="00CA3DFB" w:rsidRDefault="00CA3DFB" w:rsidP="002B1CE5">
      <w:pPr>
        <w:pStyle w:val="Subtitle"/>
        <w:rPr>
          <w:rFonts w:eastAsiaTheme="majorEastAsia" w:cstheme="majorBidi"/>
          <w:b/>
          <w:color w:val="343741"/>
          <w:spacing w:val="-10"/>
          <w:kern w:val="28"/>
          <w:sz w:val="60"/>
          <w:szCs w:val="56"/>
        </w:rPr>
      </w:pPr>
    </w:p>
    <w:p w14:paraId="17BB9080" w14:textId="227ABB3D" w:rsidR="00CA3DFB" w:rsidRPr="00AB4557" w:rsidRDefault="00CA3DFB" w:rsidP="002B1CE5">
      <w:pPr>
        <w:pStyle w:val="Subtitle"/>
        <w:rPr>
          <w:rFonts w:eastAsiaTheme="majorEastAsia" w:cstheme="majorBidi"/>
          <w:b/>
          <w:color w:val="343741"/>
          <w:spacing w:val="-10"/>
          <w:kern w:val="28"/>
          <w:sz w:val="56"/>
          <w:szCs w:val="52"/>
        </w:rPr>
      </w:pPr>
      <w:r w:rsidRPr="00AB4557">
        <w:rPr>
          <w:rFonts w:eastAsiaTheme="majorEastAsia" w:cstheme="majorBidi"/>
          <w:b/>
          <w:color w:val="343741"/>
          <w:spacing w:val="-10"/>
          <w:kern w:val="28"/>
          <w:sz w:val="56"/>
          <w:szCs w:val="52"/>
        </w:rPr>
        <w:t>Questions raised at the Provider Consultation Forum on 20 October 2021</w:t>
      </w:r>
    </w:p>
    <w:p w14:paraId="3BF21ECE" w14:textId="77777777" w:rsidR="00CA3DFB" w:rsidRDefault="00CA3DFB" w:rsidP="002B1CE5">
      <w:pPr>
        <w:pStyle w:val="Subtitle"/>
        <w:rPr>
          <w:rFonts w:eastAsiaTheme="majorEastAsia" w:cstheme="majorBidi"/>
          <w:b/>
          <w:color w:val="343741"/>
          <w:spacing w:val="-10"/>
          <w:kern w:val="28"/>
          <w:sz w:val="60"/>
          <w:szCs w:val="56"/>
        </w:rPr>
      </w:pPr>
    </w:p>
    <w:p w14:paraId="087FE649" w14:textId="6C7F49EB" w:rsidR="00CA3DFB" w:rsidRDefault="00CA3DFB" w:rsidP="00CA3DFB">
      <w:pPr>
        <w:rPr>
          <w:rStyle w:val="Heading1Char"/>
        </w:rPr>
      </w:pPr>
      <w:r w:rsidRPr="00CA3DFB">
        <w:rPr>
          <w:rFonts w:ascii="Calibri" w:eastAsiaTheme="minorEastAsia" w:hAnsi="Calibri"/>
          <w:spacing w:val="15"/>
          <w:sz w:val="40"/>
        </w:rPr>
        <w:t>myGovID, Provider Experience, Right Fit for Risk</w:t>
      </w:r>
    </w:p>
    <w:p w14:paraId="4C2D0C90" w14:textId="77777777" w:rsidR="00CA3DFB" w:rsidRPr="00CA3DFB" w:rsidRDefault="00CA3DFB" w:rsidP="00CA3DFB">
      <w:pPr>
        <w:rPr>
          <w:rStyle w:val="Heading1Char"/>
        </w:rPr>
      </w:pPr>
    </w:p>
    <w:p w14:paraId="2DB22389" w14:textId="77777777" w:rsidR="00CA3DFB" w:rsidRPr="00CA3DFB" w:rsidRDefault="00CA3DFB" w:rsidP="00CA3DFB">
      <w:pPr>
        <w:rPr>
          <w:rStyle w:val="Heading1Char"/>
        </w:rPr>
      </w:pPr>
    </w:p>
    <w:p w14:paraId="74395FC5" w14:textId="77777777" w:rsidR="00CA3DFB" w:rsidRDefault="00CA3DFB" w:rsidP="00CA3DFB">
      <w:pPr>
        <w:rPr>
          <w:rStyle w:val="Heading1Char"/>
        </w:rPr>
      </w:pPr>
    </w:p>
    <w:p w14:paraId="4569CC3F" w14:textId="77777777" w:rsidR="00CA3DFB" w:rsidRDefault="00CA3DFB" w:rsidP="00CA3DFB">
      <w:pPr>
        <w:rPr>
          <w:rStyle w:val="Heading1Char"/>
        </w:rPr>
      </w:pPr>
    </w:p>
    <w:p w14:paraId="10696511" w14:textId="77777777" w:rsidR="00CA3DFB" w:rsidRDefault="00CA3DFB" w:rsidP="00CA3DFB">
      <w:pPr>
        <w:rPr>
          <w:rStyle w:val="Heading1Char"/>
        </w:rPr>
      </w:pPr>
    </w:p>
    <w:p w14:paraId="3F55741C" w14:textId="77777777" w:rsidR="00CA3DFB" w:rsidRDefault="00CA3DFB" w:rsidP="00CA3DFB">
      <w:pPr>
        <w:rPr>
          <w:rStyle w:val="Heading1Char"/>
        </w:rPr>
      </w:pPr>
    </w:p>
    <w:p w14:paraId="5366E469" w14:textId="77777777" w:rsidR="00CA3DFB" w:rsidRDefault="00CA3DFB" w:rsidP="00CA3DFB">
      <w:pPr>
        <w:rPr>
          <w:rStyle w:val="Heading1Char"/>
        </w:rPr>
      </w:pPr>
    </w:p>
    <w:p w14:paraId="40BB9B20" w14:textId="77777777" w:rsidR="00CA3DFB" w:rsidRDefault="00CA3DFB" w:rsidP="00CA3DFB">
      <w:pPr>
        <w:rPr>
          <w:rStyle w:val="Heading1Char"/>
        </w:rPr>
      </w:pPr>
    </w:p>
    <w:p w14:paraId="0742FC1B" w14:textId="77777777" w:rsidR="00CA3DFB" w:rsidRDefault="00CA3DFB" w:rsidP="00CA3DFB">
      <w:pPr>
        <w:rPr>
          <w:rStyle w:val="Heading1Char"/>
        </w:rPr>
      </w:pPr>
    </w:p>
    <w:p w14:paraId="19C32ED4" w14:textId="77777777" w:rsidR="00CA3DFB" w:rsidRDefault="00CA3DFB" w:rsidP="00CA3DFB">
      <w:pPr>
        <w:rPr>
          <w:rStyle w:val="Heading1Char"/>
        </w:rPr>
      </w:pPr>
    </w:p>
    <w:p w14:paraId="3D8538D2" w14:textId="77777777" w:rsidR="00CA3DFB" w:rsidRDefault="00CA3DFB" w:rsidP="00CA3DFB">
      <w:pPr>
        <w:rPr>
          <w:rStyle w:val="Heading1Char"/>
        </w:rPr>
      </w:pPr>
    </w:p>
    <w:p w14:paraId="7BFE200A" w14:textId="77777777" w:rsidR="00CA3DFB" w:rsidRDefault="00CA3DFB" w:rsidP="00CA3DFB">
      <w:pPr>
        <w:rPr>
          <w:rStyle w:val="Heading1Char"/>
        </w:rPr>
      </w:pPr>
    </w:p>
    <w:p w14:paraId="260A0E45" w14:textId="3AE19AD8" w:rsidR="00CA3DFB" w:rsidRPr="00CA3DFB" w:rsidRDefault="00CA3DFB" w:rsidP="00CA3DFB">
      <w:pPr>
        <w:rPr>
          <w:rStyle w:val="Heading1Char"/>
        </w:rPr>
      </w:pPr>
      <w:r w:rsidRPr="00CA3DFB">
        <w:rPr>
          <w:rStyle w:val="Heading1Char"/>
        </w:rPr>
        <w:t>Category of Questions</w:t>
      </w:r>
    </w:p>
    <w:p w14:paraId="6AD23C30" w14:textId="77777777" w:rsidR="00CA3DFB" w:rsidRPr="00CA3DFB" w:rsidRDefault="00CA3DFB" w:rsidP="00CA3DFB">
      <w:pPr>
        <w:rPr>
          <w:rStyle w:val="Heading1Char"/>
        </w:rPr>
      </w:pPr>
    </w:p>
    <w:p w14:paraId="1E5BF673" w14:textId="055A8CFD" w:rsidR="00CA3DFB" w:rsidRPr="00CA3DFB" w:rsidRDefault="00CA3DFB" w:rsidP="00CA3DFB">
      <w:pPr>
        <w:rPr>
          <w:rStyle w:val="Heading1Char"/>
          <w:b w:val="0"/>
          <w:bCs/>
          <w:sz w:val="24"/>
          <w:szCs w:val="24"/>
        </w:rPr>
      </w:pPr>
      <w:r w:rsidRPr="00CA3DFB">
        <w:rPr>
          <w:rStyle w:val="Heading1Char"/>
          <w:b w:val="0"/>
          <w:bCs/>
          <w:sz w:val="24"/>
          <w:szCs w:val="24"/>
        </w:rPr>
        <w:t>myGovID: timing</w:t>
      </w:r>
      <w:r>
        <w:rPr>
          <w:rStyle w:val="Heading1Char"/>
          <w:b w:val="0"/>
          <w:bCs/>
          <w:sz w:val="24"/>
          <w:szCs w:val="24"/>
        </w:rPr>
        <w:t xml:space="preserve">………………………………………………………………………………………………………………… </w:t>
      </w:r>
      <w:r w:rsidR="00AB4557">
        <w:rPr>
          <w:rStyle w:val="Heading1Char"/>
          <w:b w:val="0"/>
          <w:bCs/>
          <w:sz w:val="24"/>
          <w:szCs w:val="24"/>
        </w:rPr>
        <w:t>3</w:t>
      </w:r>
    </w:p>
    <w:p w14:paraId="490A5ABD" w14:textId="003268CC" w:rsidR="00CA3DFB" w:rsidRPr="00CA3DFB" w:rsidRDefault="00CA3DFB" w:rsidP="00CA3DFB">
      <w:pPr>
        <w:rPr>
          <w:rStyle w:val="Heading1Char"/>
          <w:b w:val="0"/>
          <w:bCs/>
          <w:sz w:val="24"/>
          <w:szCs w:val="24"/>
        </w:rPr>
      </w:pPr>
      <w:r w:rsidRPr="00CA3DFB">
        <w:rPr>
          <w:rStyle w:val="Heading1Char"/>
          <w:b w:val="0"/>
          <w:bCs/>
          <w:sz w:val="24"/>
          <w:szCs w:val="24"/>
        </w:rPr>
        <w:t>myGovID: set up and troubleshooting</w:t>
      </w:r>
      <w:r>
        <w:rPr>
          <w:rStyle w:val="Heading1Char"/>
          <w:b w:val="0"/>
          <w:bCs/>
          <w:sz w:val="24"/>
          <w:szCs w:val="24"/>
        </w:rPr>
        <w:t>……………………………………………………………………………</w:t>
      </w:r>
      <w:proofErr w:type="gramStart"/>
      <w:r>
        <w:rPr>
          <w:rStyle w:val="Heading1Char"/>
          <w:b w:val="0"/>
          <w:bCs/>
          <w:sz w:val="24"/>
          <w:szCs w:val="24"/>
        </w:rPr>
        <w:t>…..</w:t>
      </w:r>
      <w:proofErr w:type="gramEnd"/>
      <w:r>
        <w:rPr>
          <w:rStyle w:val="Heading1Char"/>
          <w:b w:val="0"/>
          <w:bCs/>
          <w:sz w:val="24"/>
          <w:szCs w:val="24"/>
        </w:rPr>
        <w:t xml:space="preserve"> </w:t>
      </w:r>
      <w:r w:rsidR="00AB4557">
        <w:rPr>
          <w:rStyle w:val="Heading1Char"/>
          <w:b w:val="0"/>
          <w:bCs/>
          <w:sz w:val="24"/>
          <w:szCs w:val="24"/>
        </w:rPr>
        <w:t>3</w:t>
      </w:r>
    </w:p>
    <w:p w14:paraId="2D47F102" w14:textId="19B557B0" w:rsidR="00CA3DFB" w:rsidRPr="00CA3DFB" w:rsidRDefault="00CA3DFB" w:rsidP="00CA3DFB">
      <w:pPr>
        <w:rPr>
          <w:rStyle w:val="Heading1Char"/>
          <w:b w:val="0"/>
          <w:bCs/>
          <w:sz w:val="24"/>
          <w:szCs w:val="24"/>
        </w:rPr>
      </w:pPr>
      <w:r w:rsidRPr="00CA3DFB">
        <w:rPr>
          <w:rStyle w:val="Heading1Char"/>
          <w:b w:val="0"/>
          <w:bCs/>
          <w:sz w:val="24"/>
          <w:szCs w:val="24"/>
        </w:rPr>
        <w:t>myGovID: logging onto ESS Web</w:t>
      </w:r>
      <w:r>
        <w:rPr>
          <w:rStyle w:val="Heading1Char"/>
          <w:b w:val="0"/>
          <w:bCs/>
          <w:sz w:val="24"/>
          <w:szCs w:val="24"/>
        </w:rPr>
        <w:t xml:space="preserve">………………………………………………………………………………………… </w:t>
      </w:r>
      <w:r w:rsidR="00AB4557">
        <w:rPr>
          <w:rStyle w:val="Heading1Char"/>
          <w:b w:val="0"/>
          <w:bCs/>
          <w:sz w:val="24"/>
          <w:szCs w:val="24"/>
        </w:rPr>
        <w:t>6</w:t>
      </w:r>
    </w:p>
    <w:p w14:paraId="3BF5A63B" w14:textId="79A6EB5A" w:rsidR="00CA3DFB" w:rsidRPr="00CA3DFB" w:rsidRDefault="00CA3DFB" w:rsidP="00CA3DFB">
      <w:pPr>
        <w:rPr>
          <w:rStyle w:val="Heading1Char"/>
          <w:b w:val="0"/>
          <w:bCs/>
          <w:sz w:val="24"/>
          <w:szCs w:val="24"/>
        </w:rPr>
      </w:pPr>
      <w:r w:rsidRPr="00CA3DFB">
        <w:rPr>
          <w:rStyle w:val="Heading1Char"/>
          <w:b w:val="0"/>
          <w:bCs/>
          <w:sz w:val="24"/>
          <w:szCs w:val="24"/>
        </w:rPr>
        <w:t>myGovID: onboarding and offboarding staff</w:t>
      </w:r>
      <w:r>
        <w:rPr>
          <w:rStyle w:val="Heading1Char"/>
          <w:b w:val="0"/>
          <w:bCs/>
          <w:sz w:val="24"/>
          <w:szCs w:val="24"/>
        </w:rPr>
        <w:t xml:space="preserve">………………………………………………………………………. </w:t>
      </w:r>
      <w:r w:rsidR="00AB4557">
        <w:rPr>
          <w:rStyle w:val="Heading1Char"/>
          <w:b w:val="0"/>
          <w:bCs/>
          <w:sz w:val="24"/>
          <w:szCs w:val="24"/>
        </w:rPr>
        <w:t>7</w:t>
      </w:r>
    </w:p>
    <w:p w14:paraId="59F6EA5E" w14:textId="73A1DC4E" w:rsidR="00CA3DFB" w:rsidRPr="00CA3DFB" w:rsidRDefault="00CA3DFB" w:rsidP="00CA3DFB">
      <w:pPr>
        <w:rPr>
          <w:rStyle w:val="Heading1Char"/>
          <w:b w:val="0"/>
          <w:bCs/>
          <w:sz w:val="24"/>
          <w:szCs w:val="24"/>
        </w:rPr>
      </w:pPr>
      <w:r w:rsidRPr="00CA3DFB">
        <w:rPr>
          <w:rStyle w:val="Heading1Char"/>
          <w:b w:val="0"/>
          <w:bCs/>
          <w:sz w:val="24"/>
          <w:szCs w:val="24"/>
        </w:rPr>
        <w:t>Right Fit for Risk (RFFR) Accreditation</w:t>
      </w:r>
      <w:r>
        <w:rPr>
          <w:rStyle w:val="Heading1Char"/>
          <w:b w:val="0"/>
          <w:bCs/>
          <w:sz w:val="24"/>
          <w:szCs w:val="24"/>
        </w:rPr>
        <w:t xml:space="preserve">………………………………………………………………………………… </w:t>
      </w:r>
      <w:r w:rsidR="00AB4557">
        <w:rPr>
          <w:rStyle w:val="Heading1Char"/>
          <w:b w:val="0"/>
          <w:bCs/>
          <w:sz w:val="24"/>
          <w:szCs w:val="24"/>
        </w:rPr>
        <w:t>8</w:t>
      </w:r>
    </w:p>
    <w:p w14:paraId="70B229D5" w14:textId="77777777" w:rsidR="00CA3DFB" w:rsidRDefault="00CA3DFB" w:rsidP="00CA3DFB">
      <w:pPr>
        <w:rPr>
          <w:rStyle w:val="Heading1Char"/>
        </w:rPr>
      </w:pPr>
    </w:p>
    <w:p w14:paraId="3E898C61" w14:textId="77777777" w:rsidR="00CA3DFB" w:rsidRDefault="00CA3DFB" w:rsidP="00CA3DFB">
      <w:pPr>
        <w:rPr>
          <w:rStyle w:val="Heading1Char"/>
        </w:rPr>
      </w:pPr>
    </w:p>
    <w:p w14:paraId="61965C2B" w14:textId="77777777" w:rsidR="00CA3DFB" w:rsidRDefault="00CA3DFB" w:rsidP="00CA3DFB">
      <w:pPr>
        <w:rPr>
          <w:rStyle w:val="Heading1Char"/>
        </w:rPr>
      </w:pPr>
    </w:p>
    <w:p w14:paraId="146ACDF6" w14:textId="77777777" w:rsidR="00CA3DFB" w:rsidRDefault="00CA3DFB" w:rsidP="00CA3DFB">
      <w:pPr>
        <w:rPr>
          <w:rStyle w:val="Heading1Char"/>
        </w:rPr>
      </w:pPr>
    </w:p>
    <w:p w14:paraId="2FD5E632" w14:textId="77777777" w:rsidR="00CA3DFB" w:rsidRDefault="00CA3DFB" w:rsidP="00CA3DFB">
      <w:pPr>
        <w:rPr>
          <w:rStyle w:val="Heading1Char"/>
        </w:rPr>
      </w:pPr>
    </w:p>
    <w:p w14:paraId="0A37E66D" w14:textId="77777777" w:rsidR="00CA3DFB" w:rsidRDefault="00CA3DFB" w:rsidP="00CA3DFB">
      <w:pPr>
        <w:rPr>
          <w:rStyle w:val="Heading1Char"/>
        </w:rPr>
      </w:pPr>
    </w:p>
    <w:p w14:paraId="2A6C9103" w14:textId="77777777" w:rsidR="00CA3DFB" w:rsidRDefault="00CA3DFB" w:rsidP="00CA3DFB">
      <w:pPr>
        <w:rPr>
          <w:rStyle w:val="Heading1Char"/>
        </w:rPr>
      </w:pPr>
    </w:p>
    <w:p w14:paraId="0D10D737" w14:textId="77777777" w:rsidR="00CA3DFB" w:rsidRDefault="00CA3DFB" w:rsidP="00CA3DFB">
      <w:pPr>
        <w:rPr>
          <w:rStyle w:val="Heading1Char"/>
        </w:rPr>
      </w:pPr>
    </w:p>
    <w:p w14:paraId="27AA53B8" w14:textId="77777777" w:rsidR="00CA3DFB" w:rsidRDefault="00CA3DFB" w:rsidP="00CA3DFB">
      <w:pPr>
        <w:rPr>
          <w:rStyle w:val="Heading1Char"/>
        </w:rPr>
      </w:pPr>
    </w:p>
    <w:p w14:paraId="4992D5BD" w14:textId="77777777" w:rsidR="00CA3DFB" w:rsidRDefault="00CA3DFB" w:rsidP="00CA3DFB">
      <w:pPr>
        <w:rPr>
          <w:rStyle w:val="Heading1Char"/>
        </w:rPr>
      </w:pPr>
    </w:p>
    <w:p w14:paraId="2B83608C" w14:textId="77777777" w:rsidR="00CA3DFB" w:rsidRDefault="00CA3DFB" w:rsidP="00CA3DFB">
      <w:pPr>
        <w:rPr>
          <w:rStyle w:val="Heading1Char"/>
        </w:rPr>
      </w:pPr>
    </w:p>
    <w:p w14:paraId="3ED4238B" w14:textId="77777777" w:rsidR="00CA3DFB" w:rsidRDefault="00CA3DFB" w:rsidP="00CA3DFB">
      <w:pPr>
        <w:rPr>
          <w:rStyle w:val="Heading1Char"/>
        </w:rPr>
      </w:pPr>
    </w:p>
    <w:p w14:paraId="229EAEAD" w14:textId="77777777" w:rsidR="00CA3DFB" w:rsidRDefault="00CA3DFB" w:rsidP="00CA3DFB">
      <w:pPr>
        <w:rPr>
          <w:rStyle w:val="Heading1Char"/>
        </w:rPr>
      </w:pPr>
    </w:p>
    <w:p w14:paraId="0A7ECEAD" w14:textId="77777777" w:rsidR="00AB4557" w:rsidRDefault="00AB4557" w:rsidP="00CA3DFB">
      <w:pPr>
        <w:rPr>
          <w:rStyle w:val="Heading1Char"/>
        </w:rPr>
      </w:pPr>
    </w:p>
    <w:p w14:paraId="6E148A94" w14:textId="238D9AF8" w:rsidR="00CA3DFB" w:rsidRPr="00CA3DFB" w:rsidRDefault="00CA3DFB" w:rsidP="00CA3DFB">
      <w:pPr>
        <w:rPr>
          <w:rStyle w:val="Heading1Char"/>
        </w:rPr>
      </w:pPr>
      <w:r w:rsidRPr="00CA3DFB">
        <w:rPr>
          <w:rStyle w:val="Heading1Char"/>
        </w:rPr>
        <w:lastRenderedPageBreak/>
        <w:t>myGovID: timing</w:t>
      </w:r>
    </w:p>
    <w:p w14:paraId="3AC41035" w14:textId="3DDB39D5" w:rsidR="00CA3DFB" w:rsidRPr="00CA3DFB" w:rsidRDefault="00CA3DFB" w:rsidP="00CA3DFB">
      <w:pPr>
        <w:rPr>
          <w:rStyle w:val="Heading1Char"/>
          <w:sz w:val="24"/>
          <w:szCs w:val="24"/>
        </w:rPr>
      </w:pPr>
      <w:r w:rsidRPr="00CA3DFB">
        <w:rPr>
          <w:rStyle w:val="Heading1Char"/>
          <w:sz w:val="24"/>
          <w:szCs w:val="24"/>
        </w:rPr>
        <w:t>1.  Any exceptions to the deadline of 25 March 2022? Will CDP providers in remote locations need to switch over by that date too?</w:t>
      </w:r>
    </w:p>
    <w:p w14:paraId="0A1AA32C" w14:textId="3DCB6743" w:rsidR="00CA3DFB" w:rsidRDefault="00CA3DFB" w:rsidP="00CA3DFB">
      <w:pPr>
        <w:rPr>
          <w:rStyle w:val="Heading1Char"/>
          <w:b w:val="0"/>
          <w:bCs/>
          <w:sz w:val="24"/>
          <w:szCs w:val="24"/>
        </w:rPr>
      </w:pPr>
      <w:r w:rsidRPr="00CA3DFB">
        <w:rPr>
          <w:rStyle w:val="Heading1Char"/>
          <w:b w:val="0"/>
          <w:bCs/>
          <w:sz w:val="24"/>
          <w:szCs w:val="24"/>
        </w:rPr>
        <w:t xml:space="preserve">There is no exception to 25 March 2022. The key message here is to start the transition now (to setup myGovID) and test your connection </w:t>
      </w:r>
      <w:r w:rsidR="00A82AFB">
        <w:rPr>
          <w:rStyle w:val="Heading1Char"/>
          <w:b w:val="0"/>
          <w:bCs/>
          <w:sz w:val="24"/>
          <w:szCs w:val="24"/>
        </w:rPr>
        <w:t xml:space="preserve">to departmental systems </w:t>
      </w:r>
      <w:r w:rsidRPr="00CA3DFB">
        <w:rPr>
          <w:rStyle w:val="Heading1Char"/>
          <w:b w:val="0"/>
          <w:bCs/>
          <w:sz w:val="24"/>
          <w:szCs w:val="24"/>
        </w:rPr>
        <w:t xml:space="preserve">from 1 February </w:t>
      </w:r>
      <w:r w:rsidR="00061CB5">
        <w:rPr>
          <w:rStyle w:val="Heading1Char"/>
          <w:b w:val="0"/>
          <w:bCs/>
          <w:sz w:val="24"/>
          <w:szCs w:val="24"/>
        </w:rPr>
        <w:t>2022</w:t>
      </w:r>
      <w:r w:rsidR="00061CB5" w:rsidRPr="00CA3DFB">
        <w:rPr>
          <w:rStyle w:val="Heading1Char"/>
          <w:b w:val="0"/>
          <w:bCs/>
          <w:sz w:val="24"/>
          <w:szCs w:val="24"/>
        </w:rPr>
        <w:t xml:space="preserve"> </w:t>
      </w:r>
      <w:r w:rsidRPr="00CA3DFB">
        <w:rPr>
          <w:rStyle w:val="Heading1Char"/>
          <w:b w:val="0"/>
          <w:bCs/>
          <w:sz w:val="24"/>
          <w:szCs w:val="24"/>
        </w:rPr>
        <w:t xml:space="preserve">when myGovID authentication is switched on. Any users who </w:t>
      </w:r>
      <w:r w:rsidR="004A03F6">
        <w:rPr>
          <w:rStyle w:val="Heading1Char"/>
          <w:b w:val="0"/>
          <w:bCs/>
          <w:sz w:val="24"/>
          <w:szCs w:val="24"/>
        </w:rPr>
        <w:t xml:space="preserve">do not have </w:t>
      </w:r>
      <w:r w:rsidRPr="00CA3DFB">
        <w:rPr>
          <w:rStyle w:val="Heading1Char"/>
          <w:b w:val="0"/>
          <w:bCs/>
          <w:sz w:val="24"/>
          <w:szCs w:val="24"/>
        </w:rPr>
        <w:t xml:space="preserve">a myGovID </w:t>
      </w:r>
      <w:r w:rsidR="004F6942">
        <w:rPr>
          <w:rStyle w:val="Heading1Char"/>
          <w:b w:val="0"/>
          <w:bCs/>
          <w:sz w:val="24"/>
          <w:szCs w:val="24"/>
        </w:rPr>
        <w:t xml:space="preserve">account </w:t>
      </w:r>
      <w:r w:rsidRPr="00CA3DFB">
        <w:rPr>
          <w:rStyle w:val="Heading1Char"/>
          <w:b w:val="0"/>
          <w:bCs/>
          <w:sz w:val="24"/>
          <w:szCs w:val="24"/>
        </w:rPr>
        <w:t>post 25 March</w:t>
      </w:r>
      <w:r w:rsidR="00001333">
        <w:rPr>
          <w:rStyle w:val="Heading1Char"/>
          <w:b w:val="0"/>
          <w:bCs/>
          <w:sz w:val="24"/>
          <w:szCs w:val="24"/>
        </w:rPr>
        <w:t xml:space="preserve"> 2022</w:t>
      </w:r>
      <w:r w:rsidRPr="00CA3DFB">
        <w:rPr>
          <w:rStyle w:val="Heading1Char"/>
          <w:b w:val="0"/>
          <w:bCs/>
          <w:sz w:val="24"/>
          <w:szCs w:val="24"/>
        </w:rPr>
        <w:t xml:space="preserve">, will be </w:t>
      </w:r>
      <w:r w:rsidR="009C5D2B">
        <w:rPr>
          <w:rStyle w:val="Heading1Char"/>
          <w:b w:val="0"/>
          <w:bCs/>
          <w:sz w:val="24"/>
          <w:szCs w:val="24"/>
        </w:rPr>
        <w:t xml:space="preserve">required </w:t>
      </w:r>
      <w:r w:rsidRPr="00CA3DFB">
        <w:rPr>
          <w:rStyle w:val="Heading1Char"/>
          <w:b w:val="0"/>
          <w:bCs/>
          <w:sz w:val="24"/>
          <w:szCs w:val="24"/>
        </w:rPr>
        <w:t xml:space="preserve">to </w:t>
      </w:r>
      <w:r w:rsidR="00526FED">
        <w:rPr>
          <w:rStyle w:val="Heading1Char"/>
          <w:b w:val="0"/>
          <w:bCs/>
          <w:sz w:val="24"/>
          <w:szCs w:val="24"/>
        </w:rPr>
        <w:t xml:space="preserve">do so before they can </w:t>
      </w:r>
      <w:r w:rsidRPr="00CA3DFB">
        <w:rPr>
          <w:rStyle w:val="Heading1Char"/>
          <w:b w:val="0"/>
          <w:bCs/>
          <w:sz w:val="24"/>
          <w:szCs w:val="24"/>
        </w:rPr>
        <w:t xml:space="preserve">access </w:t>
      </w:r>
      <w:r w:rsidR="006852AB">
        <w:rPr>
          <w:rStyle w:val="Heading1Char"/>
          <w:b w:val="0"/>
          <w:bCs/>
          <w:sz w:val="24"/>
          <w:szCs w:val="24"/>
        </w:rPr>
        <w:t xml:space="preserve">departmental systems such as </w:t>
      </w:r>
      <w:r w:rsidRPr="00CA3DFB">
        <w:rPr>
          <w:rStyle w:val="Heading1Char"/>
          <w:b w:val="0"/>
          <w:bCs/>
          <w:sz w:val="24"/>
          <w:szCs w:val="24"/>
        </w:rPr>
        <w:t>ESS</w:t>
      </w:r>
      <w:r w:rsidR="00AB4557">
        <w:rPr>
          <w:rStyle w:val="Heading1Char"/>
          <w:b w:val="0"/>
          <w:bCs/>
          <w:sz w:val="24"/>
          <w:szCs w:val="24"/>
        </w:rPr>
        <w:t xml:space="preserve"> </w:t>
      </w:r>
      <w:r w:rsidRPr="00CA3DFB">
        <w:rPr>
          <w:rStyle w:val="Heading1Char"/>
          <w:b w:val="0"/>
          <w:bCs/>
          <w:sz w:val="24"/>
          <w:szCs w:val="24"/>
        </w:rPr>
        <w:t>Web.</w:t>
      </w:r>
      <w:r w:rsidR="00D1532D">
        <w:rPr>
          <w:rStyle w:val="Heading1Char"/>
          <w:b w:val="0"/>
          <w:bCs/>
          <w:sz w:val="24"/>
          <w:szCs w:val="24"/>
        </w:rPr>
        <w:t xml:space="preserve"> </w:t>
      </w:r>
    </w:p>
    <w:p w14:paraId="02B37A29" w14:textId="77777777" w:rsidR="00CA3DFB" w:rsidRPr="00CA3DFB" w:rsidRDefault="00CA3DFB" w:rsidP="00CA3DFB">
      <w:pPr>
        <w:rPr>
          <w:rStyle w:val="Heading1Char"/>
          <w:b w:val="0"/>
          <w:bCs/>
          <w:sz w:val="24"/>
          <w:szCs w:val="24"/>
        </w:rPr>
      </w:pPr>
    </w:p>
    <w:p w14:paraId="0535F286" w14:textId="3A62182A" w:rsidR="00CA3DFB" w:rsidRPr="00CA3DFB" w:rsidRDefault="00CA3DFB" w:rsidP="00CA3DFB">
      <w:pPr>
        <w:rPr>
          <w:rStyle w:val="Heading1Char"/>
        </w:rPr>
      </w:pPr>
      <w:r w:rsidRPr="00CA3DFB">
        <w:rPr>
          <w:rStyle w:val="Heading1Char"/>
        </w:rPr>
        <w:t>myGovID: set up and troubleshooting</w:t>
      </w:r>
    </w:p>
    <w:p w14:paraId="01A5BEBF" w14:textId="139F3494" w:rsidR="00CA3DFB" w:rsidRPr="00CA3DFB" w:rsidRDefault="00CA3DFB" w:rsidP="00CA3DFB">
      <w:pPr>
        <w:rPr>
          <w:rStyle w:val="Heading1Char"/>
          <w:sz w:val="24"/>
          <w:szCs w:val="24"/>
        </w:rPr>
      </w:pPr>
      <w:r w:rsidRPr="00CA3DFB">
        <w:rPr>
          <w:rStyle w:val="Heading1Char"/>
          <w:sz w:val="24"/>
          <w:szCs w:val="24"/>
        </w:rPr>
        <w:t xml:space="preserve">2. A lot of the problems we have with </w:t>
      </w:r>
      <w:r w:rsidR="000E1ADC">
        <w:rPr>
          <w:rStyle w:val="Heading1Char"/>
          <w:sz w:val="24"/>
          <w:szCs w:val="24"/>
        </w:rPr>
        <w:t>access</w:t>
      </w:r>
      <w:r w:rsidR="000E1ADC" w:rsidRPr="00CA3DFB">
        <w:rPr>
          <w:rStyle w:val="Heading1Char"/>
          <w:sz w:val="24"/>
          <w:szCs w:val="24"/>
        </w:rPr>
        <w:t xml:space="preserve"> </w:t>
      </w:r>
      <w:r w:rsidRPr="00CA3DFB">
        <w:rPr>
          <w:rStyle w:val="Heading1Char"/>
          <w:sz w:val="24"/>
          <w:szCs w:val="24"/>
        </w:rPr>
        <w:t xml:space="preserve">can be solved at a provider level, which means that if we've got issues, we can use our </w:t>
      </w:r>
      <w:r w:rsidR="0008739B">
        <w:rPr>
          <w:rStyle w:val="Heading1Char"/>
          <w:sz w:val="24"/>
          <w:szCs w:val="24"/>
        </w:rPr>
        <w:t>OSCs</w:t>
      </w:r>
      <w:r w:rsidRPr="00CA3DFB">
        <w:rPr>
          <w:rStyle w:val="Heading1Char"/>
          <w:sz w:val="24"/>
          <w:szCs w:val="24"/>
        </w:rPr>
        <w:t xml:space="preserve"> and other people to solve those problems. How responsive is the Department going to be to support authentication issues with myGovID, particularly for providers in remote areas?</w:t>
      </w:r>
    </w:p>
    <w:p w14:paraId="078273EB" w14:textId="53156A77" w:rsidR="00CA3DFB" w:rsidRPr="00CA3DFB" w:rsidRDefault="00CA3DFB" w:rsidP="00CA3DFB">
      <w:pPr>
        <w:rPr>
          <w:rStyle w:val="Heading1Char"/>
          <w:b w:val="0"/>
          <w:bCs/>
          <w:sz w:val="24"/>
          <w:szCs w:val="24"/>
        </w:rPr>
      </w:pPr>
      <w:bookmarkStart w:id="0" w:name="_Hlk86390027"/>
      <w:r w:rsidRPr="3D1B41BC">
        <w:rPr>
          <w:rStyle w:val="Heading1Char"/>
          <w:b w:val="0"/>
          <w:sz w:val="24"/>
          <w:szCs w:val="24"/>
        </w:rPr>
        <w:t>myGovID has been in production for over two years, and it is the only way any tax agent or bookkeeper can access online services with the Australian Tax</w:t>
      </w:r>
      <w:r w:rsidR="003A5E07">
        <w:rPr>
          <w:rStyle w:val="Heading1Char"/>
          <w:b w:val="0"/>
          <w:sz w:val="24"/>
          <w:szCs w:val="24"/>
        </w:rPr>
        <w:t>ation</w:t>
      </w:r>
      <w:r w:rsidRPr="3D1B41BC">
        <w:rPr>
          <w:rStyle w:val="Heading1Char"/>
          <w:b w:val="0"/>
          <w:sz w:val="24"/>
          <w:szCs w:val="24"/>
        </w:rPr>
        <w:t xml:space="preserve"> Office (ATO). </w:t>
      </w:r>
      <w:r w:rsidRPr="00CA3DFB">
        <w:rPr>
          <w:rStyle w:val="Heading1Char"/>
          <w:b w:val="0"/>
          <w:bCs/>
          <w:sz w:val="24"/>
          <w:szCs w:val="24"/>
        </w:rPr>
        <w:t xml:space="preserve">The key learning from rolling out myGovID to these users was early adoption of myGovID by the individual is crucial to iron out any onboarding issues. This includes rectifying mismatched identity </w:t>
      </w:r>
      <w:r w:rsidR="00AB4557" w:rsidRPr="00CA3DFB">
        <w:rPr>
          <w:rStyle w:val="Heading1Char"/>
          <w:b w:val="0"/>
          <w:bCs/>
          <w:sz w:val="24"/>
          <w:szCs w:val="24"/>
        </w:rPr>
        <w:t>documents,</w:t>
      </w:r>
      <w:r w:rsidRPr="00CA3DFB">
        <w:rPr>
          <w:rStyle w:val="Heading1Char"/>
          <w:b w:val="0"/>
          <w:bCs/>
          <w:sz w:val="24"/>
          <w:szCs w:val="24"/>
        </w:rPr>
        <w:t xml:space="preserve"> or any other issues users might encounter.</w:t>
      </w:r>
    </w:p>
    <w:p w14:paraId="32A5A3E9" w14:textId="0CBCB24E" w:rsidR="00CA3DFB" w:rsidRPr="00CA3DFB" w:rsidRDefault="00CA3DFB" w:rsidP="00CA3DFB">
      <w:pPr>
        <w:rPr>
          <w:rStyle w:val="Heading1Char"/>
          <w:b w:val="0"/>
          <w:bCs/>
          <w:sz w:val="24"/>
          <w:szCs w:val="24"/>
        </w:rPr>
      </w:pPr>
      <w:r w:rsidRPr="00CA3DFB">
        <w:rPr>
          <w:rStyle w:val="Heading1Char"/>
          <w:b w:val="0"/>
          <w:bCs/>
          <w:sz w:val="24"/>
          <w:szCs w:val="24"/>
        </w:rPr>
        <w:t xml:space="preserve">If anyone needs support setting up their myGovID, they should call the myGovID helpline. This helpline is run by the ATO, </w:t>
      </w:r>
      <w:r w:rsidR="0082000C">
        <w:rPr>
          <w:rStyle w:val="Heading1Char"/>
          <w:b w:val="0"/>
          <w:bCs/>
          <w:sz w:val="24"/>
          <w:szCs w:val="24"/>
        </w:rPr>
        <w:t xml:space="preserve">who </w:t>
      </w:r>
      <w:r w:rsidRPr="00CA3DFB">
        <w:rPr>
          <w:rStyle w:val="Heading1Char"/>
          <w:b w:val="0"/>
          <w:bCs/>
          <w:sz w:val="24"/>
          <w:szCs w:val="24"/>
        </w:rPr>
        <w:t>built and administer myGovID for Government.</w:t>
      </w:r>
    </w:p>
    <w:p w14:paraId="178DFB90" w14:textId="6557537F" w:rsidR="00CA3DFB" w:rsidRPr="00CA3DFB" w:rsidRDefault="00CA3DFB" w:rsidP="00CA3DFB">
      <w:pPr>
        <w:rPr>
          <w:rStyle w:val="Heading1Char"/>
          <w:b w:val="0"/>
          <w:bCs/>
          <w:sz w:val="24"/>
          <w:szCs w:val="24"/>
        </w:rPr>
      </w:pPr>
      <w:r w:rsidRPr="00CA3DFB">
        <w:rPr>
          <w:rStyle w:val="Heading1Char"/>
          <w:b w:val="0"/>
          <w:bCs/>
          <w:sz w:val="24"/>
          <w:szCs w:val="24"/>
        </w:rPr>
        <w:t xml:space="preserve">Once an individual has </w:t>
      </w:r>
      <w:r w:rsidR="004E28D5">
        <w:rPr>
          <w:rStyle w:val="Heading1Char"/>
          <w:b w:val="0"/>
          <w:bCs/>
          <w:sz w:val="24"/>
          <w:szCs w:val="24"/>
        </w:rPr>
        <w:t xml:space="preserve">a </w:t>
      </w:r>
      <w:r w:rsidRPr="00CA3DFB">
        <w:rPr>
          <w:rStyle w:val="Heading1Char"/>
          <w:b w:val="0"/>
          <w:bCs/>
          <w:sz w:val="24"/>
          <w:szCs w:val="24"/>
        </w:rPr>
        <w:t>myGovID</w:t>
      </w:r>
      <w:r w:rsidR="004E28D5">
        <w:rPr>
          <w:rStyle w:val="Heading1Char"/>
          <w:b w:val="0"/>
          <w:bCs/>
          <w:sz w:val="24"/>
          <w:szCs w:val="24"/>
        </w:rPr>
        <w:t xml:space="preserve"> account</w:t>
      </w:r>
      <w:r w:rsidRPr="00CA3DFB">
        <w:rPr>
          <w:rStyle w:val="Heading1Char"/>
          <w:b w:val="0"/>
          <w:bCs/>
          <w:sz w:val="24"/>
          <w:szCs w:val="24"/>
        </w:rPr>
        <w:t xml:space="preserve">, it </w:t>
      </w:r>
      <w:r w:rsidR="00523FCA">
        <w:rPr>
          <w:rStyle w:val="Heading1Char"/>
          <w:b w:val="0"/>
          <w:bCs/>
          <w:sz w:val="24"/>
          <w:szCs w:val="24"/>
        </w:rPr>
        <w:t xml:space="preserve">is </w:t>
      </w:r>
      <w:r w:rsidRPr="00CA3DFB">
        <w:rPr>
          <w:rStyle w:val="Heading1Char"/>
          <w:b w:val="0"/>
          <w:bCs/>
          <w:sz w:val="24"/>
          <w:szCs w:val="24"/>
        </w:rPr>
        <w:t xml:space="preserve">easy to maintain and there are very few issues with reinstalling it on a new device or reasserting on a new device. </w:t>
      </w:r>
    </w:p>
    <w:p w14:paraId="777578B5" w14:textId="712E72E0" w:rsidR="0004462A" w:rsidRDefault="001171D6" w:rsidP="00CA3DFB">
      <w:pPr>
        <w:rPr>
          <w:rStyle w:val="Heading1Char"/>
          <w:b w:val="0"/>
          <w:bCs/>
          <w:sz w:val="24"/>
          <w:szCs w:val="24"/>
        </w:rPr>
      </w:pPr>
      <w:r>
        <w:rPr>
          <w:rStyle w:val="Heading1Char"/>
          <w:b w:val="0"/>
          <w:bCs/>
          <w:sz w:val="24"/>
          <w:szCs w:val="24"/>
        </w:rPr>
        <w:t xml:space="preserve">Some </w:t>
      </w:r>
      <w:r w:rsidR="00CA3DFB" w:rsidRPr="00CA3DFB">
        <w:rPr>
          <w:rStyle w:val="Heading1Char"/>
          <w:b w:val="0"/>
          <w:bCs/>
          <w:sz w:val="24"/>
          <w:szCs w:val="24"/>
        </w:rPr>
        <w:t xml:space="preserve">of the issues </w:t>
      </w:r>
      <w:r w:rsidR="006B14D1">
        <w:rPr>
          <w:rStyle w:val="Heading1Char"/>
          <w:b w:val="0"/>
          <w:bCs/>
          <w:sz w:val="24"/>
          <w:szCs w:val="24"/>
        </w:rPr>
        <w:t>observed to date, which can be resolved by adopting the technology as early as possible, are</w:t>
      </w:r>
      <w:r w:rsidR="0004462A">
        <w:rPr>
          <w:rStyle w:val="Heading1Char"/>
          <w:b w:val="0"/>
          <w:bCs/>
          <w:sz w:val="24"/>
          <w:szCs w:val="24"/>
        </w:rPr>
        <w:t>:</w:t>
      </w:r>
    </w:p>
    <w:p w14:paraId="633B79D4" w14:textId="06803BAC" w:rsidR="0004462A" w:rsidRDefault="00841010" w:rsidP="3D1B41BC">
      <w:pPr>
        <w:pStyle w:val="ListParagraph"/>
        <w:numPr>
          <w:ilvl w:val="0"/>
          <w:numId w:val="17"/>
        </w:numPr>
        <w:rPr>
          <w:rStyle w:val="Heading1Char"/>
          <w:rFonts w:asciiTheme="minorHAnsi" w:eastAsiaTheme="minorEastAsia" w:hAnsiTheme="minorHAnsi" w:cstheme="minorBidi"/>
          <w:b w:val="0"/>
          <w:sz w:val="24"/>
          <w:szCs w:val="24"/>
        </w:rPr>
      </w:pPr>
      <w:r w:rsidRPr="3D1B41BC">
        <w:rPr>
          <w:rStyle w:val="Heading1Char"/>
          <w:b w:val="0"/>
          <w:sz w:val="24"/>
          <w:szCs w:val="24"/>
        </w:rPr>
        <w:t xml:space="preserve">an </w:t>
      </w:r>
      <w:r w:rsidR="00CA3DFB" w:rsidRPr="3D1B41BC">
        <w:rPr>
          <w:rStyle w:val="Heading1Char"/>
          <w:b w:val="0"/>
          <w:sz w:val="24"/>
          <w:szCs w:val="24"/>
        </w:rPr>
        <w:t xml:space="preserve">entity not </w:t>
      </w:r>
      <w:r w:rsidR="006823BB" w:rsidRPr="3D1B41BC">
        <w:rPr>
          <w:rStyle w:val="Heading1Char"/>
          <w:b w:val="0"/>
          <w:sz w:val="24"/>
          <w:szCs w:val="24"/>
        </w:rPr>
        <w:t>using a staff member</w:t>
      </w:r>
      <w:r w:rsidR="00121B72" w:rsidRPr="3D1B41BC">
        <w:rPr>
          <w:rStyle w:val="Heading1Char"/>
          <w:b w:val="0"/>
          <w:sz w:val="24"/>
          <w:szCs w:val="24"/>
        </w:rPr>
        <w:t xml:space="preserve">’s </w:t>
      </w:r>
      <w:r w:rsidR="165F60E2" w:rsidRPr="3D1B41BC">
        <w:rPr>
          <w:rStyle w:val="Heading1Char"/>
          <w:b w:val="0"/>
          <w:sz w:val="24"/>
          <w:szCs w:val="24"/>
        </w:rPr>
        <w:t xml:space="preserve">full </w:t>
      </w:r>
      <w:r w:rsidR="00121B72" w:rsidRPr="3D1B41BC">
        <w:rPr>
          <w:rStyle w:val="Heading1Char"/>
          <w:b w:val="0"/>
          <w:sz w:val="24"/>
          <w:szCs w:val="24"/>
        </w:rPr>
        <w:t xml:space="preserve">legal name </w:t>
      </w:r>
      <w:r w:rsidR="42173657" w:rsidRPr="3D1B41BC">
        <w:rPr>
          <w:rStyle w:val="Heading1Char"/>
          <w:b w:val="0"/>
          <w:sz w:val="24"/>
          <w:szCs w:val="24"/>
        </w:rPr>
        <w:t xml:space="preserve">in the Relationship Authorisation Manager (RAM) authorisation </w:t>
      </w:r>
      <w:r w:rsidR="00121B72" w:rsidRPr="3D1B41BC">
        <w:rPr>
          <w:rStyle w:val="Heading1Char"/>
          <w:b w:val="0"/>
          <w:sz w:val="24"/>
          <w:szCs w:val="24"/>
        </w:rPr>
        <w:t xml:space="preserve">(causing a mismatch with the user’s myGovID </w:t>
      </w:r>
      <w:r w:rsidR="00B3005A" w:rsidRPr="3D1B41BC">
        <w:rPr>
          <w:rStyle w:val="Heading1Char"/>
          <w:b w:val="0"/>
          <w:sz w:val="24"/>
          <w:szCs w:val="24"/>
        </w:rPr>
        <w:t xml:space="preserve">account </w:t>
      </w:r>
      <w:r w:rsidR="0004462A" w:rsidRPr="3D1B41BC">
        <w:rPr>
          <w:rStyle w:val="Heading1Char"/>
          <w:b w:val="0"/>
          <w:sz w:val="24"/>
          <w:szCs w:val="24"/>
        </w:rPr>
        <w:t xml:space="preserve">when accepting </w:t>
      </w:r>
      <w:r w:rsidR="59FB90D2" w:rsidRPr="3D1B41BC">
        <w:rPr>
          <w:rStyle w:val="Heading1Char"/>
          <w:b w:val="0"/>
          <w:sz w:val="24"/>
          <w:szCs w:val="24"/>
        </w:rPr>
        <w:t xml:space="preserve">the </w:t>
      </w:r>
      <w:r w:rsidR="00E54AE3" w:rsidRPr="3D1B41BC">
        <w:rPr>
          <w:rStyle w:val="Heading1Char"/>
          <w:b w:val="0"/>
          <w:sz w:val="24"/>
          <w:szCs w:val="24"/>
        </w:rPr>
        <w:t>authorisation)</w:t>
      </w:r>
      <w:r w:rsidR="00CA3DFB" w:rsidRPr="3D1B41BC">
        <w:rPr>
          <w:rStyle w:val="Heading1Char"/>
          <w:b w:val="0"/>
          <w:sz w:val="24"/>
          <w:szCs w:val="24"/>
        </w:rPr>
        <w:t xml:space="preserve">, </w:t>
      </w:r>
    </w:p>
    <w:p w14:paraId="4C34857D" w14:textId="29EA0616" w:rsidR="0004462A" w:rsidRDefault="00CA3DFB" w:rsidP="3D1B41BC">
      <w:pPr>
        <w:pStyle w:val="ListParagraph"/>
        <w:numPr>
          <w:ilvl w:val="0"/>
          <w:numId w:val="17"/>
        </w:numPr>
        <w:rPr>
          <w:rStyle w:val="Heading1Char"/>
          <w:b w:val="0"/>
          <w:sz w:val="24"/>
          <w:szCs w:val="24"/>
        </w:rPr>
      </w:pPr>
      <w:r w:rsidRPr="3D1B41BC">
        <w:rPr>
          <w:rStyle w:val="Heading1Char"/>
          <w:b w:val="0"/>
          <w:sz w:val="24"/>
          <w:szCs w:val="24"/>
        </w:rPr>
        <w:t xml:space="preserve">not setting up </w:t>
      </w:r>
      <w:r w:rsidR="000713E2" w:rsidRPr="3D1B41BC">
        <w:rPr>
          <w:rStyle w:val="Heading1Char"/>
          <w:b w:val="0"/>
          <w:sz w:val="24"/>
          <w:szCs w:val="24"/>
        </w:rPr>
        <w:t xml:space="preserve">the </w:t>
      </w:r>
      <w:r w:rsidR="23A2DCC9" w:rsidRPr="3D1B41BC">
        <w:rPr>
          <w:rStyle w:val="Heading1Char"/>
          <w:b w:val="0"/>
          <w:sz w:val="24"/>
          <w:szCs w:val="24"/>
        </w:rPr>
        <w:t xml:space="preserve">RAM </w:t>
      </w:r>
      <w:r w:rsidR="00F92386" w:rsidRPr="3D1B41BC">
        <w:rPr>
          <w:rStyle w:val="Heading1Char"/>
          <w:b w:val="0"/>
          <w:sz w:val="24"/>
          <w:szCs w:val="24"/>
        </w:rPr>
        <w:t xml:space="preserve">authorisation </w:t>
      </w:r>
      <w:r w:rsidRPr="3D1B41BC">
        <w:rPr>
          <w:rStyle w:val="Heading1Char"/>
          <w:b w:val="0"/>
          <w:sz w:val="24"/>
          <w:szCs w:val="24"/>
        </w:rPr>
        <w:t xml:space="preserve">correctly </w:t>
      </w:r>
      <w:r w:rsidR="00F92386" w:rsidRPr="3D1B41BC">
        <w:rPr>
          <w:rStyle w:val="Heading1Char"/>
          <w:b w:val="0"/>
          <w:sz w:val="24"/>
          <w:szCs w:val="24"/>
        </w:rPr>
        <w:t>(</w:t>
      </w:r>
      <w:r w:rsidR="000817B7" w:rsidRPr="3D1B41BC">
        <w:rPr>
          <w:rStyle w:val="Heading1Char"/>
          <w:b w:val="0"/>
          <w:sz w:val="24"/>
          <w:szCs w:val="24"/>
        </w:rPr>
        <w:t>e.g.</w:t>
      </w:r>
      <w:r w:rsidR="0436A6B1" w:rsidRPr="3D1B41BC">
        <w:rPr>
          <w:rStyle w:val="Heading1Char"/>
          <w:b w:val="0"/>
          <w:sz w:val="24"/>
          <w:szCs w:val="24"/>
        </w:rPr>
        <w:t xml:space="preserve"> </w:t>
      </w:r>
      <w:r w:rsidR="00F92386" w:rsidRPr="3D1B41BC">
        <w:rPr>
          <w:rStyle w:val="Heading1Char"/>
          <w:b w:val="0"/>
          <w:sz w:val="24"/>
          <w:szCs w:val="24"/>
        </w:rPr>
        <w:t xml:space="preserve">didn’t give access to the government </w:t>
      </w:r>
      <w:r w:rsidR="00D55639" w:rsidRPr="3D1B41BC">
        <w:rPr>
          <w:rStyle w:val="Heading1Char"/>
          <w:b w:val="0"/>
          <w:sz w:val="24"/>
          <w:szCs w:val="24"/>
        </w:rPr>
        <w:t>agency</w:t>
      </w:r>
      <w:r w:rsidR="00F92386" w:rsidRPr="3D1B41BC">
        <w:rPr>
          <w:rStyle w:val="Heading1Char"/>
          <w:b w:val="0"/>
          <w:sz w:val="24"/>
          <w:szCs w:val="24"/>
        </w:rPr>
        <w:t xml:space="preserve"> n</w:t>
      </w:r>
      <w:r w:rsidR="00D55639" w:rsidRPr="3D1B41BC">
        <w:rPr>
          <w:rStyle w:val="Heading1Char"/>
          <w:b w:val="0"/>
          <w:sz w:val="24"/>
          <w:szCs w:val="24"/>
        </w:rPr>
        <w:t xml:space="preserve">eeded), </w:t>
      </w:r>
      <w:r w:rsidRPr="3D1B41BC">
        <w:rPr>
          <w:rStyle w:val="Heading1Char"/>
          <w:b w:val="0"/>
          <w:sz w:val="24"/>
          <w:szCs w:val="24"/>
        </w:rPr>
        <w:t xml:space="preserve">or </w:t>
      </w:r>
    </w:p>
    <w:p w14:paraId="62DC40BB" w14:textId="77777777" w:rsidR="00D55639" w:rsidRDefault="00CA3DFB" w:rsidP="0004462A">
      <w:pPr>
        <w:pStyle w:val="ListParagraph"/>
        <w:numPr>
          <w:ilvl w:val="0"/>
          <w:numId w:val="17"/>
        </w:numPr>
        <w:rPr>
          <w:rStyle w:val="Heading1Char"/>
          <w:b w:val="0"/>
          <w:bCs/>
          <w:sz w:val="24"/>
          <w:szCs w:val="24"/>
        </w:rPr>
      </w:pPr>
      <w:r w:rsidRPr="0004462A">
        <w:rPr>
          <w:rStyle w:val="Heading1Char"/>
          <w:b w:val="0"/>
          <w:bCs/>
          <w:sz w:val="24"/>
          <w:szCs w:val="24"/>
        </w:rPr>
        <w:t xml:space="preserve">forgetting to offboard somebody and that person continues to have access. </w:t>
      </w:r>
    </w:p>
    <w:p w14:paraId="47BC1EAE" w14:textId="79A5E753" w:rsidR="00284E62" w:rsidRDefault="00CA3DFB" w:rsidP="00AB4557">
      <w:pPr>
        <w:rPr>
          <w:rStyle w:val="Heading1Char"/>
          <w:b w:val="0"/>
          <w:sz w:val="24"/>
          <w:szCs w:val="24"/>
        </w:rPr>
      </w:pPr>
      <w:r w:rsidRPr="3D1B41BC">
        <w:rPr>
          <w:rStyle w:val="Heading1Char"/>
          <w:b w:val="0"/>
          <w:sz w:val="24"/>
          <w:szCs w:val="24"/>
        </w:rPr>
        <w:lastRenderedPageBreak/>
        <w:t xml:space="preserve">So, the big focus </w:t>
      </w:r>
      <w:r w:rsidR="00284E62" w:rsidRPr="3D1B41BC">
        <w:rPr>
          <w:rStyle w:val="Heading1Char"/>
          <w:b w:val="0"/>
          <w:sz w:val="24"/>
          <w:szCs w:val="24"/>
        </w:rPr>
        <w:t>for all Providers is two-fold: firstly</w:t>
      </w:r>
      <w:r w:rsidR="2A09732D" w:rsidRPr="3D1B41BC">
        <w:rPr>
          <w:rStyle w:val="Heading1Char"/>
          <w:b w:val="0"/>
          <w:sz w:val="24"/>
          <w:szCs w:val="24"/>
        </w:rPr>
        <w:t>,</w:t>
      </w:r>
      <w:r w:rsidR="00284E62" w:rsidRPr="3D1B41BC">
        <w:rPr>
          <w:rStyle w:val="Heading1Char"/>
          <w:b w:val="0"/>
          <w:sz w:val="24"/>
          <w:szCs w:val="24"/>
        </w:rPr>
        <w:t xml:space="preserve"> encourage your staff to setup their myGovID account with Standard identity strength as early as possible, and secondly</w:t>
      </w:r>
      <w:r w:rsidR="2F3283A7" w:rsidRPr="3D1B41BC">
        <w:rPr>
          <w:rStyle w:val="Heading1Char"/>
          <w:b w:val="0"/>
          <w:sz w:val="24"/>
          <w:szCs w:val="24"/>
        </w:rPr>
        <w:t>,</w:t>
      </w:r>
      <w:r w:rsidR="00284E62" w:rsidRPr="3D1B41BC">
        <w:rPr>
          <w:rStyle w:val="Heading1Char"/>
          <w:b w:val="0"/>
          <w:sz w:val="24"/>
          <w:szCs w:val="24"/>
        </w:rPr>
        <w:t xml:space="preserve"> connect them to your business through the RAM.</w:t>
      </w:r>
    </w:p>
    <w:p w14:paraId="6DE605DE" w14:textId="63B037FD" w:rsidR="00143489" w:rsidRDefault="008A2650" w:rsidP="00AB4557">
      <w:pPr>
        <w:rPr>
          <w:rStyle w:val="Heading1Char"/>
          <w:b w:val="0"/>
          <w:bCs/>
          <w:sz w:val="24"/>
          <w:szCs w:val="24"/>
        </w:rPr>
      </w:pPr>
      <w:r w:rsidRPr="00AB4557">
        <w:rPr>
          <w:rStyle w:val="Heading1Char"/>
          <w:b w:val="0"/>
          <w:sz w:val="24"/>
          <w:szCs w:val="24"/>
        </w:rPr>
        <w:t>This</w:t>
      </w:r>
      <w:r>
        <w:rPr>
          <w:rStyle w:val="Heading1Char"/>
          <w:b w:val="0"/>
          <w:bCs/>
          <w:sz w:val="24"/>
          <w:szCs w:val="24"/>
        </w:rPr>
        <w:t xml:space="preserve"> ensures your organisation is in the best position to immediately use myGovID to authenticate to departmental systems from </w:t>
      </w:r>
      <w:r w:rsidR="00CA3DFB" w:rsidRPr="00D55639">
        <w:rPr>
          <w:rStyle w:val="Heading1Char"/>
          <w:b w:val="0"/>
          <w:bCs/>
          <w:sz w:val="24"/>
          <w:szCs w:val="24"/>
        </w:rPr>
        <w:t>1 February 2022</w:t>
      </w:r>
      <w:r w:rsidR="00143489">
        <w:rPr>
          <w:rStyle w:val="Heading1Char"/>
          <w:b w:val="0"/>
          <w:bCs/>
          <w:sz w:val="24"/>
          <w:szCs w:val="24"/>
        </w:rPr>
        <w:t xml:space="preserve"> onwards.</w:t>
      </w:r>
    </w:p>
    <w:p w14:paraId="3CF87597" w14:textId="294D6B91" w:rsidR="00CA3DFB" w:rsidRPr="00D55639" w:rsidRDefault="005B7D5A" w:rsidP="00AB4557">
      <w:pPr>
        <w:rPr>
          <w:rStyle w:val="Heading1Char"/>
          <w:b w:val="0"/>
          <w:bCs/>
          <w:sz w:val="24"/>
          <w:szCs w:val="24"/>
        </w:rPr>
      </w:pPr>
      <w:r w:rsidRPr="00AB4557">
        <w:rPr>
          <w:rStyle w:val="Heading1Char"/>
          <w:b w:val="0"/>
          <w:sz w:val="24"/>
          <w:szCs w:val="24"/>
        </w:rPr>
        <w:t>The</w:t>
      </w:r>
      <w:r>
        <w:rPr>
          <w:rStyle w:val="Heading1Char"/>
          <w:b w:val="0"/>
          <w:bCs/>
          <w:sz w:val="24"/>
          <w:szCs w:val="24"/>
        </w:rPr>
        <w:t xml:space="preserve"> department will also develop additional guidance and task cards between now and February 2022 </w:t>
      </w:r>
      <w:r w:rsidR="00CA3DFB" w:rsidRPr="00D55639">
        <w:rPr>
          <w:rStyle w:val="Heading1Char"/>
          <w:b w:val="0"/>
          <w:bCs/>
          <w:sz w:val="24"/>
          <w:szCs w:val="24"/>
        </w:rPr>
        <w:t xml:space="preserve">to streamline </w:t>
      </w:r>
      <w:r w:rsidR="0051548C">
        <w:rPr>
          <w:rStyle w:val="Heading1Char"/>
          <w:b w:val="0"/>
          <w:bCs/>
          <w:sz w:val="24"/>
          <w:szCs w:val="24"/>
        </w:rPr>
        <w:t xml:space="preserve">user </w:t>
      </w:r>
      <w:r w:rsidR="00CA3DFB" w:rsidRPr="00D55639">
        <w:rPr>
          <w:rStyle w:val="Heading1Char"/>
          <w:b w:val="0"/>
          <w:bCs/>
          <w:sz w:val="24"/>
          <w:szCs w:val="24"/>
        </w:rPr>
        <w:t>onboarding and offboarding processes within RAM</w:t>
      </w:r>
      <w:r w:rsidR="008036A3">
        <w:rPr>
          <w:rStyle w:val="Heading1Char"/>
          <w:b w:val="0"/>
          <w:bCs/>
          <w:sz w:val="24"/>
          <w:szCs w:val="24"/>
        </w:rPr>
        <w:t xml:space="preserve">. </w:t>
      </w:r>
      <w:r w:rsidR="00CA3DFB" w:rsidRPr="00D55639">
        <w:rPr>
          <w:rStyle w:val="Heading1Char"/>
          <w:b w:val="0"/>
          <w:bCs/>
          <w:sz w:val="24"/>
          <w:szCs w:val="24"/>
        </w:rPr>
        <w:t xml:space="preserve"> </w:t>
      </w:r>
    </w:p>
    <w:bookmarkEnd w:id="0"/>
    <w:p w14:paraId="52EC5539" w14:textId="77777777" w:rsidR="00CA3DFB" w:rsidRPr="00CA3DFB" w:rsidRDefault="00CA3DFB" w:rsidP="00CA3DFB">
      <w:pPr>
        <w:rPr>
          <w:rStyle w:val="Heading1Char"/>
          <w:sz w:val="24"/>
          <w:szCs w:val="24"/>
        </w:rPr>
      </w:pPr>
      <w:r w:rsidRPr="00CA3DFB">
        <w:rPr>
          <w:rStyle w:val="Heading1Char"/>
          <w:sz w:val="24"/>
          <w:szCs w:val="24"/>
        </w:rPr>
        <w:t xml:space="preserve">3. </w:t>
      </w:r>
      <w:bookmarkStart w:id="1" w:name="_Hlk86389917"/>
      <w:r w:rsidRPr="00CA3DFB">
        <w:rPr>
          <w:rStyle w:val="Heading1Char"/>
          <w:sz w:val="24"/>
          <w:szCs w:val="24"/>
        </w:rPr>
        <w:t xml:space="preserve">If I forget to bring my phone into work, or it gets stolen, I won’t be able to log into ESS Web? It might be an issue asking staff to use their personal mobile phones. </w:t>
      </w:r>
    </w:p>
    <w:p w14:paraId="4F8E5A4D" w14:textId="193B0540" w:rsidR="00CA3DFB" w:rsidRPr="00CA3DFB" w:rsidRDefault="00CA3DFB" w:rsidP="3D1B41BC">
      <w:pPr>
        <w:rPr>
          <w:rStyle w:val="Heading1Char"/>
          <w:b w:val="0"/>
          <w:sz w:val="24"/>
          <w:szCs w:val="24"/>
        </w:rPr>
      </w:pPr>
      <w:r w:rsidRPr="3D1B41BC">
        <w:rPr>
          <w:rStyle w:val="Heading1Char"/>
          <w:b w:val="0"/>
          <w:sz w:val="24"/>
          <w:szCs w:val="24"/>
        </w:rPr>
        <w:t xml:space="preserve">Correct, </w:t>
      </w:r>
      <w:r w:rsidR="00862E09" w:rsidRPr="3D1B41BC">
        <w:rPr>
          <w:rStyle w:val="Heading1Char"/>
          <w:b w:val="0"/>
          <w:sz w:val="24"/>
          <w:szCs w:val="24"/>
        </w:rPr>
        <w:t xml:space="preserve">from 25 March 2022 onwards </w:t>
      </w:r>
      <w:r w:rsidRPr="3D1B41BC">
        <w:rPr>
          <w:rStyle w:val="Heading1Char"/>
          <w:b w:val="0"/>
          <w:sz w:val="24"/>
          <w:szCs w:val="24"/>
        </w:rPr>
        <w:t>you</w:t>
      </w:r>
      <w:r w:rsidR="004B6C42" w:rsidRPr="3D1B41BC">
        <w:rPr>
          <w:rStyle w:val="Heading1Char"/>
          <w:b w:val="0"/>
          <w:sz w:val="24"/>
          <w:szCs w:val="24"/>
        </w:rPr>
        <w:t xml:space="preserve">r staff will not be able to </w:t>
      </w:r>
      <w:r w:rsidR="00862E09" w:rsidRPr="3D1B41BC">
        <w:rPr>
          <w:rStyle w:val="Heading1Char"/>
          <w:b w:val="0"/>
          <w:sz w:val="24"/>
          <w:szCs w:val="24"/>
        </w:rPr>
        <w:t xml:space="preserve">access </w:t>
      </w:r>
      <w:r w:rsidR="004B6C42" w:rsidRPr="3D1B41BC">
        <w:rPr>
          <w:rStyle w:val="Heading1Char"/>
          <w:b w:val="0"/>
          <w:sz w:val="24"/>
          <w:szCs w:val="24"/>
        </w:rPr>
        <w:t xml:space="preserve">departmental </w:t>
      </w:r>
      <w:r w:rsidRPr="3D1B41BC">
        <w:rPr>
          <w:rStyle w:val="Heading1Char"/>
          <w:b w:val="0"/>
          <w:sz w:val="24"/>
          <w:szCs w:val="24"/>
        </w:rPr>
        <w:t>system</w:t>
      </w:r>
      <w:r w:rsidR="004B6C42" w:rsidRPr="3D1B41BC">
        <w:rPr>
          <w:rStyle w:val="Heading1Char"/>
          <w:b w:val="0"/>
          <w:sz w:val="24"/>
          <w:szCs w:val="24"/>
        </w:rPr>
        <w:t>s</w:t>
      </w:r>
      <w:r w:rsidRPr="3D1B41BC">
        <w:rPr>
          <w:rStyle w:val="Heading1Char"/>
          <w:b w:val="0"/>
          <w:sz w:val="24"/>
          <w:szCs w:val="24"/>
        </w:rPr>
        <w:t xml:space="preserve"> without a mobile </w:t>
      </w:r>
      <w:r w:rsidR="00872889" w:rsidRPr="3D1B41BC">
        <w:rPr>
          <w:rStyle w:val="Heading1Char"/>
          <w:b w:val="0"/>
          <w:sz w:val="24"/>
          <w:szCs w:val="24"/>
        </w:rPr>
        <w:t>device</w:t>
      </w:r>
      <w:r w:rsidR="009C6358" w:rsidRPr="3D1B41BC">
        <w:rPr>
          <w:rStyle w:val="Heading1Char"/>
          <w:b w:val="0"/>
          <w:sz w:val="24"/>
          <w:szCs w:val="24"/>
        </w:rPr>
        <w:t xml:space="preserve"> with their myGovID account</w:t>
      </w:r>
      <w:r w:rsidRPr="3D1B41BC">
        <w:rPr>
          <w:rStyle w:val="Heading1Char"/>
          <w:b w:val="0"/>
          <w:sz w:val="24"/>
          <w:szCs w:val="24"/>
        </w:rPr>
        <w:t xml:space="preserve">. </w:t>
      </w:r>
      <w:r w:rsidR="00872889" w:rsidRPr="3D1B41BC">
        <w:rPr>
          <w:rStyle w:val="Heading1Char"/>
          <w:b w:val="0"/>
          <w:sz w:val="24"/>
          <w:szCs w:val="24"/>
        </w:rPr>
        <w:t xml:space="preserve">However, </w:t>
      </w:r>
      <w:r w:rsidR="00F70689" w:rsidRPr="3D1B41BC">
        <w:rPr>
          <w:rStyle w:val="Heading1Char"/>
          <w:b w:val="0"/>
          <w:sz w:val="24"/>
          <w:szCs w:val="24"/>
        </w:rPr>
        <w:t xml:space="preserve">users </w:t>
      </w:r>
      <w:r w:rsidRPr="3D1B41BC">
        <w:rPr>
          <w:rStyle w:val="Heading1Char"/>
          <w:b w:val="0"/>
          <w:sz w:val="24"/>
          <w:szCs w:val="24"/>
        </w:rPr>
        <w:t>can install and set up the myGovID app on multiple devices</w:t>
      </w:r>
      <w:r w:rsidR="0049263F" w:rsidRPr="3D1B41BC">
        <w:rPr>
          <w:rStyle w:val="Heading1Char"/>
          <w:b w:val="0"/>
          <w:sz w:val="24"/>
          <w:szCs w:val="24"/>
        </w:rPr>
        <w:t xml:space="preserve"> (</w:t>
      </w:r>
      <w:r w:rsidR="006E068C" w:rsidRPr="3D1B41BC">
        <w:rPr>
          <w:rStyle w:val="Heading1Char"/>
          <w:b w:val="0"/>
          <w:sz w:val="24"/>
          <w:szCs w:val="24"/>
        </w:rPr>
        <w:t>e.g.</w:t>
      </w:r>
      <w:r w:rsidR="0049263F" w:rsidRPr="3D1B41BC">
        <w:rPr>
          <w:rStyle w:val="Heading1Char"/>
          <w:b w:val="0"/>
          <w:sz w:val="24"/>
          <w:szCs w:val="24"/>
        </w:rPr>
        <w:t xml:space="preserve"> on </w:t>
      </w:r>
      <w:r w:rsidR="38527B28" w:rsidRPr="3D1B41BC">
        <w:rPr>
          <w:rStyle w:val="Heading1Char"/>
          <w:b w:val="0"/>
          <w:sz w:val="24"/>
          <w:szCs w:val="24"/>
        </w:rPr>
        <w:t xml:space="preserve">a </w:t>
      </w:r>
      <w:r w:rsidR="0049263F" w:rsidRPr="3D1B41BC">
        <w:rPr>
          <w:rStyle w:val="Heading1Char"/>
          <w:b w:val="0"/>
          <w:sz w:val="24"/>
          <w:szCs w:val="24"/>
        </w:rPr>
        <w:t>mobile phone and an Android/iOS tablet)</w:t>
      </w:r>
      <w:r w:rsidRPr="3D1B41BC">
        <w:rPr>
          <w:rStyle w:val="Heading1Char"/>
          <w:b w:val="0"/>
          <w:sz w:val="24"/>
          <w:szCs w:val="24"/>
        </w:rPr>
        <w:t>.</w:t>
      </w:r>
    </w:p>
    <w:p w14:paraId="232B19B6" w14:textId="08451D3A" w:rsidR="00CA3DFB" w:rsidRPr="00CA3DFB" w:rsidRDefault="00CA3DFB" w:rsidP="00CA3DFB">
      <w:pPr>
        <w:rPr>
          <w:rStyle w:val="Heading1Char"/>
          <w:b w:val="0"/>
          <w:bCs/>
          <w:sz w:val="24"/>
          <w:szCs w:val="24"/>
        </w:rPr>
      </w:pPr>
      <w:r w:rsidRPr="00CA3DFB">
        <w:rPr>
          <w:rStyle w:val="Heading1Char"/>
          <w:b w:val="0"/>
          <w:bCs/>
          <w:sz w:val="24"/>
          <w:szCs w:val="24"/>
        </w:rPr>
        <w:t>When setting up your myGovID again, either on a new device or on the same device, select ‘I am an existing user’</w:t>
      </w:r>
      <w:r w:rsidR="000401D0">
        <w:rPr>
          <w:rStyle w:val="Heading1Char"/>
          <w:b w:val="0"/>
          <w:bCs/>
          <w:sz w:val="24"/>
          <w:szCs w:val="24"/>
        </w:rPr>
        <w:t xml:space="preserve"> from the myGovID app</w:t>
      </w:r>
      <w:r w:rsidRPr="00CA3DFB">
        <w:rPr>
          <w:rStyle w:val="Heading1Char"/>
          <w:b w:val="0"/>
          <w:bCs/>
          <w:sz w:val="24"/>
          <w:szCs w:val="24"/>
        </w:rPr>
        <w:t xml:space="preserve">. </w:t>
      </w:r>
      <w:r w:rsidR="00A817C3">
        <w:rPr>
          <w:rStyle w:val="Heading1Char"/>
          <w:b w:val="0"/>
          <w:bCs/>
          <w:sz w:val="24"/>
          <w:szCs w:val="24"/>
        </w:rPr>
        <w:t xml:space="preserve">Note that you will need to prove your identity for each device </w:t>
      </w:r>
      <w:r w:rsidR="00260612">
        <w:rPr>
          <w:rStyle w:val="Heading1Char"/>
          <w:b w:val="0"/>
          <w:bCs/>
          <w:sz w:val="24"/>
          <w:szCs w:val="24"/>
        </w:rPr>
        <w:t xml:space="preserve">so that </w:t>
      </w:r>
      <w:r w:rsidR="00C17292">
        <w:rPr>
          <w:rStyle w:val="Heading1Char"/>
          <w:b w:val="0"/>
          <w:bCs/>
          <w:sz w:val="24"/>
          <w:szCs w:val="24"/>
        </w:rPr>
        <w:t xml:space="preserve">we </w:t>
      </w:r>
      <w:r w:rsidR="00667785">
        <w:rPr>
          <w:rStyle w:val="Heading1Char"/>
          <w:b w:val="0"/>
          <w:bCs/>
          <w:sz w:val="24"/>
          <w:szCs w:val="24"/>
        </w:rPr>
        <w:t>can be</w:t>
      </w:r>
      <w:r w:rsidR="00260612">
        <w:rPr>
          <w:rStyle w:val="Heading1Char"/>
          <w:b w:val="0"/>
          <w:bCs/>
          <w:sz w:val="24"/>
          <w:szCs w:val="24"/>
        </w:rPr>
        <w:t xml:space="preserve"> assured it is really you</w:t>
      </w:r>
      <w:r w:rsidR="00667785">
        <w:rPr>
          <w:rStyle w:val="Heading1Char"/>
          <w:b w:val="0"/>
          <w:bCs/>
          <w:sz w:val="24"/>
          <w:szCs w:val="24"/>
        </w:rPr>
        <w:t xml:space="preserve"> accessing its service</w:t>
      </w:r>
      <w:r w:rsidR="00C16E38">
        <w:rPr>
          <w:rStyle w:val="Heading1Char"/>
          <w:b w:val="0"/>
          <w:bCs/>
          <w:sz w:val="24"/>
          <w:szCs w:val="24"/>
        </w:rPr>
        <w:t xml:space="preserve"> and it will automatically connect to existing authorisations</w:t>
      </w:r>
      <w:r w:rsidR="00A817C3">
        <w:rPr>
          <w:rStyle w:val="Heading1Char"/>
          <w:b w:val="0"/>
          <w:bCs/>
          <w:sz w:val="24"/>
          <w:szCs w:val="24"/>
        </w:rPr>
        <w:t xml:space="preserve">. </w:t>
      </w:r>
      <w:r w:rsidRPr="00CA3DFB">
        <w:rPr>
          <w:rStyle w:val="Heading1Char"/>
          <w:b w:val="0"/>
          <w:bCs/>
          <w:sz w:val="24"/>
          <w:szCs w:val="24"/>
        </w:rPr>
        <w:t xml:space="preserve">You can get more help from: </w:t>
      </w:r>
      <w:hyperlink r:id="rId14" w:anchor="mygovid-on-multiple-or-new-devices" w:history="1">
        <w:r w:rsidR="009D6A3F" w:rsidRPr="00CF07BC">
          <w:rPr>
            <w:rStyle w:val="Hyperlink"/>
            <w:rFonts w:ascii="Calibri" w:eastAsiaTheme="majorEastAsia" w:hAnsi="Calibri" w:cstheme="majorBidi"/>
            <w:bCs/>
            <w:sz w:val="24"/>
            <w:szCs w:val="24"/>
          </w:rPr>
          <w:t>https://www.mygovid.gov.au/need-help#mygovid-on-multiple-or-new-devices</w:t>
        </w:r>
      </w:hyperlink>
      <w:r w:rsidR="009D6A3F">
        <w:rPr>
          <w:rStyle w:val="Heading1Char"/>
          <w:b w:val="0"/>
          <w:bCs/>
          <w:sz w:val="24"/>
          <w:szCs w:val="24"/>
        </w:rPr>
        <w:t xml:space="preserve">. </w:t>
      </w:r>
    </w:p>
    <w:bookmarkEnd w:id="1"/>
    <w:p w14:paraId="79AC1167" w14:textId="18D145FF" w:rsidR="004F55EC" w:rsidRDefault="00CA3DFB" w:rsidP="78607883">
      <w:pPr>
        <w:rPr>
          <w:rStyle w:val="Heading1Char"/>
          <w:b w:val="0"/>
          <w:sz w:val="24"/>
          <w:szCs w:val="24"/>
        </w:rPr>
      </w:pPr>
      <w:r w:rsidRPr="78607883">
        <w:rPr>
          <w:rStyle w:val="Heading1Char"/>
          <w:b w:val="0"/>
          <w:sz w:val="24"/>
          <w:szCs w:val="24"/>
        </w:rPr>
        <w:t>With regards to asking staff to put a myGovID on their personal device</w:t>
      </w:r>
      <w:r w:rsidR="7BB0553E" w:rsidRPr="78607883">
        <w:rPr>
          <w:rStyle w:val="Heading1Char"/>
          <w:b w:val="0"/>
          <w:sz w:val="24"/>
          <w:szCs w:val="24"/>
        </w:rPr>
        <w:t>s</w:t>
      </w:r>
      <w:r w:rsidRPr="78607883">
        <w:rPr>
          <w:rStyle w:val="Heading1Char"/>
          <w:b w:val="0"/>
          <w:sz w:val="24"/>
          <w:szCs w:val="24"/>
        </w:rPr>
        <w:t xml:space="preserve">, this was identified as a key issue when myGovID was rolled out to tax agents, however we found that when the time came to implement the change, the issue </w:t>
      </w:r>
      <w:r w:rsidR="01A2EE6F" w:rsidRPr="78607883">
        <w:rPr>
          <w:rStyle w:val="Heading1Char"/>
          <w:b w:val="0"/>
          <w:sz w:val="24"/>
          <w:szCs w:val="24"/>
        </w:rPr>
        <w:t xml:space="preserve">disappeared quickly </w:t>
      </w:r>
      <w:r w:rsidR="5F9D4F06" w:rsidRPr="78607883">
        <w:rPr>
          <w:rStyle w:val="Heading1Char"/>
          <w:b w:val="0"/>
          <w:sz w:val="24"/>
          <w:szCs w:val="24"/>
        </w:rPr>
        <w:t>as</w:t>
      </w:r>
      <w:r w:rsidRPr="78607883">
        <w:rPr>
          <w:rStyle w:val="Heading1Char"/>
          <w:b w:val="0"/>
          <w:sz w:val="24"/>
          <w:szCs w:val="24"/>
        </w:rPr>
        <w:t xml:space="preserve"> </w:t>
      </w:r>
      <w:r w:rsidR="5F9D4F06" w:rsidRPr="78607883">
        <w:rPr>
          <w:rStyle w:val="Heading1Char"/>
          <w:b w:val="0"/>
          <w:sz w:val="24"/>
          <w:szCs w:val="24"/>
        </w:rPr>
        <w:t>the technology was better</w:t>
      </w:r>
      <w:r w:rsidR="00C10E8A" w:rsidRPr="00C10E8A">
        <w:rPr>
          <w:rStyle w:val="Heading1Char"/>
          <w:b w:val="0"/>
          <w:sz w:val="24"/>
          <w:szCs w:val="24"/>
        </w:rPr>
        <w:t xml:space="preserve"> </w:t>
      </w:r>
      <w:r w:rsidR="00C10E8A" w:rsidRPr="78607883">
        <w:rPr>
          <w:rStyle w:val="Heading1Char"/>
          <w:b w:val="0"/>
          <w:sz w:val="24"/>
          <w:szCs w:val="24"/>
        </w:rPr>
        <w:t>understood</w:t>
      </w:r>
      <w:r w:rsidR="00B773BF">
        <w:rPr>
          <w:rStyle w:val="Heading1Char"/>
          <w:b w:val="0"/>
          <w:sz w:val="24"/>
          <w:szCs w:val="24"/>
        </w:rPr>
        <w:t xml:space="preserve"> by users</w:t>
      </w:r>
      <w:r w:rsidR="5F9D4F06" w:rsidRPr="78607883">
        <w:rPr>
          <w:rStyle w:val="Heading1Char"/>
          <w:b w:val="0"/>
          <w:sz w:val="24"/>
          <w:szCs w:val="24"/>
        </w:rPr>
        <w:t xml:space="preserve">. </w:t>
      </w:r>
      <w:r w:rsidR="2C15E93F" w:rsidRPr="78607883">
        <w:rPr>
          <w:rStyle w:val="Heading1Char"/>
          <w:b w:val="0"/>
          <w:sz w:val="24"/>
          <w:szCs w:val="24"/>
        </w:rPr>
        <w:t xml:space="preserve">In cases where </w:t>
      </w:r>
      <w:r w:rsidR="6CE1E782" w:rsidRPr="78607883">
        <w:rPr>
          <w:rStyle w:val="Heading1Char"/>
          <w:b w:val="0"/>
          <w:sz w:val="24"/>
          <w:szCs w:val="24"/>
        </w:rPr>
        <w:t>a</w:t>
      </w:r>
      <w:r w:rsidR="2C15E93F" w:rsidRPr="78607883">
        <w:rPr>
          <w:rStyle w:val="Heading1Char"/>
          <w:b w:val="0"/>
          <w:sz w:val="24"/>
          <w:szCs w:val="24"/>
        </w:rPr>
        <w:t xml:space="preserve"> </w:t>
      </w:r>
      <w:proofErr w:type="gramStart"/>
      <w:r w:rsidR="2C15E93F" w:rsidRPr="78607883">
        <w:rPr>
          <w:rStyle w:val="Heading1Char"/>
          <w:b w:val="0"/>
          <w:sz w:val="24"/>
          <w:szCs w:val="24"/>
        </w:rPr>
        <w:t>Provider issue</w:t>
      </w:r>
      <w:r w:rsidR="611C322C" w:rsidRPr="78607883">
        <w:rPr>
          <w:rStyle w:val="Heading1Char"/>
          <w:b w:val="0"/>
          <w:sz w:val="24"/>
          <w:szCs w:val="24"/>
        </w:rPr>
        <w:t>s</w:t>
      </w:r>
      <w:r w:rsidR="2C15E93F" w:rsidRPr="78607883">
        <w:rPr>
          <w:rStyle w:val="Heading1Char"/>
          <w:b w:val="0"/>
          <w:sz w:val="24"/>
          <w:szCs w:val="24"/>
        </w:rPr>
        <w:t xml:space="preserve"> mobile devices</w:t>
      </w:r>
      <w:proofErr w:type="gramEnd"/>
      <w:r w:rsidR="2C15E93F" w:rsidRPr="78607883">
        <w:rPr>
          <w:rStyle w:val="Heading1Char"/>
          <w:b w:val="0"/>
          <w:sz w:val="24"/>
          <w:szCs w:val="24"/>
        </w:rPr>
        <w:t xml:space="preserve"> to staff, this may offer choice, however, </w:t>
      </w:r>
      <w:r w:rsidR="568D1471" w:rsidRPr="78607883">
        <w:rPr>
          <w:rStyle w:val="Heading1Char"/>
          <w:b w:val="0"/>
          <w:sz w:val="24"/>
          <w:szCs w:val="24"/>
        </w:rPr>
        <w:t xml:space="preserve">staff may </w:t>
      </w:r>
      <w:r w:rsidR="00B773BF">
        <w:rPr>
          <w:rStyle w:val="Heading1Char"/>
          <w:b w:val="0"/>
          <w:sz w:val="24"/>
          <w:szCs w:val="24"/>
        </w:rPr>
        <w:t xml:space="preserve">still choose to install </w:t>
      </w:r>
      <w:r w:rsidR="568D1471" w:rsidRPr="78607883">
        <w:rPr>
          <w:rStyle w:val="Heading1Char"/>
          <w:b w:val="0"/>
          <w:sz w:val="24"/>
          <w:szCs w:val="24"/>
        </w:rPr>
        <w:t xml:space="preserve">myGovID </w:t>
      </w:r>
      <w:r w:rsidR="6E9F9EAF" w:rsidRPr="78607883">
        <w:rPr>
          <w:rStyle w:val="Heading1Char"/>
          <w:b w:val="0"/>
          <w:sz w:val="24"/>
          <w:szCs w:val="24"/>
        </w:rPr>
        <w:t>on their personal device</w:t>
      </w:r>
      <w:r w:rsidR="00EE0159">
        <w:rPr>
          <w:rStyle w:val="Heading1Char"/>
          <w:b w:val="0"/>
          <w:sz w:val="24"/>
          <w:szCs w:val="24"/>
        </w:rPr>
        <w:t>s</w:t>
      </w:r>
      <w:r w:rsidR="6E9F9EAF" w:rsidRPr="78607883">
        <w:rPr>
          <w:rStyle w:val="Heading1Char"/>
          <w:b w:val="0"/>
          <w:sz w:val="24"/>
          <w:szCs w:val="24"/>
        </w:rPr>
        <w:t xml:space="preserve"> </w:t>
      </w:r>
      <w:r w:rsidR="00910259">
        <w:rPr>
          <w:rStyle w:val="Heading1Char"/>
          <w:b w:val="0"/>
          <w:sz w:val="24"/>
          <w:szCs w:val="24"/>
        </w:rPr>
        <w:t xml:space="preserve">to </w:t>
      </w:r>
      <w:r w:rsidR="568D1471" w:rsidRPr="78607883">
        <w:rPr>
          <w:rStyle w:val="Heading1Char"/>
          <w:b w:val="0"/>
          <w:sz w:val="24"/>
          <w:szCs w:val="24"/>
        </w:rPr>
        <w:t>access their indiv</w:t>
      </w:r>
      <w:r w:rsidR="76AF8835" w:rsidRPr="78607883">
        <w:rPr>
          <w:rStyle w:val="Heading1Char"/>
          <w:b w:val="0"/>
          <w:sz w:val="24"/>
          <w:szCs w:val="24"/>
        </w:rPr>
        <w:t>idual government services</w:t>
      </w:r>
      <w:r w:rsidR="640B5893" w:rsidRPr="78607883">
        <w:rPr>
          <w:rStyle w:val="Heading1Char"/>
          <w:b w:val="0"/>
          <w:sz w:val="24"/>
          <w:szCs w:val="24"/>
        </w:rPr>
        <w:t xml:space="preserve">. </w:t>
      </w:r>
      <w:r w:rsidR="00910259">
        <w:rPr>
          <w:rStyle w:val="Heading1Char"/>
          <w:b w:val="0"/>
          <w:sz w:val="24"/>
          <w:szCs w:val="24"/>
        </w:rPr>
        <w:t xml:space="preserve">Respective </w:t>
      </w:r>
      <w:r w:rsidR="640B5893" w:rsidRPr="78607883">
        <w:rPr>
          <w:rStyle w:val="Heading1Char"/>
          <w:b w:val="0"/>
          <w:sz w:val="24"/>
          <w:szCs w:val="24"/>
        </w:rPr>
        <w:t>situations</w:t>
      </w:r>
      <w:r w:rsidRPr="78607883">
        <w:rPr>
          <w:rStyle w:val="Heading1Char"/>
          <w:b w:val="0"/>
          <w:sz w:val="24"/>
          <w:szCs w:val="24"/>
        </w:rPr>
        <w:t xml:space="preserve"> </w:t>
      </w:r>
      <w:r w:rsidR="00910259">
        <w:rPr>
          <w:rStyle w:val="Heading1Char"/>
          <w:b w:val="0"/>
          <w:sz w:val="24"/>
          <w:szCs w:val="24"/>
        </w:rPr>
        <w:t xml:space="preserve">may </w:t>
      </w:r>
      <w:r w:rsidR="27ADDD30" w:rsidRPr="78607883">
        <w:rPr>
          <w:rStyle w:val="Heading1Char"/>
          <w:b w:val="0"/>
          <w:sz w:val="24"/>
          <w:szCs w:val="24"/>
        </w:rPr>
        <w:t>be resolved through updating your organisational policies</w:t>
      </w:r>
      <w:r w:rsidR="67F9DDD4" w:rsidRPr="78607883">
        <w:rPr>
          <w:rStyle w:val="Heading1Char"/>
          <w:b w:val="0"/>
          <w:sz w:val="24"/>
          <w:szCs w:val="24"/>
        </w:rPr>
        <w:t xml:space="preserve"> accordingly</w:t>
      </w:r>
      <w:r w:rsidRPr="78607883">
        <w:rPr>
          <w:rStyle w:val="Heading1Char"/>
          <w:b w:val="0"/>
          <w:sz w:val="24"/>
          <w:szCs w:val="24"/>
        </w:rPr>
        <w:t xml:space="preserve">. </w:t>
      </w:r>
    </w:p>
    <w:p w14:paraId="775C0430" w14:textId="77777777" w:rsidR="00963266" w:rsidRDefault="00203FCD" w:rsidP="00CA3DFB">
      <w:pPr>
        <w:rPr>
          <w:rStyle w:val="Heading1Char"/>
          <w:b w:val="0"/>
          <w:bCs/>
          <w:sz w:val="24"/>
          <w:szCs w:val="24"/>
        </w:rPr>
      </w:pPr>
      <w:r>
        <w:rPr>
          <w:rStyle w:val="Heading1Char"/>
          <w:b w:val="0"/>
          <w:bCs/>
          <w:sz w:val="24"/>
          <w:szCs w:val="24"/>
        </w:rPr>
        <w:t xml:space="preserve">During the session, there were also questions how myGovID aligns with requirements of the Right Fit </w:t>
      </w:r>
      <w:proofErr w:type="gramStart"/>
      <w:r>
        <w:rPr>
          <w:rStyle w:val="Heading1Char"/>
          <w:b w:val="0"/>
          <w:bCs/>
          <w:sz w:val="24"/>
          <w:szCs w:val="24"/>
        </w:rPr>
        <w:t>For</w:t>
      </w:r>
      <w:proofErr w:type="gramEnd"/>
      <w:r>
        <w:rPr>
          <w:rStyle w:val="Heading1Char"/>
          <w:b w:val="0"/>
          <w:bCs/>
          <w:sz w:val="24"/>
          <w:szCs w:val="24"/>
        </w:rPr>
        <w:t xml:space="preserve"> Risk (RFFR) program. The RFFR requires that all Providers satisfy at the very least Maturity Level One of the Australian Cyber Security Centre Essential Eight. </w:t>
      </w:r>
      <w:r w:rsidR="00963266">
        <w:rPr>
          <w:rStyle w:val="Heading1Char"/>
          <w:b w:val="0"/>
          <w:bCs/>
          <w:sz w:val="24"/>
          <w:szCs w:val="24"/>
        </w:rPr>
        <w:t xml:space="preserve">See here: </w:t>
      </w:r>
      <w:hyperlink r:id="rId15" w:history="1">
        <w:r w:rsidR="00963266" w:rsidRPr="00CF07BC">
          <w:rPr>
            <w:rStyle w:val="Hyperlink"/>
            <w:rFonts w:ascii="Calibri" w:eastAsiaTheme="majorEastAsia" w:hAnsi="Calibri" w:cstheme="majorBidi"/>
            <w:bCs/>
            <w:sz w:val="24"/>
            <w:szCs w:val="24"/>
          </w:rPr>
          <w:t>https://www.cyber.gov.au/acsc/view-all-content/publications/essential-eight-maturity-model</w:t>
        </w:r>
      </w:hyperlink>
      <w:r w:rsidR="00963266">
        <w:rPr>
          <w:rStyle w:val="Heading1Char"/>
          <w:b w:val="0"/>
          <w:bCs/>
          <w:sz w:val="24"/>
          <w:szCs w:val="24"/>
        </w:rPr>
        <w:t xml:space="preserve">. </w:t>
      </w:r>
    </w:p>
    <w:p w14:paraId="5C526FC9" w14:textId="3D638157" w:rsidR="00CA3DFB" w:rsidRPr="00CA3DFB" w:rsidRDefault="00FA0439" w:rsidP="00CA3DFB">
      <w:pPr>
        <w:rPr>
          <w:rStyle w:val="Heading1Char"/>
          <w:b w:val="0"/>
          <w:bCs/>
          <w:sz w:val="24"/>
          <w:szCs w:val="24"/>
        </w:rPr>
      </w:pPr>
      <w:r>
        <w:rPr>
          <w:rStyle w:val="Heading1Char"/>
          <w:b w:val="0"/>
          <w:bCs/>
          <w:sz w:val="24"/>
          <w:szCs w:val="24"/>
        </w:rPr>
        <w:t xml:space="preserve">There </w:t>
      </w:r>
      <w:r w:rsidR="008A68A5">
        <w:rPr>
          <w:rStyle w:val="Heading1Char"/>
          <w:b w:val="0"/>
          <w:bCs/>
          <w:sz w:val="24"/>
          <w:szCs w:val="24"/>
        </w:rPr>
        <w:t xml:space="preserve">is nothing in the </w:t>
      </w:r>
      <w:r>
        <w:rPr>
          <w:rStyle w:val="Heading1Char"/>
          <w:b w:val="0"/>
          <w:bCs/>
          <w:sz w:val="24"/>
          <w:szCs w:val="24"/>
        </w:rPr>
        <w:t xml:space="preserve">RFFR that </w:t>
      </w:r>
      <w:r w:rsidR="008A68A5">
        <w:rPr>
          <w:rStyle w:val="Heading1Char"/>
          <w:b w:val="0"/>
          <w:bCs/>
          <w:sz w:val="24"/>
          <w:szCs w:val="24"/>
        </w:rPr>
        <w:t xml:space="preserve">expressly </w:t>
      </w:r>
      <w:r>
        <w:rPr>
          <w:rStyle w:val="Heading1Char"/>
          <w:b w:val="0"/>
          <w:bCs/>
          <w:sz w:val="24"/>
          <w:szCs w:val="24"/>
        </w:rPr>
        <w:t>prevents the use of mobile devices in your workplace</w:t>
      </w:r>
      <w:r w:rsidR="00205DFE">
        <w:rPr>
          <w:rStyle w:val="Heading1Char"/>
          <w:b w:val="0"/>
          <w:bCs/>
          <w:sz w:val="24"/>
          <w:szCs w:val="24"/>
        </w:rPr>
        <w:t>s</w:t>
      </w:r>
      <w:r>
        <w:rPr>
          <w:rStyle w:val="Heading1Char"/>
          <w:b w:val="0"/>
          <w:bCs/>
          <w:sz w:val="24"/>
          <w:szCs w:val="24"/>
        </w:rPr>
        <w:t xml:space="preserve">. </w:t>
      </w:r>
      <w:r w:rsidR="00203FCD">
        <w:rPr>
          <w:rStyle w:val="Heading1Char"/>
          <w:b w:val="0"/>
          <w:bCs/>
          <w:sz w:val="24"/>
          <w:szCs w:val="24"/>
        </w:rPr>
        <w:t xml:space="preserve">MFA is now </w:t>
      </w:r>
      <w:r w:rsidR="00EC705E">
        <w:rPr>
          <w:rStyle w:val="Heading1Char"/>
          <w:b w:val="0"/>
          <w:bCs/>
          <w:sz w:val="24"/>
          <w:szCs w:val="24"/>
        </w:rPr>
        <w:t xml:space="preserve">in fact </w:t>
      </w:r>
      <w:r w:rsidR="00203FCD">
        <w:rPr>
          <w:rStyle w:val="Heading1Char"/>
          <w:b w:val="0"/>
          <w:bCs/>
          <w:sz w:val="24"/>
          <w:szCs w:val="24"/>
        </w:rPr>
        <w:t xml:space="preserve">required for all internet-facing government systems </w:t>
      </w:r>
      <w:r w:rsidR="00EC705E">
        <w:rPr>
          <w:rStyle w:val="Heading1Char"/>
          <w:b w:val="0"/>
          <w:bCs/>
          <w:sz w:val="24"/>
          <w:szCs w:val="24"/>
        </w:rPr>
        <w:t xml:space="preserve">according to Maturity Level One, so myGovID is bringing departmental systems such as </w:t>
      </w:r>
      <w:proofErr w:type="spellStart"/>
      <w:r w:rsidR="00EC705E" w:rsidRPr="76B3E2A8">
        <w:rPr>
          <w:rStyle w:val="Heading1Char"/>
          <w:b w:val="0"/>
          <w:sz w:val="24"/>
          <w:szCs w:val="24"/>
        </w:rPr>
        <w:t>ESSWeb</w:t>
      </w:r>
      <w:proofErr w:type="spellEnd"/>
      <w:r w:rsidR="00EC705E">
        <w:rPr>
          <w:rStyle w:val="Heading1Char"/>
          <w:b w:val="0"/>
          <w:bCs/>
          <w:sz w:val="24"/>
          <w:szCs w:val="24"/>
        </w:rPr>
        <w:t xml:space="preserve"> to satisfy these very same requirements. With these standards now placed on all Government digital platforms, myGovID and other types of MFA </w:t>
      </w:r>
      <w:r w:rsidR="00203FCD">
        <w:rPr>
          <w:rStyle w:val="Heading1Char"/>
          <w:b w:val="0"/>
          <w:bCs/>
          <w:sz w:val="24"/>
          <w:szCs w:val="24"/>
        </w:rPr>
        <w:t xml:space="preserve">will be the </w:t>
      </w:r>
      <w:r w:rsidR="00EC705E">
        <w:rPr>
          <w:rStyle w:val="Heading1Char"/>
          <w:b w:val="0"/>
          <w:bCs/>
          <w:sz w:val="24"/>
          <w:szCs w:val="24"/>
        </w:rPr>
        <w:t xml:space="preserve">accepted </w:t>
      </w:r>
      <w:r w:rsidR="00203FCD">
        <w:rPr>
          <w:rStyle w:val="Heading1Char"/>
          <w:b w:val="0"/>
          <w:bCs/>
          <w:sz w:val="24"/>
          <w:szCs w:val="24"/>
        </w:rPr>
        <w:t>norm.</w:t>
      </w:r>
    </w:p>
    <w:p w14:paraId="14FF7336" w14:textId="42A23C88" w:rsidR="00CA3DFB" w:rsidRPr="00CA3DFB" w:rsidRDefault="00CA3DFB" w:rsidP="00CA3DFB">
      <w:pPr>
        <w:rPr>
          <w:rStyle w:val="Heading1Char"/>
          <w:sz w:val="24"/>
          <w:szCs w:val="24"/>
        </w:rPr>
      </w:pPr>
      <w:r w:rsidRPr="00CA3DFB">
        <w:rPr>
          <w:rStyle w:val="Heading1Char"/>
          <w:sz w:val="24"/>
          <w:szCs w:val="24"/>
        </w:rPr>
        <w:lastRenderedPageBreak/>
        <w:t>4. How does someone resolve mismatching personal documents</w:t>
      </w:r>
      <w:r w:rsidR="00340DDC">
        <w:rPr>
          <w:rStyle w:val="Heading1Char"/>
          <w:sz w:val="24"/>
          <w:szCs w:val="24"/>
        </w:rPr>
        <w:t xml:space="preserve"> when verifying their myGovID identity</w:t>
      </w:r>
      <w:r w:rsidRPr="00CA3DFB">
        <w:rPr>
          <w:rStyle w:val="Heading1Char"/>
          <w:sz w:val="24"/>
          <w:szCs w:val="24"/>
        </w:rPr>
        <w:t>?</w:t>
      </w:r>
    </w:p>
    <w:p w14:paraId="68697DB3" w14:textId="42593FA8" w:rsidR="00CA3DFB" w:rsidRPr="00CA3DFB" w:rsidRDefault="00CA3DFB" w:rsidP="00CA3DFB">
      <w:pPr>
        <w:rPr>
          <w:rStyle w:val="Heading1Char"/>
          <w:b w:val="0"/>
          <w:bCs/>
          <w:sz w:val="24"/>
          <w:szCs w:val="24"/>
        </w:rPr>
      </w:pPr>
      <w:r w:rsidRPr="00CA3DFB">
        <w:rPr>
          <w:rStyle w:val="Heading1Char"/>
          <w:b w:val="0"/>
          <w:bCs/>
          <w:sz w:val="24"/>
          <w:szCs w:val="24"/>
        </w:rPr>
        <w:t xml:space="preserve">Users </w:t>
      </w:r>
      <w:r w:rsidR="002E4B1D">
        <w:rPr>
          <w:rStyle w:val="Heading1Char"/>
          <w:b w:val="0"/>
          <w:bCs/>
          <w:sz w:val="24"/>
          <w:szCs w:val="24"/>
        </w:rPr>
        <w:t xml:space="preserve">facing </w:t>
      </w:r>
      <w:r w:rsidR="0053505A">
        <w:rPr>
          <w:rStyle w:val="Heading1Char"/>
          <w:b w:val="0"/>
          <w:bCs/>
          <w:sz w:val="24"/>
          <w:szCs w:val="24"/>
        </w:rPr>
        <w:t xml:space="preserve">issues </w:t>
      </w:r>
      <w:r w:rsidR="002E4B1D">
        <w:rPr>
          <w:rStyle w:val="Heading1Char"/>
          <w:b w:val="0"/>
          <w:bCs/>
          <w:sz w:val="24"/>
          <w:szCs w:val="24"/>
        </w:rPr>
        <w:t xml:space="preserve">in </w:t>
      </w:r>
      <w:r w:rsidR="00340DDC">
        <w:rPr>
          <w:rStyle w:val="Heading1Char"/>
          <w:b w:val="0"/>
          <w:bCs/>
          <w:sz w:val="24"/>
          <w:szCs w:val="24"/>
        </w:rPr>
        <w:t>verify</w:t>
      </w:r>
      <w:r w:rsidR="002E4B1D">
        <w:rPr>
          <w:rStyle w:val="Heading1Char"/>
          <w:b w:val="0"/>
          <w:bCs/>
          <w:sz w:val="24"/>
          <w:szCs w:val="24"/>
        </w:rPr>
        <w:t>ing</w:t>
      </w:r>
      <w:r w:rsidR="00340DDC">
        <w:rPr>
          <w:rStyle w:val="Heading1Char"/>
          <w:b w:val="0"/>
          <w:bCs/>
          <w:sz w:val="24"/>
          <w:szCs w:val="24"/>
        </w:rPr>
        <w:t xml:space="preserve"> their identity though myGovID</w:t>
      </w:r>
      <w:r w:rsidR="002E4B1D">
        <w:rPr>
          <w:rStyle w:val="Heading1Char"/>
          <w:b w:val="0"/>
          <w:bCs/>
          <w:sz w:val="24"/>
          <w:szCs w:val="24"/>
        </w:rPr>
        <w:t xml:space="preserve"> should </w:t>
      </w:r>
      <w:r w:rsidRPr="00CA3DFB">
        <w:rPr>
          <w:rStyle w:val="Heading1Char"/>
          <w:b w:val="0"/>
          <w:bCs/>
          <w:sz w:val="24"/>
          <w:szCs w:val="24"/>
        </w:rPr>
        <w:t xml:space="preserve">call the myGovID Help Line. The Help Page is: </w:t>
      </w:r>
      <w:hyperlink r:id="rId16" w:history="1">
        <w:r w:rsidR="002E4B1D" w:rsidRPr="00CF07BC">
          <w:rPr>
            <w:rStyle w:val="Hyperlink"/>
            <w:rFonts w:ascii="Calibri" w:eastAsiaTheme="majorEastAsia" w:hAnsi="Calibri" w:cstheme="majorBidi"/>
            <w:bCs/>
            <w:sz w:val="24"/>
            <w:szCs w:val="24"/>
          </w:rPr>
          <w:t>https://www.mygovid.gov.au/need-help</w:t>
        </w:r>
      </w:hyperlink>
      <w:r w:rsidR="002E4B1D">
        <w:rPr>
          <w:rStyle w:val="Heading1Char"/>
          <w:b w:val="0"/>
          <w:bCs/>
          <w:sz w:val="24"/>
          <w:szCs w:val="24"/>
        </w:rPr>
        <w:t xml:space="preserve">.  </w:t>
      </w:r>
    </w:p>
    <w:p w14:paraId="32083197" w14:textId="0BE4E098" w:rsidR="00CA3DFB" w:rsidRPr="00CA3DFB" w:rsidRDefault="00CA3DFB" w:rsidP="00CA3DFB">
      <w:pPr>
        <w:rPr>
          <w:rStyle w:val="Heading1Char"/>
          <w:sz w:val="24"/>
          <w:szCs w:val="24"/>
        </w:rPr>
      </w:pPr>
      <w:r w:rsidRPr="00CA3DFB">
        <w:rPr>
          <w:rStyle w:val="Heading1Char"/>
          <w:sz w:val="24"/>
          <w:szCs w:val="24"/>
        </w:rPr>
        <w:t>5. What considerations are there for people with vision impairments accessing MyGovID on their phone?</w:t>
      </w:r>
    </w:p>
    <w:p w14:paraId="1EB9A9BA" w14:textId="400BC9AA" w:rsidR="00CA3DFB" w:rsidRPr="00CA3DFB" w:rsidRDefault="00CA3DFB" w:rsidP="00CA3DFB">
      <w:pPr>
        <w:rPr>
          <w:rStyle w:val="Heading1Char"/>
          <w:b w:val="0"/>
          <w:bCs/>
          <w:sz w:val="24"/>
          <w:szCs w:val="24"/>
        </w:rPr>
      </w:pPr>
      <w:r w:rsidRPr="00CA3DFB">
        <w:rPr>
          <w:rStyle w:val="Heading1Char"/>
          <w:b w:val="0"/>
          <w:bCs/>
          <w:sz w:val="24"/>
          <w:szCs w:val="24"/>
        </w:rPr>
        <w:t xml:space="preserve">Accessibility options </w:t>
      </w:r>
      <w:r w:rsidR="00D50CCE">
        <w:rPr>
          <w:rStyle w:val="Heading1Char"/>
          <w:b w:val="0"/>
          <w:bCs/>
          <w:sz w:val="24"/>
          <w:szCs w:val="24"/>
        </w:rPr>
        <w:t>are</w:t>
      </w:r>
      <w:r w:rsidR="00D50CCE" w:rsidRPr="00CA3DFB">
        <w:rPr>
          <w:rStyle w:val="Heading1Char"/>
          <w:b w:val="0"/>
          <w:bCs/>
          <w:sz w:val="24"/>
          <w:szCs w:val="24"/>
        </w:rPr>
        <w:t xml:space="preserve"> </w:t>
      </w:r>
      <w:r w:rsidRPr="00CA3DFB">
        <w:rPr>
          <w:rStyle w:val="Heading1Char"/>
          <w:b w:val="0"/>
          <w:bCs/>
          <w:sz w:val="24"/>
          <w:szCs w:val="24"/>
        </w:rPr>
        <w:t xml:space="preserve">supported through the </w:t>
      </w:r>
      <w:r w:rsidR="000412DC">
        <w:rPr>
          <w:rStyle w:val="Heading1Char"/>
          <w:b w:val="0"/>
          <w:bCs/>
          <w:sz w:val="24"/>
          <w:szCs w:val="24"/>
        </w:rPr>
        <w:t xml:space="preserve">user’s </w:t>
      </w:r>
      <w:r w:rsidRPr="00CA3DFB">
        <w:rPr>
          <w:rStyle w:val="Heading1Char"/>
          <w:b w:val="0"/>
          <w:bCs/>
          <w:sz w:val="24"/>
          <w:szCs w:val="24"/>
        </w:rPr>
        <w:t>mobile device (iPhone or Android)</w:t>
      </w:r>
      <w:r w:rsidR="000412DC">
        <w:rPr>
          <w:rStyle w:val="Heading1Char"/>
          <w:b w:val="0"/>
          <w:bCs/>
          <w:sz w:val="24"/>
          <w:szCs w:val="24"/>
        </w:rPr>
        <w:t xml:space="preserve">. There is additional clarification through the myGovID Help Page here: </w:t>
      </w:r>
      <w:hyperlink r:id="rId17" w:anchor="mygovid-accessibility-features" w:history="1">
        <w:r w:rsidR="00C93B0E" w:rsidRPr="00CF07BC">
          <w:rPr>
            <w:rStyle w:val="Hyperlink"/>
            <w:rFonts w:ascii="Calibri" w:eastAsiaTheme="majorEastAsia" w:hAnsi="Calibri" w:cstheme="majorBidi"/>
            <w:bCs/>
            <w:sz w:val="24"/>
            <w:szCs w:val="24"/>
          </w:rPr>
          <w:t>https://www.mygovid.gov.au/need-help#mygovid-accessibility-features</w:t>
        </w:r>
      </w:hyperlink>
      <w:r w:rsidRPr="00CA3DFB">
        <w:rPr>
          <w:rStyle w:val="Heading1Char"/>
          <w:b w:val="0"/>
          <w:bCs/>
          <w:sz w:val="24"/>
          <w:szCs w:val="24"/>
        </w:rPr>
        <w:t>.</w:t>
      </w:r>
    </w:p>
    <w:p w14:paraId="48F4A157" w14:textId="2C6882C2" w:rsidR="00CA3DFB" w:rsidRPr="00CA3DFB" w:rsidRDefault="00CA3DFB" w:rsidP="00CA3DFB">
      <w:pPr>
        <w:rPr>
          <w:rStyle w:val="Heading1Char"/>
          <w:sz w:val="24"/>
          <w:szCs w:val="24"/>
        </w:rPr>
      </w:pPr>
      <w:r w:rsidRPr="00CA3DFB">
        <w:rPr>
          <w:rStyle w:val="Heading1Char"/>
          <w:sz w:val="24"/>
          <w:szCs w:val="24"/>
        </w:rPr>
        <w:t>6. Under our RFFR requirements we do not allow staff to use their personal phones to connect to our systems. By a staff member having access to myGovID on their personal phone doesn't this pose a risk as they are accessing ESS from an app on their personal phone?</w:t>
      </w:r>
    </w:p>
    <w:p w14:paraId="62BD64C4" w14:textId="3C945742" w:rsidR="004F556C" w:rsidRDefault="00853CFF" w:rsidP="00CA3DFB">
      <w:pPr>
        <w:rPr>
          <w:rStyle w:val="Heading1Char"/>
          <w:b w:val="0"/>
          <w:bCs/>
          <w:sz w:val="24"/>
          <w:szCs w:val="24"/>
        </w:rPr>
      </w:pPr>
      <w:r>
        <w:rPr>
          <w:rStyle w:val="Heading1Char"/>
          <w:b w:val="0"/>
          <w:bCs/>
          <w:sz w:val="24"/>
          <w:szCs w:val="24"/>
        </w:rPr>
        <w:t xml:space="preserve">The </w:t>
      </w:r>
      <w:r w:rsidR="00CA3DFB" w:rsidRPr="00CA3DFB">
        <w:rPr>
          <w:rStyle w:val="Heading1Char"/>
          <w:b w:val="0"/>
          <w:bCs/>
          <w:sz w:val="24"/>
          <w:szCs w:val="24"/>
        </w:rPr>
        <w:t xml:space="preserve">myGovID </w:t>
      </w:r>
      <w:r>
        <w:rPr>
          <w:rStyle w:val="Heading1Char"/>
          <w:b w:val="0"/>
          <w:bCs/>
          <w:sz w:val="24"/>
          <w:szCs w:val="24"/>
        </w:rPr>
        <w:t xml:space="preserve">account on the mobile device is only </w:t>
      </w:r>
      <w:r w:rsidR="00B50CF7">
        <w:rPr>
          <w:rStyle w:val="Heading1Char"/>
          <w:b w:val="0"/>
          <w:bCs/>
          <w:sz w:val="24"/>
          <w:szCs w:val="24"/>
        </w:rPr>
        <w:t xml:space="preserve">used </w:t>
      </w:r>
      <w:r>
        <w:rPr>
          <w:rStyle w:val="Heading1Char"/>
          <w:b w:val="0"/>
          <w:bCs/>
          <w:sz w:val="24"/>
          <w:szCs w:val="24"/>
        </w:rPr>
        <w:t xml:space="preserve">to authenticate the user’s login into departmental systems. </w:t>
      </w:r>
      <w:r w:rsidR="00E72960">
        <w:rPr>
          <w:rStyle w:val="Heading1Char"/>
          <w:b w:val="0"/>
          <w:bCs/>
          <w:sz w:val="24"/>
          <w:szCs w:val="24"/>
        </w:rPr>
        <w:t xml:space="preserve">The mobile device itself </w:t>
      </w:r>
      <w:r>
        <w:rPr>
          <w:rStyle w:val="Heading1Char"/>
          <w:b w:val="0"/>
          <w:bCs/>
          <w:sz w:val="24"/>
          <w:szCs w:val="24"/>
        </w:rPr>
        <w:t xml:space="preserve">does </w:t>
      </w:r>
      <w:r w:rsidR="00E72960">
        <w:rPr>
          <w:rStyle w:val="Heading1Char"/>
          <w:b w:val="0"/>
          <w:bCs/>
          <w:sz w:val="24"/>
          <w:szCs w:val="24"/>
        </w:rPr>
        <w:t xml:space="preserve">not access </w:t>
      </w:r>
      <w:proofErr w:type="spellStart"/>
      <w:r w:rsidR="00E72960">
        <w:rPr>
          <w:rStyle w:val="Heading1Char"/>
          <w:b w:val="0"/>
          <w:bCs/>
          <w:sz w:val="24"/>
          <w:szCs w:val="24"/>
        </w:rPr>
        <w:t>ESSWeb</w:t>
      </w:r>
      <w:proofErr w:type="spellEnd"/>
      <w:r>
        <w:rPr>
          <w:rStyle w:val="Heading1Char"/>
          <w:b w:val="0"/>
          <w:bCs/>
          <w:sz w:val="24"/>
          <w:szCs w:val="24"/>
        </w:rPr>
        <w:t xml:space="preserve"> or other departmental systems; all interactions with departmental systems remain on the user’s computer, </w:t>
      </w:r>
      <w:proofErr w:type="gramStart"/>
      <w:r>
        <w:rPr>
          <w:rStyle w:val="Heading1Char"/>
          <w:b w:val="0"/>
          <w:bCs/>
          <w:sz w:val="24"/>
          <w:szCs w:val="24"/>
        </w:rPr>
        <w:t>laptop</w:t>
      </w:r>
      <w:proofErr w:type="gramEnd"/>
      <w:r>
        <w:rPr>
          <w:rStyle w:val="Heading1Char"/>
          <w:b w:val="0"/>
          <w:bCs/>
          <w:sz w:val="24"/>
          <w:szCs w:val="24"/>
        </w:rPr>
        <w:t xml:space="preserve"> or workstation</w:t>
      </w:r>
      <w:r w:rsidR="00EB06AE">
        <w:rPr>
          <w:rStyle w:val="Heading1Char"/>
          <w:b w:val="0"/>
          <w:bCs/>
          <w:sz w:val="24"/>
          <w:szCs w:val="24"/>
        </w:rPr>
        <w:t xml:space="preserve">. Once logged in, </w:t>
      </w:r>
      <w:r>
        <w:rPr>
          <w:rStyle w:val="Heading1Char"/>
          <w:b w:val="0"/>
          <w:bCs/>
          <w:sz w:val="24"/>
          <w:szCs w:val="24"/>
        </w:rPr>
        <w:t>the mobile device is no longer needed until the next time the user is required to re-authenticate</w:t>
      </w:r>
      <w:r w:rsidR="007159C5">
        <w:rPr>
          <w:rStyle w:val="Heading1Char"/>
          <w:b w:val="0"/>
          <w:bCs/>
          <w:sz w:val="24"/>
          <w:szCs w:val="24"/>
        </w:rPr>
        <w:t>.</w:t>
      </w:r>
    </w:p>
    <w:p w14:paraId="16CF9596" w14:textId="14129B04" w:rsidR="004F556C" w:rsidRDefault="00151194" w:rsidP="004F556C">
      <w:pPr>
        <w:rPr>
          <w:rStyle w:val="Heading1Char"/>
          <w:b w:val="0"/>
          <w:bCs/>
          <w:sz w:val="24"/>
          <w:szCs w:val="24"/>
        </w:rPr>
      </w:pPr>
      <w:r>
        <w:rPr>
          <w:rStyle w:val="Heading1Char"/>
          <w:b w:val="0"/>
          <w:bCs/>
          <w:sz w:val="24"/>
          <w:szCs w:val="24"/>
        </w:rPr>
        <w:t>T</w:t>
      </w:r>
      <w:r w:rsidR="004F556C">
        <w:rPr>
          <w:rStyle w:val="Heading1Char"/>
          <w:b w:val="0"/>
          <w:bCs/>
          <w:sz w:val="24"/>
          <w:szCs w:val="24"/>
        </w:rPr>
        <w:t xml:space="preserve">here were also questions how myGovID aligns with requirements of the Right Fit </w:t>
      </w:r>
      <w:proofErr w:type="gramStart"/>
      <w:r w:rsidR="004F556C">
        <w:rPr>
          <w:rStyle w:val="Heading1Char"/>
          <w:b w:val="0"/>
          <w:bCs/>
          <w:sz w:val="24"/>
          <w:szCs w:val="24"/>
        </w:rPr>
        <w:t>For</w:t>
      </w:r>
      <w:proofErr w:type="gramEnd"/>
      <w:r w:rsidR="004F556C">
        <w:rPr>
          <w:rStyle w:val="Heading1Char"/>
          <w:b w:val="0"/>
          <w:bCs/>
          <w:sz w:val="24"/>
          <w:szCs w:val="24"/>
        </w:rPr>
        <w:t xml:space="preserve"> Risk (RFFR) program. The RFFR requires that all Providers satisfy at the very least Maturity Level One of the Australian Cyber Security Centre Essential Eight. See here: </w:t>
      </w:r>
      <w:hyperlink r:id="rId18" w:history="1">
        <w:r w:rsidR="004F556C" w:rsidRPr="00CF07BC">
          <w:rPr>
            <w:rStyle w:val="Hyperlink"/>
            <w:rFonts w:ascii="Calibri" w:eastAsiaTheme="majorEastAsia" w:hAnsi="Calibri" w:cstheme="majorBidi"/>
            <w:bCs/>
            <w:sz w:val="24"/>
            <w:szCs w:val="24"/>
          </w:rPr>
          <w:t>https://www.cyber.gov.au/acsc/view-all-content/publications/essential-eight-maturity-model</w:t>
        </w:r>
      </w:hyperlink>
      <w:r w:rsidR="004F556C">
        <w:rPr>
          <w:rStyle w:val="Heading1Char"/>
          <w:b w:val="0"/>
          <w:bCs/>
          <w:sz w:val="24"/>
          <w:szCs w:val="24"/>
        </w:rPr>
        <w:t xml:space="preserve">. </w:t>
      </w:r>
    </w:p>
    <w:p w14:paraId="34AA61ED" w14:textId="77777777" w:rsidR="004F556C" w:rsidRPr="00CA3DFB" w:rsidRDefault="004F556C" w:rsidP="004F556C">
      <w:pPr>
        <w:rPr>
          <w:rStyle w:val="Heading1Char"/>
          <w:b w:val="0"/>
          <w:bCs/>
          <w:sz w:val="24"/>
          <w:szCs w:val="24"/>
        </w:rPr>
      </w:pPr>
      <w:r>
        <w:rPr>
          <w:rStyle w:val="Heading1Char"/>
          <w:b w:val="0"/>
          <w:bCs/>
          <w:sz w:val="24"/>
          <w:szCs w:val="24"/>
        </w:rPr>
        <w:t xml:space="preserve">There is nothing in the RFFR that expressly prevents the use of mobile devices in your workplaces. MFA is now in fact required for all internet-facing government systems according to Maturity Level One, so myGovID is bringing departmental systems such as </w:t>
      </w:r>
      <w:proofErr w:type="spellStart"/>
      <w:r>
        <w:rPr>
          <w:rStyle w:val="Heading1Char"/>
          <w:b w:val="0"/>
          <w:bCs/>
          <w:sz w:val="24"/>
          <w:szCs w:val="24"/>
        </w:rPr>
        <w:t>ESSWeb</w:t>
      </w:r>
      <w:proofErr w:type="spellEnd"/>
      <w:r>
        <w:rPr>
          <w:rStyle w:val="Heading1Char"/>
          <w:b w:val="0"/>
          <w:bCs/>
          <w:sz w:val="24"/>
          <w:szCs w:val="24"/>
        </w:rPr>
        <w:t xml:space="preserve"> to satisfy these very same requirements. With these standards now placed on all Government digital platforms, myGovID and other types of MFA will be the accepted norm.</w:t>
      </w:r>
    </w:p>
    <w:p w14:paraId="326C3925" w14:textId="393F3A3F" w:rsidR="00CA3DFB" w:rsidRPr="00AB4557" w:rsidRDefault="00963EC5" w:rsidP="00CA3DFB">
      <w:pPr>
        <w:rPr>
          <w:rStyle w:val="Heading1Char"/>
          <w:b w:val="0"/>
          <w:bCs/>
          <w:sz w:val="24"/>
          <w:szCs w:val="24"/>
        </w:rPr>
      </w:pPr>
      <w:r>
        <w:rPr>
          <w:rStyle w:val="Heading1Char"/>
          <w:b w:val="0"/>
          <w:bCs/>
          <w:sz w:val="24"/>
          <w:szCs w:val="24"/>
        </w:rPr>
        <w:t xml:space="preserve"> </w:t>
      </w:r>
      <w:r w:rsidR="00CA3DFB" w:rsidRPr="00CA3DFB">
        <w:rPr>
          <w:rStyle w:val="Heading1Char"/>
          <w:sz w:val="24"/>
          <w:szCs w:val="24"/>
        </w:rPr>
        <w:t xml:space="preserve">7. Does myGovID apply to </w:t>
      </w:r>
      <w:proofErr w:type="spellStart"/>
      <w:r w:rsidR="00CA3DFB" w:rsidRPr="00CA3DFB">
        <w:rPr>
          <w:rStyle w:val="Heading1Char"/>
          <w:sz w:val="24"/>
          <w:szCs w:val="24"/>
        </w:rPr>
        <w:t>GovTeams</w:t>
      </w:r>
      <w:proofErr w:type="spellEnd"/>
      <w:r w:rsidR="00CA3DFB" w:rsidRPr="00CA3DFB">
        <w:rPr>
          <w:rStyle w:val="Heading1Char"/>
          <w:sz w:val="24"/>
          <w:szCs w:val="24"/>
        </w:rPr>
        <w:t>?</w:t>
      </w:r>
    </w:p>
    <w:p w14:paraId="285F9F04" w14:textId="14AD2EA1" w:rsidR="00CA3DFB" w:rsidRPr="00CA3DFB" w:rsidRDefault="00CA3DFB" w:rsidP="00CA3DFB">
      <w:pPr>
        <w:rPr>
          <w:rStyle w:val="Heading1Char"/>
          <w:b w:val="0"/>
          <w:bCs/>
          <w:sz w:val="24"/>
          <w:szCs w:val="24"/>
        </w:rPr>
      </w:pPr>
      <w:r w:rsidRPr="00CA3DFB">
        <w:rPr>
          <w:rStyle w:val="Heading1Char"/>
          <w:b w:val="0"/>
          <w:bCs/>
          <w:sz w:val="24"/>
          <w:szCs w:val="24"/>
        </w:rPr>
        <w:t xml:space="preserve">No, this won’t apply to </w:t>
      </w:r>
      <w:proofErr w:type="spellStart"/>
      <w:r w:rsidRPr="00CA3DFB">
        <w:rPr>
          <w:rStyle w:val="Heading1Char"/>
          <w:b w:val="0"/>
          <w:bCs/>
          <w:sz w:val="24"/>
          <w:szCs w:val="24"/>
        </w:rPr>
        <w:t>GovTeams</w:t>
      </w:r>
      <w:proofErr w:type="spellEnd"/>
      <w:r w:rsidR="004E2C50">
        <w:rPr>
          <w:rStyle w:val="Heading1Char"/>
          <w:b w:val="0"/>
          <w:bCs/>
          <w:sz w:val="24"/>
          <w:szCs w:val="24"/>
        </w:rPr>
        <w:t>.</w:t>
      </w:r>
      <w:r w:rsidR="005422A5">
        <w:rPr>
          <w:rStyle w:val="Heading1Char"/>
          <w:b w:val="0"/>
          <w:bCs/>
          <w:sz w:val="24"/>
          <w:szCs w:val="24"/>
        </w:rPr>
        <w:t xml:space="preserve"> There may be decisions that the </w:t>
      </w:r>
      <w:proofErr w:type="spellStart"/>
      <w:r w:rsidR="005422A5">
        <w:rPr>
          <w:rStyle w:val="Heading1Char"/>
          <w:b w:val="0"/>
          <w:bCs/>
          <w:sz w:val="24"/>
          <w:szCs w:val="24"/>
        </w:rPr>
        <w:t>GovTeams</w:t>
      </w:r>
      <w:proofErr w:type="spellEnd"/>
      <w:r w:rsidR="005422A5">
        <w:rPr>
          <w:rStyle w:val="Heading1Char"/>
          <w:b w:val="0"/>
          <w:bCs/>
          <w:sz w:val="24"/>
          <w:szCs w:val="24"/>
        </w:rPr>
        <w:t xml:space="preserve"> </w:t>
      </w:r>
      <w:r w:rsidR="00A2614A">
        <w:rPr>
          <w:rStyle w:val="Heading1Char"/>
          <w:b w:val="0"/>
          <w:bCs/>
          <w:sz w:val="24"/>
          <w:szCs w:val="24"/>
        </w:rPr>
        <w:t xml:space="preserve">team </w:t>
      </w:r>
      <w:r w:rsidR="005422A5">
        <w:rPr>
          <w:rStyle w:val="Heading1Char"/>
          <w:b w:val="0"/>
          <w:bCs/>
          <w:sz w:val="24"/>
          <w:szCs w:val="24"/>
        </w:rPr>
        <w:t xml:space="preserve">will look at in relation to MFA in the future, but those decisions </w:t>
      </w:r>
      <w:r w:rsidR="005433D1">
        <w:rPr>
          <w:rStyle w:val="Heading1Char"/>
          <w:b w:val="0"/>
          <w:bCs/>
          <w:sz w:val="24"/>
          <w:szCs w:val="24"/>
        </w:rPr>
        <w:t xml:space="preserve">are </w:t>
      </w:r>
      <w:r w:rsidR="005422A5">
        <w:rPr>
          <w:rStyle w:val="Heading1Char"/>
          <w:b w:val="0"/>
          <w:bCs/>
          <w:sz w:val="24"/>
          <w:szCs w:val="24"/>
        </w:rPr>
        <w:t xml:space="preserve">not </w:t>
      </w:r>
      <w:r w:rsidR="005433D1">
        <w:rPr>
          <w:rStyle w:val="Heading1Char"/>
          <w:b w:val="0"/>
          <w:bCs/>
          <w:sz w:val="24"/>
          <w:szCs w:val="24"/>
        </w:rPr>
        <w:t xml:space="preserve">at </w:t>
      </w:r>
      <w:r w:rsidR="005422A5">
        <w:rPr>
          <w:rStyle w:val="Heading1Char"/>
          <w:b w:val="0"/>
          <w:bCs/>
          <w:sz w:val="24"/>
          <w:szCs w:val="24"/>
        </w:rPr>
        <w:t>the department</w:t>
      </w:r>
      <w:r w:rsidR="005433D1">
        <w:rPr>
          <w:rStyle w:val="Heading1Char"/>
          <w:b w:val="0"/>
          <w:bCs/>
          <w:sz w:val="24"/>
          <w:szCs w:val="24"/>
        </w:rPr>
        <w:t>’s discretion</w:t>
      </w:r>
      <w:r w:rsidR="005422A5">
        <w:rPr>
          <w:rStyle w:val="Heading1Char"/>
          <w:b w:val="0"/>
          <w:bCs/>
          <w:sz w:val="24"/>
          <w:szCs w:val="24"/>
        </w:rPr>
        <w:t xml:space="preserve">. </w:t>
      </w:r>
    </w:p>
    <w:p w14:paraId="362EAAF5" w14:textId="77777777" w:rsidR="00AB4557" w:rsidRDefault="00AB4557" w:rsidP="00CA3DFB">
      <w:pPr>
        <w:rPr>
          <w:rStyle w:val="Heading1Char"/>
          <w:sz w:val="24"/>
          <w:szCs w:val="24"/>
        </w:rPr>
      </w:pPr>
    </w:p>
    <w:p w14:paraId="27FF64D2" w14:textId="77777777" w:rsidR="00AB4557" w:rsidRDefault="00AB4557" w:rsidP="00CA3DFB">
      <w:pPr>
        <w:rPr>
          <w:rStyle w:val="Heading1Char"/>
          <w:sz w:val="24"/>
          <w:szCs w:val="24"/>
        </w:rPr>
      </w:pPr>
    </w:p>
    <w:p w14:paraId="570DA7F6" w14:textId="37613A1E" w:rsidR="00CA3DFB" w:rsidRPr="00CA3DFB" w:rsidRDefault="00CA3DFB" w:rsidP="00CA3DFB">
      <w:pPr>
        <w:rPr>
          <w:rStyle w:val="Heading1Char"/>
          <w:sz w:val="24"/>
          <w:szCs w:val="24"/>
        </w:rPr>
      </w:pPr>
      <w:r w:rsidRPr="00CA3DFB">
        <w:rPr>
          <w:rStyle w:val="Heading1Char"/>
          <w:sz w:val="24"/>
          <w:szCs w:val="24"/>
        </w:rPr>
        <w:lastRenderedPageBreak/>
        <w:t xml:space="preserve">8. Can multiple users register on the same mobile </w:t>
      </w:r>
      <w:r w:rsidR="004E2C50">
        <w:rPr>
          <w:rStyle w:val="Heading1Char"/>
          <w:sz w:val="24"/>
          <w:szCs w:val="24"/>
        </w:rPr>
        <w:t>device</w:t>
      </w:r>
      <w:r w:rsidR="004E2C50" w:rsidRPr="00CA3DFB">
        <w:rPr>
          <w:rStyle w:val="Heading1Char"/>
          <w:sz w:val="24"/>
          <w:szCs w:val="24"/>
        </w:rPr>
        <w:t xml:space="preserve"> </w:t>
      </w:r>
      <w:r w:rsidRPr="00CA3DFB">
        <w:rPr>
          <w:rStyle w:val="Heading1Char"/>
          <w:sz w:val="24"/>
          <w:szCs w:val="24"/>
        </w:rPr>
        <w:t>using the same email address?</w:t>
      </w:r>
    </w:p>
    <w:p w14:paraId="6385461B" w14:textId="5CCBEE62" w:rsidR="00CA3DFB" w:rsidRPr="00CA3DFB" w:rsidRDefault="004E2C50" w:rsidP="00CA3DFB">
      <w:pPr>
        <w:rPr>
          <w:rStyle w:val="Heading1Char"/>
          <w:b w:val="0"/>
          <w:bCs/>
          <w:sz w:val="24"/>
          <w:szCs w:val="24"/>
        </w:rPr>
      </w:pPr>
      <w:r>
        <w:rPr>
          <w:rStyle w:val="Heading1Char"/>
          <w:b w:val="0"/>
          <w:bCs/>
          <w:sz w:val="24"/>
          <w:szCs w:val="24"/>
        </w:rPr>
        <w:t xml:space="preserve">No. </w:t>
      </w:r>
      <w:r w:rsidR="00CA3DFB" w:rsidRPr="00CA3DFB">
        <w:rPr>
          <w:rStyle w:val="Heading1Char"/>
          <w:b w:val="0"/>
          <w:bCs/>
          <w:sz w:val="24"/>
          <w:szCs w:val="24"/>
        </w:rPr>
        <w:t xml:space="preserve">The myGovID app on a specific device can only support one myGovID </w:t>
      </w:r>
      <w:r w:rsidR="00A2614A">
        <w:rPr>
          <w:rStyle w:val="Heading1Char"/>
          <w:b w:val="0"/>
          <w:bCs/>
          <w:sz w:val="24"/>
          <w:szCs w:val="24"/>
        </w:rPr>
        <w:t xml:space="preserve">account </w:t>
      </w:r>
      <w:r w:rsidR="00CA3DFB" w:rsidRPr="00CA3DFB">
        <w:rPr>
          <w:rStyle w:val="Heading1Char"/>
          <w:b w:val="0"/>
          <w:bCs/>
          <w:sz w:val="24"/>
          <w:szCs w:val="24"/>
        </w:rPr>
        <w:t>at a time. Think of it like a Driver's Licence (albeit digital) — the Licence will only verify your identity, not someone else's</w:t>
      </w:r>
      <w:r>
        <w:rPr>
          <w:rStyle w:val="Heading1Char"/>
          <w:b w:val="0"/>
          <w:bCs/>
          <w:sz w:val="24"/>
          <w:szCs w:val="24"/>
        </w:rPr>
        <w:t>.</w:t>
      </w:r>
    </w:p>
    <w:p w14:paraId="0ADF6B41" w14:textId="77777777" w:rsidR="00CA3DFB" w:rsidRPr="00CA3DFB" w:rsidRDefault="00CA3DFB" w:rsidP="00CA3DFB">
      <w:pPr>
        <w:rPr>
          <w:rStyle w:val="Heading1Char"/>
        </w:rPr>
      </w:pPr>
    </w:p>
    <w:p w14:paraId="176D13C5" w14:textId="210F8BC3" w:rsidR="00CA3DFB" w:rsidRPr="00CA3DFB" w:rsidRDefault="00CA3DFB" w:rsidP="00CA3DFB">
      <w:pPr>
        <w:rPr>
          <w:rStyle w:val="Heading1Char"/>
        </w:rPr>
      </w:pPr>
      <w:r w:rsidRPr="00CA3DFB">
        <w:rPr>
          <w:rStyle w:val="Heading1Char"/>
        </w:rPr>
        <w:t>myGovID: logging onto ESS Web</w:t>
      </w:r>
    </w:p>
    <w:p w14:paraId="4E9C3DB7" w14:textId="784EE386" w:rsidR="00CA3DFB" w:rsidRPr="00CA3DFB" w:rsidRDefault="00CA3DFB" w:rsidP="00CA3DFB">
      <w:pPr>
        <w:rPr>
          <w:rStyle w:val="Heading1Char"/>
          <w:sz w:val="24"/>
          <w:szCs w:val="24"/>
        </w:rPr>
      </w:pPr>
      <w:r w:rsidRPr="00CA3DFB">
        <w:rPr>
          <w:rStyle w:val="Heading1Char"/>
          <w:sz w:val="24"/>
          <w:szCs w:val="24"/>
        </w:rPr>
        <w:t xml:space="preserve">9. When I log into ESS Web using myGovID, do I only have to enter the </w:t>
      </w:r>
      <w:r w:rsidR="00304801">
        <w:rPr>
          <w:rStyle w:val="Heading1Char"/>
          <w:sz w:val="24"/>
          <w:szCs w:val="24"/>
        </w:rPr>
        <w:t>login</w:t>
      </w:r>
      <w:r w:rsidR="00304801" w:rsidRPr="00CA3DFB">
        <w:rPr>
          <w:rStyle w:val="Heading1Char"/>
          <w:sz w:val="24"/>
          <w:szCs w:val="24"/>
        </w:rPr>
        <w:t xml:space="preserve"> </w:t>
      </w:r>
      <w:r w:rsidRPr="00CA3DFB">
        <w:rPr>
          <w:rStyle w:val="Heading1Char"/>
          <w:sz w:val="24"/>
          <w:szCs w:val="24"/>
        </w:rPr>
        <w:t>code when I logon for the very first time, or do I have to enter the code every time I logon?</w:t>
      </w:r>
    </w:p>
    <w:p w14:paraId="7531764E" w14:textId="25457BB4" w:rsidR="00E45FD0" w:rsidRDefault="009C12F2" w:rsidP="00CA3DFB">
      <w:pPr>
        <w:rPr>
          <w:rStyle w:val="Heading1Char"/>
          <w:b w:val="0"/>
          <w:bCs/>
          <w:sz w:val="24"/>
          <w:szCs w:val="24"/>
        </w:rPr>
      </w:pPr>
      <w:r>
        <w:rPr>
          <w:rStyle w:val="Heading1Char"/>
          <w:b w:val="0"/>
          <w:bCs/>
          <w:sz w:val="24"/>
          <w:szCs w:val="24"/>
        </w:rPr>
        <w:t xml:space="preserve">From 25 March 2022 onwards, every </w:t>
      </w:r>
      <w:r w:rsidR="0087322E">
        <w:rPr>
          <w:rStyle w:val="Heading1Char"/>
          <w:b w:val="0"/>
          <w:bCs/>
          <w:sz w:val="24"/>
          <w:szCs w:val="24"/>
        </w:rPr>
        <w:t xml:space="preserve">time you log into </w:t>
      </w:r>
      <w:r>
        <w:rPr>
          <w:rStyle w:val="Heading1Char"/>
          <w:b w:val="0"/>
          <w:bCs/>
          <w:sz w:val="24"/>
          <w:szCs w:val="24"/>
        </w:rPr>
        <w:t xml:space="preserve">departmental systems such as </w:t>
      </w:r>
      <w:proofErr w:type="spellStart"/>
      <w:r w:rsidR="0087322E">
        <w:rPr>
          <w:rStyle w:val="Heading1Char"/>
          <w:b w:val="0"/>
          <w:bCs/>
          <w:sz w:val="24"/>
          <w:szCs w:val="24"/>
        </w:rPr>
        <w:t>ESSWeb</w:t>
      </w:r>
      <w:proofErr w:type="spellEnd"/>
      <w:r>
        <w:rPr>
          <w:rStyle w:val="Heading1Char"/>
          <w:b w:val="0"/>
          <w:bCs/>
          <w:sz w:val="24"/>
          <w:szCs w:val="24"/>
        </w:rPr>
        <w:t>,</w:t>
      </w:r>
      <w:r w:rsidR="0087322E">
        <w:rPr>
          <w:rStyle w:val="Heading1Char"/>
          <w:b w:val="0"/>
          <w:bCs/>
          <w:sz w:val="24"/>
          <w:szCs w:val="24"/>
        </w:rPr>
        <w:t xml:space="preserve"> you will be given a login code </w:t>
      </w:r>
      <w:r>
        <w:rPr>
          <w:rStyle w:val="Heading1Char"/>
          <w:b w:val="0"/>
          <w:bCs/>
          <w:sz w:val="24"/>
          <w:szCs w:val="24"/>
        </w:rPr>
        <w:t>(</w:t>
      </w:r>
      <w:proofErr w:type="gramStart"/>
      <w:r>
        <w:rPr>
          <w:rStyle w:val="Heading1Char"/>
          <w:b w:val="0"/>
          <w:bCs/>
          <w:sz w:val="24"/>
          <w:szCs w:val="24"/>
        </w:rPr>
        <w:t>four digit</w:t>
      </w:r>
      <w:proofErr w:type="gramEnd"/>
      <w:r>
        <w:rPr>
          <w:rStyle w:val="Heading1Char"/>
          <w:b w:val="0"/>
          <w:bCs/>
          <w:sz w:val="24"/>
          <w:szCs w:val="24"/>
        </w:rPr>
        <w:t xml:space="preserve"> PIN) on the screen. When the user </w:t>
      </w:r>
      <w:r w:rsidR="0087322E">
        <w:rPr>
          <w:rStyle w:val="Heading1Char"/>
          <w:b w:val="0"/>
          <w:bCs/>
          <w:sz w:val="24"/>
          <w:szCs w:val="24"/>
        </w:rPr>
        <w:t>enter</w:t>
      </w:r>
      <w:r>
        <w:rPr>
          <w:rStyle w:val="Heading1Char"/>
          <w:b w:val="0"/>
          <w:bCs/>
          <w:sz w:val="24"/>
          <w:szCs w:val="24"/>
        </w:rPr>
        <w:t>s</w:t>
      </w:r>
      <w:r w:rsidR="0087322E">
        <w:rPr>
          <w:rStyle w:val="Heading1Char"/>
          <w:b w:val="0"/>
          <w:bCs/>
          <w:sz w:val="24"/>
          <w:szCs w:val="24"/>
        </w:rPr>
        <w:t xml:space="preserve"> </w:t>
      </w:r>
      <w:r>
        <w:rPr>
          <w:rStyle w:val="Heading1Char"/>
          <w:b w:val="0"/>
          <w:bCs/>
          <w:sz w:val="24"/>
          <w:szCs w:val="24"/>
        </w:rPr>
        <w:t xml:space="preserve">this PIN </w:t>
      </w:r>
      <w:r w:rsidR="0087322E">
        <w:rPr>
          <w:rStyle w:val="Heading1Char"/>
          <w:b w:val="0"/>
          <w:bCs/>
          <w:sz w:val="24"/>
          <w:szCs w:val="24"/>
        </w:rPr>
        <w:t xml:space="preserve">into </w:t>
      </w:r>
      <w:r>
        <w:rPr>
          <w:rStyle w:val="Heading1Char"/>
          <w:b w:val="0"/>
          <w:bCs/>
          <w:sz w:val="24"/>
          <w:szCs w:val="24"/>
        </w:rPr>
        <w:t xml:space="preserve">their </w:t>
      </w:r>
      <w:r w:rsidR="0087322E">
        <w:rPr>
          <w:rStyle w:val="Heading1Char"/>
          <w:b w:val="0"/>
          <w:bCs/>
          <w:sz w:val="24"/>
          <w:szCs w:val="24"/>
        </w:rPr>
        <w:t xml:space="preserve">myGovID </w:t>
      </w:r>
      <w:r>
        <w:rPr>
          <w:rStyle w:val="Heading1Char"/>
          <w:b w:val="0"/>
          <w:bCs/>
          <w:sz w:val="24"/>
          <w:szCs w:val="24"/>
        </w:rPr>
        <w:t>app o</w:t>
      </w:r>
      <w:r w:rsidR="0087322E">
        <w:rPr>
          <w:rStyle w:val="Heading1Char"/>
          <w:b w:val="0"/>
          <w:bCs/>
          <w:sz w:val="24"/>
          <w:szCs w:val="24"/>
        </w:rPr>
        <w:t xml:space="preserve">n </w:t>
      </w:r>
      <w:r>
        <w:rPr>
          <w:rStyle w:val="Heading1Char"/>
          <w:b w:val="0"/>
          <w:bCs/>
          <w:sz w:val="24"/>
          <w:szCs w:val="24"/>
        </w:rPr>
        <w:t xml:space="preserve">the </w:t>
      </w:r>
      <w:r w:rsidR="0087322E">
        <w:rPr>
          <w:rStyle w:val="Heading1Char"/>
          <w:b w:val="0"/>
          <w:bCs/>
          <w:sz w:val="24"/>
          <w:szCs w:val="24"/>
        </w:rPr>
        <w:t>mobile device</w:t>
      </w:r>
      <w:r w:rsidR="00E45FD0">
        <w:rPr>
          <w:rStyle w:val="Heading1Char"/>
          <w:b w:val="0"/>
          <w:bCs/>
          <w:sz w:val="24"/>
          <w:szCs w:val="24"/>
        </w:rPr>
        <w:t xml:space="preserve">, it will </w:t>
      </w:r>
      <w:r w:rsidR="00772CDC">
        <w:rPr>
          <w:rStyle w:val="Heading1Char"/>
          <w:b w:val="0"/>
          <w:bCs/>
          <w:sz w:val="24"/>
          <w:szCs w:val="24"/>
        </w:rPr>
        <w:t xml:space="preserve">verify </w:t>
      </w:r>
      <w:r w:rsidR="00E45FD0">
        <w:rPr>
          <w:rStyle w:val="Heading1Char"/>
          <w:b w:val="0"/>
          <w:bCs/>
          <w:sz w:val="24"/>
          <w:szCs w:val="24"/>
        </w:rPr>
        <w:t>their identity and grants access into departmental systems.</w:t>
      </w:r>
    </w:p>
    <w:p w14:paraId="0632A138" w14:textId="4F74AAE4" w:rsidR="00CA3DFB" w:rsidRPr="00CA3DFB" w:rsidRDefault="00B84564" w:rsidP="00CA3DFB">
      <w:pPr>
        <w:rPr>
          <w:rStyle w:val="Heading1Char"/>
          <w:b w:val="0"/>
          <w:bCs/>
          <w:sz w:val="24"/>
          <w:szCs w:val="24"/>
        </w:rPr>
      </w:pPr>
      <w:r>
        <w:rPr>
          <w:rStyle w:val="Heading1Char"/>
          <w:b w:val="0"/>
          <w:bCs/>
          <w:sz w:val="24"/>
          <w:szCs w:val="24"/>
        </w:rPr>
        <w:t xml:space="preserve">It is similar to a </w:t>
      </w:r>
      <w:r w:rsidR="003D7B79">
        <w:rPr>
          <w:rStyle w:val="Heading1Char"/>
          <w:b w:val="0"/>
          <w:bCs/>
          <w:sz w:val="24"/>
          <w:szCs w:val="24"/>
        </w:rPr>
        <w:t>Security</w:t>
      </w:r>
      <w:r w:rsidR="002013C3">
        <w:rPr>
          <w:rStyle w:val="Heading1Char"/>
          <w:b w:val="0"/>
          <w:bCs/>
          <w:sz w:val="24"/>
          <w:szCs w:val="24"/>
        </w:rPr>
        <w:t xml:space="preserve"> code sent by text message, but </w:t>
      </w:r>
      <w:r w:rsidR="005E0607">
        <w:rPr>
          <w:rStyle w:val="Heading1Char"/>
          <w:b w:val="0"/>
          <w:bCs/>
          <w:sz w:val="24"/>
          <w:szCs w:val="24"/>
        </w:rPr>
        <w:t>with a higher grade of identity verification</w:t>
      </w:r>
      <w:r w:rsidR="002013C3">
        <w:rPr>
          <w:rStyle w:val="Heading1Char"/>
          <w:b w:val="0"/>
          <w:bCs/>
          <w:sz w:val="24"/>
          <w:szCs w:val="24"/>
        </w:rPr>
        <w:t>.</w:t>
      </w:r>
      <w:r w:rsidR="00CA3DFB" w:rsidRPr="00CA3DFB">
        <w:rPr>
          <w:rStyle w:val="Heading1Char"/>
          <w:b w:val="0"/>
          <w:bCs/>
          <w:sz w:val="24"/>
          <w:szCs w:val="24"/>
        </w:rPr>
        <w:t xml:space="preserve">  Once you're in </w:t>
      </w:r>
      <w:proofErr w:type="spellStart"/>
      <w:r w:rsidR="00CA3DFB" w:rsidRPr="00CA3DFB">
        <w:rPr>
          <w:rStyle w:val="Heading1Char"/>
          <w:b w:val="0"/>
          <w:bCs/>
          <w:sz w:val="24"/>
          <w:szCs w:val="24"/>
        </w:rPr>
        <w:t>ESSWeb</w:t>
      </w:r>
      <w:proofErr w:type="spellEnd"/>
      <w:r w:rsidR="00CA3DFB" w:rsidRPr="00CA3DFB">
        <w:rPr>
          <w:rStyle w:val="Heading1Char"/>
          <w:b w:val="0"/>
          <w:bCs/>
          <w:sz w:val="24"/>
          <w:szCs w:val="24"/>
        </w:rPr>
        <w:t xml:space="preserve">, you won’t </w:t>
      </w:r>
      <w:r w:rsidR="00202E40">
        <w:rPr>
          <w:rStyle w:val="Heading1Char"/>
          <w:b w:val="0"/>
          <w:bCs/>
          <w:sz w:val="24"/>
          <w:szCs w:val="24"/>
        </w:rPr>
        <w:t>be asked to log</w:t>
      </w:r>
      <w:r w:rsidR="00851286">
        <w:rPr>
          <w:rStyle w:val="Heading1Char"/>
          <w:b w:val="0"/>
          <w:bCs/>
          <w:sz w:val="24"/>
          <w:szCs w:val="24"/>
        </w:rPr>
        <w:t xml:space="preserve"> in with your </w:t>
      </w:r>
      <w:r w:rsidR="00CA3DFB" w:rsidRPr="00CA3DFB">
        <w:rPr>
          <w:rStyle w:val="Heading1Char"/>
          <w:b w:val="0"/>
          <w:bCs/>
          <w:sz w:val="24"/>
          <w:szCs w:val="24"/>
        </w:rPr>
        <w:t>myGovID</w:t>
      </w:r>
      <w:r w:rsidR="00851286">
        <w:rPr>
          <w:rStyle w:val="Heading1Char"/>
          <w:b w:val="0"/>
          <w:bCs/>
          <w:sz w:val="24"/>
          <w:szCs w:val="24"/>
        </w:rPr>
        <w:t xml:space="preserve"> again</w:t>
      </w:r>
      <w:r w:rsidR="00CA3DFB" w:rsidRPr="00CA3DFB">
        <w:rPr>
          <w:rStyle w:val="Heading1Char"/>
          <w:b w:val="0"/>
          <w:bCs/>
          <w:sz w:val="24"/>
          <w:szCs w:val="24"/>
        </w:rPr>
        <w:t xml:space="preserve"> for the remainder of the session. </w:t>
      </w:r>
      <w:r w:rsidR="00851286">
        <w:rPr>
          <w:rStyle w:val="Heading1Char"/>
          <w:b w:val="0"/>
          <w:bCs/>
          <w:sz w:val="24"/>
          <w:szCs w:val="24"/>
        </w:rPr>
        <w:t>However, if you log</w:t>
      </w:r>
      <w:r w:rsidR="005D6DC6">
        <w:rPr>
          <w:rStyle w:val="Heading1Char"/>
          <w:b w:val="0"/>
          <w:bCs/>
          <w:sz w:val="24"/>
          <w:szCs w:val="24"/>
        </w:rPr>
        <w:t xml:space="preserve">off or close your browser, you will need to log in again </w:t>
      </w:r>
      <w:r w:rsidR="005E0607">
        <w:rPr>
          <w:rStyle w:val="Heading1Char"/>
          <w:b w:val="0"/>
          <w:bCs/>
          <w:sz w:val="24"/>
          <w:szCs w:val="24"/>
        </w:rPr>
        <w:t>in the manner described above</w:t>
      </w:r>
      <w:r w:rsidR="005D6DC6">
        <w:rPr>
          <w:rStyle w:val="Heading1Char"/>
          <w:b w:val="0"/>
          <w:bCs/>
          <w:sz w:val="24"/>
          <w:szCs w:val="24"/>
        </w:rPr>
        <w:t>.</w:t>
      </w:r>
    </w:p>
    <w:p w14:paraId="5F5F841C" w14:textId="5813F1A0" w:rsidR="00CA3DFB" w:rsidRPr="00CA3DFB" w:rsidRDefault="00CA3DFB" w:rsidP="00CA3DFB">
      <w:pPr>
        <w:rPr>
          <w:rStyle w:val="Heading1Char"/>
          <w:sz w:val="24"/>
          <w:szCs w:val="24"/>
        </w:rPr>
      </w:pPr>
      <w:r w:rsidRPr="00CA3DFB">
        <w:rPr>
          <w:rStyle w:val="Heading1Char"/>
          <w:sz w:val="24"/>
          <w:szCs w:val="24"/>
        </w:rPr>
        <w:t>10. Does this mean I now have to access ESS Web through my phone?</w:t>
      </w:r>
    </w:p>
    <w:p w14:paraId="5C173223" w14:textId="64E52908" w:rsidR="00CA3DFB" w:rsidRPr="00CA3DFB" w:rsidRDefault="00581A3A" w:rsidP="00CA3DFB">
      <w:pPr>
        <w:rPr>
          <w:rStyle w:val="Heading1Char"/>
          <w:b w:val="0"/>
          <w:bCs/>
          <w:sz w:val="24"/>
          <w:szCs w:val="24"/>
        </w:rPr>
      </w:pPr>
      <w:bookmarkStart w:id="2" w:name="_Hlk86389471"/>
      <w:r>
        <w:rPr>
          <w:rStyle w:val="Heading1Char"/>
          <w:b w:val="0"/>
          <w:bCs/>
          <w:sz w:val="24"/>
          <w:szCs w:val="24"/>
        </w:rPr>
        <w:t xml:space="preserve">The </w:t>
      </w:r>
      <w:r w:rsidRPr="00CA3DFB">
        <w:rPr>
          <w:rStyle w:val="Heading1Char"/>
          <w:b w:val="0"/>
          <w:bCs/>
          <w:sz w:val="24"/>
          <w:szCs w:val="24"/>
        </w:rPr>
        <w:t xml:space="preserve">myGovID </w:t>
      </w:r>
      <w:r>
        <w:rPr>
          <w:rStyle w:val="Heading1Char"/>
          <w:b w:val="0"/>
          <w:bCs/>
          <w:sz w:val="24"/>
          <w:szCs w:val="24"/>
        </w:rPr>
        <w:t xml:space="preserve">account on the mobile device is only used to authenticate the user’s login into departmental systems. The mobile device itself does not access </w:t>
      </w:r>
      <w:r w:rsidR="747A1BF8" w:rsidRPr="03181F13">
        <w:rPr>
          <w:rStyle w:val="Heading1Char"/>
          <w:b w:val="0"/>
          <w:sz w:val="24"/>
          <w:szCs w:val="24"/>
        </w:rPr>
        <w:t>ESS Web</w:t>
      </w:r>
      <w:r>
        <w:rPr>
          <w:rStyle w:val="Heading1Char"/>
          <w:b w:val="0"/>
          <w:bCs/>
          <w:sz w:val="24"/>
          <w:szCs w:val="24"/>
        </w:rPr>
        <w:t xml:space="preserve"> or other departmental systems; all interactions with departmental systems remain on the user’s computer, </w:t>
      </w:r>
      <w:proofErr w:type="gramStart"/>
      <w:r>
        <w:rPr>
          <w:rStyle w:val="Heading1Char"/>
          <w:b w:val="0"/>
          <w:bCs/>
          <w:sz w:val="24"/>
          <w:szCs w:val="24"/>
        </w:rPr>
        <w:t>laptop</w:t>
      </w:r>
      <w:proofErr w:type="gramEnd"/>
      <w:r>
        <w:rPr>
          <w:rStyle w:val="Heading1Char"/>
          <w:b w:val="0"/>
          <w:bCs/>
          <w:sz w:val="24"/>
          <w:szCs w:val="24"/>
        </w:rPr>
        <w:t xml:space="preserve"> or workstation. Once logged in, the mobile device is no longer needed until the next time the user is required to re-authenticate</w:t>
      </w:r>
      <w:bookmarkEnd w:id="2"/>
      <w:r w:rsidR="00AB4557">
        <w:rPr>
          <w:rStyle w:val="Heading1Char"/>
          <w:b w:val="0"/>
          <w:bCs/>
          <w:sz w:val="24"/>
          <w:szCs w:val="24"/>
        </w:rPr>
        <w:t>.</w:t>
      </w:r>
      <w:r w:rsidR="00CA3DFB" w:rsidRPr="00CA3DFB">
        <w:rPr>
          <w:rStyle w:val="Heading1Char"/>
          <w:b w:val="0"/>
          <w:bCs/>
          <w:sz w:val="24"/>
          <w:szCs w:val="24"/>
        </w:rPr>
        <w:t xml:space="preserve"> </w:t>
      </w:r>
    </w:p>
    <w:p w14:paraId="5F677099" w14:textId="46DD624C" w:rsidR="00CA3DFB" w:rsidRPr="00CA3DFB" w:rsidRDefault="00CA3DFB" w:rsidP="00CA3DFB">
      <w:pPr>
        <w:rPr>
          <w:rStyle w:val="Heading1Char"/>
          <w:sz w:val="24"/>
          <w:szCs w:val="24"/>
        </w:rPr>
      </w:pPr>
      <w:r w:rsidRPr="00CA3DFB">
        <w:rPr>
          <w:rStyle w:val="Heading1Char"/>
          <w:sz w:val="24"/>
          <w:szCs w:val="24"/>
        </w:rPr>
        <w:t xml:space="preserve">11. Given the mobile </w:t>
      </w:r>
      <w:r w:rsidR="001E0433">
        <w:rPr>
          <w:rStyle w:val="Heading1Char"/>
          <w:sz w:val="24"/>
          <w:szCs w:val="24"/>
        </w:rPr>
        <w:t>device</w:t>
      </w:r>
      <w:r w:rsidR="001E0433" w:rsidRPr="00CA3DFB">
        <w:rPr>
          <w:rStyle w:val="Heading1Char"/>
          <w:sz w:val="24"/>
          <w:szCs w:val="24"/>
        </w:rPr>
        <w:t xml:space="preserve"> </w:t>
      </w:r>
      <w:r w:rsidRPr="00CA3DFB">
        <w:rPr>
          <w:rStyle w:val="Heading1Char"/>
          <w:sz w:val="24"/>
          <w:szCs w:val="24"/>
        </w:rPr>
        <w:t xml:space="preserve">requirement it’s safe to assume this can't be linked to a hardware key, like </w:t>
      </w:r>
      <w:proofErr w:type="spellStart"/>
      <w:r w:rsidRPr="00CA3DFB">
        <w:rPr>
          <w:rStyle w:val="Heading1Char"/>
          <w:sz w:val="24"/>
          <w:szCs w:val="24"/>
        </w:rPr>
        <w:t>yubi</w:t>
      </w:r>
      <w:proofErr w:type="spellEnd"/>
      <w:r w:rsidRPr="00CA3DFB">
        <w:rPr>
          <w:rStyle w:val="Heading1Char"/>
          <w:sz w:val="24"/>
          <w:szCs w:val="24"/>
        </w:rPr>
        <w:t xml:space="preserve"> or other?</w:t>
      </w:r>
    </w:p>
    <w:p w14:paraId="630609BB" w14:textId="42D31B1D" w:rsidR="00CA3DFB" w:rsidRPr="00CA3DFB" w:rsidRDefault="00CA3DFB" w:rsidP="00CA3DFB">
      <w:pPr>
        <w:rPr>
          <w:rStyle w:val="Heading1Char"/>
          <w:b w:val="0"/>
          <w:bCs/>
          <w:sz w:val="24"/>
          <w:szCs w:val="24"/>
        </w:rPr>
      </w:pPr>
      <w:r w:rsidRPr="00CA3DFB">
        <w:rPr>
          <w:rStyle w:val="Heading1Char"/>
          <w:b w:val="0"/>
          <w:bCs/>
          <w:sz w:val="24"/>
          <w:szCs w:val="24"/>
        </w:rPr>
        <w:t xml:space="preserve">Correct, myGovID cannot be connected to other MFA devices like </w:t>
      </w:r>
      <w:proofErr w:type="spellStart"/>
      <w:r w:rsidRPr="00CA3DFB">
        <w:rPr>
          <w:rStyle w:val="Heading1Char"/>
          <w:b w:val="0"/>
          <w:bCs/>
          <w:sz w:val="24"/>
          <w:szCs w:val="24"/>
        </w:rPr>
        <w:t>yubi</w:t>
      </w:r>
      <w:proofErr w:type="spellEnd"/>
      <w:r w:rsidRPr="00CA3DFB">
        <w:rPr>
          <w:rStyle w:val="Heading1Char"/>
          <w:b w:val="0"/>
          <w:bCs/>
          <w:sz w:val="24"/>
          <w:szCs w:val="24"/>
        </w:rPr>
        <w:t xml:space="preserve"> or Duo.</w:t>
      </w:r>
    </w:p>
    <w:p w14:paraId="79B02EA9" w14:textId="2195F195" w:rsidR="00CA3DFB" w:rsidRPr="00CA3DFB" w:rsidRDefault="00CA3DFB" w:rsidP="00CA3DFB">
      <w:pPr>
        <w:rPr>
          <w:rStyle w:val="Heading1Char"/>
          <w:sz w:val="24"/>
          <w:szCs w:val="24"/>
        </w:rPr>
      </w:pPr>
      <w:r w:rsidRPr="00CA3DFB">
        <w:rPr>
          <w:rStyle w:val="Heading1Char"/>
          <w:sz w:val="24"/>
          <w:szCs w:val="24"/>
        </w:rPr>
        <w:t>12.  What is the time out duration?</w:t>
      </w:r>
    </w:p>
    <w:p w14:paraId="46DD9D0A" w14:textId="3F2068B5" w:rsidR="00CA3DFB" w:rsidRPr="00CA3DFB" w:rsidRDefault="00CA3DFB" w:rsidP="00CA3DFB">
      <w:pPr>
        <w:rPr>
          <w:rStyle w:val="Heading1Char"/>
          <w:b w:val="0"/>
          <w:bCs/>
          <w:sz w:val="24"/>
          <w:szCs w:val="24"/>
        </w:rPr>
      </w:pPr>
      <w:r w:rsidRPr="00CA3DFB">
        <w:rPr>
          <w:rStyle w:val="Heading1Char"/>
          <w:b w:val="0"/>
          <w:bCs/>
          <w:sz w:val="24"/>
          <w:szCs w:val="24"/>
        </w:rPr>
        <w:t xml:space="preserve">myGovID does not change the existing </w:t>
      </w:r>
      <w:r w:rsidR="008C5893">
        <w:rPr>
          <w:rStyle w:val="Heading1Char"/>
          <w:b w:val="0"/>
          <w:bCs/>
          <w:sz w:val="24"/>
          <w:szCs w:val="24"/>
        </w:rPr>
        <w:t xml:space="preserve">login </w:t>
      </w:r>
      <w:r w:rsidRPr="00CA3DFB">
        <w:rPr>
          <w:rStyle w:val="Heading1Char"/>
          <w:b w:val="0"/>
          <w:bCs/>
          <w:sz w:val="24"/>
          <w:szCs w:val="24"/>
        </w:rPr>
        <w:t xml:space="preserve">duration you </w:t>
      </w:r>
      <w:r w:rsidR="005E1602">
        <w:rPr>
          <w:rStyle w:val="Heading1Char"/>
          <w:b w:val="0"/>
          <w:bCs/>
          <w:sz w:val="24"/>
          <w:szCs w:val="24"/>
        </w:rPr>
        <w:t xml:space="preserve">currently </w:t>
      </w:r>
      <w:r w:rsidRPr="00CA3DFB">
        <w:rPr>
          <w:rStyle w:val="Heading1Char"/>
          <w:b w:val="0"/>
          <w:bCs/>
          <w:sz w:val="24"/>
          <w:szCs w:val="24"/>
        </w:rPr>
        <w:t xml:space="preserve">get from </w:t>
      </w:r>
      <w:r w:rsidR="00CD708E">
        <w:rPr>
          <w:rStyle w:val="Heading1Char"/>
          <w:b w:val="0"/>
          <w:bCs/>
          <w:sz w:val="24"/>
          <w:szCs w:val="24"/>
        </w:rPr>
        <w:t xml:space="preserve">respective departmental systems such as </w:t>
      </w:r>
      <w:proofErr w:type="spellStart"/>
      <w:r w:rsidRPr="00CA3DFB">
        <w:rPr>
          <w:rStyle w:val="Heading1Char"/>
          <w:b w:val="0"/>
          <w:bCs/>
          <w:sz w:val="24"/>
          <w:szCs w:val="24"/>
        </w:rPr>
        <w:t>ESSWeb</w:t>
      </w:r>
      <w:proofErr w:type="spellEnd"/>
      <w:r w:rsidRPr="00CA3DFB">
        <w:rPr>
          <w:rStyle w:val="Heading1Char"/>
          <w:b w:val="0"/>
          <w:bCs/>
          <w:sz w:val="24"/>
          <w:szCs w:val="24"/>
        </w:rPr>
        <w:t xml:space="preserve">. </w:t>
      </w:r>
    </w:p>
    <w:p w14:paraId="046E373A" w14:textId="77777777" w:rsidR="00AB4557" w:rsidRDefault="00AB4557" w:rsidP="00CA3DFB">
      <w:pPr>
        <w:rPr>
          <w:rStyle w:val="Heading1Char"/>
        </w:rPr>
      </w:pPr>
    </w:p>
    <w:p w14:paraId="27F91A24" w14:textId="77777777" w:rsidR="00AB4557" w:rsidRDefault="00AB4557" w:rsidP="00CA3DFB">
      <w:pPr>
        <w:rPr>
          <w:rStyle w:val="Heading1Char"/>
        </w:rPr>
      </w:pPr>
    </w:p>
    <w:p w14:paraId="5367E019" w14:textId="77777777" w:rsidR="00AB4557" w:rsidRDefault="00AB4557" w:rsidP="00CA3DFB">
      <w:pPr>
        <w:rPr>
          <w:rStyle w:val="Heading1Char"/>
        </w:rPr>
      </w:pPr>
    </w:p>
    <w:p w14:paraId="2B2CBEB5" w14:textId="1A6C9A4B" w:rsidR="00CA3DFB" w:rsidRPr="00CA3DFB" w:rsidRDefault="00CA3DFB" w:rsidP="00CA3DFB">
      <w:pPr>
        <w:rPr>
          <w:rStyle w:val="Heading1Char"/>
        </w:rPr>
      </w:pPr>
      <w:r w:rsidRPr="00CA3DFB">
        <w:rPr>
          <w:rStyle w:val="Heading1Char"/>
        </w:rPr>
        <w:lastRenderedPageBreak/>
        <w:t xml:space="preserve">myGovID: onboarding and offboarding staff </w:t>
      </w:r>
    </w:p>
    <w:p w14:paraId="6E9CF241" w14:textId="58F26C0D" w:rsidR="00CA3DFB" w:rsidRPr="00CA3DFB" w:rsidRDefault="00CA3DFB" w:rsidP="00CA3DFB">
      <w:pPr>
        <w:rPr>
          <w:rStyle w:val="Heading1Char"/>
          <w:sz w:val="24"/>
          <w:szCs w:val="24"/>
        </w:rPr>
      </w:pPr>
      <w:r w:rsidRPr="00CA3DFB">
        <w:rPr>
          <w:rStyle w:val="Heading1Char"/>
          <w:sz w:val="24"/>
          <w:szCs w:val="24"/>
        </w:rPr>
        <w:t xml:space="preserve">13. What’s the process for bringing that initial administrator on board who can then go into RAM and authorise staff </w:t>
      </w:r>
      <w:r w:rsidR="000D4C02">
        <w:rPr>
          <w:rStyle w:val="Heading1Char"/>
          <w:sz w:val="24"/>
          <w:szCs w:val="24"/>
        </w:rPr>
        <w:t>access</w:t>
      </w:r>
      <w:r w:rsidR="000D4C02" w:rsidRPr="00CA3DFB">
        <w:rPr>
          <w:rStyle w:val="Heading1Char"/>
          <w:sz w:val="24"/>
          <w:szCs w:val="24"/>
        </w:rPr>
        <w:t xml:space="preserve"> </w:t>
      </w:r>
      <w:r w:rsidRPr="00CA3DFB">
        <w:rPr>
          <w:rStyle w:val="Heading1Char"/>
          <w:sz w:val="24"/>
          <w:szCs w:val="24"/>
        </w:rPr>
        <w:t xml:space="preserve">to </w:t>
      </w:r>
      <w:r w:rsidR="00B846B9">
        <w:rPr>
          <w:rStyle w:val="Heading1Char"/>
          <w:sz w:val="24"/>
          <w:szCs w:val="24"/>
        </w:rPr>
        <w:t>DESE agency ser</w:t>
      </w:r>
      <w:r w:rsidR="000D4C02">
        <w:rPr>
          <w:rStyle w:val="Heading1Char"/>
          <w:sz w:val="24"/>
          <w:szCs w:val="24"/>
        </w:rPr>
        <w:t xml:space="preserve">vices </w:t>
      </w:r>
      <w:r w:rsidRPr="00CA3DFB">
        <w:rPr>
          <w:rStyle w:val="Heading1Char"/>
          <w:sz w:val="24"/>
          <w:szCs w:val="24"/>
        </w:rPr>
        <w:t xml:space="preserve">ESS Web? </w:t>
      </w:r>
    </w:p>
    <w:p w14:paraId="5F0C6D05" w14:textId="71DF39FA" w:rsidR="00CA3DFB" w:rsidRPr="00CA3DFB" w:rsidRDefault="00CA3DFB" w:rsidP="00CA3DFB">
      <w:pPr>
        <w:rPr>
          <w:rStyle w:val="Heading1Char"/>
          <w:b w:val="0"/>
          <w:bCs/>
          <w:sz w:val="24"/>
          <w:szCs w:val="24"/>
        </w:rPr>
      </w:pPr>
      <w:r w:rsidRPr="00CA3DFB">
        <w:rPr>
          <w:rStyle w:val="Heading1Char"/>
          <w:b w:val="0"/>
          <w:bCs/>
          <w:sz w:val="24"/>
          <w:szCs w:val="24"/>
        </w:rPr>
        <w:t xml:space="preserve">It is likely that your organisation already has an administrator set up in RAM for accessing Government online services for tax purposes. If your organisation does not have RAM set up, the </w:t>
      </w:r>
      <w:r w:rsidR="00424AE4">
        <w:rPr>
          <w:rStyle w:val="Heading1Char"/>
          <w:b w:val="0"/>
          <w:bCs/>
          <w:sz w:val="24"/>
          <w:szCs w:val="24"/>
        </w:rPr>
        <w:t>P</w:t>
      </w:r>
      <w:r w:rsidR="00424AE4" w:rsidRPr="00CA3DFB">
        <w:rPr>
          <w:rStyle w:val="Heading1Char"/>
          <w:b w:val="0"/>
          <w:bCs/>
          <w:sz w:val="24"/>
          <w:szCs w:val="24"/>
        </w:rPr>
        <w:t xml:space="preserve">rincipal </w:t>
      </w:r>
      <w:r w:rsidR="00424AE4">
        <w:rPr>
          <w:rStyle w:val="Heading1Char"/>
          <w:b w:val="0"/>
          <w:bCs/>
          <w:sz w:val="24"/>
          <w:szCs w:val="24"/>
        </w:rPr>
        <w:t>A</w:t>
      </w:r>
      <w:r w:rsidR="00424AE4" w:rsidRPr="00CA3DFB">
        <w:rPr>
          <w:rStyle w:val="Heading1Char"/>
          <w:b w:val="0"/>
          <w:bCs/>
          <w:sz w:val="24"/>
          <w:szCs w:val="24"/>
        </w:rPr>
        <w:t xml:space="preserve">uthority </w:t>
      </w:r>
      <w:r w:rsidRPr="00CA3DFB">
        <w:rPr>
          <w:rStyle w:val="Heading1Char"/>
          <w:b w:val="0"/>
          <w:bCs/>
          <w:sz w:val="24"/>
          <w:szCs w:val="24"/>
        </w:rPr>
        <w:t xml:space="preserve">of the business will need to set up their myGovID and link the business in RAM. Once the business is linked, they can set up authorisations for others to work on behalf of the business. Further information on how to get started in RAM can be found </w:t>
      </w:r>
      <w:r w:rsidR="00A456A0">
        <w:rPr>
          <w:rStyle w:val="Heading1Char"/>
          <w:b w:val="0"/>
          <w:bCs/>
          <w:sz w:val="24"/>
          <w:szCs w:val="24"/>
        </w:rPr>
        <w:t xml:space="preserve">at the </w:t>
      </w:r>
      <w:r w:rsidR="00D37D8D" w:rsidRPr="00AB4557">
        <w:t>Relationship Authorisation Manager website</w:t>
      </w:r>
      <w:r w:rsidR="00F87DA0">
        <w:rPr>
          <w:rStyle w:val="Hyperlink"/>
          <w:rFonts w:ascii="Calibri" w:eastAsiaTheme="majorEastAsia" w:hAnsi="Calibri" w:cstheme="majorBidi"/>
          <w:bCs/>
          <w:sz w:val="24"/>
          <w:szCs w:val="24"/>
        </w:rPr>
        <w:t xml:space="preserve"> (see: </w:t>
      </w:r>
      <w:hyperlink r:id="rId19" w:history="1">
        <w:r w:rsidR="00D37D8D" w:rsidRPr="00206133">
          <w:rPr>
            <w:rStyle w:val="Hyperlink"/>
            <w:rFonts w:ascii="Calibri" w:eastAsiaTheme="majorEastAsia" w:hAnsi="Calibri" w:cstheme="majorBidi"/>
            <w:bCs/>
            <w:sz w:val="24"/>
            <w:szCs w:val="24"/>
          </w:rPr>
          <w:t>https://info.authorisationmanager.gov.au/get-started</w:t>
        </w:r>
      </w:hyperlink>
      <w:r w:rsidR="00F87DA0">
        <w:rPr>
          <w:rStyle w:val="Hyperlink"/>
          <w:rFonts w:ascii="Calibri" w:eastAsiaTheme="majorEastAsia" w:hAnsi="Calibri" w:cstheme="majorBidi"/>
          <w:bCs/>
          <w:sz w:val="24"/>
          <w:szCs w:val="24"/>
        </w:rPr>
        <w:t>)</w:t>
      </w:r>
      <w:r w:rsidRPr="00CA3DFB">
        <w:rPr>
          <w:rStyle w:val="Heading1Char"/>
          <w:b w:val="0"/>
          <w:bCs/>
          <w:sz w:val="24"/>
          <w:szCs w:val="24"/>
        </w:rPr>
        <w:t xml:space="preserve">. </w:t>
      </w:r>
      <w:r w:rsidR="00F87DA0">
        <w:rPr>
          <w:rStyle w:val="Heading1Char"/>
          <w:b w:val="0"/>
          <w:bCs/>
          <w:sz w:val="24"/>
          <w:szCs w:val="24"/>
        </w:rPr>
        <w:t xml:space="preserve">Linking staff’s myGovID accounts to </w:t>
      </w:r>
      <w:r w:rsidRPr="00CA3DFB">
        <w:rPr>
          <w:rStyle w:val="Heading1Char"/>
          <w:b w:val="0"/>
          <w:bCs/>
          <w:sz w:val="24"/>
          <w:szCs w:val="24"/>
        </w:rPr>
        <w:t xml:space="preserve">RAM can be set up at any time, and we encourage </w:t>
      </w:r>
      <w:r w:rsidR="00E17996">
        <w:rPr>
          <w:rStyle w:val="Heading1Char"/>
          <w:b w:val="0"/>
          <w:bCs/>
          <w:sz w:val="24"/>
          <w:szCs w:val="24"/>
        </w:rPr>
        <w:t>Providers</w:t>
      </w:r>
      <w:r w:rsidR="00E17996" w:rsidRPr="00CA3DFB">
        <w:rPr>
          <w:rStyle w:val="Heading1Char"/>
          <w:b w:val="0"/>
          <w:bCs/>
          <w:sz w:val="24"/>
          <w:szCs w:val="24"/>
        </w:rPr>
        <w:t xml:space="preserve"> </w:t>
      </w:r>
      <w:r w:rsidRPr="00CA3DFB">
        <w:rPr>
          <w:rStyle w:val="Heading1Char"/>
          <w:b w:val="0"/>
          <w:bCs/>
          <w:sz w:val="24"/>
          <w:szCs w:val="24"/>
        </w:rPr>
        <w:t xml:space="preserve">to do so as early as </w:t>
      </w:r>
      <w:r>
        <w:rPr>
          <w:rStyle w:val="Heading1Char"/>
          <w:b w:val="0"/>
          <w:bCs/>
          <w:sz w:val="24"/>
          <w:szCs w:val="24"/>
        </w:rPr>
        <w:t>p</w:t>
      </w:r>
      <w:r w:rsidRPr="00CA3DFB">
        <w:rPr>
          <w:rStyle w:val="Heading1Char"/>
          <w:b w:val="0"/>
          <w:bCs/>
          <w:sz w:val="24"/>
          <w:szCs w:val="24"/>
        </w:rPr>
        <w:t xml:space="preserve">ossible in preparation for the transition to myGovID in early 2022. </w:t>
      </w:r>
    </w:p>
    <w:p w14:paraId="2625357A" w14:textId="595DC962" w:rsidR="00CA3DFB" w:rsidRPr="00CA3DFB" w:rsidRDefault="00CA3DFB" w:rsidP="00CA3DFB">
      <w:pPr>
        <w:rPr>
          <w:rStyle w:val="Heading1Char"/>
          <w:sz w:val="24"/>
          <w:szCs w:val="24"/>
        </w:rPr>
      </w:pPr>
      <w:r w:rsidRPr="00CA3DFB">
        <w:rPr>
          <w:rStyle w:val="Heading1Char"/>
          <w:sz w:val="24"/>
          <w:szCs w:val="24"/>
        </w:rPr>
        <w:t xml:space="preserve">14. What is the process to migrate staff accounts over to myGovID? </w:t>
      </w:r>
    </w:p>
    <w:p w14:paraId="0F15E75E" w14:textId="35FC9895" w:rsidR="00F87DA0" w:rsidRDefault="00F707B9" w:rsidP="00CA3DFB">
      <w:pPr>
        <w:rPr>
          <w:rStyle w:val="Heading1Char"/>
          <w:b w:val="0"/>
          <w:bCs/>
          <w:sz w:val="24"/>
          <w:szCs w:val="24"/>
        </w:rPr>
      </w:pPr>
      <w:r>
        <w:rPr>
          <w:rStyle w:val="Heading1Char"/>
          <w:b w:val="0"/>
          <w:bCs/>
          <w:sz w:val="24"/>
          <w:szCs w:val="24"/>
        </w:rPr>
        <w:t xml:space="preserve">Getting a myGovID </w:t>
      </w:r>
      <w:r w:rsidR="00752336">
        <w:rPr>
          <w:rStyle w:val="Heading1Char"/>
          <w:b w:val="0"/>
          <w:bCs/>
          <w:sz w:val="24"/>
          <w:szCs w:val="24"/>
        </w:rPr>
        <w:t>itself does not require a migration process</w:t>
      </w:r>
      <w:r w:rsidR="00434D0D">
        <w:rPr>
          <w:rStyle w:val="Heading1Char"/>
          <w:b w:val="0"/>
          <w:bCs/>
          <w:sz w:val="24"/>
          <w:szCs w:val="24"/>
        </w:rPr>
        <w:t xml:space="preserve">. </w:t>
      </w:r>
      <w:r w:rsidR="00F87DA0">
        <w:rPr>
          <w:rStyle w:val="Heading1Char"/>
          <w:b w:val="0"/>
          <w:bCs/>
          <w:sz w:val="24"/>
          <w:szCs w:val="24"/>
        </w:rPr>
        <w:t>F</w:t>
      </w:r>
      <w:r w:rsidR="00940553">
        <w:rPr>
          <w:rStyle w:val="Heading1Char"/>
          <w:b w:val="0"/>
          <w:bCs/>
          <w:sz w:val="24"/>
          <w:szCs w:val="24"/>
        </w:rPr>
        <w:t xml:space="preserve">or staff members who have existing accounts to access </w:t>
      </w:r>
      <w:r w:rsidR="00F87DA0">
        <w:rPr>
          <w:rStyle w:val="Heading1Char"/>
          <w:b w:val="0"/>
          <w:bCs/>
          <w:sz w:val="24"/>
          <w:szCs w:val="24"/>
        </w:rPr>
        <w:t>departmental systems</w:t>
      </w:r>
      <w:r w:rsidR="00940553">
        <w:rPr>
          <w:rStyle w:val="Heading1Char"/>
          <w:b w:val="0"/>
          <w:bCs/>
          <w:sz w:val="24"/>
          <w:szCs w:val="24"/>
        </w:rPr>
        <w:t>, they</w:t>
      </w:r>
      <w:r w:rsidR="00FE5D1E">
        <w:rPr>
          <w:rStyle w:val="Heading1Char"/>
          <w:b w:val="0"/>
          <w:bCs/>
          <w:sz w:val="24"/>
          <w:szCs w:val="24"/>
        </w:rPr>
        <w:t xml:space="preserve"> will need to be invited through </w:t>
      </w:r>
      <w:proofErr w:type="spellStart"/>
      <w:r w:rsidR="00FE5D1E">
        <w:rPr>
          <w:rStyle w:val="Heading1Char"/>
          <w:b w:val="0"/>
          <w:bCs/>
          <w:sz w:val="24"/>
          <w:szCs w:val="24"/>
        </w:rPr>
        <w:t>eSAM</w:t>
      </w:r>
      <w:proofErr w:type="spellEnd"/>
      <w:r w:rsidR="00FE5D1E">
        <w:rPr>
          <w:rStyle w:val="Heading1Char"/>
          <w:b w:val="0"/>
          <w:bCs/>
          <w:sz w:val="24"/>
          <w:szCs w:val="24"/>
        </w:rPr>
        <w:t xml:space="preserve"> to link their myGovID </w:t>
      </w:r>
      <w:r w:rsidR="00F87DA0">
        <w:rPr>
          <w:rStyle w:val="Heading1Char"/>
          <w:b w:val="0"/>
          <w:bCs/>
          <w:sz w:val="24"/>
          <w:szCs w:val="24"/>
        </w:rPr>
        <w:t xml:space="preserve">account </w:t>
      </w:r>
      <w:r w:rsidR="00FE5D1E">
        <w:rPr>
          <w:rStyle w:val="Heading1Char"/>
          <w:b w:val="0"/>
          <w:bCs/>
          <w:sz w:val="24"/>
          <w:szCs w:val="24"/>
        </w:rPr>
        <w:t xml:space="preserve">to their </w:t>
      </w:r>
      <w:proofErr w:type="spellStart"/>
      <w:r w:rsidR="00F87DA0">
        <w:rPr>
          <w:rStyle w:val="Heading1Char"/>
          <w:b w:val="0"/>
          <w:bCs/>
          <w:sz w:val="24"/>
          <w:szCs w:val="24"/>
        </w:rPr>
        <w:t>eSAM</w:t>
      </w:r>
      <w:proofErr w:type="spellEnd"/>
      <w:r w:rsidR="00F87DA0">
        <w:rPr>
          <w:rStyle w:val="Heading1Char"/>
          <w:b w:val="0"/>
          <w:bCs/>
          <w:sz w:val="24"/>
          <w:szCs w:val="24"/>
        </w:rPr>
        <w:t xml:space="preserve"> </w:t>
      </w:r>
      <w:r w:rsidR="00FE5D1E">
        <w:rPr>
          <w:rStyle w:val="Heading1Char"/>
          <w:b w:val="0"/>
          <w:bCs/>
          <w:sz w:val="24"/>
          <w:szCs w:val="24"/>
        </w:rPr>
        <w:t xml:space="preserve">account. </w:t>
      </w:r>
      <w:r w:rsidR="00601A40">
        <w:rPr>
          <w:rStyle w:val="Heading1Char"/>
          <w:b w:val="0"/>
          <w:bCs/>
          <w:sz w:val="24"/>
          <w:szCs w:val="24"/>
        </w:rPr>
        <w:t xml:space="preserve">This will allow a staff member to retain </w:t>
      </w:r>
      <w:r w:rsidR="00F87DA0">
        <w:rPr>
          <w:rStyle w:val="Heading1Char"/>
          <w:b w:val="0"/>
          <w:bCs/>
          <w:sz w:val="24"/>
          <w:szCs w:val="24"/>
        </w:rPr>
        <w:t xml:space="preserve">their </w:t>
      </w:r>
      <w:r w:rsidR="00601A40">
        <w:rPr>
          <w:rStyle w:val="Heading1Char"/>
          <w:b w:val="0"/>
          <w:bCs/>
          <w:sz w:val="24"/>
          <w:szCs w:val="24"/>
        </w:rPr>
        <w:t xml:space="preserve">existing </w:t>
      </w:r>
      <w:proofErr w:type="spellStart"/>
      <w:r w:rsidR="00F87DA0">
        <w:rPr>
          <w:rStyle w:val="Heading1Char"/>
          <w:b w:val="0"/>
          <w:bCs/>
          <w:sz w:val="24"/>
          <w:szCs w:val="24"/>
        </w:rPr>
        <w:t>eSAM</w:t>
      </w:r>
      <w:proofErr w:type="spellEnd"/>
      <w:r w:rsidR="00F87DA0">
        <w:rPr>
          <w:rStyle w:val="Heading1Char"/>
          <w:b w:val="0"/>
          <w:bCs/>
          <w:sz w:val="24"/>
          <w:szCs w:val="24"/>
        </w:rPr>
        <w:t xml:space="preserve"> account</w:t>
      </w:r>
      <w:r w:rsidR="00CA3DFB" w:rsidRPr="00CA3DFB">
        <w:rPr>
          <w:rStyle w:val="Heading1Char"/>
          <w:b w:val="0"/>
          <w:bCs/>
          <w:sz w:val="24"/>
          <w:szCs w:val="24"/>
        </w:rPr>
        <w:t xml:space="preserve">. </w:t>
      </w:r>
      <w:r w:rsidR="00F87DA0">
        <w:rPr>
          <w:rStyle w:val="Heading1Char"/>
          <w:b w:val="0"/>
          <w:bCs/>
          <w:sz w:val="24"/>
          <w:szCs w:val="24"/>
        </w:rPr>
        <w:t xml:space="preserve">This will also ensure continuity of logs and training completion history </w:t>
      </w:r>
      <w:r w:rsidR="004C4F3E">
        <w:rPr>
          <w:rStyle w:val="Heading1Char"/>
          <w:b w:val="0"/>
          <w:bCs/>
          <w:sz w:val="24"/>
          <w:szCs w:val="24"/>
        </w:rPr>
        <w:t xml:space="preserve">from before and after myGovID is linked to their </w:t>
      </w:r>
      <w:proofErr w:type="spellStart"/>
      <w:r w:rsidR="004C4F3E">
        <w:rPr>
          <w:rStyle w:val="Heading1Char"/>
          <w:b w:val="0"/>
          <w:bCs/>
          <w:sz w:val="24"/>
          <w:szCs w:val="24"/>
        </w:rPr>
        <w:t>eSAM</w:t>
      </w:r>
      <w:proofErr w:type="spellEnd"/>
      <w:r w:rsidR="004C4F3E">
        <w:rPr>
          <w:rStyle w:val="Heading1Char"/>
          <w:b w:val="0"/>
          <w:bCs/>
          <w:sz w:val="24"/>
          <w:szCs w:val="24"/>
        </w:rPr>
        <w:t xml:space="preserve"> account.</w:t>
      </w:r>
    </w:p>
    <w:p w14:paraId="0A9DAF61" w14:textId="6790A049" w:rsidR="00CA3DFB" w:rsidRPr="00CA3DFB" w:rsidRDefault="004C4F3E" w:rsidP="00CA3DFB">
      <w:pPr>
        <w:rPr>
          <w:rStyle w:val="Heading1Char"/>
          <w:b w:val="0"/>
          <w:bCs/>
          <w:sz w:val="24"/>
          <w:szCs w:val="24"/>
        </w:rPr>
      </w:pPr>
      <w:r>
        <w:rPr>
          <w:rStyle w:val="Heading1Char"/>
          <w:b w:val="0"/>
          <w:bCs/>
          <w:sz w:val="24"/>
          <w:szCs w:val="24"/>
        </w:rPr>
        <w:t>Further guidance and task cards will be issued by the department between now and February 2022 to help clarify the linking steps required</w:t>
      </w:r>
      <w:r w:rsidR="006D4270">
        <w:rPr>
          <w:rStyle w:val="Heading1Char"/>
          <w:b w:val="0"/>
          <w:bCs/>
          <w:sz w:val="24"/>
          <w:szCs w:val="24"/>
        </w:rPr>
        <w:t>.</w:t>
      </w:r>
    </w:p>
    <w:p w14:paraId="5E5DE298" w14:textId="3F1DE21D" w:rsidR="00CA3DFB" w:rsidRPr="00CA3DFB" w:rsidRDefault="00CA3DFB" w:rsidP="00CA3DFB">
      <w:pPr>
        <w:rPr>
          <w:rStyle w:val="Heading1Char"/>
          <w:sz w:val="24"/>
          <w:szCs w:val="24"/>
        </w:rPr>
      </w:pPr>
      <w:r w:rsidRPr="00CA3DFB">
        <w:rPr>
          <w:rStyle w:val="Heading1Char"/>
          <w:sz w:val="24"/>
          <w:szCs w:val="24"/>
        </w:rPr>
        <w:t xml:space="preserve">15. If people will now login to ESS Web using their new myGovID, will provider businesses lose user information and activity stored in </w:t>
      </w:r>
      <w:proofErr w:type="spellStart"/>
      <w:r w:rsidRPr="00CA3DFB">
        <w:rPr>
          <w:rStyle w:val="Heading1Char"/>
          <w:sz w:val="24"/>
          <w:szCs w:val="24"/>
        </w:rPr>
        <w:t>eSAM</w:t>
      </w:r>
      <w:proofErr w:type="spellEnd"/>
      <w:r w:rsidRPr="00CA3DFB">
        <w:rPr>
          <w:rStyle w:val="Heading1Char"/>
          <w:sz w:val="24"/>
          <w:szCs w:val="24"/>
        </w:rPr>
        <w:t xml:space="preserve"> that is associated with legacy ID’s? </w:t>
      </w:r>
    </w:p>
    <w:p w14:paraId="67D18F36" w14:textId="289BE4F8" w:rsidR="00CA3DFB" w:rsidRPr="00CA3DFB" w:rsidRDefault="004C4F3E" w:rsidP="00CA3DFB">
      <w:pPr>
        <w:rPr>
          <w:rStyle w:val="Heading1Char"/>
          <w:b w:val="0"/>
          <w:bCs/>
          <w:sz w:val="24"/>
          <w:szCs w:val="24"/>
        </w:rPr>
      </w:pPr>
      <w:r w:rsidRPr="00CA3DFB">
        <w:rPr>
          <w:rStyle w:val="Heading1Char"/>
          <w:b w:val="0"/>
          <w:bCs/>
          <w:sz w:val="24"/>
          <w:szCs w:val="24"/>
        </w:rPr>
        <w:t xml:space="preserve">All </w:t>
      </w:r>
      <w:proofErr w:type="spellStart"/>
      <w:r w:rsidRPr="00CA3DFB">
        <w:rPr>
          <w:rStyle w:val="Heading1Char"/>
          <w:b w:val="0"/>
          <w:bCs/>
          <w:sz w:val="24"/>
          <w:szCs w:val="24"/>
        </w:rPr>
        <w:t>eSAM</w:t>
      </w:r>
      <w:proofErr w:type="spellEnd"/>
      <w:r w:rsidRPr="00CA3DFB">
        <w:rPr>
          <w:rStyle w:val="Heading1Char"/>
          <w:b w:val="0"/>
          <w:bCs/>
          <w:sz w:val="24"/>
          <w:szCs w:val="24"/>
        </w:rPr>
        <w:t xml:space="preserve"> identities will continue to be used</w:t>
      </w:r>
      <w:r w:rsidR="008B725A">
        <w:rPr>
          <w:rStyle w:val="Heading1Char"/>
          <w:b w:val="0"/>
          <w:bCs/>
          <w:sz w:val="24"/>
          <w:szCs w:val="24"/>
        </w:rPr>
        <w:t xml:space="preserve">, thus </w:t>
      </w:r>
      <w:r w:rsidR="008B725A" w:rsidRPr="00CA3DFB">
        <w:rPr>
          <w:rStyle w:val="Heading1Char"/>
          <w:b w:val="0"/>
          <w:bCs/>
          <w:sz w:val="24"/>
          <w:szCs w:val="24"/>
        </w:rPr>
        <w:t xml:space="preserve">information currently in </w:t>
      </w:r>
      <w:proofErr w:type="spellStart"/>
      <w:r w:rsidR="008B725A" w:rsidRPr="00CA3DFB">
        <w:rPr>
          <w:rStyle w:val="Heading1Char"/>
          <w:b w:val="0"/>
          <w:bCs/>
          <w:sz w:val="24"/>
          <w:szCs w:val="24"/>
        </w:rPr>
        <w:t>eSAM</w:t>
      </w:r>
      <w:proofErr w:type="spellEnd"/>
      <w:r w:rsidR="008B725A" w:rsidRPr="00CA3DFB">
        <w:rPr>
          <w:rStyle w:val="Heading1Char"/>
          <w:b w:val="0"/>
          <w:bCs/>
          <w:sz w:val="24"/>
          <w:szCs w:val="24"/>
        </w:rPr>
        <w:t xml:space="preserve"> will </w:t>
      </w:r>
      <w:r w:rsidR="008B725A">
        <w:rPr>
          <w:rStyle w:val="Heading1Char"/>
          <w:b w:val="0"/>
          <w:bCs/>
          <w:sz w:val="24"/>
          <w:szCs w:val="24"/>
        </w:rPr>
        <w:t xml:space="preserve">continue to </w:t>
      </w:r>
      <w:r w:rsidR="008B725A" w:rsidRPr="00CA3DFB">
        <w:rPr>
          <w:rStyle w:val="Heading1Char"/>
          <w:b w:val="0"/>
          <w:bCs/>
          <w:sz w:val="24"/>
          <w:szCs w:val="24"/>
        </w:rPr>
        <w:t xml:space="preserve">be </w:t>
      </w:r>
      <w:r w:rsidR="008B725A">
        <w:rPr>
          <w:rStyle w:val="Heading1Char"/>
          <w:b w:val="0"/>
          <w:bCs/>
          <w:sz w:val="24"/>
          <w:szCs w:val="24"/>
        </w:rPr>
        <w:t>in use</w:t>
      </w:r>
      <w:r w:rsidRPr="00CA3DFB">
        <w:rPr>
          <w:rStyle w:val="Heading1Char"/>
          <w:b w:val="0"/>
          <w:bCs/>
          <w:sz w:val="24"/>
          <w:szCs w:val="24"/>
        </w:rPr>
        <w:t xml:space="preserve">. </w:t>
      </w:r>
      <w:r w:rsidR="0017076F">
        <w:rPr>
          <w:rStyle w:val="Heading1Char"/>
          <w:b w:val="0"/>
          <w:bCs/>
          <w:sz w:val="24"/>
          <w:szCs w:val="24"/>
        </w:rPr>
        <w:t xml:space="preserve">If </w:t>
      </w:r>
      <w:r w:rsidR="003A70BB">
        <w:rPr>
          <w:rStyle w:val="Heading1Char"/>
          <w:b w:val="0"/>
          <w:bCs/>
          <w:sz w:val="24"/>
          <w:szCs w:val="24"/>
        </w:rPr>
        <w:t xml:space="preserve">staff members link their myGovID to their existing </w:t>
      </w:r>
      <w:proofErr w:type="spellStart"/>
      <w:r w:rsidR="003A70BB">
        <w:rPr>
          <w:rStyle w:val="Heading1Char"/>
          <w:b w:val="0"/>
          <w:bCs/>
          <w:sz w:val="24"/>
          <w:szCs w:val="24"/>
        </w:rPr>
        <w:t>eSAM</w:t>
      </w:r>
      <w:proofErr w:type="spellEnd"/>
      <w:r w:rsidR="003A70BB">
        <w:rPr>
          <w:rStyle w:val="Heading1Char"/>
          <w:b w:val="0"/>
          <w:bCs/>
          <w:sz w:val="24"/>
          <w:szCs w:val="24"/>
        </w:rPr>
        <w:t xml:space="preserve"> account (through invitation from their </w:t>
      </w:r>
      <w:r w:rsidR="00B64DFD">
        <w:rPr>
          <w:rStyle w:val="Heading1Char"/>
          <w:b w:val="0"/>
          <w:bCs/>
          <w:sz w:val="24"/>
          <w:szCs w:val="24"/>
        </w:rPr>
        <w:t>administrators</w:t>
      </w:r>
      <w:r w:rsidR="00596A91">
        <w:rPr>
          <w:rStyle w:val="Heading1Char"/>
          <w:b w:val="0"/>
          <w:bCs/>
          <w:sz w:val="24"/>
          <w:szCs w:val="24"/>
        </w:rPr>
        <w:t xml:space="preserve"> in </w:t>
      </w:r>
      <w:proofErr w:type="spellStart"/>
      <w:r w:rsidR="00596A91">
        <w:rPr>
          <w:rStyle w:val="Heading1Char"/>
          <w:b w:val="0"/>
          <w:bCs/>
          <w:sz w:val="24"/>
          <w:szCs w:val="24"/>
        </w:rPr>
        <w:t>eSAM</w:t>
      </w:r>
      <w:proofErr w:type="spellEnd"/>
      <w:r w:rsidR="00596A91">
        <w:rPr>
          <w:rStyle w:val="Heading1Char"/>
          <w:b w:val="0"/>
          <w:bCs/>
          <w:sz w:val="24"/>
          <w:szCs w:val="24"/>
        </w:rPr>
        <w:t xml:space="preserve">), then they will retain </w:t>
      </w:r>
      <w:r w:rsidR="00B56C9D">
        <w:rPr>
          <w:rStyle w:val="Heading1Char"/>
          <w:b w:val="0"/>
          <w:bCs/>
          <w:sz w:val="24"/>
          <w:szCs w:val="24"/>
        </w:rPr>
        <w:t xml:space="preserve">their </w:t>
      </w:r>
      <w:proofErr w:type="spellStart"/>
      <w:r w:rsidR="00B56C9D">
        <w:rPr>
          <w:rStyle w:val="Heading1Char"/>
          <w:b w:val="0"/>
          <w:bCs/>
          <w:sz w:val="24"/>
          <w:szCs w:val="24"/>
        </w:rPr>
        <w:t>ESSWeb</w:t>
      </w:r>
      <w:proofErr w:type="spellEnd"/>
      <w:r w:rsidR="00B56C9D">
        <w:rPr>
          <w:rStyle w:val="Heading1Char"/>
          <w:b w:val="0"/>
          <w:bCs/>
          <w:sz w:val="24"/>
          <w:szCs w:val="24"/>
        </w:rPr>
        <w:t xml:space="preserve"> user information and roles to access function</w:t>
      </w:r>
      <w:r w:rsidR="00E92028">
        <w:rPr>
          <w:rStyle w:val="Heading1Char"/>
          <w:b w:val="0"/>
          <w:bCs/>
          <w:sz w:val="24"/>
          <w:szCs w:val="24"/>
        </w:rPr>
        <w:t xml:space="preserve">s. </w:t>
      </w:r>
      <w:r w:rsidR="00CA3DFB" w:rsidRPr="00CA3DFB">
        <w:rPr>
          <w:rStyle w:val="Heading1Char"/>
          <w:b w:val="0"/>
          <w:bCs/>
          <w:sz w:val="24"/>
          <w:szCs w:val="24"/>
        </w:rPr>
        <w:t xml:space="preserve">All myGovID will do is provide a secure key for an individual to </w:t>
      </w:r>
      <w:r>
        <w:rPr>
          <w:rStyle w:val="Heading1Char"/>
          <w:b w:val="0"/>
          <w:bCs/>
          <w:sz w:val="24"/>
          <w:szCs w:val="24"/>
        </w:rPr>
        <w:t xml:space="preserve">authenticate and use their </w:t>
      </w:r>
      <w:proofErr w:type="spellStart"/>
      <w:r>
        <w:rPr>
          <w:rStyle w:val="Heading1Char"/>
          <w:b w:val="0"/>
          <w:bCs/>
          <w:sz w:val="24"/>
          <w:szCs w:val="24"/>
        </w:rPr>
        <w:t>eSAM</w:t>
      </w:r>
      <w:proofErr w:type="spellEnd"/>
      <w:r>
        <w:rPr>
          <w:rStyle w:val="Heading1Char"/>
          <w:b w:val="0"/>
          <w:bCs/>
          <w:sz w:val="24"/>
          <w:szCs w:val="24"/>
        </w:rPr>
        <w:t xml:space="preserve"> identities</w:t>
      </w:r>
      <w:r w:rsidR="00CA3DFB" w:rsidRPr="00CA3DFB">
        <w:rPr>
          <w:rStyle w:val="Heading1Char"/>
          <w:b w:val="0"/>
          <w:bCs/>
          <w:sz w:val="24"/>
          <w:szCs w:val="24"/>
        </w:rPr>
        <w:t xml:space="preserve">. </w:t>
      </w:r>
    </w:p>
    <w:p w14:paraId="7F3D3545" w14:textId="52490FFE" w:rsidR="00CA3DFB" w:rsidRPr="00CA3DFB" w:rsidRDefault="00CA3DFB" w:rsidP="00CA3DFB">
      <w:pPr>
        <w:rPr>
          <w:rStyle w:val="Heading1Char"/>
          <w:sz w:val="24"/>
          <w:szCs w:val="24"/>
        </w:rPr>
      </w:pPr>
      <w:r w:rsidRPr="00CA3DFB">
        <w:rPr>
          <w:rStyle w:val="Heading1Char"/>
          <w:sz w:val="24"/>
          <w:szCs w:val="24"/>
        </w:rPr>
        <w:t xml:space="preserve">16. When staff leave an organisation, </w:t>
      </w:r>
      <w:r w:rsidR="0028698D">
        <w:rPr>
          <w:rStyle w:val="Heading1Char"/>
          <w:sz w:val="24"/>
          <w:szCs w:val="24"/>
        </w:rPr>
        <w:t>what is</w:t>
      </w:r>
      <w:r w:rsidRPr="00CA3DFB">
        <w:rPr>
          <w:rStyle w:val="Heading1Char"/>
          <w:sz w:val="24"/>
          <w:szCs w:val="24"/>
        </w:rPr>
        <w:t xml:space="preserve"> the process of notifying you the staff member has left work? How do you decouple the permissions assigned to what is a personal credential? </w:t>
      </w:r>
    </w:p>
    <w:p w14:paraId="75BD48A7" w14:textId="1DA39881" w:rsidR="00136496" w:rsidRDefault="00CA3DFB" w:rsidP="00CA3DFB">
      <w:pPr>
        <w:rPr>
          <w:rStyle w:val="Heading1Char"/>
          <w:b w:val="0"/>
          <w:bCs/>
          <w:sz w:val="24"/>
          <w:szCs w:val="24"/>
        </w:rPr>
      </w:pPr>
      <w:r w:rsidRPr="00CA3DFB">
        <w:rPr>
          <w:rStyle w:val="Heading1Char"/>
          <w:b w:val="0"/>
          <w:bCs/>
          <w:sz w:val="24"/>
          <w:szCs w:val="24"/>
        </w:rPr>
        <w:t>Just like the OSC role today, there is an Authorised Administrator for myGovID in your organisation. The Authorised Administrator is the official who should be removing departing staff members</w:t>
      </w:r>
      <w:r w:rsidR="000D3311">
        <w:rPr>
          <w:rStyle w:val="Heading1Char"/>
          <w:b w:val="0"/>
          <w:bCs/>
          <w:sz w:val="24"/>
          <w:szCs w:val="24"/>
        </w:rPr>
        <w:t xml:space="preserve">, which </w:t>
      </w:r>
      <w:r w:rsidR="002216AE">
        <w:rPr>
          <w:rStyle w:val="Heading1Char"/>
          <w:b w:val="0"/>
          <w:bCs/>
          <w:sz w:val="24"/>
          <w:szCs w:val="24"/>
        </w:rPr>
        <w:t>should be performed in RAM</w:t>
      </w:r>
      <w:r w:rsidR="006F0111">
        <w:rPr>
          <w:rStyle w:val="Heading1Char"/>
          <w:b w:val="0"/>
          <w:bCs/>
          <w:sz w:val="24"/>
          <w:szCs w:val="24"/>
        </w:rPr>
        <w:t>.</w:t>
      </w:r>
      <w:r w:rsidR="00136496">
        <w:rPr>
          <w:rStyle w:val="Heading1Char"/>
          <w:b w:val="0"/>
          <w:bCs/>
          <w:sz w:val="24"/>
          <w:szCs w:val="24"/>
        </w:rPr>
        <w:t xml:space="preserve"> See help page on RAM: </w:t>
      </w:r>
      <w:hyperlink r:id="rId20" w:history="1">
        <w:r w:rsidR="00136496" w:rsidRPr="00CF07BC">
          <w:rPr>
            <w:rStyle w:val="Hyperlink"/>
            <w:rFonts w:ascii="Calibri" w:eastAsiaTheme="majorEastAsia" w:hAnsi="Calibri" w:cstheme="majorBidi"/>
            <w:bCs/>
            <w:sz w:val="24"/>
            <w:szCs w:val="24"/>
          </w:rPr>
          <w:t>https://info.authorisationmanager.gov.au/</w:t>
        </w:r>
      </w:hyperlink>
      <w:r w:rsidR="00136496">
        <w:rPr>
          <w:rStyle w:val="Heading1Char"/>
          <w:b w:val="0"/>
          <w:bCs/>
          <w:sz w:val="24"/>
          <w:szCs w:val="24"/>
        </w:rPr>
        <w:t xml:space="preserve">. </w:t>
      </w:r>
      <w:r w:rsidR="006F0111">
        <w:rPr>
          <w:rStyle w:val="Heading1Char"/>
          <w:b w:val="0"/>
          <w:bCs/>
          <w:sz w:val="24"/>
          <w:szCs w:val="24"/>
        </w:rPr>
        <w:t xml:space="preserve"> </w:t>
      </w:r>
    </w:p>
    <w:p w14:paraId="08CB81ED" w14:textId="1FC3F5D9" w:rsidR="00CA3DFB" w:rsidRPr="00CA3DFB" w:rsidRDefault="00690B78" w:rsidP="00CA3DFB">
      <w:pPr>
        <w:rPr>
          <w:rStyle w:val="Heading1Char"/>
          <w:b w:val="0"/>
          <w:bCs/>
          <w:sz w:val="24"/>
          <w:szCs w:val="24"/>
        </w:rPr>
      </w:pPr>
      <w:r>
        <w:rPr>
          <w:rStyle w:val="Heading1Char"/>
          <w:b w:val="0"/>
          <w:bCs/>
          <w:sz w:val="24"/>
          <w:szCs w:val="24"/>
        </w:rPr>
        <w:lastRenderedPageBreak/>
        <w:t xml:space="preserve">Access </w:t>
      </w:r>
      <w:r w:rsidR="00136496">
        <w:rPr>
          <w:rStyle w:val="Heading1Char"/>
          <w:b w:val="0"/>
          <w:bCs/>
          <w:sz w:val="24"/>
          <w:szCs w:val="24"/>
        </w:rPr>
        <w:t xml:space="preserve">to departmental systems </w:t>
      </w:r>
      <w:r w:rsidR="00AB44B7">
        <w:rPr>
          <w:rStyle w:val="Heading1Char"/>
          <w:b w:val="0"/>
          <w:bCs/>
          <w:sz w:val="24"/>
          <w:szCs w:val="24"/>
        </w:rPr>
        <w:t xml:space="preserve">can also be </w:t>
      </w:r>
      <w:r w:rsidR="00DE533B">
        <w:rPr>
          <w:rStyle w:val="Heading1Char"/>
          <w:b w:val="0"/>
          <w:bCs/>
          <w:sz w:val="24"/>
          <w:szCs w:val="24"/>
        </w:rPr>
        <w:t>disabled</w:t>
      </w:r>
      <w:r w:rsidR="00AB44B7">
        <w:rPr>
          <w:rStyle w:val="Heading1Char"/>
          <w:b w:val="0"/>
          <w:bCs/>
          <w:sz w:val="24"/>
          <w:szCs w:val="24"/>
        </w:rPr>
        <w:t xml:space="preserve"> in </w:t>
      </w:r>
      <w:proofErr w:type="spellStart"/>
      <w:r w:rsidR="00AB44B7">
        <w:rPr>
          <w:rStyle w:val="Heading1Char"/>
          <w:b w:val="0"/>
          <w:bCs/>
          <w:sz w:val="24"/>
          <w:szCs w:val="24"/>
        </w:rPr>
        <w:t>eSAM</w:t>
      </w:r>
      <w:proofErr w:type="spellEnd"/>
      <w:r w:rsidR="00AB44B7">
        <w:rPr>
          <w:rStyle w:val="Heading1Char"/>
          <w:b w:val="0"/>
          <w:bCs/>
          <w:sz w:val="24"/>
          <w:szCs w:val="24"/>
        </w:rPr>
        <w:t xml:space="preserve"> </w:t>
      </w:r>
      <w:r w:rsidR="00E45117">
        <w:rPr>
          <w:rStyle w:val="Heading1Char"/>
          <w:b w:val="0"/>
          <w:bCs/>
          <w:sz w:val="24"/>
          <w:szCs w:val="24"/>
        </w:rPr>
        <w:t xml:space="preserve">as it does </w:t>
      </w:r>
      <w:r w:rsidR="00136496">
        <w:rPr>
          <w:rStyle w:val="Heading1Char"/>
          <w:b w:val="0"/>
          <w:bCs/>
          <w:sz w:val="24"/>
          <w:szCs w:val="24"/>
        </w:rPr>
        <w:t>today</w:t>
      </w:r>
      <w:r w:rsidR="00E45117">
        <w:rPr>
          <w:rStyle w:val="Heading1Char"/>
          <w:b w:val="0"/>
          <w:bCs/>
          <w:sz w:val="24"/>
          <w:szCs w:val="24"/>
        </w:rPr>
        <w:t>, however, th</w:t>
      </w:r>
      <w:r w:rsidR="002126D5">
        <w:rPr>
          <w:rStyle w:val="Heading1Char"/>
          <w:b w:val="0"/>
          <w:bCs/>
          <w:sz w:val="24"/>
          <w:szCs w:val="24"/>
        </w:rPr>
        <w:t>is only</w:t>
      </w:r>
      <w:r w:rsidR="00754392">
        <w:rPr>
          <w:rStyle w:val="Heading1Char"/>
          <w:b w:val="0"/>
          <w:bCs/>
          <w:sz w:val="24"/>
          <w:szCs w:val="24"/>
        </w:rPr>
        <w:t xml:space="preserve"> applies to </w:t>
      </w:r>
      <w:r w:rsidR="00DE533B">
        <w:rPr>
          <w:rStyle w:val="Heading1Char"/>
          <w:b w:val="0"/>
          <w:bCs/>
          <w:sz w:val="24"/>
          <w:szCs w:val="24"/>
        </w:rPr>
        <w:t xml:space="preserve">DESE </w:t>
      </w:r>
      <w:r w:rsidR="00136496">
        <w:rPr>
          <w:rStyle w:val="Heading1Char"/>
          <w:b w:val="0"/>
          <w:bCs/>
          <w:sz w:val="24"/>
          <w:szCs w:val="24"/>
        </w:rPr>
        <w:t xml:space="preserve">systems </w:t>
      </w:r>
      <w:r w:rsidR="00C7748F">
        <w:rPr>
          <w:rStyle w:val="Heading1Char"/>
          <w:b w:val="0"/>
          <w:bCs/>
          <w:sz w:val="24"/>
          <w:szCs w:val="24"/>
        </w:rPr>
        <w:t xml:space="preserve">such as </w:t>
      </w:r>
      <w:proofErr w:type="spellStart"/>
      <w:r w:rsidR="00C7748F">
        <w:rPr>
          <w:rStyle w:val="Heading1Char"/>
          <w:b w:val="0"/>
          <w:bCs/>
          <w:sz w:val="24"/>
          <w:szCs w:val="24"/>
        </w:rPr>
        <w:t>ESSWeb</w:t>
      </w:r>
      <w:proofErr w:type="spellEnd"/>
      <w:r w:rsidR="00C7748F">
        <w:rPr>
          <w:rStyle w:val="Heading1Char"/>
          <w:b w:val="0"/>
          <w:bCs/>
          <w:sz w:val="24"/>
          <w:szCs w:val="24"/>
        </w:rPr>
        <w:t xml:space="preserve"> and CDP</w:t>
      </w:r>
      <w:r w:rsidR="00CA3DFB" w:rsidRPr="00CA3DFB">
        <w:rPr>
          <w:rStyle w:val="Heading1Char"/>
          <w:b w:val="0"/>
          <w:bCs/>
          <w:sz w:val="24"/>
          <w:szCs w:val="24"/>
        </w:rPr>
        <w:t>.</w:t>
      </w:r>
    </w:p>
    <w:p w14:paraId="024407EA" w14:textId="1B66BCC9" w:rsidR="00CA3DFB" w:rsidRPr="00CA3DFB" w:rsidRDefault="00CA3DFB" w:rsidP="00CA3DFB">
      <w:pPr>
        <w:rPr>
          <w:rStyle w:val="Heading1Char"/>
          <w:sz w:val="24"/>
          <w:szCs w:val="24"/>
        </w:rPr>
      </w:pPr>
      <w:r w:rsidRPr="78607883">
        <w:rPr>
          <w:rStyle w:val="Heading1Char"/>
          <w:sz w:val="24"/>
          <w:szCs w:val="24"/>
        </w:rPr>
        <w:t xml:space="preserve">17. I have </w:t>
      </w:r>
      <w:r w:rsidR="74DDFD3B" w:rsidRPr="78607883">
        <w:rPr>
          <w:rStyle w:val="Heading1Char"/>
          <w:sz w:val="24"/>
          <w:szCs w:val="24"/>
        </w:rPr>
        <w:t>m</w:t>
      </w:r>
      <w:r w:rsidRPr="78607883">
        <w:rPr>
          <w:rStyle w:val="Heading1Char"/>
          <w:sz w:val="24"/>
          <w:szCs w:val="24"/>
        </w:rPr>
        <w:t xml:space="preserve">yGovID already. Will I be able to access </w:t>
      </w:r>
      <w:r w:rsidR="1892100D" w:rsidRPr="78607883">
        <w:rPr>
          <w:rStyle w:val="Heading1Char"/>
          <w:sz w:val="24"/>
          <w:szCs w:val="24"/>
        </w:rPr>
        <w:t xml:space="preserve">the </w:t>
      </w:r>
      <w:r w:rsidR="3331562D" w:rsidRPr="78607883">
        <w:rPr>
          <w:rStyle w:val="Heading1Char"/>
          <w:sz w:val="24"/>
          <w:szCs w:val="24"/>
        </w:rPr>
        <w:t>P</w:t>
      </w:r>
      <w:r w:rsidRPr="78607883">
        <w:rPr>
          <w:rStyle w:val="Heading1Char"/>
          <w:sz w:val="24"/>
          <w:szCs w:val="24"/>
        </w:rPr>
        <w:t xml:space="preserve">rovider </w:t>
      </w:r>
      <w:r w:rsidR="3BA18563" w:rsidRPr="78607883">
        <w:rPr>
          <w:rStyle w:val="Heading1Char"/>
          <w:sz w:val="24"/>
          <w:szCs w:val="24"/>
        </w:rPr>
        <w:t>P</w:t>
      </w:r>
      <w:r w:rsidRPr="78607883">
        <w:rPr>
          <w:rStyle w:val="Heading1Char"/>
          <w:sz w:val="24"/>
          <w:szCs w:val="24"/>
        </w:rPr>
        <w:t xml:space="preserve">ortal without </w:t>
      </w:r>
      <w:r w:rsidR="0DCA0A88" w:rsidRPr="78607883">
        <w:rPr>
          <w:rStyle w:val="Heading1Char"/>
          <w:sz w:val="24"/>
          <w:szCs w:val="24"/>
        </w:rPr>
        <w:t xml:space="preserve">a </w:t>
      </w:r>
      <w:r w:rsidRPr="78607883">
        <w:rPr>
          <w:rStyle w:val="Heading1Char"/>
          <w:sz w:val="24"/>
          <w:szCs w:val="24"/>
        </w:rPr>
        <w:t xml:space="preserve">business </w:t>
      </w:r>
      <w:r w:rsidR="4F86E098" w:rsidRPr="78607883">
        <w:rPr>
          <w:rStyle w:val="Heading1Char"/>
          <w:sz w:val="24"/>
          <w:szCs w:val="24"/>
        </w:rPr>
        <w:t xml:space="preserve">authorisation </w:t>
      </w:r>
      <w:r w:rsidRPr="78607883">
        <w:rPr>
          <w:rStyle w:val="Heading1Char"/>
          <w:sz w:val="24"/>
          <w:szCs w:val="24"/>
        </w:rPr>
        <w:t>via RAM or do we need to get RAM completed as well?</w:t>
      </w:r>
    </w:p>
    <w:p w14:paraId="1A5738DB" w14:textId="59ECBDC0" w:rsidR="008A2885" w:rsidRDefault="008A2885" w:rsidP="00CA3DFB">
      <w:pPr>
        <w:rPr>
          <w:rStyle w:val="Heading1Char"/>
          <w:b w:val="0"/>
          <w:bCs/>
          <w:sz w:val="24"/>
          <w:szCs w:val="24"/>
        </w:rPr>
      </w:pPr>
      <w:proofErr w:type="gramStart"/>
      <w:r>
        <w:rPr>
          <w:rStyle w:val="Heading1Char"/>
          <w:b w:val="0"/>
          <w:bCs/>
          <w:sz w:val="24"/>
          <w:szCs w:val="24"/>
        </w:rPr>
        <w:t>Yes</w:t>
      </w:r>
      <w:proofErr w:type="gramEnd"/>
      <w:r>
        <w:rPr>
          <w:rStyle w:val="Heading1Char"/>
          <w:b w:val="0"/>
          <w:bCs/>
          <w:sz w:val="24"/>
          <w:szCs w:val="24"/>
        </w:rPr>
        <w:t xml:space="preserve"> you will need RAM completed as well. This help page about RAM will help clarify how </w:t>
      </w:r>
      <w:r w:rsidR="00422651">
        <w:rPr>
          <w:rStyle w:val="Heading1Char"/>
          <w:b w:val="0"/>
          <w:bCs/>
          <w:sz w:val="24"/>
          <w:szCs w:val="24"/>
        </w:rPr>
        <w:t xml:space="preserve">to link a myGovID account to RAM: </w:t>
      </w:r>
      <w:hyperlink r:id="rId21" w:history="1">
        <w:r w:rsidR="00422651" w:rsidRPr="00CF07BC">
          <w:rPr>
            <w:rStyle w:val="Hyperlink"/>
            <w:rFonts w:ascii="Calibri" w:eastAsiaTheme="majorEastAsia" w:hAnsi="Calibri" w:cstheme="majorBidi"/>
            <w:bCs/>
            <w:sz w:val="24"/>
            <w:szCs w:val="24"/>
          </w:rPr>
          <w:t>https://info.authorisationmanager.gov.au/</w:t>
        </w:r>
      </w:hyperlink>
      <w:r w:rsidR="00422651">
        <w:rPr>
          <w:rStyle w:val="Heading1Char"/>
          <w:b w:val="0"/>
          <w:bCs/>
          <w:sz w:val="24"/>
          <w:szCs w:val="24"/>
        </w:rPr>
        <w:t xml:space="preserve">. </w:t>
      </w:r>
    </w:p>
    <w:p w14:paraId="06F052EF" w14:textId="61A34620" w:rsidR="00CA3DFB" w:rsidRPr="00CA3DFB" w:rsidRDefault="000D47E0" w:rsidP="00CA3DFB">
      <w:pPr>
        <w:rPr>
          <w:rStyle w:val="Heading1Char"/>
          <w:b w:val="0"/>
          <w:bCs/>
          <w:sz w:val="24"/>
          <w:szCs w:val="24"/>
        </w:rPr>
      </w:pPr>
      <w:r>
        <w:rPr>
          <w:rStyle w:val="Heading1Char"/>
          <w:b w:val="0"/>
          <w:bCs/>
          <w:sz w:val="24"/>
          <w:szCs w:val="24"/>
        </w:rPr>
        <w:t xml:space="preserve">However, </w:t>
      </w:r>
      <w:r w:rsidR="00633BB9">
        <w:rPr>
          <w:rStyle w:val="Heading1Char"/>
          <w:b w:val="0"/>
          <w:bCs/>
          <w:sz w:val="24"/>
          <w:szCs w:val="24"/>
        </w:rPr>
        <w:t xml:space="preserve">this authorisation </w:t>
      </w:r>
      <w:r w:rsidR="00180FBF">
        <w:rPr>
          <w:rStyle w:val="Heading1Char"/>
          <w:b w:val="0"/>
          <w:bCs/>
          <w:sz w:val="24"/>
          <w:szCs w:val="24"/>
        </w:rPr>
        <w:t xml:space="preserve">cannot be used </w:t>
      </w:r>
      <w:r w:rsidR="00013EE6">
        <w:rPr>
          <w:rStyle w:val="Heading1Char"/>
          <w:b w:val="0"/>
          <w:bCs/>
          <w:sz w:val="24"/>
          <w:szCs w:val="24"/>
        </w:rPr>
        <w:t xml:space="preserve">to access </w:t>
      </w:r>
      <w:r w:rsidR="00422651">
        <w:rPr>
          <w:rStyle w:val="Heading1Char"/>
          <w:b w:val="0"/>
          <w:bCs/>
          <w:sz w:val="24"/>
          <w:szCs w:val="24"/>
        </w:rPr>
        <w:t xml:space="preserve">departmental systems </w:t>
      </w:r>
      <w:r w:rsidR="00180FBF">
        <w:rPr>
          <w:rStyle w:val="Heading1Char"/>
          <w:b w:val="0"/>
          <w:bCs/>
          <w:sz w:val="24"/>
          <w:szCs w:val="24"/>
        </w:rPr>
        <w:t xml:space="preserve">until </w:t>
      </w:r>
      <w:r w:rsidR="00CA3DFB" w:rsidRPr="00CA3DFB">
        <w:rPr>
          <w:rStyle w:val="Heading1Char"/>
          <w:b w:val="0"/>
          <w:bCs/>
          <w:sz w:val="24"/>
          <w:szCs w:val="24"/>
        </w:rPr>
        <w:t xml:space="preserve">1 February </w:t>
      </w:r>
      <w:r w:rsidR="00422651">
        <w:rPr>
          <w:rStyle w:val="Heading1Char"/>
          <w:b w:val="0"/>
          <w:bCs/>
          <w:sz w:val="24"/>
          <w:szCs w:val="24"/>
        </w:rPr>
        <w:t xml:space="preserve">2022 </w:t>
      </w:r>
      <w:r w:rsidR="00CA3DFB" w:rsidRPr="00CA3DFB">
        <w:rPr>
          <w:rStyle w:val="Heading1Char"/>
          <w:b w:val="0"/>
          <w:bCs/>
          <w:sz w:val="24"/>
          <w:szCs w:val="24"/>
        </w:rPr>
        <w:t>onwards</w:t>
      </w:r>
      <w:r w:rsidR="00013EE6">
        <w:rPr>
          <w:rStyle w:val="Heading1Char"/>
          <w:b w:val="0"/>
          <w:bCs/>
          <w:sz w:val="24"/>
          <w:szCs w:val="24"/>
        </w:rPr>
        <w:t>.</w:t>
      </w:r>
      <w:r w:rsidR="00CA3DFB" w:rsidRPr="00CA3DFB">
        <w:rPr>
          <w:rStyle w:val="Heading1Char"/>
          <w:b w:val="0"/>
          <w:bCs/>
          <w:sz w:val="24"/>
          <w:szCs w:val="24"/>
        </w:rPr>
        <w:t xml:space="preserve"> </w:t>
      </w:r>
    </w:p>
    <w:p w14:paraId="4CAA53C6" w14:textId="77777777" w:rsidR="00CA3DFB" w:rsidRPr="00CA3DFB" w:rsidRDefault="00CA3DFB" w:rsidP="00CA3DFB">
      <w:pPr>
        <w:rPr>
          <w:rStyle w:val="Heading1Char"/>
        </w:rPr>
      </w:pPr>
    </w:p>
    <w:p w14:paraId="25542EA3" w14:textId="6D700BCB" w:rsidR="00CA3DFB" w:rsidRPr="00CA3DFB" w:rsidRDefault="00CA3DFB" w:rsidP="00CA3DFB">
      <w:pPr>
        <w:rPr>
          <w:rStyle w:val="Heading1Char"/>
        </w:rPr>
      </w:pPr>
      <w:r w:rsidRPr="00CA3DFB">
        <w:rPr>
          <w:rStyle w:val="Heading1Char"/>
        </w:rPr>
        <w:t xml:space="preserve">Right Fit for Risk (RFFR) Accreditation </w:t>
      </w:r>
    </w:p>
    <w:p w14:paraId="298DE527" w14:textId="77777777" w:rsidR="00CA3DFB" w:rsidRPr="00CA3DFB" w:rsidRDefault="00CA3DFB" w:rsidP="00CA3DFB">
      <w:pPr>
        <w:rPr>
          <w:rStyle w:val="Heading1Char"/>
          <w:sz w:val="24"/>
          <w:szCs w:val="24"/>
        </w:rPr>
      </w:pPr>
      <w:r w:rsidRPr="00CA3DFB">
        <w:rPr>
          <w:rStyle w:val="Heading1Char"/>
          <w:sz w:val="24"/>
          <w:szCs w:val="24"/>
        </w:rPr>
        <w:t>18. Is there any timeframe yet for Essential 8 maturity level 3</w:t>
      </w:r>
    </w:p>
    <w:p w14:paraId="73D79FBE" w14:textId="53F24918" w:rsidR="00CA3DFB" w:rsidRDefault="00CA3DFB" w:rsidP="00CA3DFB">
      <w:pPr>
        <w:rPr>
          <w:rStyle w:val="Heading1Char"/>
          <w:b w:val="0"/>
          <w:bCs/>
          <w:sz w:val="24"/>
          <w:szCs w:val="24"/>
        </w:rPr>
      </w:pPr>
      <w:r w:rsidRPr="00CA3DFB">
        <w:rPr>
          <w:rStyle w:val="Heading1Char"/>
          <w:b w:val="0"/>
          <w:bCs/>
          <w:sz w:val="24"/>
          <w:szCs w:val="24"/>
        </w:rPr>
        <w:t>We ask that Maturity Level One is the minimum that you get to gain Accreditation. We are not mandating any timeframe or requirements to get to Maturity Level Three, unless you believe that is important for your organisation.</w:t>
      </w:r>
    </w:p>
    <w:p w14:paraId="10EAF6ED" w14:textId="7F31E4CB" w:rsidR="00CA3DFB" w:rsidRPr="00CA3DFB" w:rsidRDefault="00E155F9" w:rsidP="00CA3DFB">
      <w:pPr>
        <w:rPr>
          <w:rStyle w:val="Heading1Char"/>
          <w:b w:val="0"/>
          <w:bCs/>
          <w:sz w:val="24"/>
          <w:szCs w:val="24"/>
        </w:rPr>
      </w:pPr>
      <w:r>
        <w:rPr>
          <w:rStyle w:val="Heading1Char"/>
          <w:b w:val="0"/>
          <w:bCs/>
          <w:sz w:val="24"/>
          <w:szCs w:val="24"/>
        </w:rPr>
        <w:t xml:space="preserve">You can click here to get more information about Maturity Level One: </w:t>
      </w:r>
      <w:hyperlink r:id="rId22" w:history="1">
        <w:r w:rsidRPr="00CF07BC">
          <w:rPr>
            <w:rStyle w:val="Hyperlink"/>
            <w:rFonts w:ascii="Calibri" w:eastAsiaTheme="majorEastAsia" w:hAnsi="Calibri" w:cstheme="majorBidi"/>
            <w:bCs/>
            <w:sz w:val="24"/>
            <w:szCs w:val="24"/>
          </w:rPr>
          <w:t>https://www.cyber.gov.au/acsc/view-all-content/publications/essential-eight-maturity-model</w:t>
        </w:r>
      </w:hyperlink>
      <w:r>
        <w:rPr>
          <w:rStyle w:val="Heading1Char"/>
          <w:b w:val="0"/>
          <w:bCs/>
          <w:sz w:val="24"/>
          <w:szCs w:val="24"/>
        </w:rPr>
        <w:t xml:space="preserve">. </w:t>
      </w:r>
    </w:p>
    <w:p w14:paraId="32182C31" w14:textId="77777777" w:rsidR="00CA3DFB" w:rsidRPr="00CA3DFB" w:rsidRDefault="00CA3DFB" w:rsidP="00CA3DFB">
      <w:pPr>
        <w:rPr>
          <w:rStyle w:val="Heading1Char"/>
          <w:sz w:val="24"/>
          <w:szCs w:val="24"/>
        </w:rPr>
      </w:pPr>
      <w:r w:rsidRPr="00CA3DFB">
        <w:rPr>
          <w:rStyle w:val="Heading1Char"/>
          <w:sz w:val="24"/>
          <w:szCs w:val="24"/>
        </w:rPr>
        <w:t>19. We are a micro-business is there any way we can access assistance to gain RFFR accreditation?</w:t>
      </w:r>
    </w:p>
    <w:p w14:paraId="71BF03AE" w14:textId="4FC62885" w:rsidR="00CA3DFB" w:rsidRPr="00CA3DFB" w:rsidRDefault="00CA3DFB" w:rsidP="00CA3DFB">
      <w:pPr>
        <w:rPr>
          <w:rStyle w:val="Heading1Char"/>
          <w:b w:val="0"/>
          <w:bCs/>
          <w:sz w:val="24"/>
          <w:szCs w:val="24"/>
        </w:rPr>
      </w:pPr>
      <w:r w:rsidRPr="00CA3DFB">
        <w:rPr>
          <w:rStyle w:val="Heading1Char"/>
          <w:b w:val="0"/>
          <w:bCs/>
          <w:sz w:val="24"/>
          <w:szCs w:val="24"/>
        </w:rPr>
        <w:t xml:space="preserve">Small Providers (servicing less than 2,000 clients) must gain RFFR accreditation by 1 December 2021. Email </w:t>
      </w:r>
      <w:hyperlink r:id="rId23" w:history="1">
        <w:r w:rsidR="00E155F9" w:rsidRPr="00CF07BC">
          <w:rPr>
            <w:rStyle w:val="Hyperlink"/>
            <w:rFonts w:ascii="Calibri" w:eastAsiaTheme="majorEastAsia" w:hAnsi="Calibri" w:cstheme="majorBidi"/>
            <w:bCs/>
            <w:sz w:val="24"/>
            <w:szCs w:val="24"/>
          </w:rPr>
          <w:t>SecurityComplianceSupport@dese.gov.au</w:t>
        </w:r>
      </w:hyperlink>
      <w:r w:rsidR="00E155F9">
        <w:rPr>
          <w:rStyle w:val="Heading1Char"/>
          <w:b w:val="0"/>
          <w:bCs/>
          <w:sz w:val="24"/>
          <w:szCs w:val="24"/>
        </w:rPr>
        <w:t xml:space="preserve"> </w:t>
      </w:r>
      <w:r w:rsidRPr="00CA3DFB">
        <w:rPr>
          <w:rStyle w:val="Heading1Char"/>
          <w:b w:val="0"/>
          <w:bCs/>
          <w:sz w:val="24"/>
          <w:szCs w:val="24"/>
        </w:rPr>
        <w:t xml:space="preserve">if you are experiencing significant challenges preparing your RFFR submission. </w:t>
      </w:r>
    </w:p>
    <w:p w14:paraId="47FD173B" w14:textId="77777777" w:rsidR="00CA3DFB" w:rsidRPr="00CA3DFB" w:rsidRDefault="00CA3DFB" w:rsidP="00CA3DFB">
      <w:pPr>
        <w:rPr>
          <w:rStyle w:val="Heading1Char"/>
          <w:sz w:val="24"/>
          <w:szCs w:val="24"/>
        </w:rPr>
      </w:pPr>
      <w:r w:rsidRPr="00CA3DFB">
        <w:rPr>
          <w:rStyle w:val="Heading1Char"/>
          <w:sz w:val="24"/>
          <w:szCs w:val="24"/>
        </w:rPr>
        <w:t>20. Does RFFR apply equally with contracts with DSS?</w:t>
      </w:r>
    </w:p>
    <w:p w14:paraId="349A17F6" w14:textId="7235B4DF" w:rsidR="00CA3DFB" w:rsidRPr="00CA3DFB" w:rsidRDefault="00CA3DFB" w:rsidP="00CA3DFB">
      <w:pPr>
        <w:rPr>
          <w:rStyle w:val="Heading1Char"/>
          <w:b w:val="0"/>
          <w:bCs/>
          <w:sz w:val="24"/>
          <w:szCs w:val="24"/>
        </w:rPr>
      </w:pPr>
      <w:r w:rsidRPr="00CA3DFB">
        <w:rPr>
          <w:rStyle w:val="Heading1Char"/>
          <w:b w:val="0"/>
          <w:bCs/>
          <w:sz w:val="24"/>
          <w:szCs w:val="24"/>
        </w:rPr>
        <w:t>If you have any contracts with DESE today (jobactive, NEIS</w:t>
      </w:r>
      <w:r w:rsidR="005304F2">
        <w:rPr>
          <w:rStyle w:val="Heading1Char"/>
          <w:b w:val="0"/>
          <w:bCs/>
          <w:sz w:val="24"/>
          <w:szCs w:val="24"/>
        </w:rPr>
        <w:t>,</w:t>
      </w:r>
      <w:r w:rsidRPr="00CA3DFB">
        <w:rPr>
          <w:rStyle w:val="Heading1Char"/>
          <w:b w:val="0"/>
          <w:bCs/>
          <w:sz w:val="24"/>
          <w:szCs w:val="24"/>
        </w:rPr>
        <w:t xml:space="preserve"> etc), these will take primacy and there will be an expectation for you to complete RFFR accreditation </w:t>
      </w:r>
      <w:r w:rsidR="00281E4C">
        <w:rPr>
          <w:rStyle w:val="Heading1Char"/>
          <w:b w:val="0"/>
          <w:bCs/>
          <w:sz w:val="24"/>
          <w:szCs w:val="24"/>
        </w:rPr>
        <w:t xml:space="preserve">in accordance with </w:t>
      </w:r>
      <w:r w:rsidRPr="00CA3DFB">
        <w:rPr>
          <w:rStyle w:val="Heading1Char"/>
          <w:b w:val="0"/>
          <w:bCs/>
          <w:sz w:val="24"/>
          <w:szCs w:val="24"/>
        </w:rPr>
        <w:t>the communicated timeframes. If you are a Provider</w:t>
      </w:r>
      <w:r w:rsidR="00281E4C">
        <w:rPr>
          <w:rStyle w:val="Heading1Char"/>
          <w:b w:val="0"/>
          <w:bCs/>
          <w:sz w:val="24"/>
          <w:szCs w:val="24"/>
        </w:rPr>
        <w:t xml:space="preserve"> to other departments such as DSS or NIAA</w:t>
      </w:r>
      <w:r w:rsidRPr="00CA3DFB">
        <w:rPr>
          <w:rStyle w:val="Heading1Char"/>
          <w:b w:val="0"/>
          <w:bCs/>
          <w:sz w:val="24"/>
          <w:szCs w:val="24"/>
        </w:rPr>
        <w:t xml:space="preserve">, and </w:t>
      </w:r>
      <w:r w:rsidR="00281E4C">
        <w:rPr>
          <w:rStyle w:val="Heading1Char"/>
          <w:b w:val="0"/>
          <w:bCs/>
          <w:sz w:val="24"/>
          <w:szCs w:val="24"/>
        </w:rPr>
        <w:t xml:space="preserve">you are not </w:t>
      </w:r>
      <w:r w:rsidRPr="00CA3DFB">
        <w:rPr>
          <w:rStyle w:val="Heading1Char"/>
          <w:b w:val="0"/>
          <w:bCs/>
          <w:sz w:val="24"/>
          <w:szCs w:val="24"/>
        </w:rPr>
        <w:t>contract</w:t>
      </w:r>
      <w:r w:rsidR="00281E4C">
        <w:rPr>
          <w:rStyle w:val="Heading1Char"/>
          <w:b w:val="0"/>
          <w:bCs/>
          <w:sz w:val="24"/>
          <w:szCs w:val="24"/>
        </w:rPr>
        <w:t>ed with DESE</w:t>
      </w:r>
      <w:r w:rsidRPr="00CA3DFB">
        <w:rPr>
          <w:rStyle w:val="Heading1Char"/>
          <w:b w:val="0"/>
          <w:bCs/>
          <w:sz w:val="24"/>
          <w:szCs w:val="24"/>
        </w:rPr>
        <w:t xml:space="preserve">, we encourage you to contact DSS regarding their RFFR </w:t>
      </w:r>
      <w:r w:rsidR="00E8394D">
        <w:rPr>
          <w:rStyle w:val="Heading1Char"/>
          <w:b w:val="0"/>
          <w:bCs/>
          <w:sz w:val="24"/>
          <w:szCs w:val="24"/>
        </w:rPr>
        <w:t xml:space="preserve">expectations and </w:t>
      </w:r>
      <w:r w:rsidRPr="00CA3DFB">
        <w:rPr>
          <w:rStyle w:val="Heading1Char"/>
          <w:b w:val="0"/>
          <w:bCs/>
          <w:sz w:val="24"/>
          <w:szCs w:val="24"/>
        </w:rPr>
        <w:t xml:space="preserve">timeframes. </w:t>
      </w:r>
    </w:p>
    <w:p w14:paraId="16C986FB" w14:textId="730A960B" w:rsidR="00CA3DFB" w:rsidRPr="00CA3DFB" w:rsidRDefault="00CA3DFB" w:rsidP="00CA3DFB">
      <w:pPr>
        <w:rPr>
          <w:rStyle w:val="Heading1Char"/>
          <w:b w:val="0"/>
          <w:bCs/>
          <w:sz w:val="24"/>
          <w:szCs w:val="24"/>
        </w:rPr>
      </w:pPr>
      <w:r w:rsidRPr="00CA3DFB">
        <w:rPr>
          <w:rStyle w:val="Heading1Char"/>
          <w:b w:val="0"/>
          <w:bCs/>
          <w:sz w:val="24"/>
          <w:szCs w:val="24"/>
        </w:rPr>
        <w:t xml:space="preserve">It is not mandatory to use the DESE </w:t>
      </w:r>
      <w:r w:rsidR="00E8394D">
        <w:rPr>
          <w:rStyle w:val="Heading1Char"/>
          <w:b w:val="0"/>
          <w:bCs/>
          <w:sz w:val="24"/>
          <w:szCs w:val="24"/>
        </w:rPr>
        <w:t>S</w:t>
      </w:r>
      <w:r w:rsidR="00E8394D" w:rsidRPr="00CA3DFB">
        <w:rPr>
          <w:rStyle w:val="Heading1Char"/>
          <w:b w:val="0"/>
          <w:bCs/>
          <w:sz w:val="24"/>
          <w:szCs w:val="24"/>
        </w:rPr>
        <w:t>cheme</w:t>
      </w:r>
      <w:r w:rsidRPr="00CA3DFB">
        <w:rPr>
          <w:rStyle w:val="Heading1Char"/>
          <w:b w:val="0"/>
          <w:bCs/>
          <w:sz w:val="24"/>
          <w:szCs w:val="24"/>
        </w:rPr>
        <w:t xml:space="preserve">, that is something that is being worked through with </w:t>
      </w:r>
      <w:r w:rsidR="00E8394D">
        <w:rPr>
          <w:rStyle w:val="Heading1Char"/>
          <w:b w:val="0"/>
          <w:bCs/>
          <w:sz w:val="24"/>
          <w:szCs w:val="24"/>
        </w:rPr>
        <w:t xml:space="preserve">JAS-ANZ and </w:t>
      </w:r>
      <w:r w:rsidRPr="00CA3DFB">
        <w:rPr>
          <w:rStyle w:val="Heading1Char"/>
          <w:b w:val="0"/>
          <w:bCs/>
          <w:sz w:val="24"/>
          <w:szCs w:val="24"/>
        </w:rPr>
        <w:t xml:space="preserve">the auditing community. </w:t>
      </w:r>
      <w:r w:rsidR="00E8394D">
        <w:rPr>
          <w:rStyle w:val="Heading1Char"/>
          <w:b w:val="0"/>
          <w:bCs/>
          <w:sz w:val="24"/>
          <w:szCs w:val="24"/>
        </w:rPr>
        <w:t xml:space="preserve">The scheme </w:t>
      </w:r>
      <w:r w:rsidRPr="00CA3DFB">
        <w:rPr>
          <w:rStyle w:val="Heading1Char"/>
          <w:b w:val="0"/>
          <w:bCs/>
          <w:sz w:val="24"/>
          <w:szCs w:val="24"/>
        </w:rPr>
        <w:t xml:space="preserve">is something that has been published purely for the certifying bodies to upskill themselves to the </w:t>
      </w:r>
      <w:r w:rsidR="00E8394D">
        <w:rPr>
          <w:rStyle w:val="Heading1Char"/>
          <w:b w:val="0"/>
          <w:bCs/>
          <w:sz w:val="24"/>
          <w:szCs w:val="24"/>
        </w:rPr>
        <w:t>departmental expectations</w:t>
      </w:r>
      <w:r w:rsidRPr="00CA3DFB">
        <w:rPr>
          <w:rStyle w:val="Heading1Char"/>
          <w:b w:val="0"/>
          <w:bCs/>
          <w:sz w:val="24"/>
          <w:szCs w:val="24"/>
        </w:rPr>
        <w:t xml:space="preserve">. You </w:t>
      </w:r>
      <w:r w:rsidR="00E8394D">
        <w:rPr>
          <w:rStyle w:val="Heading1Char"/>
          <w:b w:val="0"/>
          <w:bCs/>
          <w:sz w:val="24"/>
          <w:szCs w:val="24"/>
        </w:rPr>
        <w:t xml:space="preserve">do NOT </w:t>
      </w:r>
      <w:r w:rsidRPr="00CA3DFB">
        <w:rPr>
          <w:rStyle w:val="Heading1Char"/>
          <w:b w:val="0"/>
          <w:bCs/>
          <w:sz w:val="24"/>
          <w:szCs w:val="24"/>
        </w:rPr>
        <w:t xml:space="preserve">need to use the DESE scheme to </w:t>
      </w:r>
      <w:r w:rsidR="00E8394D">
        <w:rPr>
          <w:rStyle w:val="Heading1Char"/>
          <w:b w:val="0"/>
          <w:bCs/>
          <w:sz w:val="24"/>
          <w:szCs w:val="24"/>
        </w:rPr>
        <w:t xml:space="preserve">gain </w:t>
      </w:r>
      <w:r w:rsidRPr="00CA3DFB">
        <w:rPr>
          <w:rStyle w:val="Heading1Char"/>
          <w:b w:val="0"/>
          <w:bCs/>
          <w:sz w:val="24"/>
          <w:szCs w:val="24"/>
        </w:rPr>
        <w:t xml:space="preserve">accreditation. The quickest </w:t>
      </w:r>
      <w:r w:rsidRPr="00CA3DFB">
        <w:rPr>
          <w:rStyle w:val="Heading1Char"/>
          <w:b w:val="0"/>
          <w:bCs/>
          <w:sz w:val="24"/>
          <w:szCs w:val="24"/>
        </w:rPr>
        <w:lastRenderedPageBreak/>
        <w:t xml:space="preserve">way to gain accreditation today — if you are a medium and large provider — is to complete the customised ISO 27001 certification. </w:t>
      </w:r>
    </w:p>
    <w:p w14:paraId="6F10F944" w14:textId="782B1D27" w:rsidR="00EB04F4" w:rsidRPr="00CA3DFB" w:rsidRDefault="00CA3DFB" w:rsidP="00CA3DFB">
      <w:pPr>
        <w:rPr>
          <w:b/>
          <w:bCs/>
          <w:sz w:val="18"/>
          <w:szCs w:val="18"/>
        </w:rPr>
      </w:pPr>
      <w:r w:rsidRPr="00CA3DFB">
        <w:rPr>
          <w:rStyle w:val="Heading1Char"/>
          <w:b w:val="0"/>
          <w:bCs/>
          <w:sz w:val="24"/>
          <w:szCs w:val="24"/>
        </w:rPr>
        <w:t>For small organisations servicing less than 2,000 clients, you can complete that on self-assessment as well. If you would like further assistance in this area</w:t>
      </w:r>
      <w:r w:rsidR="00E8394D">
        <w:rPr>
          <w:rStyle w:val="Heading1Char"/>
          <w:b w:val="0"/>
          <w:bCs/>
          <w:sz w:val="24"/>
          <w:szCs w:val="24"/>
        </w:rPr>
        <w:t>,</w:t>
      </w:r>
      <w:r w:rsidRPr="00CA3DFB">
        <w:rPr>
          <w:rStyle w:val="Heading1Char"/>
          <w:b w:val="0"/>
          <w:bCs/>
          <w:sz w:val="24"/>
          <w:szCs w:val="24"/>
        </w:rPr>
        <w:t xml:space="preserve"> please contact </w:t>
      </w:r>
      <w:hyperlink r:id="rId24" w:history="1">
        <w:r w:rsidR="00E8394D" w:rsidRPr="00CF07BC">
          <w:rPr>
            <w:rStyle w:val="Hyperlink"/>
            <w:rFonts w:ascii="Calibri" w:eastAsiaTheme="majorEastAsia" w:hAnsi="Calibri" w:cstheme="majorBidi"/>
            <w:bCs/>
            <w:sz w:val="24"/>
            <w:szCs w:val="24"/>
          </w:rPr>
          <w:t>SecurityComplianceSupport@dese.gov.au</w:t>
        </w:r>
      </w:hyperlink>
      <w:r w:rsidR="00E8394D">
        <w:rPr>
          <w:rStyle w:val="Heading1Char"/>
          <w:b w:val="0"/>
          <w:bCs/>
          <w:sz w:val="24"/>
          <w:szCs w:val="24"/>
        </w:rPr>
        <w:t>.</w:t>
      </w:r>
      <w:r w:rsidRPr="00CA3DFB">
        <w:rPr>
          <w:rStyle w:val="Heading1Char"/>
          <w:b w:val="0"/>
          <w:bCs/>
          <w:sz w:val="24"/>
          <w:szCs w:val="24"/>
        </w:rPr>
        <w:t xml:space="preserve"> </w:t>
      </w:r>
    </w:p>
    <w:p w14:paraId="79379D6F" w14:textId="77777777" w:rsidR="00A56FC7" w:rsidRDefault="00A56FC7" w:rsidP="00A56FC7"/>
    <w:sectPr w:rsidR="00A56FC7"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422B0" w14:textId="77777777" w:rsidR="00AF0BF3" w:rsidRDefault="00AF0BF3" w:rsidP="0051352E">
      <w:pPr>
        <w:spacing w:after="0" w:line="240" w:lineRule="auto"/>
      </w:pPr>
      <w:r>
        <w:separator/>
      </w:r>
    </w:p>
  </w:endnote>
  <w:endnote w:type="continuationSeparator" w:id="0">
    <w:p w14:paraId="1B9D76AE" w14:textId="77777777" w:rsidR="00AF0BF3" w:rsidRDefault="00AF0BF3" w:rsidP="0051352E">
      <w:pPr>
        <w:spacing w:after="0" w:line="240" w:lineRule="auto"/>
      </w:pPr>
      <w:r>
        <w:continuationSeparator/>
      </w:r>
    </w:p>
  </w:endnote>
  <w:endnote w:type="continuationNotice" w:id="1">
    <w:p w14:paraId="3415B1F4" w14:textId="77777777" w:rsidR="00AF0BF3" w:rsidRDefault="00AF0B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464235"/>
      <w:docPartObj>
        <w:docPartGallery w:val="Page Numbers (Bottom of Page)"/>
        <w:docPartUnique/>
      </w:docPartObj>
    </w:sdtPr>
    <w:sdtEndPr/>
    <w:sdtContent>
      <w:sdt>
        <w:sdtPr>
          <w:id w:val="-1769616900"/>
          <w:docPartObj>
            <w:docPartGallery w:val="Page Numbers (Top of Page)"/>
            <w:docPartUnique/>
          </w:docPartObj>
        </w:sdtPr>
        <w:sdtEndPr/>
        <w:sdtContent>
          <w:p w14:paraId="33098798" w14:textId="1446360C" w:rsidR="00CA3DFB" w:rsidRDefault="00CA3D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FED8FA2" w14:textId="77777777" w:rsidR="00CA3DFB" w:rsidRDefault="00CA3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81902" w14:textId="77777777" w:rsidR="00AF0BF3" w:rsidRDefault="00AF0BF3" w:rsidP="0051352E">
      <w:pPr>
        <w:spacing w:after="0" w:line="240" w:lineRule="auto"/>
      </w:pPr>
      <w:r>
        <w:separator/>
      </w:r>
    </w:p>
  </w:footnote>
  <w:footnote w:type="continuationSeparator" w:id="0">
    <w:p w14:paraId="309422AA" w14:textId="77777777" w:rsidR="00AF0BF3" w:rsidRDefault="00AF0BF3" w:rsidP="0051352E">
      <w:pPr>
        <w:spacing w:after="0" w:line="240" w:lineRule="auto"/>
      </w:pPr>
      <w:r>
        <w:continuationSeparator/>
      </w:r>
    </w:p>
  </w:footnote>
  <w:footnote w:type="continuationNotice" w:id="1">
    <w:p w14:paraId="05BF6FCC" w14:textId="77777777" w:rsidR="00AF0BF3" w:rsidRDefault="00AF0B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BC30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8AB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38F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23B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A78A6"/>
    <w:multiLevelType w:val="hybridMultilevel"/>
    <w:tmpl w:val="78A270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E3E7AC0"/>
    <w:multiLevelType w:val="hybridMultilevel"/>
    <w:tmpl w:val="EACAE898"/>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3D10A80"/>
    <w:multiLevelType w:val="multilevel"/>
    <w:tmpl w:val="E8B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30B0E6A"/>
    <w:multiLevelType w:val="hybridMultilevel"/>
    <w:tmpl w:val="39AA8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5"/>
  </w:num>
  <w:num w:numId="14">
    <w:abstractNumId w:val="12"/>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EB"/>
    <w:rsid w:val="00000FF7"/>
    <w:rsid w:val="00001333"/>
    <w:rsid w:val="00013EE6"/>
    <w:rsid w:val="00014471"/>
    <w:rsid w:val="00017A98"/>
    <w:rsid w:val="00022760"/>
    <w:rsid w:val="000401D0"/>
    <w:rsid w:val="000412DC"/>
    <w:rsid w:val="0004462A"/>
    <w:rsid w:val="00044862"/>
    <w:rsid w:val="00052BBC"/>
    <w:rsid w:val="00061CB5"/>
    <w:rsid w:val="00063C14"/>
    <w:rsid w:val="0006400E"/>
    <w:rsid w:val="00066798"/>
    <w:rsid w:val="000713E2"/>
    <w:rsid w:val="000817B7"/>
    <w:rsid w:val="000823A4"/>
    <w:rsid w:val="0008467A"/>
    <w:rsid w:val="000848AA"/>
    <w:rsid w:val="0008739B"/>
    <w:rsid w:val="00094193"/>
    <w:rsid w:val="000A453D"/>
    <w:rsid w:val="000A4D33"/>
    <w:rsid w:val="000B772B"/>
    <w:rsid w:val="000C7753"/>
    <w:rsid w:val="000D3311"/>
    <w:rsid w:val="000D47E0"/>
    <w:rsid w:val="000D4C02"/>
    <w:rsid w:val="000E1ADC"/>
    <w:rsid w:val="000F02D9"/>
    <w:rsid w:val="00103692"/>
    <w:rsid w:val="00107EAA"/>
    <w:rsid w:val="001171D6"/>
    <w:rsid w:val="00121B72"/>
    <w:rsid w:val="00126D62"/>
    <w:rsid w:val="00127781"/>
    <w:rsid w:val="0013403E"/>
    <w:rsid w:val="00135B53"/>
    <w:rsid w:val="00136496"/>
    <w:rsid w:val="00136E6B"/>
    <w:rsid w:val="00143489"/>
    <w:rsid w:val="00143A69"/>
    <w:rsid w:val="00151194"/>
    <w:rsid w:val="0015624D"/>
    <w:rsid w:val="00157F35"/>
    <w:rsid w:val="0016145A"/>
    <w:rsid w:val="0017076F"/>
    <w:rsid w:val="00172EF2"/>
    <w:rsid w:val="001807A5"/>
    <w:rsid w:val="00180FBF"/>
    <w:rsid w:val="00181280"/>
    <w:rsid w:val="00183338"/>
    <w:rsid w:val="0018569E"/>
    <w:rsid w:val="00190A1C"/>
    <w:rsid w:val="00192A2C"/>
    <w:rsid w:val="00197B21"/>
    <w:rsid w:val="001A58D0"/>
    <w:rsid w:val="001D0097"/>
    <w:rsid w:val="001D152A"/>
    <w:rsid w:val="001E0433"/>
    <w:rsid w:val="002013C3"/>
    <w:rsid w:val="00202E40"/>
    <w:rsid w:val="00203FCD"/>
    <w:rsid w:val="00205DFE"/>
    <w:rsid w:val="00210AF3"/>
    <w:rsid w:val="002126D5"/>
    <w:rsid w:val="00216FB4"/>
    <w:rsid w:val="00217EAB"/>
    <w:rsid w:val="002216AE"/>
    <w:rsid w:val="0022498C"/>
    <w:rsid w:val="00243D63"/>
    <w:rsid w:val="00245862"/>
    <w:rsid w:val="00260612"/>
    <w:rsid w:val="0026453F"/>
    <w:rsid w:val="002724D0"/>
    <w:rsid w:val="00273155"/>
    <w:rsid w:val="00281E4C"/>
    <w:rsid w:val="0028249C"/>
    <w:rsid w:val="00284E62"/>
    <w:rsid w:val="0028698D"/>
    <w:rsid w:val="0029795E"/>
    <w:rsid w:val="002A7840"/>
    <w:rsid w:val="002B1CE5"/>
    <w:rsid w:val="002B2754"/>
    <w:rsid w:val="002E4B1D"/>
    <w:rsid w:val="002F083B"/>
    <w:rsid w:val="002F4DB3"/>
    <w:rsid w:val="00304801"/>
    <w:rsid w:val="00305C41"/>
    <w:rsid w:val="00310B9C"/>
    <w:rsid w:val="00314220"/>
    <w:rsid w:val="00317DFE"/>
    <w:rsid w:val="00340BAE"/>
    <w:rsid w:val="00340DDC"/>
    <w:rsid w:val="00345A8D"/>
    <w:rsid w:val="00350FFA"/>
    <w:rsid w:val="00366CA8"/>
    <w:rsid w:val="00366D6E"/>
    <w:rsid w:val="00377980"/>
    <w:rsid w:val="00382F07"/>
    <w:rsid w:val="003873F0"/>
    <w:rsid w:val="003A5E07"/>
    <w:rsid w:val="003A70BB"/>
    <w:rsid w:val="003C64D7"/>
    <w:rsid w:val="003D7B79"/>
    <w:rsid w:val="003E3E8F"/>
    <w:rsid w:val="003E7819"/>
    <w:rsid w:val="003F0B26"/>
    <w:rsid w:val="003F2676"/>
    <w:rsid w:val="003F635D"/>
    <w:rsid w:val="0040065A"/>
    <w:rsid w:val="00400A4A"/>
    <w:rsid w:val="00401042"/>
    <w:rsid w:val="00404CBB"/>
    <w:rsid w:val="00414677"/>
    <w:rsid w:val="004164B2"/>
    <w:rsid w:val="00422651"/>
    <w:rsid w:val="00424AE4"/>
    <w:rsid w:val="00434D0D"/>
    <w:rsid w:val="00451498"/>
    <w:rsid w:val="00453C04"/>
    <w:rsid w:val="0049263F"/>
    <w:rsid w:val="00493FEA"/>
    <w:rsid w:val="00497764"/>
    <w:rsid w:val="004A03F6"/>
    <w:rsid w:val="004B6C42"/>
    <w:rsid w:val="004C103F"/>
    <w:rsid w:val="004C4F3E"/>
    <w:rsid w:val="004C6A99"/>
    <w:rsid w:val="004E28D5"/>
    <w:rsid w:val="004E2C50"/>
    <w:rsid w:val="004F556C"/>
    <w:rsid w:val="004F55EC"/>
    <w:rsid w:val="004F6942"/>
    <w:rsid w:val="00500908"/>
    <w:rsid w:val="00501AFB"/>
    <w:rsid w:val="005106D5"/>
    <w:rsid w:val="0051352E"/>
    <w:rsid w:val="0051548C"/>
    <w:rsid w:val="00517DA7"/>
    <w:rsid w:val="00520A33"/>
    <w:rsid w:val="00523FCA"/>
    <w:rsid w:val="00526FED"/>
    <w:rsid w:val="00527AE4"/>
    <w:rsid w:val="00527C72"/>
    <w:rsid w:val="005304F2"/>
    <w:rsid w:val="0053505A"/>
    <w:rsid w:val="005422A5"/>
    <w:rsid w:val="005433D1"/>
    <w:rsid w:val="00543E34"/>
    <w:rsid w:val="00546B72"/>
    <w:rsid w:val="0055569D"/>
    <w:rsid w:val="00560262"/>
    <w:rsid w:val="0057019A"/>
    <w:rsid w:val="00573190"/>
    <w:rsid w:val="00581295"/>
    <w:rsid w:val="00581A3A"/>
    <w:rsid w:val="0059096B"/>
    <w:rsid w:val="00596A91"/>
    <w:rsid w:val="005A1E3B"/>
    <w:rsid w:val="005A6026"/>
    <w:rsid w:val="005A7863"/>
    <w:rsid w:val="005B7D5A"/>
    <w:rsid w:val="005C26B2"/>
    <w:rsid w:val="005D6DC6"/>
    <w:rsid w:val="005E0134"/>
    <w:rsid w:val="005E0607"/>
    <w:rsid w:val="005E1602"/>
    <w:rsid w:val="005E2202"/>
    <w:rsid w:val="005E3649"/>
    <w:rsid w:val="005E58EE"/>
    <w:rsid w:val="00600614"/>
    <w:rsid w:val="00601A40"/>
    <w:rsid w:val="00610A38"/>
    <w:rsid w:val="006135BC"/>
    <w:rsid w:val="00627AB1"/>
    <w:rsid w:val="00630DDF"/>
    <w:rsid w:val="00632FEA"/>
    <w:rsid w:val="00633BB9"/>
    <w:rsid w:val="00641CC3"/>
    <w:rsid w:val="00647148"/>
    <w:rsid w:val="00664837"/>
    <w:rsid w:val="00667785"/>
    <w:rsid w:val="00674E39"/>
    <w:rsid w:val="006823BB"/>
    <w:rsid w:val="00683695"/>
    <w:rsid w:val="006852AB"/>
    <w:rsid w:val="00690B78"/>
    <w:rsid w:val="00692004"/>
    <w:rsid w:val="00693936"/>
    <w:rsid w:val="006A1D8A"/>
    <w:rsid w:val="006B14D1"/>
    <w:rsid w:val="006B4EEE"/>
    <w:rsid w:val="006B6256"/>
    <w:rsid w:val="006D4270"/>
    <w:rsid w:val="006E068C"/>
    <w:rsid w:val="006E1834"/>
    <w:rsid w:val="006E5D6E"/>
    <w:rsid w:val="006F0111"/>
    <w:rsid w:val="00713A1D"/>
    <w:rsid w:val="007159C5"/>
    <w:rsid w:val="00721B03"/>
    <w:rsid w:val="00722395"/>
    <w:rsid w:val="00725BBB"/>
    <w:rsid w:val="0073273C"/>
    <w:rsid w:val="00741E54"/>
    <w:rsid w:val="00752336"/>
    <w:rsid w:val="00754392"/>
    <w:rsid w:val="007570DC"/>
    <w:rsid w:val="00763A6A"/>
    <w:rsid w:val="0076796C"/>
    <w:rsid w:val="00772CDC"/>
    <w:rsid w:val="00773495"/>
    <w:rsid w:val="0078408D"/>
    <w:rsid w:val="00784232"/>
    <w:rsid w:val="007A06F9"/>
    <w:rsid w:val="007B1ABA"/>
    <w:rsid w:val="007B74C5"/>
    <w:rsid w:val="007D134A"/>
    <w:rsid w:val="007D5045"/>
    <w:rsid w:val="008036A3"/>
    <w:rsid w:val="00811030"/>
    <w:rsid w:val="00812984"/>
    <w:rsid w:val="0082000C"/>
    <w:rsid w:val="00822080"/>
    <w:rsid w:val="008266DD"/>
    <w:rsid w:val="00841010"/>
    <w:rsid w:val="00847543"/>
    <w:rsid w:val="008507C1"/>
    <w:rsid w:val="00851286"/>
    <w:rsid w:val="00853CFF"/>
    <w:rsid w:val="00861934"/>
    <w:rsid w:val="0086229E"/>
    <w:rsid w:val="00862E09"/>
    <w:rsid w:val="00872889"/>
    <w:rsid w:val="0087322E"/>
    <w:rsid w:val="00885FE5"/>
    <w:rsid w:val="00886F15"/>
    <w:rsid w:val="008A2650"/>
    <w:rsid w:val="008A2885"/>
    <w:rsid w:val="008A68A5"/>
    <w:rsid w:val="008B3792"/>
    <w:rsid w:val="008B725A"/>
    <w:rsid w:val="008C04A1"/>
    <w:rsid w:val="008C51FE"/>
    <w:rsid w:val="008C55CD"/>
    <w:rsid w:val="008C5893"/>
    <w:rsid w:val="008E43FA"/>
    <w:rsid w:val="008E64F6"/>
    <w:rsid w:val="008F0AC9"/>
    <w:rsid w:val="00910259"/>
    <w:rsid w:val="00914BF3"/>
    <w:rsid w:val="0093473D"/>
    <w:rsid w:val="00940553"/>
    <w:rsid w:val="00944ECC"/>
    <w:rsid w:val="00947DF1"/>
    <w:rsid w:val="00963266"/>
    <w:rsid w:val="00963EC5"/>
    <w:rsid w:val="0096576B"/>
    <w:rsid w:val="00965B45"/>
    <w:rsid w:val="0097287D"/>
    <w:rsid w:val="00972F57"/>
    <w:rsid w:val="0097454C"/>
    <w:rsid w:val="00995280"/>
    <w:rsid w:val="009976D8"/>
    <w:rsid w:val="009C12F2"/>
    <w:rsid w:val="009C5D2B"/>
    <w:rsid w:val="009C6358"/>
    <w:rsid w:val="009C73CC"/>
    <w:rsid w:val="009D21EF"/>
    <w:rsid w:val="009D291F"/>
    <w:rsid w:val="009D6A3F"/>
    <w:rsid w:val="009E17D4"/>
    <w:rsid w:val="009E665C"/>
    <w:rsid w:val="009E67E1"/>
    <w:rsid w:val="009E79A8"/>
    <w:rsid w:val="009F3B77"/>
    <w:rsid w:val="009F5483"/>
    <w:rsid w:val="009F6DFE"/>
    <w:rsid w:val="00A21F74"/>
    <w:rsid w:val="00A24E6E"/>
    <w:rsid w:val="00A2614A"/>
    <w:rsid w:val="00A315ED"/>
    <w:rsid w:val="00A43694"/>
    <w:rsid w:val="00A456A0"/>
    <w:rsid w:val="00A5698B"/>
    <w:rsid w:val="00A56FC7"/>
    <w:rsid w:val="00A657AC"/>
    <w:rsid w:val="00A668BF"/>
    <w:rsid w:val="00A66C64"/>
    <w:rsid w:val="00A72575"/>
    <w:rsid w:val="00A74071"/>
    <w:rsid w:val="00A754E4"/>
    <w:rsid w:val="00A817C3"/>
    <w:rsid w:val="00A82AFB"/>
    <w:rsid w:val="00A86CA7"/>
    <w:rsid w:val="00AA124A"/>
    <w:rsid w:val="00AA2A96"/>
    <w:rsid w:val="00AA3369"/>
    <w:rsid w:val="00AB232F"/>
    <w:rsid w:val="00AB44B7"/>
    <w:rsid w:val="00AB4557"/>
    <w:rsid w:val="00AE7C83"/>
    <w:rsid w:val="00AF0BF3"/>
    <w:rsid w:val="00B02DA7"/>
    <w:rsid w:val="00B100CC"/>
    <w:rsid w:val="00B176E0"/>
    <w:rsid w:val="00B3005A"/>
    <w:rsid w:val="00B31033"/>
    <w:rsid w:val="00B50CF7"/>
    <w:rsid w:val="00B56C9D"/>
    <w:rsid w:val="00B64DFD"/>
    <w:rsid w:val="00B6689D"/>
    <w:rsid w:val="00B72368"/>
    <w:rsid w:val="00B773BF"/>
    <w:rsid w:val="00B84564"/>
    <w:rsid w:val="00B846B9"/>
    <w:rsid w:val="00BA1E9D"/>
    <w:rsid w:val="00BC0E67"/>
    <w:rsid w:val="00BE31B2"/>
    <w:rsid w:val="00BF5C39"/>
    <w:rsid w:val="00C04205"/>
    <w:rsid w:val="00C10E8A"/>
    <w:rsid w:val="00C14B21"/>
    <w:rsid w:val="00C16E38"/>
    <w:rsid w:val="00C17292"/>
    <w:rsid w:val="00C24208"/>
    <w:rsid w:val="00C24232"/>
    <w:rsid w:val="00C25CA6"/>
    <w:rsid w:val="00C30882"/>
    <w:rsid w:val="00C37D42"/>
    <w:rsid w:val="00C50742"/>
    <w:rsid w:val="00C54D58"/>
    <w:rsid w:val="00C573E1"/>
    <w:rsid w:val="00C60222"/>
    <w:rsid w:val="00C7748F"/>
    <w:rsid w:val="00C93B0E"/>
    <w:rsid w:val="00C95DF6"/>
    <w:rsid w:val="00CA0342"/>
    <w:rsid w:val="00CA1FBA"/>
    <w:rsid w:val="00CA3DFB"/>
    <w:rsid w:val="00CB69EB"/>
    <w:rsid w:val="00CC1EEB"/>
    <w:rsid w:val="00CC45C1"/>
    <w:rsid w:val="00CD0786"/>
    <w:rsid w:val="00CD708E"/>
    <w:rsid w:val="00CF58D8"/>
    <w:rsid w:val="00D043A3"/>
    <w:rsid w:val="00D056A5"/>
    <w:rsid w:val="00D116B5"/>
    <w:rsid w:val="00D1532D"/>
    <w:rsid w:val="00D217AC"/>
    <w:rsid w:val="00D2640E"/>
    <w:rsid w:val="00D26D9B"/>
    <w:rsid w:val="00D33298"/>
    <w:rsid w:val="00D33B5A"/>
    <w:rsid w:val="00D362E9"/>
    <w:rsid w:val="00D37D8D"/>
    <w:rsid w:val="00D45734"/>
    <w:rsid w:val="00D46DE0"/>
    <w:rsid w:val="00D50CCE"/>
    <w:rsid w:val="00D55639"/>
    <w:rsid w:val="00D72851"/>
    <w:rsid w:val="00D80882"/>
    <w:rsid w:val="00DA1B7B"/>
    <w:rsid w:val="00DB113F"/>
    <w:rsid w:val="00DB79DF"/>
    <w:rsid w:val="00DC0B60"/>
    <w:rsid w:val="00DE1528"/>
    <w:rsid w:val="00DE533B"/>
    <w:rsid w:val="00DF2498"/>
    <w:rsid w:val="00DF45FC"/>
    <w:rsid w:val="00E01306"/>
    <w:rsid w:val="00E07ABC"/>
    <w:rsid w:val="00E155F9"/>
    <w:rsid w:val="00E17996"/>
    <w:rsid w:val="00E45117"/>
    <w:rsid w:val="00E45FD0"/>
    <w:rsid w:val="00E54AE3"/>
    <w:rsid w:val="00E72960"/>
    <w:rsid w:val="00E764B7"/>
    <w:rsid w:val="00E8394D"/>
    <w:rsid w:val="00E92028"/>
    <w:rsid w:val="00E93A66"/>
    <w:rsid w:val="00EA2573"/>
    <w:rsid w:val="00EA32F7"/>
    <w:rsid w:val="00EA4E4B"/>
    <w:rsid w:val="00EB04F4"/>
    <w:rsid w:val="00EB06AE"/>
    <w:rsid w:val="00EC4983"/>
    <w:rsid w:val="00EC705E"/>
    <w:rsid w:val="00ED38C8"/>
    <w:rsid w:val="00ED66B6"/>
    <w:rsid w:val="00EE0159"/>
    <w:rsid w:val="00EF2B87"/>
    <w:rsid w:val="00F01AF0"/>
    <w:rsid w:val="00F12889"/>
    <w:rsid w:val="00F1447D"/>
    <w:rsid w:val="00F162C4"/>
    <w:rsid w:val="00F230CD"/>
    <w:rsid w:val="00F400EB"/>
    <w:rsid w:val="00F41E8E"/>
    <w:rsid w:val="00F51C18"/>
    <w:rsid w:val="00F642F6"/>
    <w:rsid w:val="00F70689"/>
    <w:rsid w:val="00F707B9"/>
    <w:rsid w:val="00F87DA0"/>
    <w:rsid w:val="00F92386"/>
    <w:rsid w:val="00F95BE3"/>
    <w:rsid w:val="00FA0439"/>
    <w:rsid w:val="00FA31E2"/>
    <w:rsid w:val="00FB517E"/>
    <w:rsid w:val="00FB7CCD"/>
    <w:rsid w:val="00FC2C0F"/>
    <w:rsid w:val="00FC7104"/>
    <w:rsid w:val="00FE5D1E"/>
    <w:rsid w:val="00FE6196"/>
    <w:rsid w:val="00FF0A84"/>
    <w:rsid w:val="00FF5B70"/>
    <w:rsid w:val="00FF5BB9"/>
    <w:rsid w:val="01A2EE6F"/>
    <w:rsid w:val="03181F13"/>
    <w:rsid w:val="03BD6AF5"/>
    <w:rsid w:val="043400F7"/>
    <w:rsid w:val="0436A6B1"/>
    <w:rsid w:val="06FBC952"/>
    <w:rsid w:val="07968548"/>
    <w:rsid w:val="0D5C9286"/>
    <w:rsid w:val="0DCA0A88"/>
    <w:rsid w:val="0EA4F3A8"/>
    <w:rsid w:val="10C09952"/>
    <w:rsid w:val="135C5D39"/>
    <w:rsid w:val="1444216F"/>
    <w:rsid w:val="15670CF3"/>
    <w:rsid w:val="158C8291"/>
    <w:rsid w:val="161DF853"/>
    <w:rsid w:val="165B7F9A"/>
    <w:rsid w:val="165F60E2"/>
    <w:rsid w:val="166A7726"/>
    <w:rsid w:val="1869C3A8"/>
    <w:rsid w:val="1892100D"/>
    <w:rsid w:val="1EDF5E20"/>
    <w:rsid w:val="1F6656A6"/>
    <w:rsid w:val="202FB665"/>
    <w:rsid w:val="20B93504"/>
    <w:rsid w:val="20D58E2C"/>
    <w:rsid w:val="23665070"/>
    <w:rsid w:val="23A2DCC9"/>
    <w:rsid w:val="26CA573C"/>
    <w:rsid w:val="270F80FC"/>
    <w:rsid w:val="27ADDD30"/>
    <w:rsid w:val="2812EB2F"/>
    <w:rsid w:val="2A09732D"/>
    <w:rsid w:val="2A4DDF59"/>
    <w:rsid w:val="2B96407B"/>
    <w:rsid w:val="2C15E93F"/>
    <w:rsid w:val="2C27B63D"/>
    <w:rsid w:val="2DB647D6"/>
    <w:rsid w:val="2F3283A7"/>
    <w:rsid w:val="30AEA88D"/>
    <w:rsid w:val="31F709AF"/>
    <w:rsid w:val="327E0235"/>
    <w:rsid w:val="3331562D"/>
    <w:rsid w:val="33FB89E4"/>
    <w:rsid w:val="35701490"/>
    <w:rsid w:val="360CA99E"/>
    <w:rsid w:val="36317D2C"/>
    <w:rsid w:val="37963776"/>
    <w:rsid w:val="38527B28"/>
    <w:rsid w:val="38B922FA"/>
    <w:rsid w:val="38FE19E9"/>
    <w:rsid w:val="39BC8D2D"/>
    <w:rsid w:val="3AAC5335"/>
    <w:rsid w:val="3AB86F7C"/>
    <w:rsid w:val="3BA18563"/>
    <w:rsid w:val="3D1B41BC"/>
    <w:rsid w:val="419FFE65"/>
    <w:rsid w:val="42173657"/>
    <w:rsid w:val="43C62BE3"/>
    <w:rsid w:val="4554B203"/>
    <w:rsid w:val="46B86677"/>
    <w:rsid w:val="4800C799"/>
    <w:rsid w:val="49161678"/>
    <w:rsid w:val="4C8138BC"/>
    <w:rsid w:val="4CE4CCB0"/>
    <w:rsid w:val="4D10A1E5"/>
    <w:rsid w:val="4D9FF560"/>
    <w:rsid w:val="4EE85682"/>
    <w:rsid w:val="4F79CC44"/>
    <w:rsid w:val="4F86E098"/>
    <w:rsid w:val="4FC64B17"/>
    <w:rsid w:val="54F9AB8B"/>
    <w:rsid w:val="568D1471"/>
    <w:rsid w:val="56DE70AF"/>
    <w:rsid w:val="59FB90D2"/>
    <w:rsid w:val="5A31621D"/>
    <w:rsid w:val="5AE84D7D"/>
    <w:rsid w:val="5CA2D5E1"/>
    <w:rsid w:val="5CC22461"/>
    <w:rsid w:val="5CD800D7"/>
    <w:rsid w:val="5E0A8583"/>
    <w:rsid w:val="5F94E83C"/>
    <w:rsid w:val="5F9D4F06"/>
    <w:rsid w:val="611C322C"/>
    <w:rsid w:val="613E9975"/>
    <w:rsid w:val="640B5893"/>
    <w:rsid w:val="64F2146C"/>
    <w:rsid w:val="66CBEB50"/>
    <w:rsid w:val="675D6112"/>
    <w:rsid w:val="67F9DDD4"/>
    <w:rsid w:val="6A0A7C7E"/>
    <w:rsid w:val="6B52DDA0"/>
    <w:rsid w:val="6CE1E782"/>
    <w:rsid w:val="6D6E834A"/>
    <w:rsid w:val="6E9F9EAF"/>
    <w:rsid w:val="70E0E044"/>
    <w:rsid w:val="723A6C89"/>
    <w:rsid w:val="7414436D"/>
    <w:rsid w:val="747A1BF8"/>
    <w:rsid w:val="74DDFD3B"/>
    <w:rsid w:val="7517ADA0"/>
    <w:rsid w:val="76AF8835"/>
    <w:rsid w:val="76B3E2A8"/>
    <w:rsid w:val="7809BFFB"/>
    <w:rsid w:val="7817B6AD"/>
    <w:rsid w:val="78607883"/>
    <w:rsid w:val="789B35BD"/>
    <w:rsid w:val="7BB0553E"/>
    <w:rsid w:val="7D837824"/>
    <w:rsid w:val="7FF4EBE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D010F0F"/>
  <w14:defaultImageDpi w14:val="330"/>
  <w15:chartTrackingRefBased/>
  <w15:docId w15:val="{1734DC5C-5496-4AE2-A715-705FAE4F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styleId="FollowedHyperlink">
    <w:name w:val="FollowedHyperlink"/>
    <w:basedOn w:val="DefaultParagraphFont"/>
    <w:uiPriority w:val="99"/>
    <w:semiHidden/>
    <w:unhideWhenUsed/>
    <w:rsid w:val="003F2676"/>
    <w:rPr>
      <w:color w:val="002D3F" w:themeColor="followedHyperlink"/>
      <w:u w:val="single"/>
    </w:rPr>
  </w:style>
  <w:style w:type="character" w:styleId="CommentReference">
    <w:name w:val="annotation reference"/>
    <w:basedOn w:val="DefaultParagraphFont"/>
    <w:uiPriority w:val="99"/>
    <w:semiHidden/>
    <w:unhideWhenUsed/>
    <w:rsid w:val="003F2676"/>
    <w:rPr>
      <w:sz w:val="16"/>
      <w:szCs w:val="16"/>
    </w:rPr>
  </w:style>
  <w:style w:type="paragraph" w:styleId="CommentText">
    <w:name w:val="annotation text"/>
    <w:basedOn w:val="Normal"/>
    <w:link w:val="CommentTextChar"/>
    <w:uiPriority w:val="99"/>
    <w:semiHidden/>
    <w:unhideWhenUsed/>
    <w:rsid w:val="003F2676"/>
    <w:pPr>
      <w:spacing w:line="240" w:lineRule="auto"/>
    </w:pPr>
    <w:rPr>
      <w:sz w:val="20"/>
      <w:szCs w:val="20"/>
    </w:rPr>
  </w:style>
  <w:style w:type="character" w:customStyle="1" w:styleId="CommentTextChar">
    <w:name w:val="Comment Text Char"/>
    <w:basedOn w:val="DefaultParagraphFont"/>
    <w:link w:val="CommentText"/>
    <w:uiPriority w:val="99"/>
    <w:semiHidden/>
    <w:rsid w:val="003F2676"/>
    <w:rPr>
      <w:sz w:val="20"/>
      <w:szCs w:val="20"/>
    </w:rPr>
  </w:style>
  <w:style w:type="paragraph" w:styleId="CommentSubject">
    <w:name w:val="annotation subject"/>
    <w:basedOn w:val="CommentText"/>
    <w:next w:val="CommentText"/>
    <w:link w:val="CommentSubjectChar"/>
    <w:uiPriority w:val="99"/>
    <w:semiHidden/>
    <w:unhideWhenUsed/>
    <w:rsid w:val="003F2676"/>
    <w:rPr>
      <w:b/>
      <w:bCs/>
    </w:rPr>
  </w:style>
  <w:style w:type="character" w:customStyle="1" w:styleId="CommentSubjectChar">
    <w:name w:val="Comment Subject Char"/>
    <w:basedOn w:val="CommentTextChar"/>
    <w:link w:val="CommentSubject"/>
    <w:uiPriority w:val="99"/>
    <w:semiHidden/>
    <w:rsid w:val="003F2676"/>
    <w:rPr>
      <w:b/>
      <w:bCs/>
      <w:sz w:val="20"/>
      <w:szCs w:val="20"/>
    </w:rPr>
  </w:style>
  <w:style w:type="character" w:customStyle="1" w:styleId="visually-hidden">
    <w:name w:val="visually-hidden"/>
    <w:basedOn w:val="DefaultParagraphFont"/>
    <w:rsid w:val="00135B53"/>
  </w:style>
  <w:style w:type="character" w:styleId="UnresolvedMention">
    <w:name w:val="Unresolved Mention"/>
    <w:basedOn w:val="DefaultParagraphFont"/>
    <w:uiPriority w:val="99"/>
    <w:semiHidden/>
    <w:unhideWhenUsed/>
    <w:rsid w:val="009D21EF"/>
    <w:rPr>
      <w:color w:val="605E5C"/>
      <w:shd w:val="clear" w:color="auto" w:fill="E1DFDD"/>
    </w:rPr>
  </w:style>
  <w:style w:type="paragraph" w:styleId="Revision">
    <w:name w:val="Revision"/>
    <w:hidden/>
    <w:uiPriority w:val="99"/>
    <w:semiHidden/>
    <w:rsid w:val="00CC4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cyber.gov.au/acsc/view-all-content/publications/essential-eight-maturity-mode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info.authorisationmanager.gov.au/" TargetMode="Externa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yperlink" Target="https://www.mygovid.gov.au/need-hel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ygovid.gov.au/need-help" TargetMode="External"/><Relationship Id="rId20" Type="http://schemas.openxmlformats.org/officeDocument/2006/relationships/hyperlink" Target="https://info.authorisationmanager.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mailto:SecurityComplianceSupport@dese.gov.au" TargetMode="External"/><Relationship Id="rId5" Type="http://schemas.openxmlformats.org/officeDocument/2006/relationships/numbering" Target="numbering.xml"/><Relationship Id="rId15" Type="http://schemas.openxmlformats.org/officeDocument/2006/relationships/hyperlink" Target="https://www.cyber.gov.au/acsc/view-all-content/publications/essential-eight-maturity-model" TargetMode="External"/><Relationship Id="rId23" Type="http://schemas.openxmlformats.org/officeDocument/2006/relationships/hyperlink" Target="mailto:SecurityComplianceSupport@dese.gov.au" TargetMode="External"/><Relationship Id="rId10" Type="http://schemas.openxmlformats.org/officeDocument/2006/relationships/endnotes" Target="endnotes.xml"/><Relationship Id="rId19" Type="http://schemas.openxmlformats.org/officeDocument/2006/relationships/hyperlink" Target="https://info.authorisationmanager.gov.au/get-start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ygovid.gov.au/need-help" TargetMode="External"/><Relationship Id="rId22" Type="http://schemas.openxmlformats.org/officeDocument/2006/relationships/hyperlink" Target="https://www.cyber.gov.au/acsc/view-all-content/publications/essential-eight-maturity-mod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2704\OneDrive%20-%20Corporate%20Network\Desktop\myGovID_FAQs_v1%20jm%20ps%20aa%20na%20comments.dotx"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16" ma:contentTypeDescription="Create a new document." ma:contentTypeScope="" ma:versionID="e605bc3be5a7f0f0ef039bf7f4bafd97">
  <xsd:schema xmlns:xsd="http://www.w3.org/2001/XMLSchema" xmlns:xs="http://www.w3.org/2001/XMLSchema" xmlns:p="http://schemas.microsoft.com/office/2006/metadata/properties" xmlns:ns1="http://schemas.microsoft.com/sharepoint/v3" xmlns:ns2="e72c3662-d489-4d5c-a678-b18c0e8aeb72" xmlns:ns3="http://schemas.microsoft.com/sharepoint/v4" targetNamespace="http://schemas.microsoft.com/office/2006/metadata/properties" ma:root="true" ma:fieldsID="a9c2a5927d9072f207993635bb7b2998" ns1:_="" ns2:_="" ns3:_="">
    <xsd:import namespace="http://schemas.microsoft.com/sharepoint/v3"/>
    <xsd:import namespace="e72c3662-d489-4d5c-a678-b18c0e8aeb72"/>
    <xsd:import namespace="http://schemas.microsoft.com/sharepoint/v4"/>
    <xsd:element name="properties">
      <xsd:complexType>
        <xsd:sequence>
          <xsd:element name="documentManagement">
            <xsd:complexType>
              <xsd:all>
                <xsd:element ref="ns1:PublishingStartDate" minOccurs="0"/>
                <xsd:element ref="ns1:PublishingExpirationDate" minOccurs="0"/>
                <xsd:element ref="ns2:la020d86e283469abb02d1589f8af8a1" minOccurs="0"/>
                <xsd:element ref="ns2:TaxCatchAll" minOccurs="0"/>
                <xsd:element ref="ns2:pfc532bc3d924724be3e431fa8a34286" minOccurs="0"/>
                <xsd:element ref="ns2:ItemSubFunction" minOccurs="0"/>
                <xsd:element ref="ns2:idf49b01858c4ab7b49fec8a6554c79a" minOccurs="0"/>
                <xsd:element ref="ns3:IconOverlay" minOccurs="0"/>
                <xsd:element ref="ns1:RoutingRule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element name="RoutingRuleDescription" ma:index="19" nillable="true" ma:displayName="Description" ma:hidden="true"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11"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4"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SubFunction" ma:index="15" nillable="true" ma:displayName="ItemSubFunction" ma:default="Resources" ma:format="Dropdown" ma:internalName="ItemSubFunction">
      <xsd:simpleType>
        <xsd:restriction base="dms:Choice">
          <xsd:enumeration value="Accounts Payable"/>
          <xsd:enumeration value="Advice and Support"/>
          <xsd:enumeration value="Audit"/>
          <xsd:enumeration value="Branding"/>
          <xsd:enumeration value="Bullying and harassment"/>
          <xsd:enumeration value="Business continuity"/>
          <xsd:enumeration value="Case Study"/>
          <xsd:enumeration value="Child Safety"/>
          <xsd:enumeration value="Community of Practice"/>
          <xsd:enumeration value="4. Close Phase"/>
          <xsd:enumeration value="Communicate to the public"/>
          <xsd:enumeration value="Communicate to staff"/>
          <xsd:enumeration value="Consultation"/>
          <xsd:enumeration value="Continuity"/>
          <xsd:enumeration value="Credit Card"/>
          <xsd:enumeration value="Delegated legislation"/>
          <xsd:enumeration value="Delegations and Authorisations Register"/>
          <xsd:enumeration value="Deregulation"/>
          <xsd:enumeration value="Domestic and family violence support"/>
          <xsd:enumeration value="Domestic travel"/>
          <xsd:enumeration value="Emergency"/>
          <xsd:enumeration value="Emergency plan and procedure"/>
          <xsd:enumeration value="Employee Responsibilities"/>
          <xsd:enumeration value="Employment Conditions"/>
          <xsd:enumeration value="3. Execute Phase"/>
          <xsd:enumeration value="Financial Delegations"/>
          <xsd:enumeration value="Financial Framework (Supplementary Powers)"/>
          <xsd:enumeration value="Financial Viability"/>
          <xsd:enumeration value="Flexible working arrangements"/>
          <xsd:enumeration value="Forms and Templates"/>
          <xsd:enumeration value="Fraud"/>
          <xsd:enumeration value="Grants"/>
          <xsd:enumeration value="Help guides"/>
          <xsd:enumeration value="Ill or injured employees"/>
          <xsd:enumeration value="1. Initiate Phase"/>
          <xsd:enumeration value="Innovation"/>
          <xsd:enumeration value="Internal Communication"/>
          <xsd:enumeration value="International travel"/>
          <xsd:enumeration value="Intranet"/>
          <xsd:enumeration value="Leave"/>
          <xsd:enumeration value="Legislation Compliance"/>
          <xsd:enumeration value="Litigation"/>
          <xsd:enumeration value="Managing people concerns"/>
          <xsd:enumeration value="Media"/>
          <xsd:enumeration value="Ombudsman"/>
          <xsd:enumeration value="Onboarding"/>
          <xsd:enumeration value="Outside work"/>
          <xsd:enumeration value="PDMS"/>
          <xsd:enumeration value="Performance development"/>
          <xsd:enumeration value="Placemats"/>
          <xsd:enumeration value="2. Plan Phase"/>
          <xsd:enumeration value="Practical Guide"/>
          <xsd:enumeration value="Primary legislation"/>
          <xsd:enumeration value="Privacy"/>
          <xsd:enumeration value="Probation"/>
          <xsd:enumeration value="Process Maps and Policies"/>
          <xsd:enumeration value="Procurement contracts"/>
          <xsd:enumeration value="Project Management"/>
          <xsd:enumeration value="Project Management Framework"/>
          <xsd:enumeration value="Portfolio Project Office"/>
          <xsd:enumeration value="Recruitment"/>
          <xsd:enumeration value="Resources"/>
          <xsd:enumeration value="Review of Action"/>
          <xsd:enumeration value="Risk"/>
          <xsd:enumeration value="Security"/>
          <xsd:enumeration value="Social Media"/>
          <xsd:enumeration value="Supporting employees with disability"/>
          <xsd:enumeration value="Tabling"/>
          <xsd:enumeration value="Template"/>
          <xsd:enumeration value="Travel"/>
          <xsd:enumeration value="Web Publishing"/>
          <xsd:enumeration value="Work Health and Safety"/>
        </xsd:restriction>
      </xsd:simpleType>
    </xsd:element>
    <xsd:element name="idf49b01858c4ab7b49fec8a6554c79a" ma:index="17"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1976</Value>
      <Value>1999</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conOverlay xmlns="http://schemas.microsoft.com/sharepoint/v4" xsi:nil="true"/>
    <PublishingExpirationDate xmlns="http://schemas.microsoft.com/sharepoint/v3" xsi:nil="true"/>
    <PublishingStartDate xmlns="http://schemas.microsoft.com/sharepoint/v3" xsi:nil="true"/>
    <ItemSubFunction xmlns="e72c3662-d489-4d5c-a678-b18c0e8aeb72">Template</ItemSubFunction>
    <RoutingRule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BAEFB-363A-4A7A-A930-F3CAC5FB8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2c3662-d489-4d5c-a678-b18c0e8aeb7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CD6226-3EAF-46C5-B0F2-A2410F074527}">
  <ds:schemaRefs>
    <ds:schemaRef ds:uri="http://purl.org/dc/terms/"/>
    <ds:schemaRef ds:uri="http://purl.org/dc/dcmitype/"/>
    <ds:schemaRef ds:uri="http://schemas.openxmlformats.org/package/2006/metadata/core-properties"/>
    <ds:schemaRef ds:uri="http://purl.org/dc/elements/1.1/"/>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microsoft.com/sharepoint/v4"/>
    <ds:schemaRef ds:uri="e72c3662-d489-4d5c-a678-b18c0e8aeb72"/>
    <ds:schemaRef ds:uri="http://schemas.microsoft.com/sharepoint/v3"/>
  </ds:schemaRefs>
</ds:datastoreItem>
</file>

<file path=customXml/itemProps3.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4.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myGovID_FAQs_v1 jm ps aa na comments.dotx</Template>
  <TotalTime>6</TotalTime>
  <Pages>9</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Template</dc:title>
  <dc:subject/>
  <dc:creator>ANTONIUS,Nicky</dc:creator>
  <cp:keywords/>
  <dc:description/>
  <cp:lastModifiedBy>OLIVER,Jessica</cp:lastModifiedBy>
  <cp:revision>4</cp:revision>
  <cp:lastPrinted>2021-11-07T22:23:00Z</cp:lastPrinted>
  <dcterms:created xsi:type="dcterms:W3CDTF">2021-10-28T21:48:00Z</dcterms:created>
  <dcterms:modified xsi:type="dcterms:W3CDTF">2021-11-07T22:24:00Z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ItemPublishedDate">
    <vt:filetime>2020-02-03T13:00:00Z</vt:filetime>
  </property>
  <property fmtid="{D5CDD505-2E9C-101B-9397-08002B2CF9AE}" pid="7" name="la020d86e283469abb02d1589f8af8a1">
    <vt:lpwstr>communication|9d5354d3-d1c2-4163-a4db-c06e4aa61e3a</vt:lpwstr>
  </property>
  <property fmtid="{D5CDD505-2E9C-101B-9397-08002B2CF9AE}" pid="8" name="ItemSubFunction">
    <vt:lpwstr>Resources</vt:lpwstr>
  </property>
  <property fmtid="{D5CDD505-2E9C-101B-9397-08002B2CF9AE}" pid="9" name="idf49b01858c4ab7b49fec8a6554c79a">
    <vt:lpwstr>template|60f4875c-5740-43a9-8840-cfcba2da81bd</vt:lpwstr>
  </property>
  <property fmtid="{D5CDD505-2E9C-101B-9397-08002B2CF9AE}" pid="10" name="TaxCatchAll">
    <vt:lpwstr>1976;#;#1999;#</vt:lpwstr>
  </property>
</Properties>
</file>