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9E80B" w14:textId="77777777" w:rsidR="00EF7901" w:rsidRPr="0061141D" w:rsidRDefault="00EF7901" w:rsidP="00EF7901">
      <w:pPr>
        <w:pStyle w:val="Title"/>
      </w:pPr>
      <w:bookmarkStart w:id="0" w:name="_Toc30079363"/>
      <w:r w:rsidRPr="0061141D">
        <w:t>Int</w:t>
      </w:r>
      <w:r w:rsidRPr="009335C9">
        <w:t xml:space="preserve">erview </w:t>
      </w:r>
      <w:r w:rsidRPr="0061141D">
        <w:t>Tips</w:t>
      </w:r>
      <w:bookmarkEnd w:id="0"/>
    </w:p>
    <w:p w14:paraId="79F7AF41" w14:textId="77777777" w:rsidR="00EF7901" w:rsidRDefault="00EF7901" w:rsidP="00EF7901">
      <w:r w:rsidRPr="009676AE">
        <w:t>Preparing for your job interview in advance will help you feel more confident on the day.</w:t>
      </w:r>
    </w:p>
    <w:p w14:paraId="2E0B58D6" w14:textId="77777777" w:rsidR="00EF7901" w:rsidRDefault="00EF7901" w:rsidP="00EF7901">
      <w:pPr>
        <w:spacing w:after="240"/>
      </w:pPr>
      <w:r>
        <w:t xml:space="preserve">Here are some handy tips to get you started. </w:t>
      </w:r>
    </w:p>
    <w:tbl>
      <w:tblPr>
        <w:tblW w:w="0" w:type="auto"/>
        <w:tblInd w:w="138" w:type="dxa"/>
        <w:tblLayout w:type="fixed"/>
        <w:tblCellMar>
          <w:left w:w="0" w:type="dxa"/>
          <w:right w:w="0" w:type="dxa"/>
        </w:tblCellMar>
        <w:tblLook w:val="01E0" w:firstRow="1" w:lastRow="1" w:firstColumn="1" w:lastColumn="1" w:noHBand="0" w:noVBand="0"/>
      </w:tblPr>
      <w:tblGrid>
        <w:gridCol w:w="625"/>
        <w:gridCol w:w="9302"/>
      </w:tblGrid>
      <w:tr w:rsidR="00EF7901" w14:paraId="1E2B8BBE" w14:textId="77777777" w:rsidTr="00EF7901">
        <w:trPr>
          <w:trHeight w:val="1233"/>
        </w:trPr>
        <w:tc>
          <w:tcPr>
            <w:tcW w:w="625" w:type="dxa"/>
            <w:shd w:val="clear" w:color="auto" w:fill="538135" w:themeFill="accent6" w:themeFillShade="BF"/>
            <w:tcMar>
              <w:top w:w="85" w:type="dxa"/>
              <w:left w:w="85" w:type="dxa"/>
              <w:bottom w:w="85" w:type="dxa"/>
              <w:right w:w="85" w:type="dxa"/>
            </w:tcMar>
            <w:vAlign w:val="center"/>
          </w:tcPr>
          <w:p w14:paraId="045BD426" w14:textId="77777777" w:rsidR="00EF7901" w:rsidRPr="003350D9" w:rsidRDefault="00EF7901" w:rsidP="00D91335">
            <w:pPr>
              <w:spacing w:after="0"/>
              <w:jc w:val="center"/>
              <w:rPr>
                <w:b/>
                <w:color w:val="FFFFFF" w:themeColor="background1"/>
                <w:sz w:val="36"/>
              </w:rPr>
            </w:pPr>
            <w:r w:rsidRPr="003350D9">
              <w:rPr>
                <w:b/>
                <w:color w:val="FFFFFF" w:themeColor="background1"/>
                <w:w w:val="99"/>
                <w:sz w:val="36"/>
              </w:rPr>
              <w:t>1</w:t>
            </w:r>
          </w:p>
        </w:tc>
        <w:tc>
          <w:tcPr>
            <w:tcW w:w="9302" w:type="dxa"/>
            <w:shd w:val="clear" w:color="auto" w:fill="F1F1F1"/>
            <w:tcMar>
              <w:top w:w="85" w:type="dxa"/>
              <w:left w:w="85" w:type="dxa"/>
              <w:bottom w:w="85" w:type="dxa"/>
              <w:right w:w="85" w:type="dxa"/>
            </w:tcMar>
            <w:vAlign w:val="center"/>
          </w:tcPr>
          <w:p w14:paraId="51E67771" w14:textId="77777777" w:rsidR="00EF7901" w:rsidRPr="009676AE" w:rsidRDefault="00EF7901" w:rsidP="00D91335">
            <w:pPr>
              <w:spacing w:after="0"/>
              <w:rPr>
                <w:b/>
              </w:rPr>
            </w:pPr>
            <w:r w:rsidRPr="009676AE">
              <w:rPr>
                <w:b/>
              </w:rPr>
              <w:t>Write down all the important information</w:t>
            </w:r>
          </w:p>
          <w:p w14:paraId="11810863" w14:textId="77777777" w:rsidR="00EF7901" w:rsidRPr="00EF7901" w:rsidRDefault="00EF7901" w:rsidP="00EF7901">
            <w:pPr>
              <w:spacing w:after="0"/>
              <w:rPr>
                <w:rFonts w:ascii="Helvetica" w:eastAsia="Times New Roman" w:hAnsi="Helvetica" w:cs="Helvetica"/>
                <w:color w:val="1C1C2E"/>
                <w:sz w:val="24"/>
                <w:szCs w:val="24"/>
                <w:lang w:eastAsia="en-AU"/>
              </w:rPr>
            </w:pPr>
            <w:r w:rsidRPr="009676AE">
              <w:t>When agreeing to a job interview, write down the date, time and location. Ask for the name and phone number of the contact person.</w:t>
            </w:r>
          </w:p>
        </w:tc>
      </w:tr>
      <w:tr w:rsidR="00EF7901" w14:paraId="2765627F" w14:textId="77777777" w:rsidTr="00EF7901">
        <w:trPr>
          <w:trHeight w:val="1381"/>
        </w:trPr>
        <w:tc>
          <w:tcPr>
            <w:tcW w:w="625" w:type="dxa"/>
            <w:shd w:val="clear" w:color="auto" w:fill="538135" w:themeFill="accent6" w:themeFillShade="BF"/>
            <w:tcMar>
              <w:top w:w="85" w:type="dxa"/>
              <w:left w:w="85" w:type="dxa"/>
              <w:bottom w:w="85" w:type="dxa"/>
              <w:right w:w="85" w:type="dxa"/>
            </w:tcMar>
            <w:vAlign w:val="center"/>
          </w:tcPr>
          <w:p w14:paraId="079CC055" w14:textId="77777777" w:rsidR="00EF7901" w:rsidRPr="003350D9" w:rsidRDefault="00EF7901" w:rsidP="00D91335">
            <w:pPr>
              <w:spacing w:after="0"/>
              <w:jc w:val="center"/>
              <w:rPr>
                <w:b/>
                <w:color w:val="FFFFFF" w:themeColor="background1"/>
                <w:sz w:val="36"/>
              </w:rPr>
            </w:pPr>
            <w:r w:rsidRPr="003350D9">
              <w:rPr>
                <w:b/>
                <w:color w:val="FFFFFF" w:themeColor="background1"/>
                <w:w w:val="99"/>
                <w:sz w:val="36"/>
              </w:rPr>
              <w:t>2</w:t>
            </w:r>
          </w:p>
        </w:tc>
        <w:tc>
          <w:tcPr>
            <w:tcW w:w="9302" w:type="dxa"/>
            <w:shd w:val="clear" w:color="auto" w:fill="F1F1F1"/>
            <w:tcMar>
              <w:top w:w="85" w:type="dxa"/>
              <w:left w:w="85" w:type="dxa"/>
              <w:bottom w:w="85" w:type="dxa"/>
              <w:right w:w="85" w:type="dxa"/>
            </w:tcMar>
            <w:vAlign w:val="center"/>
          </w:tcPr>
          <w:p w14:paraId="238B3B39" w14:textId="59AA65EF" w:rsidR="00EF7901" w:rsidRPr="00611C42" w:rsidRDefault="00EF7901" w:rsidP="00D91335">
            <w:pPr>
              <w:tabs>
                <w:tab w:val="num" w:pos="720"/>
              </w:tabs>
              <w:spacing w:after="0"/>
              <w:rPr>
                <w:b/>
              </w:rPr>
            </w:pPr>
            <w:r w:rsidRPr="00611C42">
              <w:rPr>
                <w:b/>
              </w:rPr>
              <w:t>Plan, research and practise</w:t>
            </w:r>
          </w:p>
          <w:p w14:paraId="2F6BB1FB" w14:textId="3947DA67" w:rsidR="00EF7901" w:rsidRDefault="00EF7901" w:rsidP="00EF7901">
            <w:pPr>
              <w:tabs>
                <w:tab w:val="num" w:pos="720"/>
              </w:tabs>
              <w:spacing w:after="0"/>
            </w:pPr>
            <w:proofErr w:type="gramStart"/>
            <w:r w:rsidRPr="00611C42">
              <w:t>Plan ahead</w:t>
            </w:r>
            <w:proofErr w:type="gramEnd"/>
            <w:r w:rsidRPr="00611C42">
              <w:t xml:space="preserve"> what you will wear and how you'll get to the interview.</w:t>
            </w:r>
          </w:p>
          <w:p w14:paraId="4F8A2770" w14:textId="658AED58" w:rsidR="000069B8" w:rsidRPr="00611C42" w:rsidRDefault="000069B8" w:rsidP="000069B8">
            <w:pPr>
              <w:tabs>
                <w:tab w:val="num" w:pos="720"/>
              </w:tabs>
              <w:spacing w:after="0"/>
            </w:pPr>
            <w:r>
              <w:t>If your interview is via phone or video conference, ensure you choose a quiet place where you won’t be disturbed, and test the technology ahead of time to ensure it works for you on the day.</w:t>
            </w:r>
          </w:p>
          <w:p w14:paraId="5197AD78" w14:textId="77777777" w:rsidR="00EF7901" w:rsidRPr="00611C42" w:rsidRDefault="00EF7901" w:rsidP="00EF7901">
            <w:pPr>
              <w:tabs>
                <w:tab w:val="num" w:pos="720"/>
              </w:tabs>
              <w:spacing w:after="0"/>
            </w:pPr>
            <w:r w:rsidRPr="00611C42">
              <w:t>Research the employer to understand their business and priorities.</w:t>
            </w:r>
          </w:p>
          <w:p w14:paraId="42E6B2C7" w14:textId="77777777" w:rsidR="00EF7901" w:rsidRPr="00611C42" w:rsidRDefault="00EF7901" w:rsidP="00EF7901">
            <w:pPr>
              <w:spacing w:after="0"/>
            </w:pPr>
            <w:r w:rsidRPr="00611C42">
              <w:t>Practise your responses to possible interview questions.</w:t>
            </w:r>
          </w:p>
        </w:tc>
      </w:tr>
      <w:tr w:rsidR="00EF7901" w14:paraId="74FF9DF9" w14:textId="77777777" w:rsidTr="00EF7901">
        <w:trPr>
          <w:trHeight w:val="1545"/>
        </w:trPr>
        <w:tc>
          <w:tcPr>
            <w:tcW w:w="625" w:type="dxa"/>
            <w:shd w:val="clear" w:color="auto" w:fill="538135" w:themeFill="accent6" w:themeFillShade="BF"/>
            <w:tcMar>
              <w:top w:w="85" w:type="dxa"/>
              <w:left w:w="85" w:type="dxa"/>
              <w:bottom w:w="85" w:type="dxa"/>
              <w:right w:w="85" w:type="dxa"/>
            </w:tcMar>
            <w:vAlign w:val="center"/>
          </w:tcPr>
          <w:p w14:paraId="778072AE" w14:textId="77777777" w:rsidR="00EF7901" w:rsidRPr="003350D9" w:rsidRDefault="00EF7901" w:rsidP="00D91335">
            <w:pPr>
              <w:spacing w:after="0"/>
              <w:jc w:val="center"/>
              <w:rPr>
                <w:b/>
                <w:color w:val="FFFFFF" w:themeColor="background1"/>
                <w:sz w:val="36"/>
              </w:rPr>
            </w:pPr>
            <w:r w:rsidRPr="003350D9">
              <w:rPr>
                <w:b/>
                <w:color w:val="FFFFFF" w:themeColor="background1"/>
                <w:w w:val="99"/>
                <w:sz w:val="36"/>
              </w:rPr>
              <w:t>3</w:t>
            </w:r>
          </w:p>
        </w:tc>
        <w:tc>
          <w:tcPr>
            <w:tcW w:w="9302" w:type="dxa"/>
            <w:shd w:val="clear" w:color="auto" w:fill="F1F1F1"/>
            <w:tcMar>
              <w:top w:w="85" w:type="dxa"/>
              <w:left w:w="85" w:type="dxa"/>
              <w:bottom w:w="85" w:type="dxa"/>
              <w:right w:w="85" w:type="dxa"/>
            </w:tcMar>
            <w:vAlign w:val="center"/>
          </w:tcPr>
          <w:p w14:paraId="15BC8788" w14:textId="77777777" w:rsidR="00EF7901" w:rsidRPr="00960677" w:rsidRDefault="00EF7901" w:rsidP="00D91335">
            <w:pPr>
              <w:tabs>
                <w:tab w:val="num" w:pos="720"/>
              </w:tabs>
              <w:spacing w:after="0"/>
              <w:rPr>
                <w:b/>
              </w:rPr>
            </w:pPr>
            <w:r w:rsidRPr="00960677">
              <w:rPr>
                <w:b/>
              </w:rPr>
              <w:t>Stay calm</w:t>
            </w:r>
          </w:p>
          <w:p w14:paraId="7CA82BDE" w14:textId="77777777" w:rsidR="00EF7901" w:rsidRPr="00960677" w:rsidRDefault="00EF7901" w:rsidP="00EF7901">
            <w:pPr>
              <w:tabs>
                <w:tab w:val="num" w:pos="720"/>
              </w:tabs>
              <w:spacing w:after="0"/>
            </w:pPr>
            <w:r w:rsidRPr="00960677">
              <w:t>Remember that everyone finds job interviews a bit stressful, so feeling nervous is normal.</w:t>
            </w:r>
          </w:p>
          <w:p w14:paraId="5AA7DE14" w14:textId="77777777" w:rsidR="00EF7901" w:rsidRPr="00611C42" w:rsidRDefault="00EF7901" w:rsidP="00EF7901">
            <w:pPr>
              <w:tabs>
                <w:tab w:val="num" w:pos="720"/>
              </w:tabs>
              <w:spacing w:after="0"/>
            </w:pPr>
            <w:r w:rsidRPr="00960677">
              <w:t>If you start feeling stressed, a couple of slow, deep breaths may help you calm down.</w:t>
            </w:r>
          </w:p>
        </w:tc>
      </w:tr>
      <w:tr w:rsidR="00EF7901" w14:paraId="19C2C2DD" w14:textId="77777777" w:rsidTr="00EF7901">
        <w:trPr>
          <w:trHeight w:val="1527"/>
        </w:trPr>
        <w:tc>
          <w:tcPr>
            <w:tcW w:w="625" w:type="dxa"/>
            <w:shd w:val="clear" w:color="auto" w:fill="538135" w:themeFill="accent6" w:themeFillShade="BF"/>
            <w:tcMar>
              <w:top w:w="85" w:type="dxa"/>
              <w:left w:w="85" w:type="dxa"/>
              <w:bottom w:w="85" w:type="dxa"/>
              <w:right w:w="85" w:type="dxa"/>
            </w:tcMar>
            <w:vAlign w:val="center"/>
          </w:tcPr>
          <w:p w14:paraId="0D5C4B34" w14:textId="77777777" w:rsidR="00EF7901" w:rsidRPr="003350D9" w:rsidRDefault="00EF7901" w:rsidP="00D91335">
            <w:pPr>
              <w:spacing w:after="0"/>
              <w:jc w:val="center"/>
              <w:rPr>
                <w:b/>
                <w:color w:val="FFFFFF" w:themeColor="background1"/>
                <w:sz w:val="36"/>
              </w:rPr>
            </w:pPr>
            <w:r w:rsidRPr="003350D9">
              <w:rPr>
                <w:b/>
                <w:color w:val="FFFFFF" w:themeColor="background1"/>
                <w:w w:val="99"/>
                <w:sz w:val="36"/>
              </w:rPr>
              <w:t>4</w:t>
            </w:r>
          </w:p>
        </w:tc>
        <w:tc>
          <w:tcPr>
            <w:tcW w:w="9302" w:type="dxa"/>
            <w:shd w:val="clear" w:color="auto" w:fill="F1F1F1"/>
            <w:tcMar>
              <w:top w:w="85" w:type="dxa"/>
              <w:left w:w="85" w:type="dxa"/>
              <w:bottom w:w="85" w:type="dxa"/>
              <w:right w:w="85" w:type="dxa"/>
            </w:tcMar>
            <w:vAlign w:val="center"/>
          </w:tcPr>
          <w:p w14:paraId="28BDB32E" w14:textId="77777777" w:rsidR="00EF7901" w:rsidRPr="00960677" w:rsidRDefault="00EF7901" w:rsidP="00D91335">
            <w:pPr>
              <w:tabs>
                <w:tab w:val="num" w:pos="720"/>
              </w:tabs>
              <w:spacing w:after="0"/>
              <w:rPr>
                <w:b/>
              </w:rPr>
            </w:pPr>
            <w:r w:rsidRPr="00960677">
              <w:rPr>
                <w:b/>
              </w:rPr>
              <w:t>Follow-up</w:t>
            </w:r>
          </w:p>
          <w:p w14:paraId="108FA269" w14:textId="77777777" w:rsidR="00EF7901" w:rsidRPr="00960677" w:rsidRDefault="00EF7901" w:rsidP="00EF7901">
            <w:pPr>
              <w:tabs>
                <w:tab w:val="num" w:pos="720"/>
              </w:tabs>
              <w:spacing w:after="0"/>
            </w:pPr>
            <w:r w:rsidRPr="00960677">
              <w:t>At the end of the interview, ask about the next steps in the selection process.</w:t>
            </w:r>
          </w:p>
          <w:p w14:paraId="7156608C" w14:textId="77777777" w:rsidR="00EF7901" w:rsidRPr="00611C42" w:rsidRDefault="00EF7901" w:rsidP="00EF7901">
            <w:pPr>
              <w:tabs>
                <w:tab w:val="num" w:pos="720"/>
              </w:tabs>
              <w:spacing w:after="0"/>
            </w:pPr>
            <w:r w:rsidRPr="00960677">
              <w:t>Check who you should follow up with about the outcome</w:t>
            </w:r>
            <w:r>
              <w:t>,</w:t>
            </w:r>
            <w:r w:rsidRPr="00960677">
              <w:t xml:space="preserve"> and how long it might take to </w:t>
            </w:r>
            <w:proofErr w:type="gramStart"/>
            <w:r w:rsidRPr="00960677">
              <w:t>make a decision</w:t>
            </w:r>
            <w:proofErr w:type="gramEnd"/>
            <w:r w:rsidRPr="00960677">
              <w:t>.</w:t>
            </w:r>
          </w:p>
        </w:tc>
      </w:tr>
    </w:tbl>
    <w:p w14:paraId="09A5C1C1" w14:textId="5FDA6D92" w:rsidR="00EF7901" w:rsidRDefault="00320324" w:rsidP="00320324">
      <w:pPr>
        <w:tabs>
          <w:tab w:val="left" w:pos="4588"/>
        </w:tabs>
        <w:spacing w:before="480" w:after="360"/>
      </w:pPr>
      <w:r>
        <w:t>These</w:t>
      </w:r>
      <w:r w:rsidR="00EF7901" w:rsidRPr="00960677">
        <w:t xml:space="preserve"> are some common interview questions that employers</w:t>
      </w:r>
      <w:r w:rsidR="00EF7901">
        <w:t xml:space="preserve"> in the </w:t>
      </w:r>
      <w:r w:rsidR="00EF7901" w:rsidRPr="00960677">
        <w:t>aged care</w:t>
      </w:r>
      <w:r w:rsidR="000069B8">
        <w:t xml:space="preserve"> and</w:t>
      </w:r>
      <w:r w:rsidR="00EF7901" w:rsidRPr="00960677">
        <w:t xml:space="preserve"> disability services sector like to use to find out more about candidates.</w:t>
      </w:r>
      <w:r w:rsidR="00393294">
        <w:t xml:space="preserve"> Not all questions will be relevant to the role you are applying for.</w:t>
      </w:r>
    </w:p>
    <w:p w14:paraId="3706D16C" w14:textId="6C40A7E8" w:rsidR="00EF7901" w:rsidRDefault="00EF7901" w:rsidP="00D91335">
      <w:pPr>
        <w:spacing w:after="240"/>
        <w:rPr>
          <w:rFonts w:cs="Arial"/>
          <w:b/>
        </w:rPr>
      </w:pPr>
      <w:r>
        <w:rPr>
          <w:rFonts w:cs="Arial"/>
          <w:b/>
        </w:rPr>
        <w:t xml:space="preserve">Question 1 </w:t>
      </w:r>
      <w:r w:rsidR="00E73799">
        <w:rPr>
          <w:rFonts w:cs="Arial"/>
          <w:b/>
        </w:rPr>
        <w:t>–</w:t>
      </w:r>
      <w:r>
        <w:rPr>
          <w:rFonts w:cs="Arial"/>
          <w:b/>
        </w:rPr>
        <w:t xml:space="preserve"> </w:t>
      </w:r>
      <w:r w:rsidRPr="006D01FD">
        <w:rPr>
          <w:rFonts w:cs="Arial"/>
          <w:b/>
        </w:rPr>
        <w:t>Tell</w:t>
      </w:r>
      <w:r w:rsidR="00E73799">
        <w:rPr>
          <w:rFonts w:cs="Arial"/>
          <w:b/>
        </w:rPr>
        <w:t xml:space="preserve"> </w:t>
      </w:r>
      <w:r w:rsidRPr="006D01FD">
        <w:rPr>
          <w:rFonts w:cs="Arial"/>
          <w:b/>
        </w:rPr>
        <w:t>me about yourself</w:t>
      </w:r>
    </w:p>
    <w:p w14:paraId="1B9CDA94" w14:textId="25AA0B76" w:rsidR="00EF7901" w:rsidRPr="00A84079" w:rsidRDefault="00EF7901" w:rsidP="00EF7901">
      <w:pPr>
        <w:spacing w:after="1680"/>
        <w:rPr>
          <w:rFonts w:cs="Arial"/>
        </w:rPr>
      </w:pPr>
      <w:r w:rsidRPr="00A84079">
        <w:rPr>
          <w:rFonts w:cs="Arial"/>
        </w:rPr>
        <w:t xml:space="preserve">Consider </w:t>
      </w:r>
      <w:r>
        <w:rPr>
          <w:rFonts w:cs="Arial"/>
        </w:rPr>
        <w:t>u</w:t>
      </w:r>
      <w:r w:rsidRPr="00A84079">
        <w:rPr>
          <w:rFonts w:cs="Arial"/>
        </w:rPr>
        <w:t xml:space="preserve">sing your </w:t>
      </w:r>
      <w:hyperlink r:id="rId5" w:history="1">
        <w:r w:rsidRPr="00172653">
          <w:rPr>
            <w:rStyle w:val="Hyperlink"/>
            <w:rFonts w:cs="Arial"/>
            <w:b/>
          </w:rPr>
          <w:t>“employe</w:t>
        </w:r>
        <w:bookmarkStart w:id="1" w:name="_GoBack"/>
        <w:bookmarkEnd w:id="1"/>
        <w:r w:rsidRPr="00172653">
          <w:rPr>
            <w:rStyle w:val="Hyperlink"/>
            <w:rFonts w:cs="Arial"/>
            <w:b/>
          </w:rPr>
          <w:t>r pitch”</w:t>
        </w:r>
      </w:hyperlink>
      <w:r w:rsidRPr="00A84079">
        <w:rPr>
          <w:rFonts w:cs="Arial"/>
        </w:rPr>
        <w:t xml:space="preserve"> to answer this question.</w:t>
      </w:r>
      <w:r>
        <w:rPr>
          <w:rFonts w:cs="Arial"/>
        </w:rPr>
        <w:t xml:space="preserve"> Remember to mention your hobbies, interests</w:t>
      </w:r>
      <w:r>
        <w:t xml:space="preserve"> </w:t>
      </w:r>
      <w:r w:rsidRPr="00A84079">
        <w:rPr>
          <w:rFonts w:cs="Arial"/>
        </w:rPr>
        <w:t>and community connections, so</w:t>
      </w:r>
      <w:r>
        <w:rPr>
          <w:rFonts w:cs="Arial"/>
        </w:rPr>
        <w:t xml:space="preserve"> that</w:t>
      </w:r>
      <w:r w:rsidRPr="00A84079">
        <w:rPr>
          <w:rFonts w:cs="Arial"/>
        </w:rPr>
        <w:t xml:space="preserve"> the</w:t>
      </w:r>
      <w:r>
        <w:rPr>
          <w:rFonts w:cs="Arial"/>
        </w:rPr>
        <w:t xml:space="preserve"> employer</w:t>
      </w:r>
      <w:r w:rsidRPr="00A84079">
        <w:rPr>
          <w:rFonts w:cs="Arial"/>
        </w:rPr>
        <w:t xml:space="preserve"> can </w:t>
      </w:r>
      <w:r>
        <w:rPr>
          <w:rFonts w:cs="Arial"/>
        </w:rPr>
        <w:t xml:space="preserve">see how you might be a great </w:t>
      </w:r>
      <w:r w:rsidRPr="00A84079">
        <w:rPr>
          <w:rFonts w:cs="Arial"/>
        </w:rPr>
        <w:t xml:space="preserve">match </w:t>
      </w:r>
      <w:r>
        <w:rPr>
          <w:rFonts w:cs="Arial"/>
        </w:rPr>
        <w:t>for some of their</w:t>
      </w:r>
      <w:r w:rsidRPr="00A84079">
        <w:rPr>
          <w:rFonts w:cs="Arial"/>
        </w:rPr>
        <w:t xml:space="preserve"> clients with similar interests</w:t>
      </w:r>
      <w:r>
        <w:rPr>
          <w:rFonts w:cs="Arial"/>
        </w:rPr>
        <w:t>.</w:t>
      </w:r>
    </w:p>
    <w:p w14:paraId="3ECEBB05" w14:textId="5553A830" w:rsidR="009054A6" w:rsidRDefault="00317A5A" w:rsidP="00317A5A">
      <w:pPr>
        <w:rPr>
          <w:rFonts w:cs="Arial"/>
          <w:b/>
        </w:rPr>
      </w:pPr>
      <w:r>
        <w:rPr>
          <w:rFonts w:cs="Arial"/>
          <w:b/>
        </w:rPr>
        <w:br w:type="page"/>
      </w:r>
      <w:r w:rsidR="00EF7901">
        <w:rPr>
          <w:rFonts w:cs="Arial"/>
          <w:b/>
        </w:rPr>
        <w:lastRenderedPageBreak/>
        <w:t xml:space="preserve">Question 2 </w:t>
      </w:r>
      <w:r w:rsidR="009054A6">
        <w:rPr>
          <w:rFonts w:cs="Arial"/>
          <w:b/>
        </w:rPr>
        <w:t>–</w:t>
      </w:r>
      <w:r w:rsidR="00EF7901">
        <w:rPr>
          <w:rFonts w:cs="Arial"/>
          <w:b/>
        </w:rPr>
        <w:t xml:space="preserve"> </w:t>
      </w:r>
      <w:r w:rsidR="009054A6">
        <w:rPr>
          <w:rFonts w:cs="Arial"/>
          <w:b/>
        </w:rPr>
        <w:t>Why do you want to work for our organisation?</w:t>
      </w:r>
    </w:p>
    <w:p w14:paraId="5D5E0298" w14:textId="51171F38" w:rsidR="00403D3A" w:rsidRDefault="00C44F06" w:rsidP="00317A5A">
      <w:pPr>
        <w:spacing w:after="0"/>
        <w:rPr>
          <w:rFonts w:cs="Arial"/>
        </w:rPr>
      </w:pPr>
      <w:r w:rsidRPr="00C44F06">
        <w:rPr>
          <w:rFonts w:cs="Arial"/>
        </w:rPr>
        <w:t xml:space="preserve">This question is seeking to draw out why you think you are a good fit for </w:t>
      </w:r>
      <w:r w:rsidR="00B97FF9">
        <w:rPr>
          <w:rFonts w:cs="Arial"/>
        </w:rPr>
        <w:t>this employer</w:t>
      </w:r>
      <w:r w:rsidRPr="00C44F06">
        <w:rPr>
          <w:rFonts w:cs="Arial"/>
        </w:rPr>
        <w:t xml:space="preserve">. </w:t>
      </w:r>
      <w:r w:rsidR="00317A5A">
        <w:rPr>
          <w:rFonts w:cs="Arial"/>
        </w:rPr>
        <w:t>E</w:t>
      </w:r>
      <w:r>
        <w:rPr>
          <w:rFonts w:cs="Arial"/>
        </w:rPr>
        <w:t>mployers in this sector are very focussed on finding candidates who share their organisation’s values</w:t>
      </w:r>
      <w:r w:rsidR="00B97FF9">
        <w:rPr>
          <w:rFonts w:cs="Arial"/>
        </w:rPr>
        <w:t>,</w:t>
      </w:r>
      <w:r w:rsidR="00317A5A">
        <w:rPr>
          <w:rFonts w:cs="Arial"/>
        </w:rPr>
        <w:t xml:space="preserve"> so be sure to include this in your response</w:t>
      </w:r>
      <w:r>
        <w:rPr>
          <w:rFonts w:cs="Arial"/>
        </w:rPr>
        <w:t>.</w:t>
      </w:r>
    </w:p>
    <w:p w14:paraId="03F42F39" w14:textId="77777777" w:rsidR="00C44F06" w:rsidRDefault="00C44F06" w:rsidP="00317A5A">
      <w:pPr>
        <w:spacing w:after="0"/>
        <w:rPr>
          <w:rFonts w:cs="Arial"/>
        </w:rPr>
      </w:pPr>
      <w:r>
        <w:rPr>
          <w:rFonts w:cs="Arial"/>
        </w:rPr>
        <w:t>To be ready to respond to this question in an interview:</w:t>
      </w:r>
    </w:p>
    <w:p w14:paraId="58626547" w14:textId="1E32D010" w:rsidR="00C44F06" w:rsidRPr="00317A5A" w:rsidRDefault="00393294" w:rsidP="00317A5A">
      <w:pPr>
        <w:pStyle w:val="ListParagraph"/>
        <w:numPr>
          <w:ilvl w:val="0"/>
          <w:numId w:val="6"/>
        </w:numPr>
        <w:spacing w:after="0"/>
        <w:rPr>
          <w:rFonts w:cs="Arial"/>
        </w:rPr>
      </w:pPr>
      <w:r>
        <w:rPr>
          <w:rFonts w:cs="Arial"/>
        </w:rPr>
        <w:t>u</w:t>
      </w:r>
      <w:r w:rsidR="00C44F06" w:rsidRPr="00317A5A">
        <w:rPr>
          <w:rFonts w:cs="Arial"/>
        </w:rPr>
        <w:t>se the organisation’s website—especially the “About Us” section and “Careers” pages – to identify their values, mission and work environment. Note down what elements of these attract you to the organisation and why</w:t>
      </w:r>
    </w:p>
    <w:p w14:paraId="461C0811" w14:textId="51DBCAD9" w:rsidR="00C44F06" w:rsidRPr="00317A5A" w:rsidRDefault="00393294" w:rsidP="00317A5A">
      <w:pPr>
        <w:pStyle w:val="ListParagraph"/>
        <w:numPr>
          <w:ilvl w:val="0"/>
          <w:numId w:val="6"/>
        </w:numPr>
        <w:spacing w:after="3120"/>
        <w:ind w:left="714" w:hanging="357"/>
        <w:rPr>
          <w:rFonts w:cs="Arial"/>
        </w:rPr>
      </w:pPr>
      <w:r>
        <w:rPr>
          <w:rFonts w:cs="Arial"/>
        </w:rPr>
        <w:t>m</w:t>
      </w:r>
      <w:r w:rsidR="00317A5A" w:rsidRPr="00317A5A">
        <w:rPr>
          <w:rFonts w:cs="Arial"/>
        </w:rPr>
        <w:t xml:space="preserve">ake some notes on what attracted you to </w:t>
      </w:r>
      <w:r w:rsidR="00317A5A">
        <w:rPr>
          <w:rFonts w:cs="Arial"/>
        </w:rPr>
        <w:t xml:space="preserve">apply for </w:t>
      </w:r>
      <w:r w:rsidR="00317A5A" w:rsidRPr="00317A5A">
        <w:rPr>
          <w:rFonts w:cs="Arial"/>
        </w:rPr>
        <w:t>the specific role</w:t>
      </w:r>
      <w:r w:rsidR="00317A5A">
        <w:rPr>
          <w:rFonts w:cs="Arial"/>
        </w:rPr>
        <w:t>,</w:t>
      </w:r>
      <w:r w:rsidR="00317A5A" w:rsidRPr="00317A5A">
        <w:rPr>
          <w:rFonts w:cs="Arial"/>
        </w:rPr>
        <w:t xml:space="preserve"> and the sector more widely</w:t>
      </w:r>
      <w:r w:rsidR="00C44F06" w:rsidRPr="00317A5A">
        <w:rPr>
          <w:rFonts w:cs="Arial"/>
        </w:rPr>
        <w:t>.</w:t>
      </w:r>
      <w:r w:rsidR="00317A5A" w:rsidRPr="00317A5A">
        <w:rPr>
          <w:rFonts w:cs="Arial"/>
        </w:rPr>
        <w:t xml:space="preserve"> You may want to share </w:t>
      </w:r>
      <w:r w:rsidR="00317A5A">
        <w:rPr>
          <w:rFonts w:cs="Arial"/>
        </w:rPr>
        <w:t>a</w:t>
      </w:r>
      <w:r w:rsidR="00317A5A" w:rsidRPr="00317A5A">
        <w:rPr>
          <w:rFonts w:cs="Arial"/>
        </w:rPr>
        <w:t xml:space="preserve"> personal story</w:t>
      </w:r>
      <w:r w:rsidR="00B97FF9">
        <w:rPr>
          <w:rFonts w:cs="Arial"/>
        </w:rPr>
        <w:t>,</w:t>
      </w:r>
      <w:r w:rsidR="00317A5A" w:rsidRPr="00317A5A">
        <w:rPr>
          <w:rFonts w:cs="Arial"/>
        </w:rPr>
        <w:t xml:space="preserve"> connection</w:t>
      </w:r>
      <w:r w:rsidR="00B97FF9">
        <w:rPr>
          <w:rFonts w:cs="Arial"/>
        </w:rPr>
        <w:t xml:space="preserve"> or experience</w:t>
      </w:r>
      <w:r w:rsidR="00317A5A" w:rsidRPr="00317A5A">
        <w:rPr>
          <w:rFonts w:cs="Arial"/>
        </w:rPr>
        <w:t xml:space="preserve"> that inspired your interest in the sector</w:t>
      </w:r>
    </w:p>
    <w:p w14:paraId="6B7A1809" w14:textId="609CE042" w:rsidR="00EF7901" w:rsidRDefault="00403D3A" w:rsidP="00D91335">
      <w:pPr>
        <w:spacing w:after="240"/>
        <w:rPr>
          <w:rFonts w:cs="Arial"/>
          <w:b/>
        </w:rPr>
      </w:pPr>
      <w:r>
        <w:rPr>
          <w:rFonts w:cs="Arial"/>
          <w:b/>
        </w:rPr>
        <w:t xml:space="preserve">Question 3 </w:t>
      </w:r>
      <w:r w:rsidR="00E73799">
        <w:rPr>
          <w:rFonts w:cs="Arial"/>
          <w:b/>
        </w:rPr>
        <w:t>–</w:t>
      </w:r>
      <w:r>
        <w:rPr>
          <w:rFonts w:cs="Arial"/>
          <w:b/>
        </w:rPr>
        <w:t xml:space="preserve"> </w:t>
      </w:r>
      <w:r w:rsidR="00EF7901">
        <w:rPr>
          <w:rFonts w:cs="Arial"/>
          <w:b/>
        </w:rPr>
        <w:t>What</w:t>
      </w:r>
      <w:r w:rsidR="00E73799">
        <w:rPr>
          <w:rFonts w:cs="Arial"/>
          <w:b/>
        </w:rPr>
        <w:t xml:space="preserve"> </w:t>
      </w:r>
      <w:r w:rsidR="00EF7901">
        <w:rPr>
          <w:rFonts w:cs="Arial"/>
          <w:b/>
        </w:rPr>
        <w:t>do you understand about a person-centred approach to care/support?</w:t>
      </w:r>
    </w:p>
    <w:p w14:paraId="45F8FAEB" w14:textId="00028F30" w:rsidR="00EF7901" w:rsidRPr="00EF7901" w:rsidRDefault="00EF7901" w:rsidP="00317A5A">
      <w:pPr>
        <w:spacing w:after="3240"/>
        <w:rPr>
          <w:rFonts w:cs="Arial"/>
        </w:rPr>
      </w:pPr>
      <w:r>
        <w:rPr>
          <w:rFonts w:cs="Arial"/>
        </w:rPr>
        <w:t xml:space="preserve">Some key concepts to include in your response are </w:t>
      </w:r>
      <w:r w:rsidR="00CE6C4E">
        <w:rPr>
          <w:rFonts w:cs="Arial"/>
        </w:rPr>
        <w:t xml:space="preserve">empowerment, </w:t>
      </w:r>
      <w:r>
        <w:rPr>
          <w:rFonts w:cs="Arial"/>
        </w:rPr>
        <w:t>individuality</w:t>
      </w:r>
      <w:r w:rsidR="00393294">
        <w:rPr>
          <w:rFonts w:cs="Arial"/>
        </w:rPr>
        <w:t>,</w:t>
      </w:r>
      <w:r>
        <w:rPr>
          <w:rFonts w:cs="Arial"/>
        </w:rPr>
        <w:t xml:space="preserve"> choice, privacy</w:t>
      </w:r>
      <w:r w:rsidR="00393294">
        <w:rPr>
          <w:rFonts w:cs="Arial"/>
        </w:rPr>
        <w:t>,</w:t>
      </w:r>
      <w:r>
        <w:rPr>
          <w:rFonts w:cs="Arial"/>
        </w:rPr>
        <w:t xml:space="preserve"> independence and inclusion.</w:t>
      </w:r>
    </w:p>
    <w:p w14:paraId="7BBEE7B4" w14:textId="28C2D6B6" w:rsidR="00EF7901" w:rsidRPr="009A4FB2" w:rsidRDefault="00EF7901" w:rsidP="00D91335">
      <w:pPr>
        <w:spacing w:after="240"/>
        <w:rPr>
          <w:rFonts w:cs="Arial"/>
          <w:b/>
        </w:rPr>
      </w:pPr>
      <w:r>
        <w:rPr>
          <w:rFonts w:cs="Arial"/>
          <w:b/>
        </w:rPr>
        <w:t xml:space="preserve">Question </w:t>
      </w:r>
      <w:r w:rsidR="00403D3A">
        <w:rPr>
          <w:rFonts w:cs="Arial"/>
          <w:b/>
        </w:rPr>
        <w:t>4</w:t>
      </w:r>
      <w:r>
        <w:rPr>
          <w:rFonts w:cs="Arial"/>
          <w:b/>
        </w:rPr>
        <w:t xml:space="preserve"> </w:t>
      </w:r>
      <w:r w:rsidR="00E73799">
        <w:rPr>
          <w:rFonts w:cs="Arial"/>
          <w:b/>
        </w:rPr>
        <w:t>–</w:t>
      </w:r>
      <w:r>
        <w:rPr>
          <w:rFonts w:cs="Arial"/>
          <w:b/>
        </w:rPr>
        <w:t xml:space="preserve"> </w:t>
      </w:r>
      <w:r w:rsidRPr="009A4FB2">
        <w:rPr>
          <w:rFonts w:cs="Arial"/>
          <w:b/>
        </w:rPr>
        <w:t>What</w:t>
      </w:r>
      <w:r w:rsidR="00E73799">
        <w:rPr>
          <w:rFonts w:cs="Arial"/>
          <w:b/>
        </w:rPr>
        <w:t xml:space="preserve"> </w:t>
      </w:r>
      <w:r w:rsidRPr="009A4FB2">
        <w:rPr>
          <w:rFonts w:cs="Arial"/>
          <w:b/>
        </w:rPr>
        <w:t>do you know about different types of disabilities?</w:t>
      </w:r>
    </w:p>
    <w:p w14:paraId="65CBD887" w14:textId="59B250F3" w:rsidR="00EF7901" w:rsidRPr="00F50E0E" w:rsidRDefault="00EF7901" w:rsidP="00317A5A">
      <w:pPr>
        <w:spacing w:after="3240"/>
        <w:rPr>
          <w:rFonts w:cs="Arial"/>
        </w:rPr>
      </w:pPr>
      <w:r>
        <w:rPr>
          <w:rFonts w:cs="Arial"/>
        </w:rPr>
        <w:t xml:space="preserve">Your response should note that there are a range of disabilities, including intellectual, physical and mental/psychiatric. If you have personal experience with </w:t>
      </w:r>
      <w:proofErr w:type="gramStart"/>
      <w:r>
        <w:rPr>
          <w:rFonts w:cs="Arial"/>
        </w:rPr>
        <w:t>particular types</w:t>
      </w:r>
      <w:proofErr w:type="gramEnd"/>
      <w:r>
        <w:rPr>
          <w:rFonts w:cs="Arial"/>
        </w:rPr>
        <w:t xml:space="preserve"> of disabilities, you could focus your response on these. Also consider reading the National Disability Services webpage on disability types and descriptions - </w:t>
      </w:r>
      <w:hyperlink r:id="rId6" w:history="1">
        <w:proofErr w:type="spellStart"/>
        <w:r w:rsidR="00CE6C4E" w:rsidRPr="00DC3003">
          <w:rPr>
            <w:rStyle w:val="Hyperlink"/>
          </w:rPr>
          <w:t>www.nds.org.au</w:t>
        </w:r>
        <w:proofErr w:type="spellEnd"/>
        <w:r w:rsidR="00CE6C4E" w:rsidRPr="00DC3003">
          <w:rPr>
            <w:rStyle w:val="Hyperlink"/>
          </w:rPr>
          <w:t>/disability-types-and-descriptions</w:t>
        </w:r>
      </w:hyperlink>
      <w:r>
        <w:t>.</w:t>
      </w:r>
    </w:p>
    <w:p w14:paraId="583EA1DC" w14:textId="0BA4A202" w:rsidR="00EF7901" w:rsidRPr="009A4FB2" w:rsidRDefault="00CE6C4E" w:rsidP="00D91335">
      <w:pPr>
        <w:spacing w:after="240"/>
        <w:rPr>
          <w:rFonts w:cs="Arial"/>
          <w:b/>
        </w:rPr>
      </w:pPr>
      <w:r>
        <w:rPr>
          <w:rFonts w:cs="Arial"/>
          <w:b/>
        </w:rPr>
        <w:lastRenderedPageBreak/>
        <w:t xml:space="preserve">Question </w:t>
      </w:r>
      <w:r w:rsidR="00403D3A">
        <w:rPr>
          <w:rFonts w:cs="Arial"/>
          <w:b/>
        </w:rPr>
        <w:t>5</w:t>
      </w:r>
      <w:r>
        <w:rPr>
          <w:rFonts w:cs="Arial"/>
          <w:b/>
        </w:rPr>
        <w:t xml:space="preserve"> </w:t>
      </w:r>
      <w:r w:rsidR="00E73799">
        <w:rPr>
          <w:rFonts w:cs="Arial"/>
          <w:b/>
        </w:rPr>
        <w:t>–</w:t>
      </w:r>
      <w:r>
        <w:rPr>
          <w:rFonts w:cs="Arial"/>
          <w:b/>
        </w:rPr>
        <w:t xml:space="preserve"> </w:t>
      </w:r>
      <w:r w:rsidR="00EF7901">
        <w:rPr>
          <w:rFonts w:cs="Arial"/>
          <w:b/>
        </w:rPr>
        <w:t>How</w:t>
      </w:r>
      <w:r w:rsidR="00E73799">
        <w:rPr>
          <w:rFonts w:cs="Arial"/>
          <w:b/>
        </w:rPr>
        <w:t xml:space="preserve"> </w:t>
      </w:r>
      <w:r w:rsidR="00EF7901">
        <w:rPr>
          <w:rFonts w:cs="Arial"/>
          <w:b/>
        </w:rPr>
        <w:t>would you work with a person with disability</w:t>
      </w:r>
      <w:r w:rsidR="00EF7901" w:rsidRPr="009A4FB2">
        <w:rPr>
          <w:rFonts w:cs="Arial"/>
          <w:b/>
        </w:rPr>
        <w:t>?</w:t>
      </w:r>
    </w:p>
    <w:p w14:paraId="75D4678F" w14:textId="77777777" w:rsidR="00EF7901" w:rsidRDefault="00EF7901" w:rsidP="00D91335">
      <w:pPr>
        <w:rPr>
          <w:rFonts w:cs="Arial"/>
        </w:rPr>
      </w:pPr>
      <w:r>
        <w:rPr>
          <w:rFonts w:cs="Arial"/>
        </w:rPr>
        <w:t>This question is asking you to explain what you know about the etiquette of working with people with disability, as well as your understanding of the person-centred approach to support (refer previous example question). Some examples of etiquette you may wish to talk about in your response include:</w:t>
      </w:r>
    </w:p>
    <w:p w14:paraId="7095D5B4" w14:textId="7AEF6DF6" w:rsidR="00EF7901" w:rsidRDefault="00393294" w:rsidP="00EF7901">
      <w:pPr>
        <w:pStyle w:val="ListParagraph"/>
        <w:numPr>
          <w:ilvl w:val="0"/>
          <w:numId w:val="3"/>
        </w:numPr>
        <w:spacing w:after="960" w:line="240" w:lineRule="auto"/>
        <w:rPr>
          <w:rFonts w:cs="Arial"/>
        </w:rPr>
      </w:pPr>
      <w:proofErr w:type="gramStart"/>
      <w:r>
        <w:rPr>
          <w:rFonts w:cs="Arial"/>
        </w:rPr>
        <w:t>o</w:t>
      </w:r>
      <w:r w:rsidR="00EF7901" w:rsidRPr="00E47D5E">
        <w:rPr>
          <w:rFonts w:cs="Arial"/>
        </w:rPr>
        <w:t>ffer</w:t>
      </w:r>
      <w:r w:rsidR="00EF7901">
        <w:rPr>
          <w:rFonts w:cs="Arial"/>
        </w:rPr>
        <w:t>ing</w:t>
      </w:r>
      <w:r w:rsidR="00EF7901" w:rsidRPr="00E47D5E">
        <w:rPr>
          <w:rFonts w:cs="Arial"/>
        </w:rPr>
        <w:t xml:space="preserve"> assistance</w:t>
      </w:r>
      <w:proofErr w:type="gramEnd"/>
      <w:r w:rsidR="00EF7901" w:rsidRPr="00E47D5E">
        <w:rPr>
          <w:rFonts w:cs="Arial"/>
        </w:rPr>
        <w:t xml:space="preserve"> </w:t>
      </w:r>
      <w:r w:rsidR="00EF7901">
        <w:rPr>
          <w:rFonts w:cs="Arial"/>
        </w:rPr>
        <w:t>rather than just stepping in and doing things for them</w:t>
      </w:r>
    </w:p>
    <w:p w14:paraId="3F3444DD" w14:textId="4E5A6051" w:rsidR="00EF7901" w:rsidRDefault="00393294" w:rsidP="00EF7901">
      <w:pPr>
        <w:pStyle w:val="ListParagraph"/>
        <w:numPr>
          <w:ilvl w:val="0"/>
          <w:numId w:val="3"/>
        </w:numPr>
        <w:spacing w:after="960" w:line="240" w:lineRule="auto"/>
        <w:rPr>
          <w:rFonts w:cs="Arial"/>
        </w:rPr>
      </w:pPr>
      <w:r>
        <w:rPr>
          <w:rFonts w:cs="Arial"/>
        </w:rPr>
        <w:t>t</w:t>
      </w:r>
      <w:r w:rsidR="00EF7901">
        <w:rPr>
          <w:rFonts w:cs="Arial"/>
        </w:rPr>
        <w:t>eaching rather than just doing</w:t>
      </w:r>
    </w:p>
    <w:p w14:paraId="5342B078" w14:textId="7C2DD744" w:rsidR="00EF7901" w:rsidRDefault="00393294" w:rsidP="00EF7901">
      <w:pPr>
        <w:pStyle w:val="ListParagraph"/>
        <w:numPr>
          <w:ilvl w:val="0"/>
          <w:numId w:val="3"/>
        </w:numPr>
        <w:spacing w:after="960" w:line="240" w:lineRule="auto"/>
        <w:rPr>
          <w:rFonts w:cs="Arial"/>
        </w:rPr>
      </w:pPr>
      <w:r>
        <w:rPr>
          <w:rFonts w:cs="Arial"/>
        </w:rPr>
        <w:t>i</w:t>
      </w:r>
      <w:r w:rsidR="00EF7901" w:rsidRPr="00E47D5E">
        <w:rPr>
          <w:rFonts w:cs="Arial"/>
        </w:rPr>
        <w:t>t is their right to say no</w:t>
      </w:r>
    </w:p>
    <w:p w14:paraId="4078D1CC" w14:textId="05A855BA" w:rsidR="00EF7901" w:rsidRDefault="00393294" w:rsidP="00EF7901">
      <w:pPr>
        <w:pStyle w:val="ListParagraph"/>
        <w:numPr>
          <w:ilvl w:val="0"/>
          <w:numId w:val="3"/>
        </w:numPr>
        <w:spacing w:after="960" w:line="240" w:lineRule="auto"/>
        <w:rPr>
          <w:rFonts w:cs="Arial"/>
        </w:rPr>
      </w:pPr>
      <w:r>
        <w:rPr>
          <w:rFonts w:cs="Arial"/>
        </w:rPr>
        <w:t>t</w:t>
      </w:r>
      <w:r w:rsidR="00EF7901">
        <w:rPr>
          <w:rFonts w:cs="Arial"/>
        </w:rPr>
        <w:t>he importance of</w:t>
      </w:r>
      <w:r w:rsidR="00EF7901" w:rsidRPr="00E47D5E">
        <w:rPr>
          <w:rFonts w:cs="Arial"/>
        </w:rPr>
        <w:t xml:space="preserve"> establish</w:t>
      </w:r>
      <w:r w:rsidR="00EF7901">
        <w:rPr>
          <w:rFonts w:cs="Arial"/>
        </w:rPr>
        <w:t>ing</w:t>
      </w:r>
      <w:r w:rsidR="00EF7901" w:rsidRPr="00E47D5E">
        <w:rPr>
          <w:rFonts w:cs="Arial"/>
        </w:rPr>
        <w:t xml:space="preserve"> appropriate boundaries that</w:t>
      </w:r>
      <w:r w:rsidR="00EF7901">
        <w:rPr>
          <w:rFonts w:cs="Arial"/>
        </w:rPr>
        <w:t xml:space="preserve"> </w:t>
      </w:r>
      <w:r w:rsidR="00EF7901" w:rsidRPr="00E47D5E">
        <w:rPr>
          <w:rFonts w:cs="Arial"/>
        </w:rPr>
        <w:t>both you and the person</w:t>
      </w:r>
      <w:r w:rsidR="00EF7901">
        <w:rPr>
          <w:rFonts w:cs="Arial"/>
        </w:rPr>
        <w:t xml:space="preserve"> you are supporting</w:t>
      </w:r>
      <w:r w:rsidR="00EF7901" w:rsidRPr="00E47D5E">
        <w:rPr>
          <w:rFonts w:cs="Arial"/>
        </w:rPr>
        <w:t xml:space="preserve"> are comfortable with</w:t>
      </w:r>
    </w:p>
    <w:p w14:paraId="76154FA8" w14:textId="25ED642A" w:rsidR="00EF7901" w:rsidRDefault="00393294" w:rsidP="00EF7901">
      <w:pPr>
        <w:pStyle w:val="ListParagraph"/>
        <w:numPr>
          <w:ilvl w:val="0"/>
          <w:numId w:val="3"/>
        </w:numPr>
        <w:spacing w:after="960" w:line="240" w:lineRule="auto"/>
        <w:rPr>
          <w:rFonts w:cs="Arial"/>
        </w:rPr>
      </w:pPr>
      <w:r>
        <w:rPr>
          <w:rFonts w:cs="Arial"/>
        </w:rPr>
        <w:t>i</w:t>
      </w:r>
      <w:r w:rsidR="00EF7901" w:rsidRPr="003534E3">
        <w:rPr>
          <w:rFonts w:cs="Arial"/>
        </w:rPr>
        <w:t>f someone has speech problems, give them your whole</w:t>
      </w:r>
      <w:r w:rsidR="00EF7901">
        <w:rPr>
          <w:rFonts w:cs="Arial"/>
        </w:rPr>
        <w:t xml:space="preserve"> </w:t>
      </w:r>
      <w:r w:rsidR="00EF7901" w:rsidRPr="003534E3">
        <w:rPr>
          <w:rFonts w:cs="Arial"/>
        </w:rPr>
        <w:t>attention. Be patient</w:t>
      </w:r>
    </w:p>
    <w:p w14:paraId="6381EFFE" w14:textId="112B74DA" w:rsidR="00CE6C4E" w:rsidRPr="00173D4B" w:rsidRDefault="00393294" w:rsidP="00317A5A">
      <w:pPr>
        <w:pStyle w:val="ListParagraph"/>
        <w:numPr>
          <w:ilvl w:val="0"/>
          <w:numId w:val="3"/>
        </w:numPr>
        <w:spacing w:after="3120"/>
        <w:ind w:left="714" w:hanging="357"/>
        <w:rPr>
          <w:rFonts w:cs="Arial"/>
        </w:rPr>
      </w:pPr>
      <w:r>
        <w:rPr>
          <w:rFonts w:cs="Arial"/>
        </w:rPr>
        <w:t>a</w:t>
      </w:r>
      <w:r w:rsidR="00CE6C4E">
        <w:rPr>
          <w:rFonts w:cs="Arial"/>
        </w:rPr>
        <w:t>ctively listen and watch for non-verbal cues</w:t>
      </w:r>
    </w:p>
    <w:p w14:paraId="2540BF9A" w14:textId="162F3374" w:rsidR="007A4280" w:rsidRDefault="007A4280" w:rsidP="007A4280">
      <w:pPr>
        <w:spacing w:after="240"/>
        <w:rPr>
          <w:rFonts w:cs="Arial"/>
          <w:b/>
        </w:rPr>
      </w:pPr>
      <w:r>
        <w:rPr>
          <w:rFonts w:cs="Arial"/>
          <w:b/>
        </w:rPr>
        <w:t xml:space="preserve">Question </w:t>
      </w:r>
      <w:r w:rsidR="00403D3A">
        <w:rPr>
          <w:rFonts w:cs="Arial"/>
          <w:b/>
        </w:rPr>
        <w:t>6</w:t>
      </w:r>
      <w:r w:rsidR="00320324">
        <w:rPr>
          <w:rFonts w:cs="Arial"/>
          <w:b/>
        </w:rPr>
        <w:t xml:space="preserve"> (Scenario based question)</w:t>
      </w:r>
      <w:r>
        <w:rPr>
          <w:rFonts w:cs="Arial"/>
          <w:b/>
        </w:rPr>
        <w:t xml:space="preserve"> </w:t>
      </w:r>
      <w:r w:rsidR="003B5040">
        <w:rPr>
          <w:rFonts w:cs="Arial"/>
          <w:b/>
        </w:rPr>
        <w:t>–</w:t>
      </w:r>
      <w:r>
        <w:rPr>
          <w:rFonts w:cs="Arial"/>
          <w:b/>
        </w:rPr>
        <w:t xml:space="preserve"> </w:t>
      </w:r>
      <w:r w:rsidRPr="007A4280">
        <w:rPr>
          <w:rFonts w:cs="Arial"/>
          <w:b/>
        </w:rPr>
        <w:t>Tell</w:t>
      </w:r>
      <w:r w:rsidR="003B5040">
        <w:rPr>
          <w:rFonts w:cs="Arial"/>
          <w:b/>
        </w:rPr>
        <w:t xml:space="preserve"> </w:t>
      </w:r>
      <w:r w:rsidRPr="007A4280">
        <w:rPr>
          <w:rFonts w:cs="Arial"/>
          <w:b/>
        </w:rPr>
        <w:t xml:space="preserve">me about a time when you worked </w:t>
      </w:r>
      <w:r>
        <w:rPr>
          <w:rFonts w:cs="Arial"/>
          <w:b/>
        </w:rPr>
        <w:t>as part of a team to achieve an outcome</w:t>
      </w:r>
      <w:r w:rsidRPr="007A4280">
        <w:rPr>
          <w:rFonts w:cs="Arial"/>
          <w:b/>
        </w:rPr>
        <w:t>?</w:t>
      </w:r>
    </w:p>
    <w:p w14:paraId="4A1B7C8E" w14:textId="3CA1EC64" w:rsidR="00EA2DA6" w:rsidRDefault="00EA2DA6" w:rsidP="00320324">
      <w:pPr>
        <w:spacing w:after="120"/>
        <w:rPr>
          <w:rFonts w:cs="Arial"/>
        </w:rPr>
      </w:pPr>
      <w:r w:rsidRPr="00EA2DA6">
        <w:rPr>
          <w:rFonts w:cs="Arial"/>
        </w:rPr>
        <w:t xml:space="preserve">Your response to this question will help the employer </w:t>
      </w:r>
      <w:r>
        <w:rPr>
          <w:rFonts w:cs="Arial"/>
        </w:rPr>
        <w:t xml:space="preserve">to </w:t>
      </w:r>
      <w:r w:rsidRPr="00EA2DA6">
        <w:rPr>
          <w:rFonts w:cs="Arial"/>
        </w:rPr>
        <w:t>understand your teamwork experience and skills.</w:t>
      </w:r>
      <w:r w:rsidR="00E2679D">
        <w:rPr>
          <w:rFonts w:cs="Arial"/>
        </w:rPr>
        <w:t xml:space="preserve"> Teams in this sector may be directly working together (e.g. a team working a shift together in a residential aged care facility) or virtual (e.g. a team who each provide different supports to a person with disability who lives independently).</w:t>
      </w:r>
    </w:p>
    <w:p w14:paraId="65FCB635" w14:textId="77777777" w:rsidR="00320324" w:rsidRDefault="00320324" w:rsidP="00320324">
      <w:pPr>
        <w:spacing w:after="0"/>
        <w:rPr>
          <w:rFonts w:cs="Arial"/>
        </w:rPr>
      </w:pPr>
      <w:r>
        <w:rPr>
          <w:rFonts w:cs="Arial"/>
        </w:rPr>
        <w:t>Some key elements to include in your response:</w:t>
      </w:r>
    </w:p>
    <w:p w14:paraId="08E3D3AB" w14:textId="47C328E4" w:rsidR="00EA2DA6" w:rsidRPr="00320324" w:rsidRDefault="00393294" w:rsidP="00320324">
      <w:pPr>
        <w:pStyle w:val="ListParagraph"/>
        <w:numPr>
          <w:ilvl w:val="0"/>
          <w:numId w:val="5"/>
        </w:numPr>
        <w:spacing w:after="0"/>
        <w:rPr>
          <w:rFonts w:cs="Arial"/>
        </w:rPr>
      </w:pPr>
      <w:r>
        <w:rPr>
          <w:rFonts w:cs="Arial"/>
        </w:rPr>
        <w:t>s</w:t>
      </w:r>
      <w:r w:rsidR="00EA2DA6" w:rsidRPr="00320324">
        <w:rPr>
          <w:rFonts w:cs="Arial"/>
        </w:rPr>
        <w:t xml:space="preserve">tart by providing some context – what was the </w:t>
      </w:r>
      <w:r w:rsidR="00320324" w:rsidRPr="00320324">
        <w:rPr>
          <w:rFonts w:cs="Arial"/>
        </w:rPr>
        <w:t>team and outcome you were trying to achieve</w:t>
      </w:r>
    </w:p>
    <w:p w14:paraId="7EE35395" w14:textId="54C99275" w:rsidR="00320324" w:rsidRPr="00320324" w:rsidRDefault="00393294" w:rsidP="00320324">
      <w:pPr>
        <w:pStyle w:val="ListParagraph"/>
        <w:numPr>
          <w:ilvl w:val="0"/>
          <w:numId w:val="5"/>
        </w:numPr>
        <w:spacing w:after="0"/>
        <w:rPr>
          <w:rFonts w:cs="Arial"/>
        </w:rPr>
      </w:pPr>
      <w:r>
        <w:rPr>
          <w:rFonts w:cs="Arial"/>
        </w:rPr>
        <w:t>t</w:t>
      </w:r>
      <w:r w:rsidR="00320324" w:rsidRPr="00320324">
        <w:rPr>
          <w:rFonts w:cs="Arial"/>
        </w:rPr>
        <w:t>alk through your role and responsibilities and how you worked on these. Talk about how you shared ideas, listened to other’s ideas and worked together</w:t>
      </w:r>
    </w:p>
    <w:p w14:paraId="320484FE" w14:textId="540465D3" w:rsidR="00320324" w:rsidRPr="00320324" w:rsidRDefault="00393294" w:rsidP="00317A5A">
      <w:pPr>
        <w:pStyle w:val="ListParagraph"/>
        <w:numPr>
          <w:ilvl w:val="0"/>
          <w:numId w:val="5"/>
        </w:numPr>
        <w:spacing w:after="3120"/>
        <w:ind w:left="714" w:hanging="357"/>
        <w:rPr>
          <w:rFonts w:cs="Arial"/>
        </w:rPr>
      </w:pPr>
      <w:r>
        <w:rPr>
          <w:rFonts w:cs="Arial"/>
        </w:rPr>
        <w:t>f</w:t>
      </w:r>
      <w:r w:rsidR="00320324" w:rsidRPr="00320324">
        <w:rPr>
          <w:rFonts w:cs="Arial"/>
        </w:rPr>
        <w:t>inish with the outcomes and your reflections (what worked well and what you would change)</w:t>
      </w:r>
    </w:p>
    <w:p w14:paraId="24A3CF11" w14:textId="77777777" w:rsidR="00317A5A" w:rsidRDefault="00317A5A">
      <w:pPr>
        <w:rPr>
          <w:rFonts w:cs="Arial"/>
          <w:b/>
        </w:rPr>
      </w:pPr>
      <w:r>
        <w:rPr>
          <w:rFonts w:cs="Arial"/>
          <w:b/>
        </w:rPr>
        <w:br w:type="page"/>
      </w:r>
    </w:p>
    <w:p w14:paraId="01748061" w14:textId="7D3BC8D9" w:rsidR="00EF7901" w:rsidRDefault="00CE6C4E" w:rsidP="007A4280">
      <w:pPr>
        <w:spacing w:after="240"/>
        <w:rPr>
          <w:rFonts w:cs="Arial"/>
          <w:b/>
        </w:rPr>
      </w:pPr>
      <w:r>
        <w:rPr>
          <w:rFonts w:cs="Arial"/>
          <w:b/>
        </w:rPr>
        <w:lastRenderedPageBreak/>
        <w:t xml:space="preserve">Question </w:t>
      </w:r>
      <w:r w:rsidR="00403D3A">
        <w:rPr>
          <w:rFonts w:cs="Arial"/>
          <w:b/>
        </w:rPr>
        <w:t>7</w:t>
      </w:r>
      <w:r w:rsidR="00460C8D">
        <w:rPr>
          <w:rFonts w:cs="Arial"/>
          <w:b/>
        </w:rPr>
        <w:t xml:space="preserve"> (Scenario based question)</w:t>
      </w:r>
      <w:r>
        <w:rPr>
          <w:rFonts w:cs="Arial"/>
          <w:b/>
        </w:rPr>
        <w:t xml:space="preserve"> </w:t>
      </w:r>
      <w:r w:rsidR="00460C8D">
        <w:rPr>
          <w:rFonts w:cs="Arial"/>
          <w:b/>
        </w:rPr>
        <w:t>–</w:t>
      </w:r>
      <w:r w:rsidR="00393294">
        <w:rPr>
          <w:rFonts w:cs="Arial"/>
          <w:b/>
        </w:rPr>
        <w:t xml:space="preserve"> </w:t>
      </w:r>
      <w:r w:rsidR="00EF7901">
        <w:rPr>
          <w:rFonts w:cs="Arial"/>
          <w:b/>
        </w:rPr>
        <w:t xml:space="preserve">Imagine you are working with Jess to build her confidence in doing her grocery shopping. Today when you get back from the shops, Jess is putting away </w:t>
      </w:r>
      <w:r>
        <w:rPr>
          <w:rFonts w:cs="Arial"/>
          <w:b/>
        </w:rPr>
        <w:t>her</w:t>
      </w:r>
      <w:r w:rsidR="00EF7901">
        <w:rPr>
          <w:rFonts w:cs="Arial"/>
          <w:b/>
        </w:rPr>
        <w:t xml:space="preserve"> groceries and notices the chicken she just bought is past its best before date. What </w:t>
      </w:r>
      <w:r w:rsidR="00460C8D">
        <w:rPr>
          <w:rFonts w:cs="Arial"/>
          <w:b/>
        </w:rPr>
        <w:t>actions might you take and why</w:t>
      </w:r>
      <w:r w:rsidR="00EF7901">
        <w:rPr>
          <w:rFonts w:cs="Arial"/>
          <w:b/>
        </w:rPr>
        <w:t>?</w:t>
      </w:r>
    </w:p>
    <w:p w14:paraId="6D6DB6F1" w14:textId="7B72794E" w:rsidR="00EF7901" w:rsidRPr="00173D4B" w:rsidRDefault="00EF7901" w:rsidP="00317A5A">
      <w:pPr>
        <w:spacing w:after="3120"/>
        <w:rPr>
          <w:rFonts w:cs="Arial"/>
        </w:rPr>
      </w:pPr>
      <w:proofErr w:type="gramStart"/>
      <w:r>
        <w:rPr>
          <w:rFonts w:cs="Arial"/>
        </w:rPr>
        <w:t>Similar to</w:t>
      </w:r>
      <w:proofErr w:type="gramEnd"/>
      <w:r>
        <w:rPr>
          <w:rFonts w:cs="Arial"/>
        </w:rPr>
        <w:t xml:space="preserve"> the previous questions this is about testing your understanding of the person-centred approach to support. Your response should cover talking through with Jess what she would like to do, suggesting some options for her to consider and offering to support her if she would like to go back to the shop and seek a refund</w:t>
      </w:r>
      <w:r w:rsidR="00460C8D">
        <w:rPr>
          <w:rFonts w:cs="Arial"/>
        </w:rPr>
        <w:t xml:space="preserve"> or exchange</w:t>
      </w:r>
      <w:r>
        <w:rPr>
          <w:rFonts w:cs="Arial"/>
        </w:rPr>
        <w:t>.</w:t>
      </w:r>
    </w:p>
    <w:p w14:paraId="2510341D" w14:textId="3212497B" w:rsidR="00EF7901" w:rsidRDefault="00460C8D" w:rsidP="00D91335">
      <w:pPr>
        <w:spacing w:after="240"/>
        <w:rPr>
          <w:rFonts w:cs="Arial"/>
          <w:b/>
        </w:rPr>
      </w:pPr>
      <w:r>
        <w:rPr>
          <w:rFonts w:cs="Arial"/>
          <w:b/>
        </w:rPr>
        <w:t xml:space="preserve">Question </w:t>
      </w:r>
      <w:r w:rsidR="00403D3A">
        <w:rPr>
          <w:rFonts w:cs="Arial"/>
          <w:b/>
        </w:rPr>
        <w:t>8</w:t>
      </w:r>
      <w:r>
        <w:rPr>
          <w:rFonts w:cs="Arial"/>
          <w:b/>
        </w:rPr>
        <w:t xml:space="preserve"> (</w:t>
      </w:r>
      <w:r w:rsidR="00EF7901">
        <w:rPr>
          <w:rFonts w:cs="Arial"/>
          <w:b/>
        </w:rPr>
        <w:t>Scenario based question</w:t>
      </w:r>
      <w:r>
        <w:rPr>
          <w:rFonts w:cs="Arial"/>
          <w:b/>
        </w:rPr>
        <w:t>)</w:t>
      </w:r>
      <w:r w:rsidR="00EF7901">
        <w:rPr>
          <w:rFonts w:cs="Arial"/>
          <w:b/>
        </w:rPr>
        <w:t xml:space="preserve"> – If a dementia client became aggressive what would you do?</w:t>
      </w:r>
    </w:p>
    <w:p w14:paraId="4A7C7B7F" w14:textId="4C555A98" w:rsidR="00320324" w:rsidRDefault="00EF7901" w:rsidP="00320324">
      <w:pPr>
        <w:rPr>
          <w:rFonts w:cs="Arial"/>
        </w:rPr>
      </w:pPr>
      <w:r>
        <w:rPr>
          <w:rFonts w:cs="Arial"/>
        </w:rPr>
        <w:t>This question is asking you what you know about working with clients with dementia. If you have experienced a similar situation you could focus your response on that example: explain what you did, what worked well, and what you would do differently next time.</w:t>
      </w:r>
    </w:p>
    <w:p w14:paraId="79AC0596" w14:textId="2DE1CCD9" w:rsidR="00EF7901" w:rsidRDefault="00EF7901" w:rsidP="00320324">
      <w:pPr>
        <w:spacing w:after="0"/>
        <w:rPr>
          <w:rFonts w:cs="Arial"/>
        </w:rPr>
      </w:pPr>
      <w:r>
        <w:rPr>
          <w:rFonts w:cs="Arial"/>
        </w:rPr>
        <w:t>Some key elements to include in your response:</w:t>
      </w:r>
    </w:p>
    <w:p w14:paraId="575F4F84" w14:textId="35DEF971" w:rsidR="00EF7901" w:rsidRDefault="00393294" w:rsidP="00EF7901">
      <w:pPr>
        <w:pStyle w:val="ListParagraph"/>
        <w:numPr>
          <w:ilvl w:val="0"/>
          <w:numId w:val="4"/>
        </w:numPr>
        <w:spacing w:after="240" w:line="240" w:lineRule="auto"/>
        <w:rPr>
          <w:rFonts w:cs="Arial"/>
        </w:rPr>
      </w:pPr>
      <w:r>
        <w:rPr>
          <w:rFonts w:cs="Arial"/>
        </w:rPr>
        <w:t>s</w:t>
      </w:r>
      <w:r w:rsidR="00EF7901" w:rsidRPr="002D52EF">
        <w:rPr>
          <w:rFonts w:cs="Arial"/>
        </w:rPr>
        <w:t>taying calm and avoid</w:t>
      </w:r>
      <w:r w:rsidR="00EF7901">
        <w:rPr>
          <w:rFonts w:cs="Arial"/>
        </w:rPr>
        <w:t>ing</w:t>
      </w:r>
      <w:r w:rsidR="00EF7901" w:rsidRPr="002D52EF">
        <w:rPr>
          <w:rFonts w:cs="Arial"/>
        </w:rPr>
        <w:t xml:space="preserve"> exciting the </w:t>
      </w:r>
      <w:r w:rsidR="00EF7901">
        <w:rPr>
          <w:rFonts w:cs="Arial"/>
        </w:rPr>
        <w:t>cl</w:t>
      </w:r>
      <w:r w:rsidR="00EF7901" w:rsidRPr="002D52EF">
        <w:rPr>
          <w:rFonts w:cs="Arial"/>
        </w:rPr>
        <w:t>ient</w:t>
      </w:r>
    </w:p>
    <w:p w14:paraId="7E7A56E3" w14:textId="5D687450" w:rsidR="00EF7901" w:rsidRDefault="00393294" w:rsidP="00EF7901">
      <w:pPr>
        <w:pStyle w:val="ListParagraph"/>
        <w:numPr>
          <w:ilvl w:val="0"/>
          <w:numId w:val="4"/>
        </w:numPr>
        <w:spacing w:after="240" w:line="240" w:lineRule="auto"/>
        <w:rPr>
          <w:rFonts w:cs="Arial"/>
        </w:rPr>
      </w:pPr>
      <w:r>
        <w:rPr>
          <w:rFonts w:cs="Arial"/>
        </w:rPr>
        <w:t>p</w:t>
      </w:r>
      <w:r w:rsidR="00EF7901">
        <w:rPr>
          <w:rFonts w:cs="Arial"/>
        </w:rPr>
        <w:t>rotecting your own safety and the client’s safety</w:t>
      </w:r>
    </w:p>
    <w:p w14:paraId="36643DCC" w14:textId="6F180365" w:rsidR="00EF7901" w:rsidRDefault="00393294" w:rsidP="00EF7901">
      <w:pPr>
        <w:pStyle w:val="ListParagraph"/>
        <w:numPr>
          <w:ilvl w:val="0"/>
          <w:numId w:val="4"/>
        </w:numPr>
        <w:spacing w:after="240" w:line="240" w:lineRule="auto"/>
        <w:rPr>
          <w:rFonts w:cs="Arial"/>
        </w:rPr>
      </w:pPr>
      <w:r>
        <w:rPr>
          <w:rFonts w:cs="Arial"/>
        </w:rPr>
        <w:t>t</w:t>
      </w:r>
      <w:r w:rsidR="00EF7901" w:rsidRPr="002D52EF">
        <w:rPr>
          <w:rFonts w:cs="Arial"/>
        </w:rPr>
        <w:t>ry</w:t>
      </w:r>
      <w:r w:rsidR="00EF7901">
        <w:rPr>
          <w:rFonts w:cs="Arial"/>
        </w:rPr>
        <w:t>ing</w:t>
      </w:r>
      <w:r w:rsidR="00EF7901" w:rsidRPr="002D52EF">
        <w:rPr>
          <w:rFonts w:cs="Arial"/>
        </w:rPr>
        <w:t xml:space="preserve"> to identify and address the underlying issue as soon as you can to put the </w:t>
      </w:r>
      <w:r w:rsidR="00EF7901">
        <w:rPr>
          <w:rFonts w:cs="Arial"/>
        </w:rPr>
        <w:t>cl</w:t>
      </w:r>
      <w:r w:rsidR="00EF7901" w:rsidRPr="002D52EF">
        <w:rPr>
          <w:rFonts w:cs="Arial"/>
        </w:rPr>
        <w:t>ient at ease and defuse the aggression</w:t>
      </w:r>
    </w:p>
    <w:p w14:paraId="3EA39459" w14:textId="5FB21A30" w:rsidR="00EF7901" w:rsidRDefault="00393294" w:rsidP="00EF7901">
      <w:pPr>
        <w:pStyle w:val="ListParagraph"/>
        <w:numPr>
          <w:ilvl w:val="0"/>
          <w:numId w:val="4"/>
        </w:numPr>
        <w:spacing w:after="960"/>
        <w:ind w:left="714" w:hanging="357"/>
        <w:contextualSpacing w:val="0"/>
        <w:rPr>
          <w:rFonts w:cs="Arial"/>
        </w:rPr>
      </w:pPr>
      <w:r>
        <w:rPr>
          <w:rFonts w:cs="Arial"/>
        </w:rPr>
        <w:t>t</w:t>
      </w:r>
      <w:r w:rsidR="00EF7901">
        <w:rPr>
          <w:rFonts w:cs="Arial"/>
        </w:rPr>
        <w:t>he importance of documenting the incident and communicating it with your team</w:t>
      </w:r>
    </w:p>
    <w:p w14:paraId="13534E5E" w14:textId="0749D497" w:rsidR="00B97FF9" w:rsidRPr="00B97FF9" w:rsidRDefault="00B97FF9" w:rsidP="00B97FF9">
      <w:pPr>
        <w:spacing w:before="4080" w:after="0"/>
        <w:rPr>
          <w:rFonts w:cs="Arial"/>
        </w:rPr>
      </w:pPr>
      <w:r w:rsidRPr="0006111E">
        <w:rPr>
          <w:i/>
          <w:sz w:val="18"/>
          <w:lang w:val="en-US"/>
        </w:rPr>
        <w:t xml:space="preserve">Disclaimer: The content of this </w:t>
      </w:r>
      <w:r>
        <w:rPr>
          <w:i/>
          <w:sz w:val="18"/>
          <w:lang w:val="en-US"/>
        </w:rPr>
        <w:t>document</w:t>
      </w:r>
      <w:r w:rsidRPr="0006111E">
        <w:rPr>
          <w:i/>
          <w:sz w:val="18"/>
          <w:lang w:val="en-US"/>
        </w:rPr>
        <w:t xml:space="preserve"> is intended as general information only and does not replace professional advice. It is derived from a variety of sources and has been prepared without </w:t>
      </w:r>
      <w:proofErr w:type="gramStart"/>
      <w:r w:rsidRPr="0006111E">
        <w:rPr>
          <w:i/>
          <w:sz w:val="18"/>
          <w:lang w:val="en-US"/>
        </w:rPr>
        <w:t>taking into account</w:t>
      </w:r>
      <w:proofErr w:type="gramEnd"/>
      <w:r w:rsidRPr="0006111E">
        <w:rPr>
          <w:i/>
          <w:sz w:val="18"/>
          <w:lang w:val="en-US"/>
        </w:rPr>
        <w:t xml:space="preserve"> your individual objectives, situation or needs. You should consider your personal circumstances, and if appropriate, seek independent legal, financial or other professional advice before acting. The Department </w:t>
      </w:r>
      <w:r>
        <w:rPr>
          <w:i/>
          <w:sz w:val="18"/>
          <w:lang w:val="en-US"/>
        </w:rPr>
        <w:t xml:space="preserve">of Education, Skills and Employment (the Department) </w:t>
      </w:r>
      <w:r w:rsidRPr="0006111E">
        <w:rPr>
          <w:i/>
          <w:sz w:val="18"/>
          <w:lang w:val="en-US"/>
        </w:rPr>
        <w:t xml:space="preserve">has </w:t>
      </w:r>
      <w:proofErr w:type="spellStart"/>
      <w:r w:rsidRPr="0006111E">
        <w:rPr>
          <w:i/>
          <w:sz w:val="18"/>
          <w:lang w:val="en-US"/>
        </w:rPr>
        <w:t>endeavoured</w:t>
      </w:r>
      <w:proofErr w:type="spellEnd"/>
      <w:r w:rsidRPr="0006111E">
        <w:rPr>
          <w:i/>
          <w:sz w:val="18"/>
          <w:lang w:val="en-US"/>
        </w:rPr>
        <w:t xml:space="preserve"> to ensure the currency and completeness of the information in this </w:t>
      </w:r>
      <w:r>
        <w:rPr>
          <w:i/>
          <w:sz w:val="18"/>
          <w:lang w:val="en-US"/>
        </w:rPr>
        <w:t>document</w:t>
      </w:r>
      <w:r w:rsidRPr="0006111E">
        <w:rPr>
          <w:i/>
          <w:sz w:val="18"/>
          <w:lang w:val="en-US"/>
        </w:rPr>
        <w:t xml:space="preserve"> at the time of publication; however, this information may change over time. Provision of links to external websites are provided for convenience only and should not be construed as an endorsement or approval of the </w:t>
      </w:r>
      <w:proofErr w:type="gramStart"/>
      <w:r w:rsidRPr="0006111E">
        <w:rPr>
          <w:i/>
          <w:sz w:val="18"/>
          <w:lang w:val="en-US"/>
        </w:rPr>
        <w:t>third party</w:t>
      </w:r>
      <w:proofErr w:type="gramEnd"/>
      <w:r w:rsidRPr="0006111E">
        <w:rPr>
          <w:i/>
          <w:sz w:val="18"/>
          <w:lang w:val="en-US"/>
        </w:rPr>
        <w:t xml:space="preserve"> service or website by the Department. The Department expressly disclaims any liability caused, whether directly or indirectly, to any person in respect of any action taken </w:t>
      </w:r>
      <w:proofErr w:type="gramStart"/>
      <w:r w:rsidRPr="0006111E">
        <w:rPr>
          <w:i/>
          <w:sz w:val="18"/>
          <w:lang w:val="en-US"/>
        </w:rPr>
        <w:t>on the basis of</w:t>
      </w:r>
      <w:proofErr w:type="gramEnd"/>
      <w:r w:rsidRPr="0006111E">
        <w:rPr>
          <w:i/>
          <w:sz w:val="18"/>
          <w:lang w:val="en-US"/>
        </w:rPr>
        <w:t xml:space="preserve"> the content of this </w:t>
      </w:r>
      <w:r>
        <w:rPr>
          <w:i/>
          <w:sz w:val="18"/>
          <w:lang w:val="en-US"/>
        </w:rPr>
        <w:t>document</w:t>
      </w:r>
      <w:r w:rsidRPr="0006111E">
        <w:rPr>
          <w:i/>
          <w:sz w:val="18"/>
          <w:lang w:val="en-US"/>
        </w:rPr>
        <w:t>.</w:t>
      </w:r>
    </w:p>
    <w:sectPr w:rsidR="00B97FF9" w:rsidRPr="00B97FF9" w:rsidSect="00EF79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387"/>
    <w:multiLevelType w:val="hybridMultilevel"/>
    <w:tmpl w:val="25A8F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8C6C6A"/>
    <w:multiLevelType w:val="hybridMultilevel"/>
    <w:tmpl w:val="BD666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5527A0"/>
    <w:multiLevelType w:val="hybridMultilevel"/>
    <w:tmpl w:val="24C61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3E581A"/>
    <w:multiLevelType w:val="hybridMultilevel"/>
    <w:tmpl w:val="26781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DFA0F47"/>
    <w:multiLevelType w:val="hybridMultilevel"/>
    <w:tmpl w:val="93F82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EFD4E08"/>
    <w:multiLevelType w:val="hybridMultilevel"/>
    <w:tmpl w:val="95B606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01"/>
    <w:rsid w:val="000069B8"/>
    <w:rsid w:val="00172653"/>
    <w:rsid w:val="00317A5A"/>
    <w:rsid w:val="00320324"/>
    <w:rsid w:val="00393294"/>
    <w:rsid w:val="003B5040"/>
    <w:rsid w:val="00403D3A"/>
    <w:rsid w:val="00460C8D"/>
    <w:rsid w:val="005E1192"/>
    <w:rsid w:val="007A4280"/>
    <w:rsid w:val="008B241D"/>
    <w:rsid w:val="009054A6"/>
    <w:rsid w:val="009B6209"/>
    <w:rsid w:val="00B56322"/>
    <w:rsid w:val="00B97FF9"/>
    <w:rsid w:val="00C44F06"/>
    <w:rsid w:val="00CA1661"/>
    <w:rsid w:val="00CA70F7"/>
    <w:rsid w:val="00CE6C4E"/>
    <w:rsid w:val="00E2679D"/>
    <w:rsid w:val="00E73799"/>
    <w:rsid w:val="00EA2DA6"/>
    <w:rsid w:val="00EF79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2453"/>
  <w15:chartTrackingRefBased/>
  <w15:docId w15:val="{88DABDF8-FC01-4D25-80C5-EFBCA21F7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7901"/>
    <w:rPr>
      <w:rFonts w:ascii="Arial" w:hAnsi="Arial"/>
    </w:rPr>
  </w:style>
  <w:style w:type="paragraph" w:styleId="Heading2">
    <w:name w:val="heading 2"/>
    <w:basedOn w:val="Normal"/>
    <w:next w:val="Normal"/>
    <w:link w:val="Heading2Char"/>
    <w:uiPriority w:val="9"/>
    <w:unhideWhenUsed/>
    <w:qFormat/>
    <w:rsid w:val="00EF7901"/>
    <w:pPr>
      <w:outlineLvl w:val="1"/>
    </w:pPr>
    <w:rPr>
      <w:b/>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901"/>
    <w:rPr>
      <w:rFonts w:ascii="Arial" w:hAnsi="Arial"/>
      <w:b/>
      <w:color w:val="2F5496" w:themeColor="accent1" w:themeShade="BF"/>
      <w:sz w:val="28"/>
    </w:rPr>
  </w:style>
  <w:style w:type="table" w:styleId="TableGrid">
    <w:name w:val="Table Grid"/>
    <w:basedOn w:val="TableNormal"/>
    <w:uiPriority w:val="39"/>
    <w:rsid w:val="00EF7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7901"/>
    <w:rPr>
      <w:color w:val="0563C1" w:themeColor="hyperlink"/>
      <w:u w:val="single"/>
    </w:rPr>
  </w:style>
  <w:style w:type="paragraph" w:styleId="ListParagraph">
    <w:name w:val="List Paragraph"/>
    <w:basedOn w:val="Normal"/>
    <w:uiPriority w:val="34"/>
    <w:qFormat/>
    <w:rsid w:val="00EF7901"/>
    <w:pPr>
      <w:ind w:left="720"/>
      <w:contextualSpacing/>
    </w:pPr>
  </w:style>
  <w:style w:type="paragraph" w:styleId="Title">
    <w:name w:val="Title"/>
    <w:basedOn w:val="Normal"/>
    <w:next w:val="Normal"/>
    <w:link w:val="TitleChar"/>
    <w:uiPriority w:val="10"/>
    <w:qFormat/>
    <w:rsid w:val="00EF7901"/>
    <w:pPr>
      <w:spacing w:after="240" w:line="240" w:lineRule="auto"/>
      <w:contextualSpacing/>
      <w:jc w:val="center"/>
    </w:pPr>
    <w:rPr>
      <w:rFonts w:eastAsiaTheme="majorEastAsia" w:cstheme="majorBidi"/>
      <w:b/>
      <w:color w:val="538135" w:themeColor="accent6" w:themeShade="BF"/>
      <w:spacing w:val="-10"/>
      <w:kern w:val="28"/>
      <w:sz w:val="36"/>
      <w:szCs w:val="56"/>
    </w:rPr>
  </w:style>
  <w:style w:type="character" w:customStyle="1" w:styleId="TitleChar">
    <w:name w:val="Title Char"/>
    <w:basedOn w:val="DefaultParagraphFont"/>
    <w:link w:val="Title"/>
    <w:uiPriority w:val="10"/>
    <w:rsid w:val="00EF7901"/>
    <w:rPr>
      <w:rFonts w:ascii="Arial" w:eastAsiaTheme="majorEastAsia" w:hAnsi="Arial" w:cstheme="majorBidi"/>
      <w:b/>
      <w:color w:val="538135" w:themeColor="accent6" w:themeShade="BF"/>
      <w:spacing w:val="-10"/>
      <w:kern w:val="28"/>
      <w:sz w:val="36"/>
      <w:szCs w:val="56"/>
    </w:rPr>
  </w:style>
  <w:style w:type="character" w:styleId="CommentReference">
    <w:name w:val="annotation reference"/>
    <w:basedOn w:val="DefaultParagraphFont"/>
    <w:uiPriority w:val="99"/>
    <w:semiHidden/>
    <w:unhideWhenUsed/>
    <w:rsid w:val="00EF7901"/>
    <w:rPr>
      <w:sz w:val="16"/>
      <w:szCs w:val="16"/>
    </w:rPr>
  </w:style>
  <w:style w:type="paragraph" w:styleId="CommentText">
    <w:name w:val="annotation text"/>
    <w:basedOn w:val="Normal"/>
    <w:link w:val="CommentTextChar"/>
    <w:uiPriority w:val="99"/>
    <w:semiHidden/>
    <w:unhideWhenUsed/>
    <w:rsid w:val="00EF7901"/>
    <w:pPr>
      <w:spacing w:line="240" w:lineRule="auto"/>
    </w:pPr>
    <w:rPr>
      <w:sz w:val="20"/>
      <w:szCs w:val="20"/>
    </w:rPr>
  </w:style>
  <w:style w:type="character" w:customStyle="1" w:styleId="CommentTextChar">
    <w:name w:val="Comment Text Char"/>
    <w:basedOn w:val="DefaultParagraphFont"/>
    <w:link w:val="CommentText"/>
    <w:uiPriority w:val="99"/>
    <w:semiHidden/>
    <w:rsid w:val="00EF790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F7901"/>
    <w:rPr>
      <w:b/>
      <w:bCs/>
    </w:rPr>
  </w:style>
  <w:style w:type="character" w:customStyle="1" w:styleId="CommentSubjectChar">
    <w:name w:val="Comment Subject Char"/>
    <w:basedOn w:val="CommentTextChar"/>
    <w:link w:val="CommentSubject"/>
    <w:uiPriority w:val="99"/>
    <w:semiHidden/>
    <w:rsid w:val="00EF7901"/>
    <w:rPr>
      <w:rFonts w:ascii="Arial" w:hAnsi="Arial"/>
      <w:b/>
      <w:bCs/>
      <w:sz w:val="20"/>
      <w:szCs w:val="20"/>
    </w:rPr>
  </w:style>
  <w:style w:type="paragraph" w:styleId="BalloonText">
    <w:name w:val="Balloon Text"/>
    <w:basedOn w:val="Normal"/>
    <w:link w:val="BalloonTextChar"/>
    <w:uiPriority w:val="99"/>
    <w:semiHidden/>
    <w:unhideWhenUsed/>
    <w:rsid w:val="00EF79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901"/>
    <w:rPr>
      <w:rFonts w:ascii="Segoe UI" w:hAnsi="Segoe UI" w:cs="Segoe UI"/>
      <w:sz w:val="18"/>
      <w:szCs w:val="18"/>
    </w:rPr>
  </w:style>
  <w:style w:type="character" w:styleId="UnresolvedMention">
    <w:name w:val="Unresolved Mention"/>
    <w:basedOn w:val="DefaultParagraphFont"/>
    <w:uiPriority w:val="99"/>
    <w:semiHidden/>
    <w:unhideWhenUsed/>
    <w:rsid w:val="00CE6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ds.org.au/disability-types-and-descriptions" TargetMode="External"/><Relationship Id="rId5" Type="http://schemas.openxmlformats.org/officeDocument/2006/relationships/hyperlink" Target="https://www.dese.gov.au/node/1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PONT,Amanda</dc:creator>
  <cp:keywords/>
  <dc:description/>
  <cp:lastModifiedBy>PONT,Amanda</cp:lastModifiedBy>
  <cp:revision>15</cp:revision>
  <dcterms:created xsi:type="dcterms:W3CDTF">2020-05-05T04:41:00Z</dcterms:created>
  <dcterms:modified xsi:type="dcterms:W3CDTF">2020-05-11T07:14:00Z</dcterms:modified>
</cp:coreProperties>
</file>