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 AI Vendor Review Packet v1</w:t>
      </w:r>
    </w:p>
    <w:p>
      <w:r>
        <w:rPr/>
        <w:t>Thank you for using the AI Vendor Review Packet.</w:t>
      </w:r>
    </w:p>
    <w:p>
      <w:r>
        <w:rPr/>
        <w:t>This packet gives you editable starting documents for reviewing AI vendors, SaaS AI features, embedded AI tools, and new AI-enabled workflows before internal approval. It is meant to help founders, new business owners, consultants, operators, schools, nonprofits, and lean teams ask better vendor questions, document approval decisions, and keep a practical review file.</w:t>
      </w:r>
    </w:p>
    <w:p>
      <w:pPr>
        <w:pStyle w:val="Heading2"/>
      </w:pPr>
      <w:r>
        <w:t>What is inside</w:t>
      </w:r>
    </w:p>
    <w:p>
      <w:r>
        <w:rPr/>
        <w:t>The packet includes 6 documents in DOCX, PDF, and Markdown formats:</w:t>
      </w:r>
    </w:p>
    <w:p>
      <w:r>
        <w:rPr/>
        <w:t xml:space="preserve">1. </w:t>
      </w:r>
      <w:r>
        <w:rPr/>
        <w:t>AI Vendor Review Request Email Template</w:t>
      </w:r>
    </w:p>
    <w:p>
      <w:r>
        <w:rPr/>
        <w:t xml:space="preserve">2. </w:t>
      </w:r>
      <w:r>
        <w:rPr/>
        <w:t>AI Procurement Checklist Lite</w:t>
      </w:r>
    </w:p>
    <w:p>
      <w:r>
        <w:rPr/>
        <w:t xml:space="preserve">3. </w:t>
      </w:r>
      <w:r>
        <w:rPr/>
        <w:t>AI Vendor Risk Assessment Questionnaire</w:t>
      </w:r>
    </w:p>
    <w:p>
      <w:r>
        <w:rPr/>
        <w:t xml:space="preserve">4. </w:t>
      </w:r>
      <w:r>
        <w:rPr/>
        <w:t>AI Vendor Scoring Guide</w:t>
      </w:r>
    </w:p>
    <w:p>
      <w:r>
        <w:rPr/>
        <w:t xml:space="preserve">5. </w:t>
      </w:r>
      <w:r>
        <w:rPr/>
        <w:t>AI Vendor Red Flag List</w:t>
      </w:r>
    </w:p>
    <w:p>
      <w:r>
        <w:rPr/>
        <w:t xml:space="preserve">6. </w:t>
      </w:r>
      <w:r>
        <w:rPr/>
        <w:t>AI Vendor Decision Memo and Approval Record</w:t>
      </w:r>
    </w:p>
    <w:p>
      <w:r>
        <w:rPr/>
        <w:t xml:space="preserve">It also includes a bonus filled example - </w:t>
      </w:r>
      <w:r>
        <w:rPr>
          <w:b/>
        </w:rPr>
        <w:t>Completed Vendor Review</w:t>
      </w:r>
      <w:r>
        <w:rPr/>
        <w:t xml:space="preserve"> - showing a full review and filled decision memo for a fictional vendor, so you can copy the level of detail instead of starting from blank fields.</w:t>
      </w:r>
    </w:p>
    <w:p>
      <w:pPr>
        <w:pStyle w:val="Heading2"/>
      </w:pPr>
      <w:r>
        <w:t>Recommended first pass</w:t>
      </w:r>
    </w:p>
    <w:p>
      <w:r>
        <w:rPr/>
        <w:t xml:space="preserve">1. </w:t>
      </w:r>
      <w:r>
        <w:rPr/>
        <w:t>Use the AI Vendor Review Request Email Template when you need information from a vendor, reseller, internal sponsor, or customer success contact.</w:t>
      </w:r>
    </w:p>
    <w:p>
      <w:r>
        <w:rPr/>
        <w:t xml:space="preserve">2. </w:t>
      </w:r>
      <w:r>
        <w:rPr/>
        <w:t>Use the AI Procurement Checklist Lite for low-stakes tools and early triage.</w:t>
      </w:r>
    </w:p>
    <w:p>
      <w:r>
        <w:rPr/>
        <w:t xml:space="preserve">3. </w:t>
      </w:r>
      <w:r>
        <w:rPr/>
        <w:t>If the tool handles anything beyond public information, touches customer-facing work, connects to internal systems, or may affect people, move to the full AI Vendor Risk Assessment Questionnaire.</w:t>
      </w:r>
    </w:p>
    <w:p>
      <w:r>
        <w:rPr/>
        <w:t xml:space="preserve">4. </w:t>
      </w:r>
      <w:r>
        <w:rPr/>
        <w:t>Use the AI Vendor Scoring Guide to classify the tool as Low, Medium, High, or Unacceptable for the proposed use case.</w:t>
      </w:r>
    </w:p>
    <w:p>
      <w:r>
        <w:rPr/>
        <w:t xml:space="preserve">5. </w:t>
      </w:r>
      <w:r>
        <w:rPr/>
        <w:t>Check the AI Vendor Red Flag List before approval so obvious blockers are not missed.</w:t>
      </w:r>
    </w:p>
    <w:p>
      <w:r>
        <w:rPr/>
        <w:t xml:space="preserve">6. </w:t>
      </w:r>
      <w:r>
        <w:rPr/>
        <w:t>Record the final decision in the AI Vendor Decision Memo and Approval Record.</w:t>
      </w:r>
    </w:p>
    <w:p>
      <w:r>
        <w:rPr/>
        <w:t xml:space="preserve">7. </w:t>
      </w:r>
      <w:r>
        <w:rPr/>
        <w:t>Save completed documents in your AI vendor file and add approved tools to your AI use inventory.</w:t>
      </w:r>
    </w:p>
    <w:p>
      <w:pPr>
        <w:pStyle w:val="Heading2"/>
      </w:pPr>
      <w:r>
        <w:t>Suggested order for a small team</w:t>
      </w:r>
    </w:p>
    <w:p>
      <w:r>
        <w:rPr/>
        <w:t>If you only have one afternoon, do this:</w:t>
      </w:r>
    </w:p>
    <w:p>
      <w:r>
        <w:rPr/>
        <w:t xml:space="preserve">1. </w:t>
      </w:r>
      <w:r>
        <w:rPr/>
        <w:t>Identify the exact tool, vendor, user group, data categories, and use case.</w:t>
      </w:r>
    </w:p>
    <w:p>
      <w:r>
        <w:rPr/>
        <w:t xml:space="preserve">2. </w:t>
      </w:r>
      <w:r>
        <w:rPr/>
        <w:t>Run the AI Procurement Checklist Lite.</w:t>
      </w:r>
    </w:p>
    <w:p>
      <w:r>
        <w:rPr/>
        <w:t xml:space="preserve">3. </w:t>
      </w:r>
      <w:r>
        <w:rPr/>
        <w:t>If any stop trigger appears, complete the full questionnaire.</w:t>
      </w:r>
    </w:p>
    <w:p>
      <w:r>
        <w:rPr/>
        <w:t xml:space="preserve">4. </w:t>
      </w:r>
      <w:r>
        <w:rPr/>
        <w:t>Score the vendor by weakest material answer, not by average score.</w:t>
      </w:r>
    </w:p>
    <w:p>
      <w:r>
        <w:rPr/>
        <w:t xml:space="preserve">5. </w:t>
      </w:r>
      <w:r>
        <w:rPr/>
        <w:t>Write a decision memo with conditions, owner, approved scope, and next review date.</w:t>
      </w:r>
    </w:p>
    <w:p>
      <w:r>
        <w:rPr/>
        <w:t xml:space="preserve">6. </w:t>
      </w:r>
      <w:r>
        <w:rPr/>
        <w:t>Add the vendor to your inventory or reject log.</w:t>
      </w:r>
    </w:p>
    <w:p>
      <w:pPr>
        <w:pStyle w:val="Heading2"/>
      </w:pPr>
      <w:r>
        <w:t>File formats</w:t>
      </w:r>
    </w:p>
    <w:p>
      <w:pPr>
        <w:pStyle w:val="ListBullet"/>
      </w:pPr>
      <w:r>
        <w:rPr/>
        <w:t>docx/ contains editable Word-compatible documents.</w:t>
      </w:r>
    </w:p>
    <w:p>
      <w:pPr>
        <w:pStyle w:val="ListBullet"/>
      </w:pPr>
      <w:r>
        <w:rPr/>
        <w:t>pdf/ contains read-only PDF exports for easy review or circulation.</w:t>
      </w:r>
    </w:p>
    <w:p>
      <w:pPr>
        <w:pStyle w:val="ListBullet"/>
      </w:pPr>
      <w:r>
        <w:rPr/>
        <w:t>markdown/ contains plain-text source versions.</w:t>
      </w:r>
    </w:p>
    <w:p>
      <w:r>
        <w:rPr/>
        <w:t>Most buyers should start with the DOCX files.</w:t>
      </w:r>
    </w:p>
    <w:p>
      <w:pPr>
        <w:pStyle w:val="Heading2"/>
      </w:pPr>
      <w:r>
        <w:t>Important legal boundary</w:t>
      </w:r>
    </w:p>
    <w:p>
      <w:r>
        <w:rPr/>
        <w:t>These materials are educational templates and informational starting points only. They are not legal advice, do not create an attorney-client relationship, and do not guarantee compliance with any law, regulation, contract, or industry requirement.</w:t>
      </w:r>
    </w:p>
    <w:p>
      <w:r>
        <w:rPr/>
        <w:t>Review and adapt these materials for your organization, industry, jurisdictions, contracts, procurement process, data practices, and actual AI use. Consult qualified counsel and appropriate privacy, security, procurement, HR, and technical reviewers before relying on them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