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D6DB" w14:textId="77777777" w:rsidR="00F7059F" w:rsidRPr="00AB0D3A" w:rsidRDefault="00D8751B">
      <w:pPr>
        <w:pStyle w:val="Ttulo1"/>
        <w:ind w:right="3911"/>
        <w:jc w:val="center"/>
        <w:rPr>
          <w:b w:val="0"/>
          <w:bCs w:val="0"/>
          <w:lang w:val="es-AR"/>
        </w:rPr>
      </w:pPr>
      <w:r w:rsidRPr="00AB0D3A">
        <w:rPr>
          <w:lang w:val="es-AR"/>
        </w:rPr>
        <w:t>Cola de</w:t>
      </w:r>
      <w:r w:rsidR="00D77589">
        <w:rPr>
          <w:lang w:val="es-AR"/>
        </w:rPr>
        <w:t xml:space="preserve">l </w:t>
      </w:r>
      <w:r w:rsidRPr="00AB0D3A">
        <w:rPr>
          <w:lang w:val="es-AR"/>
        </w:rPr>
        <w:t>tigre</w:t>
      </w:r>
    </w:p>
    <w:p w14:paraId="0D7C7444" w14:textId="77777777" w:rsidR="00F7059F" w:rsidRPr="00AB0D3A" w:rsidRDefault="00D8751B">
      <w:pPr>
        <w:pStyle w:val="Textoindependiente"/>
        <w:spacing w:before="241"/>
        <w:ind w:right="116"/>
        <w:jc w:val="both"/>
        <w:rPr>
          <w:lang w:val="es-AR"/>
        </w:rPr>
      </w:pPr>
      <w:r w:rsidRPr="00AB0D3A">
        <w:rPr>
          <w:lang w:val="es-AR"/>
        </w:rPr>
        <w:t>Arturo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Poggi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está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muy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entusiasmado,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ya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que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logró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imitar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fórmula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Coca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gran éxito, consiguiendo una bebida gaseosa exactamente igual que ésta. Realizó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investigación de mercado con un resultado totalmente positivo: el 90% 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encuestados no encontró diferencia en 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gusto.</w:t>
      </w:r>
    </w:p>
    <w:p w14:paraId="7A850CF9" w14:textId="77777777" w:rsidR="00F7059F" w:rsidRPr="00AB0D3A" w:rsidRDefault="00D8751B" w:rsidP="00AB0D3A">
      <w:pPr>
        <w:pStyle w:val="Textoindependiente"/>
        <w:ind w:right="116"/>
        <w:jc w:val="both"/>
        <w:rPr>
          <w:lang w:val="es-AR"/>
        </w:rPr>
      </w:pPr>
      <w:r w:rsidRPr="00AB0D3A">
        <w:rPr>
          <w:lang w:val="es-AR"/>
        </w:rPr>
        <w:t>Arturo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Poggi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tomó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decisión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lanzar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bebida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mercado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próximos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30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días.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Después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discutir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su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hermano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y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socio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Francisco,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decidieron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registrar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nombre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“Cola de</w:t>
      </w:r>
      <w:r w:rsidR="00D77589">
        <w:rPr>
          <w:lang w:val="es-AR"/>
        </w:rPr>
        <w:t>l</w:t>
      </w:r>
      <w:r w:rsidRPr="00AB0D3A">
        <w:rPr>
          <w:lang w:val="es-AR"/>
        </w:rPr>
        <w:t xml:space="preserve"> Tigre” y utilizar el slogan “Cola del Tigre, la cola con mayor fuerza”. 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todas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formas, no utilizarían la publicidad al principio, sólo se posicionarían a través del “boca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 boca” y por degustaciones en las calles y los almacenes. El precio planeado es un 10% menor que el de Coca Cola y Pepsi. A este precio, Poggi estima que podría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obtener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una utilidad 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20%</w:t>
      </w:r>
    </w:p>
    <w:p w14:paraId="5D4F961B" w14:textId="77777777" w:rsidR="00F7059F" w:rsidRPr="00AB0D3A" w:rsidRDefault="00D8751B">
      <w:pPr>
        <w:pStyle w:val="Textoindependiente"/>
        <w:ind w:right="115"/>
        <w:jc w:val="both"/>
        <w:rPr>
          <w:lang w:val="es-AR"/>
        </w:rPr>
      </w:pPr>
      <w:r w:rsidRPr="00AB0D3A">
        <w:rPr>
          <w:lang w:val="es-AR"/>
        </w:rPr>
        <w:t>Arturo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Poggi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piensa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empezar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producir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fábrica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muy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pequeña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amigo</w:t>
      </w:r>
      <w:r w:rsidR="00D77589">
        <w:rPr>
          <w:lang w:val="es-AR"/>
        </w:rPr>
        <w:t xml:space="preserve"> (</w:t>
      </w:r>
      <w:r w:rsidRPr="00AB0D3A">
        <w:rPr>
          <w:lang w:val="es-AR"/>
        </w:rPr>
        <w:t>Ricardo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Amato</w:t>
      </w:r>
      <w:r w:rsidR="00D77589">
        <w:rPr>
          <w:lang w:val="es-AR"/>
        </w:rPr>
        <w:t xml:space="preserve">) </w:t>
      </w:r>
      <w:r w:rsidRPr="00AB0D3A">
        <w:rPr>
          <w:lang w:val="es-AR"/>
        </w:rPr>
        <w:t>durante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primeros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6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meses,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para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mientras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tanto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construir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su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propia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planta. En la planta de Ricardo Amato podría producir sólo 100 cajones por día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botellas de vidrio de 1 litro. La nueva planta que Poggi piensa construir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estaría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preparada para producir 300 cajones de botellas de litro por día, y su idea es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duplicarla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primer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año.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Después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ampliación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segundo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año,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decidiría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lanzamiento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 botellas de 1 litro y medio y de botellas de 350cm3.</w:t>
      </w:r>
    </w:p>
    <w:p w14:paraId="513E6825" w14:textId="77777777" w:rsidR="00F7059F" w:rsidRPr="00AB0D3A" w:rsidRDefault="00D8751B">
      <w:pPr>
        <w:pStyle w:val="Textoindependiente"/>
        <w:ind w:right="115"/>
        <w:jc w:val="both"/>
        <w:rPr>
          <w:lang w:val="es-AR"/>
        </w:rPr>
      </w:pPr>
      <w:r w:rsidRPr="00AB0D3A">
        <w:rPr>
          <w:lang w:val="es-AR"/>
        </w:rPr>
        <w:t>Su hermano Francisco se encargaría de manejar la parte financiera y administrativa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negocio. Francisco prefiere no construir la planta hasta después del primer año para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ver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resultado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producto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mercado.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Francisco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quiere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hacer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distribución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bebidas con fleteros, en cambio Arturo dice “empecemos con fleteros, pero 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momento en que tengamos recursos compremos camiones propios para bajar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costos”.</w:t>
      </w:r>
    </w:p>
    <w:p w14:paraId="622E2137" w14:textId="77777777" w:rsidR="00F7059F" w:rsidRPr="00AB0D3A" w:rsidRDefault="00D8751B">
      <w:pPr>
        <w:pStyle w:val="Textoindependiente"/>
        <w:ind w:right="115"/>
        <w:jc w:val="both"/>
        <w:rPr>
          <w:lang w:val="es-AR"/>
        </w:rPr>
      </w:pPr>
      <w:r w:rsidRPr="00AB0D3A">
        <w:rPr>
          <w:lang w:val="es-AR"/>
        </w:rPr>
        <w:t>Para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lanzar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este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proyecto,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según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Arturo,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necesitan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gerente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ventas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para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lograr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colocar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bebida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almacenes.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Para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este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cargo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nombran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primo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ambos,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Oscar Gutiérrez, que trabajó durante 10 años como vendedor de una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empresa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productora de productos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electrónicos.</w:t>
      </w:r>
    </w:p>
    <w:p w14:paraId="43BD81A0" w14:textId="1147D0ED" w:rsidR="00F7059F" w:rsidRPr="00D77589" w:rsidRDefault="00D8751B" w:rsidP="00A0223F">
      <w:pPr>
        <w:pStyle w:val="Textoindependiente"/>
        <w:ind w:right="117"/>
        <w:jc w:val="both"/>
        <w:rPr>
          <w:lang w:val="es-AR"/>
        </w:rPr>
      </w:pPr>
      <w:r w:rsidRPr="00AB0D3A">
        <w:rPr>
          <w:lang w:val="es-AR"/>
        </w:rPr>
        <w:t>Al principio el área de producción será manejada por Ricardo Amato, dueño 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la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fábrica,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mientras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buscan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un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gerente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de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producción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para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ponerlo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en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funciones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cuando</w:t>
      </w:r>
      <w:r w:rsidR="00D77589">
        <w:rPr>
          <w:lang w:val="es-AR"/>
        </w:rPr>
        <w:t xml:space="preserve"> </w:t>
      </w:r>
      <w:r w:rsidRPr="00AB0D3A">
        <w:rPr>
          <w:lang w:val="es-AR"/>
        </w:rPr>
        <w:t>esté lista la planta.</w:t>
      </w:r>
    </w:p>
    <w:sectPr w:rsidR="00F7059F" w:rsidRPr="00D77589" w:rsidSect="00246DCA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F"/>
    <w:rsid w:val="00246DCA"/>
    <w:rsid w:val="006848A8"/>
    <w:rsid w:val="007602F5"/>
    <w:rsid w:val="009302CE"/>
    <w:rsid w:val="00A0223F"/>
    <w:rsid w:val="00AA37E9"/>
    <w:rsid w:val="00AB0D3A"/>
    <w:rsid w:val="00D0694B"/>
    <w:rsid w:val="00D1408D"/>
    <w:rsid w:val="00D77589"/>
    <w:rsid w:val="00D8751B"/>
    <w:rsid w:val="00EC2A99"/>
    <w:rsid w:val="00F70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4A0F"/>
  <w15:docId w15:val="{2BC07175-46FD-4B0E-93F4-02D9AFA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09"/>
      <w:ind w:left="3911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8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Mariano Dominguez</cp:lastModifiedBy>
  <cp:revision>2</cp:revision>
  <cp:lastPrinted>2019-09-06T20:08:00Z</cp:lastPrinted>
  <dcterms:created xsi:type="dcterms:W3CDTF">2023-04-28T04:22:00Z</dcterms:created>
  <dcterms:modified xsi:type="dcterms:W3CDTF">2023-04-28T04:22:00Z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2015-03-29T00:00:00Z</vt:filetime>
  </property>
  <property fmtid="{D5CDD505-2E9C-101B-9397-08002B2CF9AE}" pid="3" name="Creator">
    <vt:lpwstr>PDF Architect</vt:lpwstr>
  </property>
  <property fmtid="{D5CDD505-2E9C-101B-9397-08002B2CF9AE}" pid="4" name="LastSaved">
    <vt:filetime>2016-08-30T00:00:00Z</vt:filetime>
  </property>
</Properties>
</file>