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72.png" ContentType="image/png"/>
  <Override PartName="/word/media/rId28.png" ContentType="image/png"/>
  <Override PartName="/word/media/rId74.png" ContentType="image/png"/>
  <Override PartName="/word/media/rId23.jpg" ContentType="image/jpeg"/>
  <Override PartName="/word/media/rId26.jpg" ContentType="image/jpeg"/>
  <Override PartName="/word/media/rId34.jpg" ContentType="image/jpe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		</w:t>
      </w:r>
      <w:hyperlink w:anchor="header-n40">
        <w:r>
          <w:rPr>
            <w:rStyle w:val="Hyperlink"/>
          </w:rPr>
          <w:t xml:space="preserve">4.28-5.8（准备数模校赛）</w:t>
        </w:r>
      </w:hyperlink>
      <w:r>
        <w:br w:type="textWrapping"/>
      </w:r>
      <w:r>
        <w:t xml:space="preserve">		</w:t>
      </w:r>
      <w:hyperlink w:anchor="header-n83">
        <w:r>
          <w:rPr>
            <w:rStyle w:val="Hyperlink"/>
          </w:rPr>
          <w:t xml:space="preserve">5.9python语法简单梳理</w:t>
        </w:r>
      </w:hyperlink>
      <w:r>
        <w:br w:type="textWrapping"/>
      </w:r>
      <w:r>
        <w:t xml:space="preserve">		</w:t>
      </w:r>
      <w:hyperlink w:anchor="header-n97">
        <w:r>
          <w:rPr>
            <w:rStyle w:val="Hyperlink"/>
          </w:rPr>
          <w:t xml:space="preserve">5.10</w:t>
        </w:r>
      </w:hyperlink>
      <w:r>
        <w:br w:type="textWrapping"/>
      </w:r>
      <w:r>
        <w:t xml:space="preserve">			</w:t>
      </w:r>
      <w:hyperlink w:anchor="header-n98">
        <w:r>
          <w:rPr>
            <w:rStyle w:val="Hyperlink"/>
          </w:rPr>
          <w:t xml:space="preserve">监督学习</w:t>
        </w:r>
      </w:hyperlink>
      <w:r>
        <w:br w:type="textWrapping"/>
      </w:r>
      <w:r>
        <w:t xml:space="preserve">				</w:t>
      </w:r>
      <w:hyperlink w:anchor="header-n101">
        <w:r>
          <w:rPr>
            <w:rStyle w:val="Hyperlink"/>
          </w:rPr>
          <w:t xml:space="preserve">回归是什么？</w:t>
        </w:r>
      </w:hyperlink>
      <w:r>
        <w:br w:type="textWrapping"/>
      </w:r>
      <w:r>
        <w:t xml:space="preserve">				</w:t>
      </w:r>
      <w:hyperlink w:anchor="header-n103">
        <w:r>
          <w:rPr>
            <w:rStyle w:val="Hyperlink"/>
          </w:rPr>
          <w:t xml:space="preserve">分类是什么？=》标记问题</w:t>
        </w:r>
      </w:hyperlink>
      <w:r>
        <w:br w:type="textWrapping"/>
      </w:r>
      <w:r>
        <w:t xml:space="preserve">				</w:t>
      </w:r>
      <w:hyperlink w:anchor="header-n107">
        <w:r>
          <w:rPr>
            <w:rStyle w:val="Hyperlink"/>
          </w:rPr>
          <w:t xml:space="preserve">搜索=》推荐系统</w:t>
        </w:r>
      </w:hyperlink>
      <w:r>
        <w:br w:type="textWrapping"/>
      </w:r>
      <w:r>
        <w:t xml:space="preserve">				</w:t>
      </w:r>
      <w:hyperlink w:anchor="header-n109">
        <w:r>
          <w:rPr>
            <w:rStyle w:val="Hyperlink"/>
          </w:rPr>
          <w:t xml:space="preserve">序列学习是什么？</w:t>
        </w:r>
      </w:hyperlink>
      <w:r>
        <w:br w:type="textWrapping"/>
      </w:r>
      <w:r>
        <w:t xml:space="preserve">			</w:t>
      </w:r>
      <w:hyperlink w:anchor="header-n111">
        <w:r>
          <w:rPr>
            <w:rStyle w:val="Hyperlink"/>
          </w:rPr>
          <w:t xml:space="preserve">无监督学习</w:t>
        </w:r>
      </w:hyperlink>
      <w:r>
        <w:br w:type="textWrapping"/>
      </w:r>
      <w:r>
        <w:t xml:space="preserve">			</w:t>
      </w:r>
      <w:hyperlink w:anchor="header-n113">
        <w:r>
          <w:rPr>
            <w:rStyle w:val="Hyperlink"/>
          </w:rPr>
          <w:t xml:space="preserve">离线学习与环境互动=》强化学习</w:t>
        </w:r>
      </w:hyperlink>
      <w:r>
        <w:br w:type="textWrapping"/>
      </w:r>
      <w:r>
        <w:t xml:space="preserve">		</w:t>
      </w:r>
      <w:hyperlink w:anchor="header-n115">
        <w:r>
          <w:rPr>
            <w:rStyle w:val="Hyperlink"/>
          </w:rPr>
          <w:t xml:space="preserve">5.10</w:t>
        </w:r>
      </w:hyperlink>
      <w:r>
        <w:br w:type="textWrapping"/>
      </w:r>
      <w:r>
        <w:t xml:space="preserve">			</w:t>
      </w:r>
      <w:hyperlink w:anchor="header-n117">
        <w:r>
          <w:rPr>
            <w:rStyle w:val="Hyperlink"/>
          </w:rPr>
          <w:t xml:space="preserve">深度学习框架</w:t>
        </w:r>
      </w:hyperlink>
      <w:r>
        <w:br w:type="textWrapping"/>
      </w:r>
      <w:r>
        <w:t xml:space="preserve">			</w:t>
      </w:r>
      <w:hyperlink w:anchor="header-n123">
        <w:r>
          <w:rPr>
            <w:rStyle w:val="Hyperlink"/>
          </w:rPr>
          <w:t xml:space="preserve">配置框架</w:t>
        </w:r>
      </w:hyperlink>
      <w:r>
        <w:br w:type="textWrapping"/>
      </w:r>
      <w:r>
        <w:t xml:space="preserve">		</w:t>
      </w:r>
      <w:hyperlink w:anchor="header-n129">
        <w:r>
          <w:rPr>
            <w:rStyle w:val="Hyperlink"/>
          </w:rPr>
          <w:t xml:space="preserve">5.11（数据操作）</w:t>
        </w:r>
      </w:hyperlink>
      <w:r>
        <w:br w:type="textWrapping"/>
      </w:r>
      <w:r>
        <w:t xml:space="preserve">		</w:t>
      </w:r>
      <w:hyperlink w:anchor="header-n149">
        <w:r>
          <w:rPr>
            <w:rStyle w:val="Hyperlink"/>
          </w:rPr>
          <w:t xml:space="preserve">5.12（数据预处理，NVIDIA比赛了解）</w:t>
        </w:r>
      </w:hyperlink>
      <w:r>
        <w:br w:type="textWrapping"/>
      </w:r>
      <w:r>
        <w:t xml:space="preserve">			</w:t>
      </w:r>
      <w:hyperlink w:anchor="header-n151">
        <w:r>
          <w:rPr>
            <w:rStyle w:val="Hyperlink"/>
          </w:rPr>
          <w:t xml:space="preserve">[2:5] [1:5:2]</w:t>
        </w:r>
      </w:hyperlink>
      <w:r>
        <w:br w:type="textWrapping"/>
      </w:r>
      <w:r>
        <w:t xml:space="preserve">			</w:t>
      </w:r>
      <w:hyperlink w:anchor="header-n159">
        <w:r>
          <w:rPr>
            <w:rStyle w:val="Hyperlink"/>
          </w:rPr>
          <w:t xml:space="preserve">读取数据集</w:t>
        </w:r>
      </w:hyperlink>
      <w:r>
        <w:br w:type="textWrapping"/>
      </w:r>
      <w:r>
        <w:t xml:space="preserve">			</w:t>
      </w:r>
      <w:hyperlink w:anchor="header-n167">
        <w:r>
          <w:rPr>
            <w:rStyle w:val="Hyperlink"/>
          </w:rPr>
          <w:t xml:space="preserve">处理缺失值（fillnan，dummies这个不太会用）</w:t>
        </w:r>
      </w:hyperlink>
      <w:r>
        <w:br w:type="textWrapping"/>
      </w:r>
      <w:r>
        <w:t xml:space="preserve">		</w:t>
      </w:r>
      <w:hyperlink w:anchor="header-n172">
        <w:r>
          <w:rPr>
            <w:rStyle w:val="Hyperlink"/>
          </w:rPr>
          <w:t xml:space="preserve">5.13</w:t>
        </w:r>
      </w:hyperlink>
      <w:r>
        <w:br w:type="textWrapping"/>
      </w:r>
      <w:r>
        <w:t xml:space="preserve">			</w:t>
      </w:r>
      <w:hyperlink w:anchor="header-n173">
        <w:r>
          <w:rPr>
            <w:rStyle w:val="Hyperlink"/>
          </w:rPr>
          <w:t xml:space="preserve">降维</w:t>
        </w:r>
      </w:hyperlink>
      <w:r>
        <w:br w:type="textWrapping"/>
      </w:r>
      <w:r>
        <w:t xml:space="preserve">			</w:t>
      </w:r>
      <w:hyperlink w:anchor="header-n178">
        <w:r>
          <w:rPr>
            <w:rStyle w:val="Hyperlink"/>
          </w:rPr>
          <w:t xml:space="preserve">微积分</w:t>
        </w:r>
      </w:hyperlink>
      <w:r>
        <w:br w:type="textWrapping"/>
      </w:r>
      <w:r>
        <w:t xml:space="preserve">		</w:t>
      </w:r>
      <w:hyperlink w:anchor="header-n186">
        <w:r>
          <w:rPr>
            <w:rStyle w:val="Hyperlink"/>
          </w:rPr>
          <w:t xml:space="preserve">5.14（写计网实验报告+小程序比赛去了）</w:t>
        </w:r>
      </w:hyperlink>
      <w:r>
        <w:br w:type="textWrapping"/>
      </w:r>
      <w:r>
        <w:t xml:space="preserve">		</w:t>
      </w:r>
      <w:hyperlink w:anchor="header-n187">
        <w:r>
          <w:rPr>
            <w:rStyle w:val="Hyperlink"/>
          </w:rPr>
          <w:t xml:space="preserve">5.15</w:t>
        </w:r>
        <w:r>
          <w:rPr>
            <w:rStyle w:val="Hyperlink"/>
          </w:rPr>
          <w:t xml:space="preserve"> </w:t>
        </w:r>
      </w:hyperlink>
      <w:r>
        <w:br w:type="textWrapping"/>
      </w:r>
      <w:r>
        <w:t xml:space="preserve">		</w:t>
      </w:r>
      <w:hyperlink w:anchor="header-n195">
        <w:r>
          <w:rPr>
            <w:rStyle w:val="Hyperlink"/>
          </w:rPr>
          <w:t xml:space="preserve">5.16-5.19（云服务器知识的学习）</w:t>
        </w:r>
      </w:hyperlink>
      <w:r>
        <w:br w:type="textWrapping"/>
      </w:r>
      <w:r>
        <w:t xml:space="preserve">		</w:t>
      </w:r>
      <w:hyperlink w:anchor="header-n204">
        <w:r>
          <w:rPr>
            <w:rStyle w:val="Hyperlink"/>
          </w:rPr>
          <w:t xml:space="preserve">5.20-5.23</w:t>
        </w:r>
      </w:hyperlink>
      <w:r>
        <w:br w:type="textWrapping"/>
      </w:r>
      <w:r>
        <w:t xml:space="preserve">			</w:t>
      </w:r>
      <w:hyperlink w:anchor="header-n208">
        <w:r>
          <w:rPr>
            <w:rStyle w:val="Hyperlink"/>
          </w:rPr>
          <w:t xml:space="preserve">线性回归的从零开始实现和简洁实现（基于框架再做了一遍）</w:t>
        </w:r>
      </w:hyperlink>
      <w:r>
        <w:br w:type="textWrapping"/>
      </w:r>
      <w:r>
        <w:t xml:space="preserve">			</w:t>
      </w:r>
      <w:hyperlink w:anchor="header-n217">
        <w:r>
          <w:rPr>
            <w:rStyle w:val="Hyperlink"/>
          </w:rPr>
          <w:t xml:space="preserve">图像分类数据集（框架内置函数下载数据集并读取到内存中）</w:t>
        </w:r>
      </w:hyperlink>
      <w:r>
        <w:br w:type="textWrapping"/>
      </w:r>
      <w:r>
        <w:t xml:space="preserve">			</w:t>
      </w:r>
      <w:hyperlink w:anchor="header-n218">
        <w:r>
          <w:rPr>
            <w:rStyle w:val="Hyperlink"/>
          </w:rPr>
          <w:t xml:space="preserve">softmax回归的从零开始实现和简洁（框架）实现</w:t>
        </w:r>
      </w:hyperlink>
    </w:p>
    <w:p>
      <w:pPr>
        <w:pStyle w:val="BodyText"/>
      </w:pPr>
      <w:r>
        <w:t xml:space="preserve">本周工作：深度学习线性回归部分</w:t>
      </w:r>
    </w:p>
    <w:p>
      <w:pPr>
        <w:pStyle w:val="BodyText"/>
      </w:pPr>
      <w:r>
        <w:t xml:space="preserve">下周工作：深度学习多层感知机</w:t>
      </w:r>
    </w:p>
    <w:p>
      <w:pPr>
        <w:pStyle w:val="BodyText"/>
      </w:pPr>
      <w:r>
        <w:t xml:space="preserve">待学：</w:t>
      </w:r>
    </w:p>
    <w:p>
      <w:pPr>
        <w:pStyle w:val="BodyText"/>
      </w:pPr>
      <w:r>
        <w:t xml:space="preserve">开源之夏</w:t>
      </w:r>
    </w:p>
    <w:p>
      <w:pPr>
        <w:pStyle w:val="BodyText"/>
      </w:pPr>
      <w:r>
        <w:t xml:space="preserve">1.云服务器，docker</w:t>
      </w:r>
    </w:p>
    <w:p>
      <w:pPr>
        <w:numPr>
          <w:numId w:val="1001"/>
          <w:ilvl w:val="0"/>
        </w:numPr>
      </w:pPr>
      <w:r>
        <w:t xml:space="preserve">镜像你可以把它看成Java中的类，而容器可以看做是类的实例化对象。</w:t>
      </w:r>
    </w:p>
    <w:p>
      <w:pPr>
        <w:numPr>
          <w:numId w:val="1001"/>
          <w:ilvl w:val="0"/>
        </w:numPr>
      </w:pPr>
      <w:r>
        <w:t xml:space="preserve">一个类可以有多个对象，同理，一个镜像可以有多个容器。</w:t>
      </w:r>
    </w:p>
    <w:p>
      <w:pPr>
        <w:numPr>
          <w:numId w:val="1001"/>
          <w:ilvl w:val="0"/>
        </w:numPr>
      </w:pPr>
      <w:r>
        <w:t xml:space="preserve">容器是基于镜像创建的，即容器中的进程依赖于镜像中的文件</w:t>
      </w:r>
    </w:p>
    <w:p>
      <w:pPr>
        <w:numPr>
          <w:numId w:val="1001"/>
          <w:ilvl w:val="0"/>
        </w:numPr>
      </w:pPr>
      <w:r>
        <w:t xml:space="preserve">docker提供了一个很简单的机制来创建镜像或更新现有的镜像。用户甚至可以从其他人那里下载一个已经做好的镜像直接使用。（镜像是只读的，可以理解为静态文件）</w:t>
      </w:r>
    </w:p>
    <w:p>
      <w:pPr>
        <w:pStyle w:val="FigureWithCaption"/>
      </w:pPr>
      <w:r>
        <w:drawing>
          <wp:inline>
            <wp:extent cx="4181475" cy="27908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.net/20140417104150109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42233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.net/20140417113336421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3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2.虚拟机</w:t>
      </w:r>
    </w:p>
    <w:p>
      <w:pPr>
        <w:pStyle w:val="BlockText"/>
      </w:pPr>
      <w:r>
        <w:t xml:space="preserve">虚拟机（VM）是一种创建于物理硬件系统（位于外部或内部）、充当虚拟计算机系统的虚拟环境，它模拟出了自己的整套硬件，包括</w:t>
      </w:r>
      <w:r>
        <w:t xml:space="preserve"> </w:t>
      </w:r>
      <w:r>
        <w:rPr>
          <w:b/>
        </w:rPr>
        <w:t xml:space="preserve">CPU、内存、网络接口和存储器</w:t>
      </w:r>
      <w:r>
        <w:t xml:space="preserve">。通过名为</w:t>
      </w:r>
      <w:hyperlink r:id="rId27">
        <w:r>
          <w:rPr>
            <w:rStyle w:val="Hyperlink"/>
          </w:rPr>
          <w:t xml:space="preserve">虚拟机监控程序</w:t>
        </w:r>
      </w:hyperlink>
      <w:r>
        <w:t xml:space="preserve">的软件，用户可以将机器的资源与硬件分开并进行适当置备，以供虚拟机使用。</w:t>
      </w:r>
      <w:r>
        <w:t xml:space="preserve"> </w:t>
      </w:r>
    </w:p>
    <w:p>
      <w:pPr>
        <w:pStyle w:val="BlockText"/>
      </w:pPr>
      <w:r>
        <w:rPr>
          <w:b/>
        </w:rPr>
        <w:t xml:space="preserve">为什么要使用虚拟机？</w:t>
      </w:r>
    </w:p>
    <w:p>
      <w:pPr>
        <w:pStyle w:val="BlockText"/>
      </w:pPr>
      <w:r>
        <w:rPr>
          <w:b/>
        </w:rPr>
        <w:t xml:space="preserve">服务器整合是使用虚拟机的首要原因</w:t>
      </w:r>
      <w:r>
        <w:t xml:space="preserve">。部署到裸机时，大多数操作系统和应用部署都只会使用少量的物理资源。通过虚拟化服务器，您可以在每个物理服务器上设置大量虚拟服务器，从而提高硬件利用率。</w:t>
      </w:r>
      <w:r>
        <w:t xml:space="preserve"> </w:t>
      </w:r>
    </w:p>
    <w:p>
      <w:pPr>
        <w:pStyle w:val="BlockText"/>
      </w:pPr>
      <w:r>
        <w:t xml:space="preserve">这样您就无需购买额外的物理资源（例如硬盘驱动器或硬盘），也不用压缩数据中心对电能、空间和冷却能力的需求。通过支持故障转移和冗余，虚拟机提供了额外的</w:t>
      </w:r>
      <w:r>
        <w:rPr>
          <w:b/>
        </w:rPr>
        <w:t xml:space="preserve">灾难恢复选项</w:t>
      </w:r>
      <w:r>
        <w:t xml:space="preserve">，而这以前只能通过增加硬件才能实现。</w:t>
      </w:r>
    </w:p>
    <w:p>
      <w:pPr>
        <w:pStyle w:val="BlockText"/>
      </w:pPr>
      <w:r>
        <w:t xml:space="preserve">虚拟机可以提供一个与系统其余部分隔离开的环境。这样，</w:t>
      </w:r>
      <w:r>
        <w:rPr>
          <w:b/>
        </w:rPr>
        <w:t xml:space="preserve">无论虚拟机内部运行什么，都不会干扰主机硬件上运行的其他内容</w:t>
      </w:r>
      <w:r>
        <w:t xml:space="preserve">。</w:t>
      </w:r>
    </w:p>
    <w:p>
      <w:pPr>
        <w:pStyle w:val="BlockText"/>
      </w:pPr>
      <w:r>
        <w:t xml:space="preserve">由于虚拟机处于隔离状态，因此堪称是测试新应用或设置生产环境的理想之选。此外，针对特定的进程，您还可以运行单用途虚拟机。</w:t>
      </w:r>
    </w:p>
    <w:p>
      <w:pPr>
        <w:pStyle w:val="FirstParagraph"/>
      </w:pPr>
      <w:r>
        <w:t xml:space="preserve">3.linux系统</w:t>
      </w:r>
    </w:p>
    <w:p>
      <w:pPr>
        <w:pStyle w:val="BlockText"/>
      </w:pPr>
      <w:r>
        <w:t xml:space="preserve">debian-&gt;ubuntu()</w:t>
      </w:r>
    </w:p>
    <w:p>
      <w:pPr>
        <w:pStyle w:val="BlockText"/>
      </w:pPr>
      <w:r>
        <w:t xml:space="preserve">redhat(红帽，收费)-&gt;centos</w:t>
      </w:r>
    </w:p>
    <w:p>
      <w:pPr>
        <w:pStyle w:val="BlockText"/>
      </w:pPr>
      <w:r>
        <w:t xml:space="preserve">微型电脑树莓派（接口多，支持linux）</w:t>
      </w:r>
    </w:p>
    <w:p>
      <w:pPr>
        <w:pStyle w:val="FigureWithCaption"/>
        <w:pStyle w:val="BlockText"/>
      </w:pPr>
      <w:r>
        <w:drawing>
          <wp:inline>
            <wp:extent cx="5334000" cy="15984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honor\AppData\Roaming\Typora\typora-user-images\image-202305172327331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8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pStyle w:val="BlockText"/>
      </w:pPr>
      <w:r>
        <w:t xml:space="preserve"/>
      </w:r>
    </w:p>
    <w:p>
      <w:pPr>
        <w:pStyle w:val="FigureWithCaption"/>
        <w:pStyle w:val="BlockText"/>
      </w:pPr>
      <w:r>
        <w:drawing>
          <wp:inline>
            <wp:extent cx="5334000" cy="21783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picx.zhimg.com/v2-44f7fce78112f76299d4269ec0363461_r.jpg?source=1940ef5c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pStyle w:val="BlockText"/>
      </w:pPr>
      <w:r>
        <w:t xml:space="preserve"/>
      </w:r>
    </w:p>
    <w:p>
      <w:pPr>
        <w:pStyle w:val="FirstParagraph"/>
      </w:pPr>
      <w:r>
        <w:rPr>
          <w:b/>
        </w:rPr>
        <w:t xml:space="preserve">SSH</w:t>
      </w:r>
      <w:r>
        <w:t xml:space="preserve">是一种网络协议，用于计算机之间的加密登录</w:t>
      </w:r>
    </w:p>
    <w:p>
      <w:pPr>
        <w:pStyle w:val="FigureWithCaption"/>
      </w:pPr>
      <w:r>
        <w:drawing>
          <wp:inline>
            <wp:extent cx="5334000" cy="21510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pic4.zhimg.com/v2-08f3b2be99b1de3900a808a6156a4cf3_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1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4.Nginx (engine x) 是一个高性能的 HTTP 和 反向代理 web服务器</w:t>
      </w:r>
    </w:p>
    <w:p>
      <w:pPr>
        <w:pStyle w:val="BodyText"/>
      </w:pPr>
      <w:r>
        <w:t xml:space="preserve">正向代理是代理了客户端，而反向代理则是代理服务器端</w:t>
      </w:r>
    </w:p>
    <w:p>
      <w:pPr>
        <w:pStyle w:val="BodyText"/>
      </w:pPr>
      <w:r>
        <w:rPr>
          <w:b/>
        </w:rPr>
        <w:t xml:space="preserve">imagenet数据集</w:t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Heading3"/>
      </w:pPr>
      <w:bookmarkStart w:id="35" w:name="header-n40"/>
      <w:bookmarkEnd w:id="35"/>
      <w:r>
        <w:t xml:space="preserve">4.28-5.8（准备数模校赛）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t xml:space="preserve">异常检测：单点（达到某个界定值），上下文（特定场景下出现异常），集体异常（集体情况发生改变）</w:t>
      </w:r>
    </w:p>
    <w:p>
      <w:pPr>
        <w:pStyle w:val="BodyText"/>
      </w:pPr>
      <w:r>
        <w:t xml:space="preserve">难点：1.无标签，监督学习不适用</w:t>
      </w:r>
      <w:r>
        <w:t xml:space="preserve"> </w:t>
      </w:r>
      <w:r>
        <w:rPr>
          <w:b/>
        </w:rPr>
        <w:t xml:space="preserve">2.需要区别噪声和异常点，比较抽象</w:t>
      </w:r>
    </w:p>
    <w:p>
      <w:pPr>
        <w:pStyle w:val="BodyText"/>
      </w:pPr>
      <w:r>
        <w:t xml:space="preserve">方法：无监督，专家认证</w:t>
      </w:r>
    </w:p>
    <w:p>
      <w:pPr>
        <w:pStyle w:val="BodyText"/>
      </w:pPr>
      <w:r>
        <w:t xml:space="preserve">时序相关和时序独立：取决于是否依赖时间</w:t>
      </w:r>
    </w:p>
    <w:p>
      <w:pPr>
        <w:pStyle w:val="FigureWithCaption"/>
      </w:pPr>
      <w:r>
        <w:drawing>
          <wp:inline>
            <wp:extent cx="5334000" cy="17625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honor\AppData\Roaming\Typora\typora-user-images\image-202304301541126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2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19531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honor\AppData\Roaming\Typora\typora-user-images\image-202304301541476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3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全局检测和局部检测</w:t>
      </w:r>
    </w:p>
    <w:p>
      <w:pPr>
        <w:pStyle w:val="FigureWithCaption"/>
      </w:pPr>
      <w:r>
        <w:drawing>
          <wp:inline>
            <wp:extent cx="5334000" cy="23024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honor\AppData\Roaming\Typora\typora-user-images\image-202304301548499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2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19337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honor\AppData\Roaming\Typora\typora-user-images\image-202304301549253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3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23053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honor\AppData\Roaming\Typora\typora-user-images\image-202304301551558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17002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honor\AppData\Roaming\Typora\typora-user-images\image-202304301552081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0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26957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honor\AppData\Roaming\Typora\typora-user-images\image-202304301552486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rPr>
          <w:b/>
        </w:rPr>
        <w:t xml:space="preserve">fraudar</w:t>
      </w:r>
    </w:p>
    <w:p>
      <w:pPr>
        <w:pStyle w:val="FigureWithCaption"/>
      </w:pPr>
      <w:r>
        <w:drawing>
          <wp:inline>
            <wp:extent cx="5334000" cy="30216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honor\AppData\Roaming\Typora\typora-user-images\image-202305020912460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1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SliceNDice</w:t>
      </w:r>
    </w:p>
    <w:p>
      <w:pPr>
        <w:pStyle w:val="FigureWithCaption"/>
      </w:pPr>
      <w:r>
        <w:drawing>
          <wp:inline>
            <wp:extent cx="5334000" cy="25591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honor\AppData\Roaming\Typora\typora-user-images\image-202305020934521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deepFD</w:t>
      </w:r>
    </w:p>
    <w:p>
      <w:pPr>
        <w:pStyle w:val="FigureWithCaption"/>
      </w:pPr>
      <w:r>
        <w:drawing>
          <wp:inline>
            <wp:extent cx="5334000" cy="25526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honor\AppData\Roaming\Typora\typora-user-images\image-202305020935426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28650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honor\AppData\Roaming\Typora\typora-user-images\image-202305021551301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5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DAGMM（降维）</w:t>
      </w:r>
    </w:p>
    <w:p>
      <w:pPr>
        <w:pStyle w:val="FigureWithCaption"/>
      </w:pPr>
      <w:r>
        <w:drawing>
          <wp:inline>
            <wp:extent cx="5334000" cy="17556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honor\AppData\Roaming\Typora\typora-user-images\image-202305021602572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5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MSCRED（时间序列，有点像）</w:t>
      </w:r>
    </w:p>
    <w:p>
      <w:pPr>
        <w:pStyle w:val="BodyText"/>
      </w:pPr>
      <w:r>
        <w:t xml:space="preserve">而到了真正写论文的三天，我们遇到了以下问题：</w:t>
      </w:r>
    </w:p>
    <w:p>
      <w:pPr>
        <w:pStyle w:val="BodyText"/>
      </w:pPr>
      <w:r>
        <w:rPr>
          <w:b/>
        </w:rPr>
        <w:t xml:space="preserve">虚拟区域是什么？</w:t>
      </w:r>
    </w:p>
    <w:p>
      <w:pPr>
        <w:pStyle w:val="BodyText"/>
      </w:pPr>
      <w:r>
        <w:t xml:space="preserve">一开始我以为是检测一条水管，将中间分成了8个区域，求和之后发现这些值围绕0上下波动，</w:t>
      </w:r>
    </w:p>
    <w:p>
      <w:pPr>
        <w:pStyle w:val="BodyText"/>
      </w:pPr>
      <w:r>
        <w:t xml:space="preserve">以为就是用多元线性回归方程建立，y（求和值）与x（各个区域流量差值）</w:t>
      </w:r>
    </w:p>
    <w:p>
      <w:pPr>
        <w:pStyle w:val="BodyText"/>
      </w:pPr>
      <w:r>
        <w:rPr>
          <w:b/>
        </w:rPr>
        <w:t xml:space="preserve">流量差值数据表中数据？</w:t>
      </w:r>
    </w:p>
    <w:p>
      <w:pPr>
        <w:pStyle w:val="BodyText"/>
      </w:pPr>
      <w:r>
        <w:t xml:space="preserve">我们理解过程如下：这个差值是否应该围绕0上下波动，一开始在围绕3上下波动的情况</w:t>
      </w:r>
    </w:p>
    <w:p>
      <w:pPr>
        <w:pStyle w:val="BodyText"/>
      </w:pPr>
      <w:r>
        <w:t xml:space="preserve">是否说明已经发生泄露（题目表述也不太清楚，我们就认为这是不同流量计的特性差异了）；</w:t>
      </w:r>
    </w:p>
    <w:p>
      <w:pPr>
        <w:pStyle w:val="BodyText"/>
      </w:pPr>
      <w:r>
        <w:rPr>
          <w:b/>
        </w:rPr>
        <w:t xml:space="preserve">异常值的定义与后面的对检测异常结果解释？</w:t>
      </w:r>
    </w:p>
    <w:p>
      <w:pPr>
        <w:pStyle w:val="BodyText"/>
      </w:pPr>
      <w:r>
        <w:t xml:space="preserve">我们给数据按照标准打上异常标签，又用划定异常的标准制定了异常检测模型，然后还要说明异常</w:t>
      </w:r>
    </w:p>
    <w:p>
      <w:pPr>
        <w:pStyle w:val="BodyText"/>
      </w:pPr>
      <w:r>
        <w:t xml:space="preserve">检测结果的合理性，"过拟合"是无法避免的，我们认为我们小组读不懂题目，建立异常检测标准和</w:t>
      </w:r>
    </w:p>
    <w:p>
      <w:pPr>
        <w:pStyle w:val="BodyText"/>
      </w:pPr>
      <w:r>
        <w:t xml:space="preserve">检测异常似乎是同一件事情，我们最后也是做的稀里糊涂的。</w:t>
      </w:r>
    </w:p>
    <w:p>
      <w:pPr>
        <w:pStyle w:val="BodyText"/>
      </w:pPr>
      <w:r>
        <w:rPr>
          <w:b/>
        </w:rPr>
        <w:t xml:space="preserve">模型优化结果不明显？</w:t>
      </w:r>
    </w:p>
    <w:p>
      <w:pPr>
        <w:pStyle w:val="BodyText"/>
      </w:pPr>
      <w:r>
        <w:t xml:space="preserve">我们采取了很多我们理解范围内的很多方法，正态分布，箱线图，求梯度的五点求导法......最后我们发现</w:t>
      </w:r>
    </w:p>
    <w:p>
      <w:pPr>
        <w:pStyle w:val="BodyText"/>
      </w:pPr>
      <w:r>
        <w:t xml:space="preserve">无论我们采用那种方法，无非围绕平均值、方差标准差、斜率这些基本的要素，认知和方法储备还是远远不够。</w:t>
      </w:r>
    </w:p>
    <w:p>
      <w:pPr>
        <w:pStyle w:val="BodyText"/>
      </w:pPr>
      <w:r>
        <w:t xml:space="preserve">有时一些看似合理的优化还有着背道而驰的作用。</w:t>
      </w:r>
    </w:p>
    <w:p>
      <w:pPr>
        <w:pStyle w:val="BodyText"/>
      </w:pPr>
      <w:r>
        <w:rPr>
          <w:b/>
        </w:rPr>
        <w:t xml:space="preserve">回顾</w:t>
      </w:r>
    </w:p>
    <w:p>
      <w:pPr>
        <w:pStyle w:val="BodyText"/>
      </w:pPr>
      <w:r>
        <w:t xml:space="preserve">我们真正建模时间满打满算也就三天，期间还要上课，其实真正坐在电脑前的估计也就一天半，我们没有实现什么，</w:t>
      </w:r>
    </w:p>
    <w:p>
      <w:pPr>
        <w:pStyle w:val="BodyText"/>
      </w:pPr>
      <w:r>
        <w:t xml:space="preserve">只是接受网上繁杂的相关信息，将其杂糅输出实现了一遍。花费时间最多的其实是在写论文过程上，找到思路，</w:t>
      </w:r>
    </w:p>
    <w:p>
      <w:pPr>
        <w:pStyle w:val="BodyText"/>
      </w:pPr>
      <w:r>
        <w:t xml:space="preserve">将方法理解实现，再用有逻辑一点的语言表述出来，再向其中掺杂一点自己不切实际的思考，便交出了我们的答卷......</w:t>
      </w:r>
    </w:p>
    <w:p>
      <w:pPr>
        <w:pStyle w:val="Heading3"/>
      </w:pPr>
      <w:bookmarkStart w:id="48" w:name="header-n83"/>
      <w:bookmarkEnd w:id="48"/>
      <w:r>
        <w:t xml:space="preserve">5.9python语法简单梳理</w:t>
      </w:r>
    </w:p>
    <w:p>
      <w:pPr>
        <w:pStyle w:val="BlockText"/>
      </w:pPr>
      <w:r>
        <w:t xml:space="preserve">Python 模块(Module)，是一个 Python 文件，以 .py 结尾，包含了 Python 对象定义和Python语句。import</w:t>
      </w:r>
    </w:p>
    <w:p>
      <w:pPr>
        <w:pStyle w:val="BlockText"/>
      </w:pPr>
      <w:r>
        <w:t xml:space="preserve">缩进敏感，换行不敏感</w:t>
      </w:r>
    </w:p>
    <w:p>
      <w:pPr>
        <w:pStyle w:val="BlockText"/>
      </w:pPr>
      <w:r>
        <w:t xml:space="preserve">if：</w:t>
      </w:r>
    </w:p>
    <w:p>
      <w:pPr>
        <w:pStyle w:val="BlockText"/>
      </w:pPr>
      <w:r>
        <w:t xml:space="preserve"> </w:t>
      </w:r>
      <w:r>
        <w:t xml:space="preserve">XXX</w:t>
      </w:r>
    </w:p>
    <w:p>
      <w:pPr>
        <w:pStyle w:val="BlockText"/>
      </w:pPr>
      <w:r>
        <w:t xml:space="preserve">else：</w:t>
      </w:r>
    </w:p>
    <w:p>
      <w:pPr>
        <w:pStyle w:val="BlockText"/>
      </w:pPr>
      <w:r>
        <w:t xml:space="preserve"> </w:t>
      </w:r>
      <w:r>
        <w:t xml:space="preserve">XXX</w:t>
      </w:r>
    </w:p>
    <w:p>
      <w:pPr>
        <w:pStyle w:val="BlockText"/>
      </w:pPr>
      <w:r>
        <w:t xml:space="preserve">//函数定义</w:t>
      </w:r>
    </w:p>
    <w:p>
      <w:pPr>
        <w:pStyle w:val="BlockText"/>
      </w:pPr>
      <w:r>
        <w:t xml:space="preserve">def function( 参数 ):</w:t>
      </w:r>
    </w:p>
    <w:p>
      <w:pPr>
        <w:pStyle w:val="BlockText"/>
      </w:pPr>
      <w:r>
        <w:t xml:space="preserve"> </w:t>
      </w:r>
      <w:r>
        <w:t xml:space="preserve">print("")</w:t>
      </w:r>
      <w:r>
        <w:t xml:space="preserve"> </w:t>
      </w:r>
    </w:p>
    <w:p>
      <w:pPr>
        <w:pStyle w:val="FirstParagraph"/>
      </w:pPr>
      <w:r>
        <w:t xml:space="preserve">需要读取excel</w:t>
      </w:r>
    </w:p>
    <w:p>
      <w:pPr>
        <w:pStyle w:val="Heading3"/>
      </w:pPr>
      <w:bookmarkStart w:id="49" w:name="header-n97"/>
      <w:bookmarkEnd w:id="49"/>
      <w:r>
        <w:t xml:space="preserve">5.10</w:t>
      </w:r>
    </w:p>
    <w:p>
      <w:pPr>
        <w:pStyle w:val="Heading4"/>
      </w:pPr>
      <w:bookmarkStart w:id="50" w:name="header-n98"/>
      <w:bookmarkEnd w:id="50"/>
      <w:r>
        <w:t xml:space="preserve">监督学习</w:t>
      </w:r>
    </w:p>
    <w:p>
      <w:pPr>
        <w:pStyle w:val="FirstParagraph"/>
      </w:pPr>
      <w:r>
        <w:t xml:space="preserve">告诉模型在每种情况下应该做什么，直到模型学会从情况到行动的映射</w:t>
      </w:r>
    </w:p>
    <w:p>
      <w:pPr>
        <w:pStyle w:val="BodyText"/>
      </w:pPr>
      <w:r>
        <w:t xml:space="preserve">识别出模式并模仿他们的行为</w:t>
      </w:r>
    </w:p>
    <w:p>
      <w:pPr>
        <w:pStyle w:val="Heading5"/>
      </w:pPr>
      <w:bookmarkStart w:id="51" w:name="header-n101"/>
      <w:bookmarkEnd w:id="51"/>
      <w:r>
        <w:t xml:space="preserve">回归是什么？</w:t>
      </w:r>
    </w:p>
    <w:p>
      <w:pPr>
        <w:pStyle w:val="FirstParagraph"/>
      </w:pPr>
      <w:r>
        <w:t xml:space="preserve">“有多少”问题，围绕y去对x的数学分析，数值问题</w:t>
      </w:r>
    </w:p>
    <w:p>
      <w:pPr>
        <w:pStyle w:val="Heading5"/>
      </w:pPr>
      <w:bookmarkStart w:id="52" w:name="header-n103"/>
      <w:bookmarkEnd w:id="52"/>
      <w:r>
        <w:t xml:space="preserve">分类是什么？=》标记问题</w:t>
      </w:r>
    </w:p>
    <w:p>
      <w:pPr>
        <w:pStyle w:val="FirstParagraph"/>
      </w:pPr>
      <w:r>
        <w:t xml:space="preserve">划定1-n种类别</w:t>
      </w:r>
    </w:p>
    <w:p>
      <w:pPr>
        <w:pStyle w:val="BodyText"/>
      </w:pPr>
      <w:r>
        <w:t xml:space="preserve">层次分类：宁可划分错也要避免没划分的情况</w:t>
      </w:r>
    </w:p>
    <w:p>
      <w:pPr>
        <w:pStyle w:val="BodyText"/>
      </w:pPr>
      <w:r>
        <w:t xml:space="preserve">分类问题的常见损失函数被称为</w:t>
      </w:r>
      <w:r>
        <w:rPr>
          <w:i/>
        </w:rPr>
        <w:t xml:space="preserve">交叉熵</w:t>
      </w:r>
      <w:r>
        <w:t xml:space="preserve">（cross-entropy）</w:t>
      </w:r>
    </w:p>
    <w:p>
      <w:pPr>
        <w:pStyle w:val="Heading5"/>
      </w:pPr>
      <w:bookmarkStart w:id="53" w:name="header-n107"/>
      <w:bookmarkEnd w:id="53"/>
      <w:r>
        <w:t xml:space="preserve">搜索=》推荐系统</w:t>
      </w:r>
    </w:p>
    <w:p>
      <w:pPr>
        <w:pStyle w:val="FirstParagraph"/>
      </w:pPr>
      <w:r>
        <w:t xml:space="preserve">基于相关系数评分和筛选过滤的一种算法</w:t>
      </w:r>
    </w:p>
    <w:p>
      <w:pPr>
        <w:pStyle w:val="Heading5"/>
      </w:pPr>
      <w:bookmarkStart w:id="54" w:name="header-n109"/>
      <w:bookmarkEnd w:id="54"/>
      <w:r>
        <w:t xml:space="preserve">序列学习是什么？</w:t>
      </w:r>
    </w:p>
    <w:p>
      <w:pPr>
        <w:pStyle w:val="FirstParagraph"/>
      </w:pPr>
      <w:r>
        <w:t xml:space="preserve">输入是连续的，我们需要考虑“前后文”的联系</w:t>
      </w:r>
    </w:p>
    <w:p>
      <w:pPr>
        <w:pStyle w:val="Heading4"/>
      </w:pPr>
      <w:bookmarkStart w:id="55" w:name="header-n111"/>
      <w:bookmarkEnd w:id="55"/>
      <w:r>
        <w:t xml:space="preserve">无监督学习</w:t>
      </w:r>
    </w:p>
    <w:p>
      <w:pPr>
        <w:pStyle w:val="FirstParagraph"/>
      </w:pPr>
      <w:r>
        <w:t xml:space="preserve">聚类、主成分分析、因果关系和概率图、生成对抗性网络</w:t>
      </w:r>
    </w:p>
    <w:p>
      <w:pPr>
        <w:pStyle w:val="Heading4"/>
      </w:pPr>
      <w:bookmarkStart w:id="56" w:name="header-n113"/>
      <w:bookmarkEnd w:id="56"/>
      <w:r>
        <w:t xml:space="preserve">离线学习与环境互动=》强化学习</w:t>
      </w:r>
    </w:p>
    <w:p>
      <w:pPr>
        <w:pStyle w:val="FirstParagraph"/>
      </w:pPr>
      <w:r>
        <w:t xml:space="preserve">交互性，对环境做出趋优化的一种行为</w:t>
      </w:r>
    </w:p>
    <w:p>
      <w:pPr>
        <w:pStyle w:val="Heading3"/>
      </w:pPr>
      <w:bookmarkStart w:id="57" w:name="header-n115"/>
      <w:bookmarkEnd w:id="57"/>
      <w:r>
        <w:t xml:space="preserve">5.10</w:t>
      </w:r>
    </w:p>
    <w:p>
      <w:pPr>
        <w:pStyle w:val="FirstParagraph"/>
      </w:pPr>
      <w:r>
        <w:t xml:space="preserve">n维数组，也称为</w:t>
      </w:r>
      <w:r>
        <w:rPr>
          <w:i/>
        </w:rPr>
        <w:t xml:space="preserve">张量</w:t>
      </w:r>
      <w:r>
        <w:t xml:space="preserve">（tensor）</w:t>
      </w:r>
    </w:p>
    <w:p>
      <w:pPr>
        <w:pStyle w:val="Heading4"/>
      </w:pPr>
      <w:bookmarkStart w:id="58" w:name="header-n117"/>
      <w:bookmarkEnd w:id="58"/>
      <w:r>
        <w:t xml:space="preserve">深度学习框架</w:t>
      </w:r>
    </w:p>
    <w:p>
      <w:pPr>
        <w:pStyle w:val="FirstParagraph"/>
      </w:pPr>
      <w:r>
        <w:t xml:space="preserve">PyTorch 是一个优化的张量库，Facebook人工智能研究团队开发</w:t>
      </w:r>
    </w:p>
    <w:p>
      <w:pPr>
        <w:pStyle w:val="BodyText"/>
      </w:pPr>
      <w:r>
        <w:t xml:space="preserve">TensorFlow 是由 Google 团队开发的深度学习框架之一</w:t>
      </w:r>
    </w:p>
    <w:p>
      <w:pPr>
        <w:pStyle w:val="BodyText"/>
      </w:pPr>
      <w:r>
        <w:t xml:space="preserve">MXNET 关心性能，开发和移植的便利性的</w:t>
      </w:r>
    </w:p>
    <w:p>
      <w:pPr>
        <w:pStyle w:val="BodyText"/>
      </w:pPr>
      <w:r>
        <w:t xml:space="preserve">paddle 百度</w:t>
      </w:r>
    </w:p>
    <w:p>
      <w:pPr>
        <w:pStyle w:val="BodyText"/>
      </w:pPr>
      <w:r>
        <w:t xml:space="preserve">Keras、Caffe...</w:t>
      </w:r>
    </w:p>
    <w:p>
      <w:pPr>
        <w:pStyle w:val="Heading4"/>
      </w:pPr>
      <w:bookmarkStart w:id="59" w:name="header-n123"/>
      <w:bookmarkEnd w:id="59"/>
      <w:r>
        <w:t xml:space="preserve">配置框架</w:t>
      </w:r>
    </w:p>
    <w:p>
      <w:pPr>
        <w:pStyle w:val="FirstParagraph"/>
      </w:pPr>
      <w:r>
        <w:t xml:space="preserve">下载配置</w:t>
      </w:r>
    </w:p>
    <w:p>
      <w:pPr>
        <w:pStyle w:val="BodyText"/>
      </w:pPr>
      <w:hyperlink r:id="rId60">
        <w:r>
          <w:rPr>
            <w:rStyle w:val="Hyperlink"/>
          </w:rPr>
          <w:t xml:space="preserve">(54条消息) pytorch超详细安装教程，Anaconda、PyTorch和PyCharm整套安装流程</w:t>
        </w:r>
        <w:r>
          <w:rPr>
            <w:i/>
            <w:rStyle w:val="Hyperlink"/>
          </w:rPr>
          <w:t xml:space="preserve">pytorch安装</w:t>
        </w:r>
        <w:r>
          <w:rPr>
            <w:rStyle w:val="Hyperlink"/>
          </w:rPr>
          <w:t xml:space="preserve">李问号的博客-CSDN博客</w:t>
        </w:r>
      </w:hyperlink>
    </w:p>
    <w:p>
      <w:pPr>
        <w:pStyle w:val="BodyText"/>
      </w:pPr>
      <w:r>
        <w:t xml:space="preserve">下载过慢，http error：没用anaconda</w:t>
      </w:r>
    </w:p>
    <w:p>
      <w:pPr>
        <w:pStyle w:val="BodyText"/>
      </w:pPr>
      <w:r>
        <w:t xml:space="preserve">添加解释器</w:t>
      </w:r>
    </w:p>
    <w:p>
      <w:pPr>
        <w:pStyle w:val="BodyText"/>
      </w:pPr>
      <w:hyperlink r:id="rId61">
        <w:r>
          <w:rPr>
            <w:rStyle w:val="Hyperlink"/>
          </w:rPr>
          <w:t xml:space="preserve">(54条消息) pycharm.2023.1配置python解释器时找不到conda环境</w:t>
        </w:r>
        <w:r>
          <w:rPr>
            <w:i/>
            <w:rStyle w:val="Hyperlink"/>
          </w:rPr>
          <w:t xml:space="preserve">OnePiece</w:t>
        </w:r>
        <w:r>
          <w:rPr>
            <w:rStyle w:val="Hyperlink"/>
          </w:rPr>
          <w:t xml:space="preserve">zym的博客-CSDN博客</w:t>
        </w:r>
      </w:hyperlink>
    </w:p>
    <w:p>
      <w:pPr>
        <w:pStyle w:val="Heading3"/>
      </w:pPr>
      <w:bookmarkStart w:id="62" w:name="header-n129"/>
      <w:bookmarkEnd w:id="62"/>
      <w:r>
        <w:t xml:space="preserve">5.11（数据操作）</w:t>
      </w:r>
    </w:p>
    <w:p>
      <w:pPr>
        <w:pStyle w:val="FirstParagraph"/>
      </w:pPr>
      <w:r>
        <w:t xml:space="preserve">arange创建行向量</w:t>
      </w:r>
    </w:p>
    <w:p>
      <w:pPr>
        <w:pStyle w:val="BodyText"/>
      </w:pPr>
      <w:r>
        <w:t xml:space="preserve">shape属性访问张量各个轴，size访问大小</w:t>
      </w:r>
    </w:p>
    <w:p>
      <w:pPr>
        <w:pStyle w:val="BodyText"/>
      </w:pPr>
      <w:r>
        <w:t xml:space="preserve">reshape改变形状</w:t>
      </w:r>
    </w:p>
    <w:p>
      <w:pPr>
        <w:pStyle w:val="BodyText"/>
      </w:pPr>
      <w:r>
        <w:t xml:space="preserve">zeros、ones建立张量，randn随机取样，tensor直接赋值</w:t>
      </w:r>
    </w:p>
    <w:p>
      <w:pPr>
        <w:pStyle w:val="SourceCode"/>
      </w:pPr>
      <w:r>
        <w:rPr>
          <w:rStyle w:val="NormalTok"/>
        </w:rPr>
        <w:t xml:space="preserve">torch.cat((X, Y), dim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torch.cat((X, Y), dim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//</w:t>
      </w:r>
      <w:r>
        <w:rPr>
          <w:rStyle w:val="NormalTok"/>
        </w:rPr>
        <w:t xml:space="preserve">连结</w:t>
      </w:r>
    </w:p>
    <w:p>
      <w:pPr>
        <w:pStyle w:val="FirstParagraph"/>
      </w:pPr>
      <w:r>
        <w:rPr>
          <w:b/>
        </w:rPr>
        <w:t xml:space="preserve">广播机制</w:t>
      </w:r>
    </w:p>
    <w:p>
      <w:pPr>
        <w:numPr>
          <w:numId w:val="1002"/>
          <w:ilvl w:val="0"/>
        </w:numPr>
      </w:pPr>
      <w:r>
        <w:t xml:space="preserve">通过适当复制元素来扩展一个或两个数组，以便在转换之后，两个张量具有相同的形状；</w:t>
      </w:r>
    </w:p>
    <w:p>
      <w:pPr>
        <w:numPr>
          <w:numId w:val="1000"/>
          <w:ilvl w:val="0"/>
        </w:numPr>
      </w:pPr>
      <w:r>
        <w:t xml:space="preserve">2.对生成的数组执行按元素操作。</w:t>
      </w:r>
    </w:p>
    <w:p>
      <w:pPr>
        <w:pStyle w:val="FirstParagraph"/>
      </w:pPr>
      <w:r>
        <w:rPr>
          <w:b/>
        </w:rPr>
        <w:t xml:space="preserve">索引和切片</w:t>
      </w:r>
    </w:p>
    <w:p>
      <w:pPr>
        <w:pStyle w:val="BodyText"/>
      </w:pPr>
      <w:r>
        <w:rPr>
          <w:b/>
        </w:rPr>
        <w:t xml:space="preserve">节省内存</w:t>
      </w:r>
    </w:p>
    <w:p>
      <w:pPr>
        <w:pStyle w:val="BodyText"/>
      </w:pPr>
      <w:r>
        <w:t xml:space="preserve">新结果会重新分配内存</w:t>
      </w:r>
    </w:p>
    <w:p>
      <w:pPr>
        <w:pStyle w:val="BodyText"/>
      </w:pPr>
      <w:r>
        <w:t xml:space="preserve">执行原地操作非常简单。 我们可以使用切片表示法将操作的结果分配给先前分配的数组</w:t>
      </w:r>
    </w:p>
    <w:p>
      <w:pPr>
        <w:pStyle w:val="BodyText"/>
      </w:pPr>
      <w:r>
        <w:t xml:space="preserve">如果在后续计算中没有重复使用</w:t>
      </w:r>
      <w:r>
        <w:rPr>
          <w:rStyle w:val="VerbatimChar"/>
        </w:rPr>
        <w:t xml:space="preserve">X</w:t>
      </w:r>
      <w:r>
        <w:t xml:space="preserve">， 我们也可以使用</w:t>
      </w:r>
      <w:r>
        <w:rPr>
          <w:rStyle w:val="VerbatimChar"/>
        </w:rPr>
        <w:t xml:space="preserve">X[:] = X + Y</w:t>
      </w:r>
      <w:r>
        <w:t xml:space="preserve">或</w:t>
      </w:r>
      <w:r>
        <w:rPr>
          <w:rStyle w:val="VerbatimChar"/>
        </w:rPr>
        <w:t xml:space="preserve">X += Y</w:t>
      </w:r>
      <w:r>
        <w:t xml:space="preserve">来减少操作的内存开销。</w:t>
      </w:r>
    </w:p>
    <w:p>
      <w:pPr>
        <w:pStyle w:val="BodyText"/>
      </w:pPr>
      <w:r>
        <w:rPr>
          <w:b/>
        </w:rPr>
        <w:t xml:space="preserve">转换为其它python对象</w:t>
      </w:r>
    </w:p>
    <w:p>
      <w:pPr>
        <w:pStyle w:val="BodyText"/>
      </w:pPr>
      <w:r>
        <w:t xml:space="preserve">就地操作更改一个张量也会同时更改另一个张量。</w:t>
      </w:r>
    </w:p>
    <w:p>
      <w:pPr>
        <w:pStyle w:val="SourceCode"/>
      </w:pPr>
      <w:r>
        <w:rPr>
          <w:rStyle w:val="VerbatimChar"/>
        </w:rPr>
        <w:t xml:space="preserve">A = X.numpy()</w:t>
      </w:r>
      <w:r>
        <w:br w:type="textWrapping"/>
      </w:r>
      <w:r>
        <w:rPr>
          <w:rStyle w:val="VerbatimChar"/>
        </w:rPr>
        <w:t xml:space="preserve">B = torch.tensor(A)</w:t>
      </w:r>
    </w:p>
    <w:p>
      <w:pPr>
        <w:pStyle w:val="FirstParagraph"/>
      </w:pPr>
      <w:r>
        <w:t xml:space="preserve">要将大小为1的张量转换为Python标量，我们可以调用</w:t>
      </w:r>
      <w:r>
        <w:rPr>
          <w:rStyle w:val="VerbatimChar"/>
        </w:rPr>
        <w:t xml:space="preserve">item</w:t>
      </w:r>
      <w:r>
        <w:t xml:space="preserve">函数或Python的内置函数。</w:t>
      </w:r>
    </w:p>
    <w:p>
      <w:pPr>
        <w:pStyle w:val="Heading3"/>
      </w:pPr>
      <w:bookmarkStart w:id="63" w:name="header-n149"/>
      <w:bookmarkEnd w:id="63"/>
      <w:r>
        <w:t xml:space="preserve">5.12（数据预处理，NVIDIA比赛了解）</w:t>
      </w:r>
    </w:p>
    <w:p>
      <w:pPr>
        <w:pStyle w:val="FirstParagraph"/>
      </w:pPr>
      <w:r>
        <w:t xml:space="preserve">Omniverse RTX Renderer：是一种基于物理的实时光线追踪渲染器</w:t>
      </w:r>
    </w:p>
    <w:p>
      <w:pPr>
        <w:pStyle w:val="Heading4"/>
      </w:pPr>
      <w:bookmarkStart w:id="64" w:name="header-n151"/>
      <w:bookmarkEnd w:id="64"/>
      <w:r>
        <w:t xml:space="preserve">[2:5] [1:5:2]</w:t>
      </w:r>
    </w:p>
    <w:p>
      <w:pPr>
        <w:pStyle w:val="FirstParagraph"/>
      </w:pPr>
      <w:r>
        <w:t xml:space="preserve">print(str) # 输出字符串</w:t>
      </w:r>
      <w:r>
        <w:t xml:space="preserve"> </w:t>
      </w:r>
    </w:p>
    <w:p>
      <w:pPr>
        <w:pStyle w:val="BodyText"/>
      </w:pPr>
      <w:r>
        <w:t xml:space="preserve">print(str[0:-1]) # 输出第一个到倒数第二个的所有字符</w:t>
      </w:r>
      <w:r>
        <w:t xml:space="preserve"> </w:t>
      </w:r>
    </w:p>
    <w:p>
      <w:pPr>
        <w:pStyle w:val="BodyText"/>
      </w:pPr>
      <w:r>
        <w:t xml:space="preserve">print(str[0]) # 输出字符串第一个字符</w:t>
      </w:r>
    </w:p>
    <w:p>
      <w:pPr>
        <w:pStyle w:val="BodyText"/>
      </w:pPr>
      <w:r>
        <w:t xml:space="preserve">print(str[2:5]) # 输出从第三个开始到第六个的字符（不包含第六个，即 "[ n , m )" ）</w:t>
      </w:r>
      <w:r>
        <w:t xml:space="preserve"> </w:t>
      </w:r>
    </w:p>
    <w:p>
      <w:pPr>
        <w:pStyle w:val="BodyText"/>
      </w:pPr>
      <w:r>
        <w:t xml:space="preserve">print(str[2:]) # 输出从第三个开始后的所有字符</w:t>
      </w:r>
      <w:r>
        <w:t xml:space="preserve"> </w:t>
      </w:r>
    </w:p>
    <w:p>
      <w:pPr>
        <w:pStyle w:val="BodyText"/>
      </w:pPr>
      <w:r>
        <w:t xml:space="preserve">print(str[1:5:2]) # 输出从第二个开始到第五个且每隔一个的字符（步长为2）</w:t>
      </w:r>
      <w:r>
        <w:t xml:space="preserve"> </w:t>
      </w:r>
    </w:p>
    <w:p>
      <w:pPr>
        <w:pStyle w:val="BodyText"/>
      </w:pPr>
      <w:r>
        <w:t xml:space="preserve">print(str + '你好') # 连接字符串\</w:t>
      </w:r>
    </w:p>
    <w:p>
      <w:pPr>
        <w:pStyle w:val="Heading4"/>
      </w:pPr>
      <w:bookmarkStart w:id="65" w:name="header-n159"/>
      <w:bookmarkEnd w:id="65"/>
      <w:r>
        <w:t xml:space="preserve">读取数据集</w:t>
      </w:r>
    </w:p>
    <w:p>
      <w:pPr>
        <w:pStyle w:val="SourceCode"/>
      </w:pPr>
      <w:r>
        <w:rPr>
          <w:rStyle w:val="VerbatimChar"/>
        </w:rPr>
        <w:t xml:space="preserve">os.makedirs(os.path.join('..', 'data'), exist_ok=True)</w:t>
      </w:r>
    </w:p>
    <w:p>
      <w:pPr>
        <w:pStyle w:val="FirstParagraph"/>
      </w:pPr>
      <w:r>
        <w:t xml:space="preserve">exist_ok：只有在目录不存在时创建目录，目录已存在时不会抛出异常。</w:t>
      </w:r>
    </w:p>
    <w:p>
      <w:pPr>
        <w:pStyle w:val="BodyText"/>
      </w:pPr>
      <w:r>
        <w:t xml:space="preserve">os.makedirs() 方法用于递归创建目录。</w:t>
      </w:r>
    </w:p>
    <w:p>
      <w:pPr>
        <w:pStyle w:val="SourceCode"/>
      </w:pPr>
      <w:r>
        <w:rPr>
          <w:rStyle w:val="VerbatimChar"/>
        </w:rPr>
        <w:t xml:space="preserve">data_file = os.path.join('..', 'data', 'house_tiny.csv')</w:t>
      </w:r>
    </w:p>
    <w:p>
      <w:pPr>
        <w:pStyle w:val="FirstParagraph"/>
      </w:pPr>
      <w:r>
        <w:t xml:space="preserve">os.path.join()：连接目录和路径</w:t>
      </w:r>
    </w:p>
    <w:p>
      <w:pPr>
        <w:pStyle w:val="SourceCode"/>
      </w:pPr>
      <w:r>
        <w:rPr>
          <w:rStyle w:val="VerbatimChar"/>
        </w:rPr>
        <w:t xml:space="preserve">data = pd.read_csv(data_file)</w:t>
      </w:r>
      <w:r>
        <w:br w:type="textWrapping"/>
      </w:r>
      <w:r>
        <w:rPr>
          <w:rStyle w:val="VerbatimChar"/>
        </w:rPr>
        <w:t xml:space="preserve">print(data)</w:t>
      </w:r>
    </w:p>
    <w:p>
      <w:pPr>
        <w:pStyle w:val="FirstParagraph"/>
      </w:pPr>
      <w:r>
        <w:t xml:space="preserve">读取文件</w:t>
      </w:r>
    </w:p>
    <w:p>
      <w:pPr>
        <w:pStyle w:val="Heading4"/>
      </w:pPr>
      <w:bookmarkStart w:id="66" w:name="header-n167"/>
      <w:bookmarkEnd w:id="66"/>
      <w:r>
        <w:t xml:space="preserve">处理缺失值（fillnan，dummies这个不太会用）</w:t>
      </w:r>
    </w:p>
    <w:p>
      <w:pPr>
        <w:pStyle w:val="SourceCode"/>
      </w:pPr>
      <w:r>
        <w:rPr>
          <w:rStyle w:val="VerbatimChar"/>
        </w:rPr>
        <w:t xml:space="preserve">inputs, outputs = data.iloc[:, 0:2], data.iloc[:, 2]</w:t>
      </w:r>
      <w:r>
        <w:br w:type="textWrapping"/>
      </w:r>
      <w:r>
        <w:rPr>
          <w:rStyle w:val="VerbatimChar"/>
        </w:rPr>
        <w:t xml:space="preserve">inputs = inputs.fillna(inputs.mean())</w:t>
      </w:r>
      <w:r>
        <w:br w:type="textWrapping"/>
      </w:r>
      <w:r>
        <w:rPr>
          <w:rStyle w:val="VerbatimChar"/>
        </w:rPr>
        <w:t xml:space="preserve">print(inputs)</w:t>
      </w:r>
    </w:p>
    <w:p>
      <w:pPr>
        <w:pStyle w:val="FirstParagraph"/>
      </w:pPr>
      <w:r>
        <w:t xml:space="preserve">iloc：索引 fillna：填补空缺值</w:t>
      </w:r>
    </w:p>
    <w:p>
      <w:pPr>
        <w:pStyle w:val="SourceCode"/>
      </w:pPr>
      <w:r>
        <w:rPr>
          <w:rStyle w:val="VerbatimChar"/>
        </w:rPr>
        <w:t xml:space="preserve">inputs = pd.get_dummies(inputs, dummy_na=True)</w:t>
      </w:r>
      <w:r>
        <w:br w:type="textWrapping"/>
      </w:r>
      <w:r>
        <w:rPr>
          <w:rStyle w:val="VerbatimChar"/>
        </w:rPr>
        <w:t xml:space="preserve">print(inputs)</w:t>
      </w:r>
    </w:p>
    <w:p>
      <w:pPr>
        <w:pStyle w:val="FirstParagraph"/>
      </w:pPr>
      <w:r>
        <w:t xml:space="preserve">pd.get_dummies（数据离散化，独热码）</w:t>
      </w:r>
    </w:p>
    <w:p>
      <w:pPr>
        <w:pStyle w:val="Heading3"/>
      </w:pPr>
      <w:bookmarkStart w:id="67" w:name="header-n172"/>
      <w:bookmarkEnd w:id="67"/>
      <w:r>
        <w:t xml:space="preserve">5.13</w:t>
      </w:r>
    </w:p>
    <w:p>
      <w:pPr>
        <w:pStyle w:val="Heading4"/>
      </w:pPr>
      <w:bookmarkStart w:id="68" w:name="header-n173"/>
      <w:bookmarkEnd w:id="68"/>
      <w:r>
        <w:t xml:space="preserve">降维</w:t>
      </w:r>
    </w:p>
    <w:p>
      <w:pPr>
        <w:pStyle w:val="FirstParagraph"/>
      </w:pPr>
      <w:r>
        <w:t xml:space="preserve">调用</w:t>
      </w:r>
      <w:r>
        <w:rPr>
          <w:b/>
        </w:rPr>
        <w:t xml:space="preserve">求和</w:t>
      </w:r>
      <w:r>
        <w:t xml:space="preserve">函数会沿所有的轴降低张量的维度，使它变为一个标量</w:t>
      </w:r>
    </w:p>
    <w:p>
      <w:pPr>
        <w:pStyle w:val="BodyText"/>
      </w:pPr>
      <w:r>
        <w:t xml:space="preserve">计算平均值的函数也可以沿指定轴降低张量的维度</w:t>
      </w:r>
    </w:p>
    <w:p>
      <w:pPr>
        <w:pStyle w:val="BodyText"/>
      </w:pPr>
      <w:r>
        <w:t xml:space="preserve">点积（dot），矩阵向量积</w:t>
      </w:r>
    </w:p>
    <w:p>
      <w:pPr>
        <w:pStyle w:val="BodyText"/>
      </w:pPr>
      <w:r>
        <w:t xml:space="preserve">范数（不太懂）</w:t>
      </w:r>
    </w:p>
    <w:p>
      <w:pPr>
        <w:pStyle w:val="Heading4"/>
      </w:pPr>
      <w:bookmarkStart w:id="69" w:name="header-n178"/>
      <w:bookmarkEnd w:id="69"/>
      <w:r>
        <w:t xml:space="preserve">微积分</w:t>
      </w:r>
    </w:p>
    <w:p>
      <w:pPr>
        <w:pStyle w:val="FirstParagraph"/>
      </w:pPr>
      <w:r>
        <w:t xml:space="preserve">导包没有导入其中某个句子，</w:t>
      </w:r>
      <w:r>
        <w:rPr>
          <w:b/>
        </w:rPr>
        <w:t xml:space="preserve">d2l不是自己定义的包，要单独下</w:t>
      </w:r>
    </w:p>
    <w:p>
      <w:pPr>
        <w:pStyle w:val="BodyText"/>
      </w:pPr>
      <w:r>
        <w:t xml:space="preserve">在线安装（cmd访问）和离线安装（安装包）</w:t>
      </w:r>
    </w:p>
    <w:p>
      <w:pPr>
        <w:pStyle w:val="BodyText"/>
      </w:pPr>
      <w:r>
        <w:t xml:space="preserve">今日问题：</w:t>
      </w:r>
    </w:p>
    <w:p>
      <w:pPr>
        <w:pStyle w:val="BodyText"/>
      </w:pPr>
      <w:r>
        <w:t xml:space="preserve">1.module 'd2l' has no attribute 'set_figsize'</w:t>
      </w:r>
    </w:p>
    <w:p>
      <w:pPr>
        <w:pStyle w:val="BodyText"/>
      </w:pPr>
      <w:r>
        <w:t xml:space="preserve">2.#@save</w:t>
      </w:r>
    </w:p>
    <w:p>
      <w:pPr>
        <w:pStyle w:val="BodyText"/>
      </w:pPr>
      <w:r>
        <w:t xml:space="preserve">解决方法：github上找到了d2l的内容，但是又不能直接保存下来，就把里面</w:t>
      </w:r>
    </w:p>
    <w:p>
      <w:pPr>
        <w:pStyle w:val="BodyText"/>
      </w:pPr>
      <w:r>
        <w:t xml:space="preserve">的d2l.py内容copy到本地，目前能跑......</w:t>
      </w:r>
    </w:p>
    <w:p>
      <w:pPr>
        <w:pStyle w:val="Heading3"/>
      </w:pPr>
      <w:bookmarkStart w:id="70" w:name="header-n186"/>
      <w:bookmarkEnd w:id="70"/>
      <w:r>
        <w:t xml:space="preserve">5.14（写计网实验报告+小程序比赛去了）</w:t>
      </w:r>
    </w:p>
    <w:p>
      <w:pPr>
        <w:pStyle w:val="Heading3"/>
      </w:pPr>
      <w:bookmarkStart w:id="71" w:name="header-n187"/>
      <w:bookmarkEnd w:id="71"/>
      <w:r>
        <w:t xml:space="preserve">5.15</w:t>
      </w:r>
      <w:r>
        <w:t xml:space="preserve"> </w:t>
      </w:r>
    </w:p>
    <w:p>
      <w:pPr>
        <w:pStyle w:val="FirstParagraph"/>
      </w:pPr>
      <w:r>
        <w:t xml:space="preserve">1.还是d2l的问题，现在的解决方法是哪里需要哪里搬，因为d2l的内容也是基于包上的。。。</w:t>
      </w:r>
    </w:p>
    <w:p>
      <w:pPr>
        <w:pStyle w:val="BodyText"/>
      </w:pPr>
      <w:r>
        <w:t xml:space="preserve">然后自己塞进d2l里，在其它py文件导包，然后d2l.plot使用即可</w:t>
      </w:r>
    </w:p>
    <w:p>
      <w:pPr>
        <w:pStyle w:val="BodyText"/>
      </w:pPr>
      <w:r>
        <w:t xml:space="preserve">（已解决）</w:t>
      </w:r>
    </w:p>
    <w:p>
      <w:pPr>
        <w:pStyle w:val="FigureWithCaption"/>
      </w:pPr>
      <w:r>
        <w:drawing>
          <wp:inline>
            <wp:extent cx="5334000" cy="36796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honor\AppData\Roaming\Typora\typora-user-images\image-202305151959268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不过不要忘记plt.show()才能显示</w:t>
      </w:r>
    </w:p>
    <w:p>
      <w:pPr>
        <w:pStyle w:val="BodyText"/>
      </w:pPr>
      <w:r>
        <w:t xml:space="preserve">2.时间的基准测试，定义一个计时器</w:t>
      </w:r>
    </w:p>
    <w:p>
      <w:pPr>
        <w:pStyle w:val="BodyText"/>
      </w:pPr>
      <w:r>
        <w:t xml:space="preserve">3.</w:t>
      </w:r>
      <w:r>
        <w:rPr>
          <w:b/>
        </w:rPr>
        <w:t xml:space="preserve">CUDA(Compute Unified Device Architecture)</w:t>
      </w:r>
      <w:r>
        <w:t xml:space="preserve">，是一种新的操作GPU计算的硬件和软件架构，是建立在NVIDIA的GPUs上的一个通用并行计算平台和编程模型，它提供了GPU编程的简易接口，基于CUDA编程可以构建基于GPU计算的应用程序，利用GPUs的并行计算引擎来更加高效地解决比较复杂的计算难题。它将GPU视作一个数据并行计算设备，而且无需把这些计算映射到图形API。操作系统的多任务机制可以同时管理CUDA访问GPU和图形程序的运行库，其计算特性支持利用CUDA直观地编写GPU核心程序。</w:t>
      </w:r>
    </w:p>
    <w:p>
      <w:pPr>
        <w:pStyle w:val="Heading3"/>
      </w:pPr>
      <w:bookmarkStart w:id="73" w:name="header-n195"/>
      <w:bookmarkEnd w:id="73"/>
      <w:r>
        <w:t xml:space="preserve">5.16-5.19（云服务器知识的学习）</w:t>
      </w:r>
    </w:p>
    <w:p>
      <w:pPr>
        <w:pStyle w:val="FirstParagraph"/>
      </w:pPr>
      <w:r>
        <w:t xml:space="preserve">腾讯云租的公费cpu，云服务器包括CPU、内存、系统盘、带宽、网络</w:t>
      </w:r>
    </w:p>
    <w:p>
      <w:pPr>
        <w:pStyle w:val="BodyText"/>
      </w:pPr>
      <w:r>
        <w:t xml:space="preserve">学习遇到的问题：</w:t>
      </w:r>
    </w:p>
    <w:p>
      <w:pPr>
        <w:pStyle w:val="BodyText"/>
      </w:pPr>
      <w:r>
        <w:t xml:space="preserve">1.由于是自己摸索，不太能理解云服务器的概念，在最初的登录上面就遇到了问题，因为服务器是在舍友的账号上，自己的</w:t>
      </w:r>
    </w:p>
    <w:p>
      <w:pPr>
        <w:pStyle w:val="BodyText"/>
      </w:pPr>
      <w:r>
        <w:t xml:space="preserve">账号不能很好地看见服务器信息，以为一个服务器的信息能让多个用户同时管理。在网上看了视频后，自己却怎么也找不到【新建】按钮，折腾了很久。</w:t>
      </w:r>
    </w:p>
    <w:p>
      <w:pPr>
        <w:pStyle w:val="BodyText"/>
      </w:pPr>
      <w:r>
        <w:t xml:space="preserve">解决情况：按照理解后，其实腾讯云提供的是一个平台，我们还是需要在别的终端管理软件上管理我们的服务器，我们只需要</w:t>
      </w:r>
    </w:p>
    <w:p>
      <w:pPr>
        <w:pStyle w:val="BodyText"/>
      </w:pPr>
      <w:r>
        <w:t xml:space="preserve"> </w:t>
      </w:r>
      <w:r>
        <w:t xml:space="preserve">创建并配置 -&gt; 远程连接使用 -&gt; 开机、关机、文件传输、重装系统、配置域名、防火墙、密钥 -&gt; 一些应用与操作实例</w:t>
      </w:r>
    </w:p>
    <w:p>
      <w:pPr>
        <w:pStyle w:val="BodyText"/>
      </w:pPr>
      <w:r>
        <w:t xml:space="preserve">2.思路很清晰，but...，因为我们的系统是linux，后面在Xshell中终端连接成功</w:t>
      </w:r>
    </w:p>
    <w:p>
      <w:pPr>
        <w:pStyle w:val="FigureWithCaption"/>
      </w:pPr>
      <w:r>
        <w:drawing>
          <wp:inline>
            <wp:extent cx="5334000" cy="16417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honor\AppData\Roaming\Typora\typora-user-images\image-202305201051584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1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75" w:name="header-n204"/>
      <w:bookmarkEnd w:id="75"/>
      <w:r>
        <w:t xml:space="preserve">5.20-5.23</w:t>
      </w:r>
    </w:p>
    <w:p>
      <w:pPr>
        <w:pStyle w:val="FirstParagraph"/>
      </w:pPr>
      <w:r>
        <w:t xml:space="preserve">线性神经网络</w:t>
      </w:r>
    </w:p>
    <w:p>
      <w:pPr>
        <w:pStyle w:val="BodyText"/>
      </w:pPr>
      <w:r>
        <w:rPr>
          <w:b/>
        </w:rPr>
        <w:t xml:space="preserve">矢量化加速</w:t>
      </w:r>
      <w:r>
        <w:t xml:space="preserve">，可以直接相加，免去了for循环的开销浪费</w:t>
      </w:r>
    </w:p>
    <w:p>
      <w:pPr>
        <w:pStyle w:val="BodyText"/>
      </w:pPr>
      <w:r>
        <w:rPr>
          <w:b/>
        </w:rPr>
        <w:t xml:space="preserve">正态分布与平方损失的关系</w:t>
      </w:r>
      <w:r>
        <w:t xml:space="preserve">：均方误差损失函数（简称均方损失）可以用于线性回归的一个原因是： 我们假设了观测中包含噪声，其中噪声服从正态分布。</w:t>
      </w:r>
    </w:p>
    <w:p>
      <w:pPr>
        <w:pStyle w:val="Heading4"/>
      </w:pPr>
      <w:bookmarkStart w:id="76" w:name="header-n208"/>
      <w:bookmarkEnd w:id="76"/>
      <w:r>
        <w:t xml:space="preserve">线性回归的从零开始实现和简洁实现（基于框架再做了一遍）</w:t>
      </w:r>
    </w:p>
    <w:p>
      <w:pPr>
        <w:pStyle w:val="FirstParagraph"/>
      </w:pPr>
      <w:r>
        <w:t xml:space="preserve">生成数据集-》读取数据集-》初始化模型参数-》定义模型-》定义损失函数-》定义优化算法-》训练</w:t>
      </w:r>
    </w:p>
    <w:p>
      <w:pPr>
        <w:pStyle w:val="BodyText"/>
      </w:pPr>
      <w:r>
        <w:rPr>
          <w:b/>
        </w:rPr>
        <w:t xml:space="preserve">线性模型参数噪声项生成数据集及其标签</w:t>
      </w:r>
      <w:r>
        <w:t xml:space="preserve">：y=Xw+b+e</w:t>
      </w:r>
    </w:p>
    <w:p>
      <w:pPr>
        <w:pStyle w:val="BodyText"/>
      </w:pPr>
      <w:r>
        <w:rPr>
          <w:b/>
        </w:rPr>
        <w:t xml:space="preserve">读取</w:t>
      </w:r>
      <w:r>
        <w:t xml:space="preserve">：定义一个</w:t>
      </w:r>
      <w:r>
        <w:rPr>
          <w:rStyle w:val="VerbatimChar"/>
        </w:rPr>
        <w:t xml:space="preserve">data_iter</w:t>
      </w:r>
      <w:r>
        <w:t xml:space="preserve">函数， 该函数接收批量大小、特征矩阵和标签向量作为输入，生成大小为</w:t>
      </w:r>
      <w:r>
        <w:rPr>
          <w:rStyle w:val="VerbatimChar"/>
        </w:rPr>
        <w:t xml:space="preserve">batch_size</w:t>
      </w:r>
      <w:r>
        <w:t xml:space="preserve">的小批量</w:t>
      </w:r>
    </w:p>
    <w:p>
      <w:pPr>
        <w:pStyle w:val="BodyText"/>
      </w:pPr>
      <w:r>
        <w:rPr>
          <w:b/>
        </w:rPr>
        <w:t xml:space="preserve">初始化模型</w:t>
      </w:r>
      <w:r>
        <w:t xml:space="preserve">：更新这些参数，梯度下降自动微分</w:t>
      </w:r>
    </w:p>
    <w:p>
      <w:pPr>
        <w:pStyle w:val="BodyText"/>
      </w:pPr>
      <w:r>
        <w:rPr>
          <w:b/>
        </w:rPr>
        <w:t xml:space="preserve">定义模型</w:t>
      </w:r>
      <w:r>
        <w:t xml:space="preserve">：Xw+b</w:t>
      </w:r>
      <w:r>
        <w:t xml:space="preserve"> </w:t>
      </w:r>
      <w:r>
        <w:t xml:space="preserve"> </w:t>
      </w:r>
      <w:r>
        <w:t xml:space="preserve">定义损失函数：均方损失</w:t>
      </w:r>
    </w:p>
    <w:p>
      <w:pPr>
        <w:pStyle w:val="BodyText"/>
      </w:pPr>
      <w:r>
        <w:rPr>
          <w:b/>
        </w:rPr>
        <w:t xml:space="preserve">优化算法</w:t>
      </w:r>
      <w:r>
        <w:t xml:space="preserve">：然后根据参数计算损失的梯度。 接下来，朝着减少损失的方向更新我们的参数</w:t>
      </w:r>
    </w:p>
    <w:p>
      <w:pPr>
        <w:pStyle w:val="BodyText"/>
      </w:pPr>
      <w:r>
        <w:rPr>
          <w:b/>
        </w:rPr>
        <w:t xml:space="preserve">训练</w:t>
      </w:r>
      <w:r>
        <w:t xml:space="preserve">：重复 1.初始化参数 2.计算梯度、更新参数</w:t>
      </w:r>
    </w:p>
    <w:p>
      <w:pPr>
        <w:pStyle w:val="BodyText"/>
      </w:pPr>
      <w:r>
        <w:t xml:space="preserve"/>
      </w:r>
    </w:p>
    <w:p>
      <w:pPr>
        <w:pStyle w:val="Heading4"/>
      </w:pPr>
      <w:bookmarkStart w:id="77" w:name="header-n217"/>
      <w:bookmarkEnd w:id="77"/>
      <w:r>
        <w:t xml:space="preserve">图像分类数据集（框架内置函数下载数据集并读取到内存中）</w:t>
      </w:r>
    </w:p>
    <w:p>
      <w:pPr>
        <w:pStyle w:val="Heading4"/>
      </w:pPr>
      <w:bookmarkStart w:id="78" w:name="header-n218"/>
      <w:bookmarkEnd w:id="78"/>
      <w:r>
        <w:t xml:space="preserve">softmax回归的从零开始实现和简洁（框架）实现</w:t>
      </w:r>
    </w:p>
    <w:p>
      <w:pPr>
        <w:pStyle w:val="FirstParagraph"/>
      </w:pPr>
      <w:r>
        <w:t xml:space="preserve">初始化模型参数-》定义softmax操作、模型、损失函数、分类精度-》训练、预测</w:t>
      </w:r>
    </w:p>
    <w:p>
      <w:pPr>
        <w:pStyle w:val="BodyText"/>
      </w:pPr>
      <w:r>
        <w:rPr>
          <w:b/>
        </w:rPr>
        <w:t xml:space="preserve">初始化模型参数</w:t>
      </w:r>
      <w:r>
        <w:t xml:space="preserve">：按一定大小的矩阵输入</w:t>
      </w:r>
    </w:p>
    <w:p>
      <w:pPr>
        <w:pStyle w:val="BodyText"/>
      </w:pPr>
      <w:r>
        <w:rPr>
          <w:b/>
        </w:rPr>
        <w:t xml:space="preserve">定义softmax操作</w:t>
      </w:r>
      <w:r>
        <w:t xml:space="preserve">：如何解决张量直接相加降维？不折叠</w:t>
      </w:r>
    </w:p>
    <w:p>
      <w:pPr>
        <w:numPr>
          <w:numId w:val="1003"/>
          <w:ilvl w:val="0"/>
        </w:numPr>
      </w:pPr>
      <w:r>
        <w:t xml:space="preserve">对每个项求幂（使用</w:t>
      </w:r>
      <w:r>
        <w:rPr>
          <w:rStyle w:val="VerbatimChar"/>
        </w:rPr>
        <w:t xml:space="preserve">exp</w:t>
      </w:r>
      <w:r>
        <w:t xml:space="preserve">）；</w:t>
      </w:r>
    </w:p>
    <w:p>
      <w:pPr>
        <w:numPr>
          <w:numId w:val="1003"/>
          <w:ilvl w:val="0"/>
        </w:numPr>
      </w:pPr>
      <w:r>
        <w:t xml:space="preserve">对每一行求和（小批量中每个样本是一行），得到每个样本的规范化常数；</w:t>
      </w:r>
    </w:p>
    <w:p>
      <w:pPr>
        <w:numPr>
          <w:numId w:val="1003"/>
          <w:ilvl w:val="0"/>
        </w:numPr>
      </w:pPr>
      <w:r>
        <w:t xml:space="preserve">将每一行除以其规范化常数，确保结果的和为1。</w:t>
      </w:r>
    </w:p>
    <w:p>
      <w:pPr>
        <w:pStyle w:val="FirstParagraph"/>
      </w:pPr>
      <w:r>
        <w:rPr>
          <w:b/>
        </w:rPr>
        <w:t xml:space="preserve">定义模型</w:t>
      </w:r>
      <w:r>
        <w:t xml:space="preserve">：wX+b</w:t>
      </w:r>
    </w:p>
    <w:p>
      <w:pPr>
        <w:pStyle w:val="BodyText"/>
      </w:pPr>
      <w:r>
        <w:rPr>
          <w:b/>
        </w:rPr>
        <w:t xml:space="preserve">分类精度</w:t>
      </w:r>
      <w:r>
        <w:t xml:space="preserve">：性能衡量标准</w:t>
      </w:r>
    </w:p>
    <w:p>
      <w:pPr>
        <w:pStyle w:val="BodyText"/>
      </w:pPr>
      <w:r>
        <w:rPr>
          <w:b/>
        </w:rPr>
        <w:t xml:space="preserve">训练</w:t>
      </w:r>
      <w:r>
        <w:t xml:space="preserve">：</w:t>
      </w:r>
    </w:p>
    <w:p>
      <w:pPr>
        <w:pStyle w:val="BodyText"/>
      </w:pPr>
      <w:r>
        <w:rPr>
          <w:b/>
        </w:rPr>
        <w:t xml:space="preserve">预测</w:t>
      </w:r>
      <w:r>
        <w:t xml:space="preserve">：</w:t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4d9f16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ffe673c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9ad57e3e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72" Target="media/rId72.png" /><Relationship Type="http://schemas.openxmlformats.org/officeDocument/2006/relationships/image" Id="rId28" Target="media/rId28.png" /><Relationship Type="http://schemas.openxmlformats.org/officeDocument/2006/relationships/image" Id="rId74" Target="media/rId74.png" /><Relationship Type="http://schemas.openxmlformats.org/officeDocument/2006/relationships/image" Id="rId23" Target="media/rId23.jpg" /><Relationship Type="http://schemas.openxmlformats.org/officeDocument/2006/relationships/image" Id="rId26" Target="media/rId26.jpg" /><Relationship Type="http://schemas.openxmlformats.org/officeDocument/2006/relationships/image" Id="rId34" Target="media/rId34.jpg" /><Relationship Type="http://schemas.openxmlformats.org/officeDocument/2006/relationships/image" Id="rId31" Target="media/rId31.png" /><Relationship Type="http://schemas.openxmlformats.org/officeDocument/2006/relationships/hyperlink" Id="rId60" Target="https://blog.csdn.net/Bluebro/article/details/127161165" TargetMode="External" /><Relationship Type="http://schemas.openxmlformats.org/officeDocument/2006/relationships/hyperlink" Id="rId61" Target="https://blog.csdn.net/OnePiece_zym/article/details/130426615" TargetMode="External" /><Relationship Type="http://schemas.openxmlformats.org/officeDocument/2006/relationships/hyperlink" Id="rId27" Target="https://www.redhat.com/zh/topics/virtualization/what-is-a-hypervisor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0" Target="https://blog.csdn.net/Bluebro/article/details/127161165" TargetMode="External" /><Relationship Type="http://schemas.openxmlformats.org/officeDocument/2006/relationships/hyperlink" Id="rId61" Target="https://blog.csdn.net/OnePiece_zym/article/details/130426615" TargetMode="External" /><Relationship Type="http://schemas.openxmlformats.org/officeDocument/2006/relationships/hyperlink" Id="rId27" Target="https://www.redhat.com/zh/topics/virtualization/what-is-a-hyperviso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2023-05-22T15:13:08Z</dcterms:created>
  <dcterms:modified xsi:type="dcterms:W3CDTF">2023-05-22T15:13:08Z</dcterms:modified>
</cp:coreProperties>
</file>