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28" w:rsidRDefault="00EC1528" w:rsidP="00EC1528">
      <w:r>
        <w:t xml:space="preserve">-começam com </w:t>
      </w:r>
      <w:proofErr w:type="spellStart"/>
      <w:r>
        <w:t>aa</w:t>
      </w:r>
      <w:proofErr w:type="spellEnd"/>
      <w:r>
        <w:t>;</w:t>
      </w:r>
    </w:p>
    <w:p w:rsidR="00EC1528" w:rsidRDefault="00EC1528" w:rsidP="00EC1528">
      <w:pPr>
        <w:ind w:firstLine="708"/>
      </w:pPr>
      <w:r>
        <w:t xml:space="preserve">S -&gt; </w:t>
      </w:r>
      <w:proofErr w:type="spellStart"/>
      <w:proofErr w:type="gramStart"/>
      <w:r>
        <w:t>aaP</w:t>
      </w:r>
      <w:proofErr w:type="spellEnd"/>
      <w:proofErr w:type="gramEnd"/>
    </w:p>
    <w:p w:rsidR="00EC1528" w:rsidRDefault="00EC1528" w:rsidP="00EC1528">
      <w:pPr>
        <w:ind w:firstLine="708"/>
      </w:pPr>
      <w:r>
        <w:t xml:space="preserve">P -&gt; </w:t>
      </w:r>
      <w:proofErr w:type="gramStart"/>
      <w:r>
        <w:t>bP</w:t>
      </w:r>
      <w:proofErr w:type="gramEnd"/>
    </w:p>
    <w:p w:rsidR="00EC1528" w:rsidRDefault="00EC1528" w:rsidP="00EC1528">
      <w:pPr>
        <w:ind w:firstLine="708"/>
      </w:pPr>
      <w:r>
        <w:t xml:space="preserve">P -&gt; </w:t>
      </w:r>
      <w:proofErr w:type="spellStart"/>
      <w:proofErr w:type="gramStart"/>
      <w:r>
        <w:t>cQ</w:t>
      </w:r>
      <w:proofErr w:type="spellEnd"/>
      <w:proofErr w:type="gramEnd"/>
    </w:p>
    <w:p w:rsidR="007C614A" w:rsidRDefault="007C614A" w:rsidP="007C614A">
      <w:pPr>
        <w:ind w:firstLine="708"/>
      </w:pPr>
      <w:r>
        <w:t>Q -&gt; c</w:t>
      </w:r>
    </w:p>
    <w:p w:rsidR="007C614A" w:rsidRDefault="007C614A" w:rsidP="007C614A">
      <w:pPr>
        <w:ind w:firstLine="708"/>
      </w:pPr>
    </w:p>
    <w:p w:rsidR="007C614A" w:rsidRDefault="007C614A" w:rsidP="007C614A">
      <w:pPr>
        <w:ind w:firstLine="708"/>
        <w:rPr>
          <w:sz w:val="24"/>
        </w:rPr>
      </w:pPr>
      <w:r>
        <w:rPr>
          <w:sz w:val="24"/>
        </w:rPr>
        <w:t>S’’ -&gt; P’’c</w:t>
      </w:r>
    </w:p>
    <w:p w:rsidR="007C614A" w:rsidRDefault="007C614A" w:rsidP="007C614A">
      <w:pPr>
        <w:ind w:firstLine="708"/>
        <w:rPr>
          <w:sz w:val="24"/>
        </w:rPr>
      </w:pPr>
      <w:r>
        <w:rPr>
          <w:sz w:val="24"/>
        </w:rPr>
        <w:t>P’’ -&gt; Q’’c</w:t>
      </w:r>
    </w:p>
    <w:p w:rsidR="007C614A" w:rsidRDefault="007C614A" w:rsidP="007C614A">
      <w:pPr>
        <w:ind w:firstLine="708"/>
        <w:rPr>
          <w:sz w:val="24"/>
        </w:rPr>
      </w:pPr>
      <w:r>
        <w:rPr>
          <w:sz w:val="24"/>
        </w:rPr>
        <w:t>Q’’ -&gt; Q’’b</w:t>
      </w:r>
    </w:p>
    <w:p w:rsidR="007C614A" w:rsidRPr="007C614A" w:rsidRDefault="007C614A" w:rsidP="007C614A">
      <w:pPr>
        <w:ind w:firstLine="708"/>
        <w:rPr>
          <w:sz w:val="24"/>
        </w:rPr>
      </w:pPr>
      <w:r>
        <w:rPr>
          <w:sz w:val="24"/>
        </w:rPr>
        <w:t xml:space="preserve">Q’’ -&gt; </w:t>
      </w:r>
      <w:proofErr w:type="spellStart"/>
      <w:r>
        <w:rPr>
          <w:sz w:val="24"/>
        </w:rPr>
        <w:t>aa</w:t>
      </w:r>
      <w:proofErr w:type="spellEnd"/>
    </w:p>
    <w:p w:rsidR="00EC1528" w:rsidRDefault="00EC1528" w:rsidP="00EC1528">
      <w:r>
        <w:t xml:space="preserve">-não começam com </w:t>
      </w:r>
      <w:proofErr w:type="spellStart"/>
      <w:r>
        <w:t>aa</w:t>
      </w:r>
      <w:proofErr w:type="spellEnd"/>
      <w:r>
        <w:t>;</w:t>
      </w:r>
    </w:p>
    <w:p w:rsidR="00593A9A" w:rsidRDefault="00593A9A" w:rsidP="00EC1528">
      <w:r>
        <w:tab/>
        <w:t xml:space="preserve">S -&gt; </w:t>
      </w:r>
      <w:proofErr w:type="spellStart"/>
      <w:proofErr w:type="gramStart"/>
      <w:r>
        <w:t>bS</w:t>
      </w:r>
      <w:proofErr w:type="spellEnd"/>
      <w:proofErr w:type="gramEnd"/>
    </w:p>
    <w:p w:rsidR="00593A9A" w:rsidRDefault="00593A9A" w:rsidP="00EC1528">
      <w:r>
        <w:tab/>
        <w:t xml:space="preserve">S -&gt; </w:t>
      </w:r>
      <w:proofErr w:type="spellStart"/>
      <w:proofErr w:type="gramStart"/>
      <w:r>
        <w:t>cP</w:t>
      </w:r>
      <w:proofErr w:type="spellEnd"/>
      <w:proofErr w:type="gramEnd"/>
    </w:p>
    <w:p w:rsidR="00593A9A" w:rsidRDefault="00593A9A" w:rsidP="00EC1528">
      <w:r>
        <w:tab/>
        <w:t xml:space="preserve">P -&gt; </w:t>
      </w:r>
      <w:proofErr w:type="spellStart"/>
      <w:proofErr w:type="gramStart"/>
      <w:r>
        <w:t>cQ</w:t>
      </w:r>
      <w:proofErr w:type="spellEnd"/>
      <w:proofErr w:type="gramEnd"/>
    </w:p>
    <w:p w:rsidR="00593A9A" w:rsidRDefault="00593A9A" w:rsidP="00EC1528">
      <w:r>
        <w:tab/>
        <w:t>Q -&gt; a</w:t>
      </w:r>
    </w:p>
    <w:p w:rsidR="00593A9A" w:rsidRDefault="00593A9A" w:rsidP="00EC1528"/>
    <w:p w:rsidR="00593A9A" w:rsidRDefault="00593A9A" w:rsidP="00EC1528">
      <w:r>
        <w:tab/>
        <w:t>S’’ -&gt; P’’a</w:t>
      </w:r>
    </w:p>
    <w:p w:rsidR="00593A9A" w:rsidRDefault="00593A9A" w:rsidP="00EC1528">
      <w:r>
        <w:tab/>
        <w:t>P’’ -&gt; Q’’c</w:t>
      </w:r>
    </w:p>
    <w:p w:rsidR="00593A9A" w:rsidRDefault="00593A9A" w:rsidP="00EC1528">
      <w:r>
        <w:tab/>
        <w:t>Q’’ -&gt; R’’c</w:t>
      </w:r>
    </w:p>
    <w:p w:rsidR="00593A9A" w:rsidRDefault="00593A9A" w:rsidP="00EC1528">
      <w:r>
        <w:tab/>
        <w:t>R’’ -&gt; R’’b</w:t>
      </w:r>
    </w:p>
    <w:p w:rsidR="00593A9A" w:rsidRPr="003E5357" w:rsidRDefault="00593A9A" w:rsidP="00EC1528">
      <w:pPr>
        <w:rPr>
          <w:rFonts w:eastAsiaTheme="minorEastAsia"/>
        </w:rPr>
      </w:pPr>
      <w:r>
        <w:tab/>
        <w:t xml:space="preserve">R’’ -&gt; </w:t>
      </w:r>
      <m:oMath>
        <m:r>
          <w:rPr>
            <w:rFonts w:ascii="Cambria Math" w:hAnsi="Cambria Math"/>
          </w:rPr>
          <m:t>ε</m:t>
        </m:r>
      </m:oMath>
    </w:p>
    <w:p w:rsidR="00EC1528" w:rsidRDefault="00EC1528" w:rsidP="00EC1528">
      <w:r>
        <w:t xml:space="preserve">-terminam com </w:t>
      </w:r>
      <w:proofErr w:type="spellStart"/>
      <w:r>
        <w:t>bbb</w:t>
      </w:r>
      <w:proofErr w:type="spellEnd"/>
      <w:r>
        <w:t>;</w:t>
      </w:r>
    </w:p>
    <w:p w:rsidR="003E5357" w:rsidRDefault="003E5357" w:rsidP="00EC1528">
      <w:r>
        <w:tab/>
        <w:t xml:space="preserve">S -&gt; </w:t>
      </w:r>
      <w:proofErr w:type="gramStart"/>
      <w:r>
        <w:t>aS</w:t>
      </w:r>
      <w:proofErr w:type="gramEnd"/>
    </w:p>
    <w:p w:rsidR="003E5357" w:rsidRDefault="003E5357" w:rsidP="00EC1528">
      <w:r>
        <w:tab/>
        <w:t xml:space="preserve">S -&gt; </w:t>
      </w:r>
      <w:proofErr w:type="spellStart"/>
      <w:proofErr w:type="gramStart"/>
      <w:r>
        <w:t>cP</w:t>
      </w:r>
      <w:proofErr w:type="spellEnd"/>
      <w:proofErr w:type="gramEnd"/>
    </w:p>
    <w:p w:rsidR="003E5357" w:rsidRDefault="003E5357" w:rsidP="00EC1528">
      <w:r>
        <w:tab/>
        <w:t xml:space="preserve">P -&gt; </w:t>
      </w:r>
      <w:proofErr w:type="spellStart"/>
      <w:proofErr w:type="gramStart"/>
      <w:r>
        <w:t>bQ</w:t>
      </w:r>
      <w:proofErr w:type="spellEnd"/>
      <w:proofErr w:type="gramEnd"/>
    </w:p>
    <w:p w:rsidR="003E5357" w:rsidRDefault="003E5357" w:rsidP="00EC1528">
      <w:r>
        <w:tab/>
        <w:t xml:space="preserve">Q -&gt; </w:t>
      </w:r>
      <w:proofErr w:type="spellStart"/>
      <w:proofErr w:type="gramStart"/>
      <w:r>
        <w:t>bb</w:t>
      </w:r>
      <w:proofErr w:type="spellEnd"/>
      <w:proofErr w:type="gramEnd"/>
    </w:p>
    <w:p w:rsidR="003E5357" w:rsidRDefault="003E5357" w:rsidP="00EC1528"/>
    <w:p w:rsidR="003E5357" w:rsidRDefault="003E5357" w:rsidP="00EC1528">
      <w:r>
        <w:lastRenderedPageBreak/>
        <w:tab/>
        <w:t>S’’ -&gt; P’’</w:t>
      </w:r>
      <w:proofErr w:type="spellStart"/>
      <w:proofErr w:type="gramStart"/>
      <w:r>
        <w:t>bb</w:t>
      </w:r>
      <w:proofErr w:type="spellEnd"/>
      <w:proofErr w:type="gramEnd"/>
    </w:p>
    <w:p w:rsidR="003E5357" w:rsidRDefault="003E5357" w:rsidP="00EC1528">
      <w:r>
        <w:tab/>
        <w:t>P’’ -&gt; Q’’b</w:t>
      </w:r>
    </w:p>
    <w:p w:rsidR="003E5357" w:rsidRDefault="003E5357" w:rsidP="00EC1528">
      <w:r>
        <w:tab/>
        <w:t>Q’’ -&gt; R’’c</w:t>
      </w:r>
    </w:p>
    <w:p w:rsidR="003E5357" w:rsidRDefault="003E5357" w:rsidP="00EC1528">
      <w:r>
        <w:tab/>
        <w:t>R’’ -&gt; R’’a</w:t>
      </w:r>
    </w:p>
    <w:p w:rsidR="003E5357" w:rsidRPr="003E5357" w:rsidRDefault="003E5357" w:rsidP="00EC1528">
      <w:pPr>
        <w:rPr>
          <w:rFonts w:eastAsiaTheme="minorEastAsia"/>
        </w:rPr>
      </w:pPr>
      <w:r>
        <w:tab/>
        <w:t xml:space="preserve">R’’ -&gt; </w:t>
      </w:r>
      <m:oMath>
        <m:r>
          <w:rPr>
            <w:rFonts w:ascii="Cambria Math" w:hAnsi="Cambria Math"/>
          </w:rPr>
          <m:t>ε</m:t>
        </m:r>
      </m:oMath>
    </w:p>
    <w:p w:rsidR="00EC1528" w:rsidRDefault="00EC1528" w:rsidP="00EC1528">
      <w:r>
        <w:t xml:space="preserve">-não terminam com </w:t>
      </w:r>
      <w:proofErr w:type="spellStart"/>
      <w:r>
        <w:t>bbb</w:t>
      </w:r>
      <w:proofErr w:type="spellEnd"/>
      <w:r>
        <w:t>;</w:t>
      </w:r>
    </w:p>
    <w:p w:rsidR="003E0D31" w:rsidRDefault="003E0D31" w:rsidP="00EC1528">
      <w:r>
        <w:tab/>
        <w:t xml:space="preserve">S -&gt; </w:t>
      </w:r>
      <w:proofErr w:type="spellStart"/>
      <w:proofErr w:type="gramStart"/>
      <w:r>
        <w:t>bS</w:t>
      </w:r>
      <w:proofErr w:type="spellEnd"/>
      <w:proofErr w:type="gramEnd"/>
    </w:p>
    <w:p w:rsidR="003E0D31" w:rsidRDefault="003E0D31" w:rsidP="00EC1528">
      <w:r>
        <w:tab/>
        <w:t xml:space="preserve">S -&gt; </w:t>
      </w:r>
      <w:proofErr w:type="gramStart"/>
      <w:r>
        <w:t>bP</w:t>
      </w:r>
      <w:proofErr w:type="gramEnd"/>
    </w:p>
    <w:p w:rsidR="003E0D31" w:rsidRDefault="003E0D31" w:rsidP="00EC1528">
      <w:r>
        <w:tab/>
        <w:t xml:space="preserve">P -&gt; </w:t>
      </w:r>
      <w:proofErr w:type="spellStart"/>
      <w:proofErr w:type="gramStart"/>
      <w:r>
        <w:t>aQ</w:t>
      </w:r>
      <w:proofErr w:type="spellEnd"/>
      <w:proofErr w:type="gramEnd"/>
    </w:p>
    <w:p w:rsidR="003E0D31" w:rsidRDefault="003E0D31" w:rsidP="00EC1528">
      <w:r>
        <w:tab/>
        <w:t xml:space="preserve">Q -&gt; </w:t>
      </w:r>
      <w:proofErr w:type="gramStart"/>
      <w:r>
        <w:t>aR</w:t>
      </w:r>
      <w:proofErr w:type="gramEnd"/>
    </w:p>
    <w:p w:rsidR="003E0D31" w:rsidRDefault="003E0D31" w:rsidP="00EC1528">
      <w:r>
        <w:tab/>
        <w:t>R -&gt; c</w:t>
      </w:r>
    </w:p>
    <w:p w:rsidR="003E0D31" w:rsidRDefault="003E0D31" w:rsidP="00EC1528"/>
    <w:p w:rsidR="003E0D31" w:rsidRDefault="003E0D31" w:rsidP="00EC1528">
      <w:r>
        <w:tab/>
        <w:t>S’’ -&gt; P’’c</w:t>
      </w:r>
    </w:p>
    <w:p w:rsidR="003E0D31" w:rsidRDefault="003E0D31" w:rsidP="00EC1528">
      <w:r>
        <w:tab/>
        <w:t>P’’ -&gt; Q’’a</w:t>
      </w:r>
    </w:p>
    <w:p w:rsidR="003E0D31" w:rsidRDefault="003E0D31" w:rsidP="00EC1528">
      <w:r>
        <w:tab/>
        <w:t>Q’’ -&gt; R’’a</w:t>
      </w:r>
    </w:p>
    <w:p w:rsidR="003E0D31" w:rsidRDefault="003E0D31" w:rsidP="00EC1528">
      <w:r>
        <w:tab/>
        <w:t>R’’ -&gt; T’’b</w:t>
      </w:r>
    </w:p>
    <w:p w:rsidR="003E0D31" w:rsidRDefault="003E0D31" w:rsidP="00EC1528">
      <w:r>
        <w:tab/>
        <w:t>T’’ -&gt; T’’b</w:t>
      </w:r>
    </w:p>
    <w:p w:rsidR="005475A7" w:rsidRPr="005475A7" w:rsidRDefault="005475A7" w:rsidP="00EC1528">
      <w:pPr>
        <w:rPr>
          <w:rFonts w:eastAsiaTheme="minorEastAsia"/>
        </w:rPr>
      </w:pPr>
      <w:r>
        <w:tab/>
        <w:t xml:space="preserve">T’’ -&gt; </w:t>
      </w:r>
      <m:oMath>
        <m:r>
          <w:rPr>
            <w:rFonts w:ascii="Cambria Math" w:hAnsi="Cambria Math"/>
          </w:rPr>
          <m:t>ε</m:t>
        </m:r>
      </m:oMath>
    </w:p>
    <w:p w:rsidR="00EC1528" w:rsidRDefault="00EC1528" w:rsidP="00EC1528">
      <w:r>
        <w:t xml:space="preserve">-contém a subcadeia </w:t>
      </w:r>
      <w:proofErr w:type="spellStart"/>
      <w:r>
        <w:t>aabbb</w:t>
      </w:r>
      <w:proofErr w:type="spellEnd"/>
      <w:r>
        <w:t>;</w:t>
      </w:r>
    </w:p>
    <w:p w:rsidR="005475A7" w:rsidRDefault="005475A7" w:rsidP="00EC1528">
      <w:r>
        <w:tab/>
        <w:t xml:space="preserve">S -&gt; </w:t>
      </w:r>
      <w:proofErr w:type="gramStart"/>
      <w:r>
        <w:t>aS</w:t>
      </w:r>
      <w:proofErr w:type="gramEnd"/>
    </w:p>
    <w:p w:rsidR="005475A7" w:rsidRDefault="005475A7" w:rsidP="00EC1528">
      <w:r>
        <w:tab/>
        <w:t xml:space="preserve">S -&gt; </w:t>
      </w:r>
      <w:proofErr w:type="gramStart"/>
      <w:r>
        <w:t>aP</w:t>
      </w:r>
      <w:proofErr w:type="gramEnd"/>
    </w:p>
    <w:p w:rsidR="005475A7" w:rsidRDefault="005475A7" w:rsidP="00EC1528">
      <w:r>
        <w:tab/>
        <w:t xml:space="preserve">P -&gt; </w:t>
      </w:r>
      <w:proofErr w:type="spellStart"/>
      <w:proofErr w:type="gramStart"/>
      <w:r>
        <w:t>aQ</w:t>
      </w:r>
      <w:proofErr w:type="spellEnd"/>
      <w:proofErr w:type="gramEnd"/>
    </w:p>
    <w:p w:rsidR="005475A7" w:rsidRDefault="005475A7" w:rsidP="00EC1528">
      <w:r>
        <w:tab/>
        <w:t xml:space="preserve">Q -&gt; </w:t>
      </w:r>
      <w:proofErr w:type="spellStart"/>
      <w:proofErr w:type="gramStart"/>
      <w:r>
        <w:t>bbR</w:t>
      </w:r>
      <w:proofErr w:type="spellEnd"/>
      <w:proofErr w:type="gramEnd"/>
    </w:p>
    <w:p w:rsidR="005475A7" w:rsidRDefault="005475A7" w:rsidP="00EC1528">
      <w:r>
        <w:tab/>
        <w:t>R -&gt; b</w:t>
      </w:r>
    </w:p>
    <w:p w:rsidR="005475A7" w:rsidRDefault="005475A7" w:rsidP="00EC1528"/>
    <w:p w:rsidR="005475A7" w:rsidRDefault="005475A7" w:rsidP="00EC1528">
      <w:r>
        <w:tab/>
        <w:t>S’’ -&gt; P’’b</w:t>
      </w:r>
    </w:p>
    <w:p w:rsidR="005475A7" w:rsidRDefault="005475A7" w:rsidP="00EC1528">
      <w:r>
        <w:tab/>
        <w:t>P’’ -&gt; Q’’</w:t>
      </w:r>
      <w:proofErr w:type="spellStart"/>
      <w:proofErr w:type="gramStart"/>
      <w:r>
        <w:t>bb</w:t>
      </w:r>
      <w:proofErr w:type="spellEnd"/>
      <w:proofErr w:type="gramEnd"/>
    </w:p>
    <w:p w:rsidR="005475A7" w:rsidRDefault="005475A7" w:rsidP="00EC1528">
      <w:r>
        <w:lastRenderedPageBreak/>
        <w:tab/>
        <w:t>Q’’ -&gt; R’’a</w:t>
      </w:r>
    </w:p>
    <w:p w:rsidR="005475A7" w:rsidRDefault="005475A7" w:rsidP="00EC1528">
      <w:r>
        <w:tab/>
        <w:t>R’’ -&gt; T’’a</w:t>
      </w:r>
    </w:p>
    <w:p w:rsidR="005475A7" w:rsidRDefault="005475A7" w:rsidP="00EC1528">
      <w:r>
        <w:tab/>
        <w:t>T’’ -&gt; T’’a</w:t>
      </w:r>
    </w:p>
    <w:p w:rsidR="005475A7" w:rsidRPr="005475A7" w:rsidRDefault="005475A7" w:rsidP="00EC1528">
      <w:pPr>
        <w:rPr>
          <w:rFonts w:eastAsiaTheme="minorEastAsia"/>
        </w:rPr>
      </w:pPr>
      <w:r>
        <w:tab/>
        <w:t xml:space="preserve">T’’ -&gt; </w:t>
      </w:r>
      <m:oMath>
        <m:r>
          <w:rPr>
            <w:rFonts w:ascii="Cambria Math" w:hAnsi="Cambria Math"/>
          </w:rPr>
          <m:t>ε</m:t>
        </m:r>
      </m:oMath>
    </w:p>
    <w:p w:rsidR="00EC1528" w:rsidRDefault="00EC1528" w:rsidP="00EC1528">
      <w:r>
        <w:t xml:space="preserve">-possuem comprimento maior ou igual a </w:t>
      </w:r>
      <w:proofErr w:type="gramStart"/>
      <w:r>
        <w:t>3</w:t>
      </w:r>
      <w:proofErr w:type="gramEnd"/>
      <w:r>
        <w:t>;</w:t>
      </w:r>
    </w:p>
    <w:p w:rsidR="005475A7" w:rsidRDefault="005475A7" w:rsidP="00EC1528">
      <w:r>
        <w:tab/>
        <w:t xml:space="preserve">S -&gt; </w:t>
      </w:r>
      <w:proofErr w:type="gramStart"/>
      <w:r>
        <w:t>aP</w:t>
      </w:r>
      <w:proofErr w:type="gramEnd"/>
    </w:p>
    <w:p w:rsidR="005475A7" w:rsidRDefault="005475A7" w:rsidP="00EC1528">
      <w:r>
        <w:tab/>
        <w:t xml:space="preserve">P -&gt; </w:t>
      </w:r>
      <w:proofErr w:type="spellStart"/>
      <w:proofErr w:type="gramStart"/>
      <w:r>
        <w:t>bQ</w:t>
      </w:r>
      <w:proofErr w:type="spellEnd"/>
      <w:proofErr w:type="gramEnd"/>
    </w:p>
    <w:p w:rsidR="005475A7" w:rsidRDefault="005475A7" w:rsidP="00EC1528">
      <w:r>
        <w:tab/>
        <w:t xml:space="preserve">Q -&gt; </w:t>
      </w:r>
      <w:proofErr w:type="spellStart"/>
      <w:proofErr w:type="gramStart"/>
      <w:r>
        <w:t>cQ</w:t>
      </w:r>
      <w:proofErr w:type="spellEnd"/>
      <w:proofErr w:type="gramEnd"/>
    </w:p>
    <w:p w:rsidR="005475A7" w:rsidRDefault="005475A7" w:rsidP="00EC1528">
      <w:r>
        <w:tab/>
        <w:t xml:space="preserve">Q -&gt; </w:t>
      </w:r>
      <w:proofErr w:type="gramStart"/>
      <w:r>
        <w:t>cR</w:t>
      </w:r>
      <w:proofErr w:type="gramEnd"/>
    </w:p>
    <w:p w:rsidR="005475A7" w:rsidRPr="005475A7" w:rsidRDefault="005475A7" w:rsidP="00EC1528">
      <w:pPr>
        <w:rPr>
          <w:rFonts w:eastAsiaTheme="minorEastAsia"/>
        </w:rPr>
      </w:pPr>
      <w:r>
        <w:tab/>
        <w:t xml:space="preserve">R -&gt; </w:t>
      </w:r>
      <m:oMath>
        <m:r>
          <w:rPr>
            <w:rFonts w:ascii="Cambria Math" w:hAnsi="Cambria Math"/>
          </w:rPr>
          <m:t>ε</m:t>
        </m:r>
      </m:oMath>
    </w:p>
    <w:p w:rsidR="005475A7" w:rsidRDefault="005475A7" w:rsidP="00EC1528">
      <w:pPr>
        <w:rPr>
          <w:rFonts w:eastAsiaTheme="minorEastAsia"/>
        </w:rPr>
      </w:pPr>
    </w:p>
    <w:p w:rsidR="005475A7" w:rsidRDefault="005475A7" w:rsidP="00EC1528">
      <w:pPr>
        <w:rPr>
          <w:rFonts w:eastAsiaTheme="minorEastAsia"/>
        </w:rPr>
      </w:pPr>
      <w:r>
        <w:rPr>
          <w:rFonts w:eastAsiaTheme="minorEastAsia"/>
        </w:rPr>
        <w:tab/>
        <w:t>S’’ -&gt; S’’c</w:t>
      </w:r>
    </w:p>
    <w:p w:rsidR="005475A7" w:rsidRDefault="005475A7" w:rsidP="00EC1528">
      <w:pPr>
        <w:rPr>
          <w:rFonts w:eastAsiaTheme="minorEastAsia"/>
        </w:rPr>
      </w:pPr>
      <w:r>
        <w:rPr>
          <w:rFonts w:eastAsiaTheme="minorEastAsia"/>
        </w:rPr>
        <w:tab/>
        <w:t>S’’ -&gt; P’’c</w:t>
      </w:r>
    </w:p>
    <w:p w:rsidR="005475A7" w:rsidRDefault="005475A7" w:rsidP="00EC1528">
      <w:pPr>
        <w:rPr>
          <w:rFonts w:eastAsiaTheme="minorEastAsia"/>
        </w:rPr>
      </w:pPr>
      <w:r>
        <w:rPr>
          <w:rFonts w:eastAsiaTheme="minorEastAsia"/>
        </w:rPr>
        <w:tab/>
        <w:t>P’’ -&gt; R’’b</w:t>
      </w:r>
    </w:p>
    <w:p w:rsidR="005475A7" w:rsidRPr="005475A7" w:rsidRDefault="005475A7" w:rsidP="00EC1528">
      <w:pPr>
        <w:rPr>
          <w:rFonts w:eastAsiaTheme="minorEastAsia"/>
        </w:rPr>
      </w:pPr>
      <w:r>
        <w:rPr>
          <w:rFonts w:eastAsiaTheme="minorEastAsia"/>
        </w:rPr>
        <w:tab/>
        <w:t>R’’ -&gt; a</w:t>
      </w:r>
    </w:p>
    <w:p w:rsidR="00EC1528" w:rsidRDefault="00EC1528" w:rsidP="00EC1528">
      <w:r>
        <w:t xml:space="preserve">-possuem comprimento menor ou igual a </w:t>
      </w:r>
      <w:proofErr w:type="gramStart"/>
      <w:r>
        <w:t>3</w:t>
      </w:r>
      <w:proofErr w:type="gramEnd"/>
      <w:r>
        <w:t>;</w:t>
      </w:r>
    </w:p>
    <w:p w:rsidR="005475A7" w:rsidRDefault="005475A7" w:rsidP="00EC1528">
      <w:r>
        <w:tab/>
        <w:t xml:space="preserve">S -&gt; </w:t>
      </w:r>
      <w:proofErr w:type="gramStart"/>
      <w:r>
        <w:t>aP</w:t>
      </w:r>
      <w:proofErr w:type="gramEnd"/>
    </w:p>
    <w:p w:rsidR="005475A7" w:rsidRDefault="005475A7" w:rsidP="005475A7">
      <w:r>
        <w:tab/>
        <w:t xml:space="preserve">P -&gt; </w:t>
      </w:r>
      <w:proofErr w:type="spellStart"/>
      <w:proofErr w:type="gramStart"/>
      <w:r>
        <w:t>bQ</w:t>
      </w:r>
      <w:proofErr w:type="spellEnd"/>
      <w:proofErr w:type="gramEnd"/>
    </w:p>
    <w:p w:rsidR="005475A7" w:rsidRDefault="005475A7" w:rsidP="00EC1528">
      <w:r>
        <w:tab/>
        <w:t>Q -&gt; c</w:t>
      </w:r>
    </w:p>
    <w:p w:rsidR="005475A7" w:rsidRDefault="005475A7" w:rsidP="00EC1528"/>
    <w:p w:rsidR="005475A7" w:rsidRDefault="005475A7" w:rsidP="00EC1528">
      <w:r>
        <w:tab/>
        <w:t>S’’ -&gt; P’’c</w:t>
      </w:r>
    </w:p>
    <w:p w:rsidR="005475A7" w:rsidRDefault="005475A7" w:rsidP="00EC1528">
      <w:r>
        <w:tab/>
        <w:t>P’’ -&gt; Q’’b</w:t>
      </w:r>
    </w:p>
    <w:p w:rsidR="005475A7" w:rsidRDefault="005475A7" w:rsidP="00EC1528">
      <w:r>
        <w:tab/>
        <w:t>Q’’ -&gt; a</w:t>
      </w:r>
    </w:p>
    <w:p w:rsidR="00EC1528" w:rsidRDefault="00EC1528" w:rsidP="00EC1528">
      <w:r>
        <w:t xml:space="preserve">- possuem comprimento diferente de </w:t>
      </w:r>
      <w:proofErr w:type="gramStart"/>
      <w:r>
        <w:t>3</w:t>
      </w:r>
      <w:proofErr w:type="gramEnd"/>
      <w:r>
        <w:t>;</w:t>
      </w:r>
    </w:p>
    <w:p w:rsidR="005475A7" w:rsidRDefault="005475A7" w:rsidP="00EC1528">
      <w:r>
        <w:tab/>
        <w:t xml:space="preserve">S -&gt; </w:t>
      </w:r>
      <w:proofErr w:type="gramStart"/>
      <w:r>
        <w:t>aP</w:t>
      </w:r>
      <w:proofErr w:type="gramEnd"/>
    </w:p>
    <w:p w:rsidR="005475A7" w:rsidRDefault="005475A7" w:rsidP="00EC1528">
      <w:r>
        <w:tab/>
        <w:t xml:space="preserve">P -&gt; </w:t>
      </w:r>
      <w:proofErr w:type="spellStart"/>
      <w:proofErr w:type="gramStart"/>
      <w:r>
        <w:t>bQ</w:t>
      </w:r>
      <w:proofErr w:type="spellEnd"/>
      <w:proofErr w:type="gramEnd"/>
    </w:p>
    <w:p w:rsidR="005475A7" w:rsidRDefault="005475A7" w:rsidP="00EC1528">
      <w:r>
        <w:tab/>
        <w:t xml:space="preserve">Q -&gt; </w:t>
      </w:r>
      <w:proofErr w:type="spellStart"/>
      <w:proofErr w:type="gramStart"/>
      <w:r>
        <w:t>cQ</w:t>
      </w:r>
      <w:proofErr w:type="spellEnd"/>
      <w:proofErr w:type="gramEnd"/>
    </w:p>
    <w:p w:rsidR="005475A7" w:rsidRDefault="005475A7" w:rsidP="00EC1528">
      <w:r>
        <w:lastRenderedPageBreak/>
        <w:tab/>
        <w:t xml:space="preserve">Q -&gt; </w:t>
      </w:r>
      <w:proofErr w:type="gramStart"/>
      <w:r>
        <w:t>cR</w:t>
      </w:r>
      <w:proofErr w:type="gramEnd"/>
    </w:p>
    <w:p w:rsidR="005475A7" w:rsidRDefault="005475A7" w:rsidP="00EC1528">
      <w:r>
        <w:tab/>
        <w:t xml:space="preserve">R -&gt; </w:t>
      </w:r>
      <w:proofErr w:type="spellStart"/>
      <w:r>
        <w:t>aa</w:t>
      </w:r>
      <w:proofErr w:type="spellEnd"/>
    </w:p>
    <w:p w:rsidR="005475A7" w:rsidRDefault="005475A7" w:rsidP="00EC1528"/>
    <w:p w:rsidR="005475A7" w:rsidRDefault="005475A7" w:rsidP="00EC1528">
      <w:r>
        <w:tab/>
        <w:t>S’’ -&gt; P’’</w:t>
      </w:r>
      <w:proofErr w:type="spellStart"/>
      <w:r>
        <w:t>aa</w:t>
      </w:r>
      <w:proofErr w:type="spellEnd"/>
    </w:p>
    <w:p w:rsidR="005475A7" w:rsidRDefault="005475A7" w:rsidP="00EC1528">
      <w:r>
        <w:tab/>
        <w:t>P’’ -&gt; P’’c</w:t>
      </w:r>
    </w:p>
    <w:p w:rsidR="005475A7" w:rsidRDefault="005475A7" w:rsidP="00EC1528">
      <w:r>
        <w:tab/>
        <w:t>P’’ -&gt; Q’’c</w:t>
      </w:r>
    </w:p>
    <w:p w:rsidR="000944C1" w:rsidRDefault="000944C1" w:rsidP="00EC1528">
      <w:r>
        <w:tab/>
        <w:t>Q’’ -&gt; R’’b</w:t>
      </w:r>
    </w:p>
    <w:p w:rsidR="000944C1" w:rsidRDefault="000944C1" w:rsidP="00EC1528">
      <w:r>
        <w:tab/>
        <w:t>R’’ -&gt; a</w:t>
      </w:r>
    </w:p>
    <w:p w:rsidR="00EC1528" w:rsidRDefault="00EC1528" w:rsidP="00EC1528">
      <w:r>
        <w:t>-possuem comprimento par;</w:t>
      </w:r>
    </w:p>
    <w:p w:rsidR="000944C1" w:rsidRDefault="000944C1" w:rsidP="00EC1528">
      <w:r>
        <w:tab/>
        <w:t>S -&gt; aaS</w:t>
      </w:r>
    </w:p>
    <w:p w:rsidR="000944C1" w:rsidRDefault="000944C1" w:rsidP="00EC1528">
      <w:r>
        <w:tab/>
        <w:t xml:space="preserve">S -&gt; </w:t>
      </w:r>
      <w:proofErr w:type="spellStart"/>
      <w:proofErr w:type="gramStart"/>
      <w:r>
        <w:t>abP</w:t>
      </w:r>
      <w:proofErr w:type="spellEnd"/>
      <w:proofErr w:type="gramEnd"/>
    </w:p>
    <w:p w:rsidR="000944C1" w:rsidRDefault="000944C1" w:rsidP="00EC1528">
      <w:r>
        <w:tab/>
        <w:t xml:space="preserve">P -&gt; </w:t>
      </w:r>
      <w:proofErr w:type="spellStart"/>
      <w:proofErr w:type="gramStart"/>
      <w:r>
        <w:t>bc</w:t>
      </w:r>
      <w:proofErr w:type="spellEnd"/>
      <w:proofErr w:type="gramEnd"/>
    </w:p>
    <w:p w:rsidR="000944C1" w:rsidRDefault="000944C1" w:rsidP="00EC1528"/>
    <w:p w:rsidR="000944C1" w:rsidRDefault="000944C1" w:rsidP="00EC1528">
      <w:r>
        <w:tab/>
        <w:t>S’’ -&gt; P’’</w:t>
      </w:r>
      <w:proofErr w:type="spellStart"/>
      <w:proofErr w:type="gramStart"/>
      <w:r>
        <w:t>bc</w:t>
      </w:r>
      <w:proofErr w:type="spellEnd"/>
      <w:proofErr w:type="gramEnd"/>
    </w:p>
    <w:p w:rsidR="000944C1" w:rsidRDefault="000944C1" w:rsidP="00EC1528">
      <w:r>
        <w:tab/>
        <w:t>P’’ -&gt; Q’’ab</w:t>
      </w:r>
    </w:p>
    <w:p w:rsidR="000944C1" w:rsidRDefault="000944C1" w:rsidP="00EC1528">
      <w:r>
        <w:tab/>
        <w:t>Q’’ -&gt; Q’’</w:t>
      </w:r>
      <w:proofErr w:type="spellStart"/>
      <w:r>
        <w:t>aa</w:t>
      </w:r>
      <w:proofErr w:type="spellEnd"/>
    </w:p>
    <w:p w:rsidR="000944C1" w:rsidRPr="000944C1" w:rsidRDefault="000944C1" w:rsidP="00EC1528">
      <w:pPr>
        <w:rPr>
          <w:rFonts w:eastAsiaTheme="minorEastAsia"/>
        </w:rPr>
      </w:pPr>
      <w:r>
        <w:tab/>
        <w:t xml:space="preserve">Q’’ -&gt; </w:t>
      </w:r>
      <m:oMath>
        <m:r>
          <w:rPr>
            <w:rFonts w:ascii="Cambria Math" w:hAnsi="Cambria Math"/>
          </w:rPr>
          <m:t>ε</m:t>
        </m:r>
      </m:oMath>
    </w:p>
    <w:p w:rsidR="00EC1528" w:rsidRDefault="00EC1528" w:rsidP="00EC1528">
      <w:r>
        <w:t>-possuem comprimento ímpar;</w:t>
      </w:r>
    </w:p>
    <w:p w:rsidR="00EC1528" w:rsidRDefault="00EC1528" w:rsidP="00EC1528">
      <w:r>
        <w:t xml:space="preserve">-possuem comprimento múltiplo de </w:t>
      </w:r>
      <w:proofErr w:type="gramStart"/>
      <w:r>
        <w:t>4</w:t>
      </w:r>
      <w:proofErr w:type="gramEnd"/>
      <w:r>
        <w:t>;</w:t>
      </w:r>
    </w:p>
    <w:p w:rsidR="00EC1528" w:rsidRDefault="00EC1528" w:rsidP="00EC1528">
      <w:r>
        <w:t>-possuem quantidade par de símbolos a;</w:t>
      </w:r>
    </w:p>
    <w:p w:rsidR="00EC1528" w:rsidRDefault="00EC1528" w:rsidP="00EC1528">
      <w:r>
        <w:t>-possuem quantidade impar de símbolos b;</w:t>
      </w:r>
    </w:p>
    <w:p w:rsidR="00FB543F" w:rsidRDefault="00FB543F"/>
    <w:sectPr w:rsidR="00FB543F" w:rsidSect="00FB5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C1528"/>
    <w:rsid w:val="000944C1"/>
    <w:rsid w:val="003E0D31"/>
    <w:rsid w:val="003E5357"/>
    <w:rsid w:val="005475A7"/>
    <w:rsid w:val="00593A9A"/>
    <w:rsid w:val="007C614A"/>
    <w:rsid w:val="00EC1528"/>
    <w:rsid w:val="00FB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5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535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2015-06-17T05:01:00Z</dcterms:created>
  <dcterms:modified xsi:type="dcterms:W3CDTF">2015-06-17T06:06:00Z</dcterms:modified>
</cp:coreProperties>
</file>