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3864"/>
          <w:sz w:val="52"/>
          <w:szCs w:val="52"/>
        </w:rPr>
        <w:t xml:space="preserve">Integration Assessment</w:t>
      </w:r>
    </w:p>
    <w:p>
      <w:pPr>
        <w:spacing w:after="200"/>
        <w:jc w:val="center"/>
      </w:pPr>
      <w:r>
        <w:rPr>
          <w:rFonts w:ascii="Arial" w:cs="Arial" w:eastAsia="Arial" w:hAnsi="Arial"/>
          <w:color w:val="2B579A"/>
          <w:sz w:val="32"/>
          <w:szCs w:val="32"/>
        </w:rPr>
        <w:t xml:space="preserve">Haiku Protocol × Chronicle × FractalRecall</w:t>
      </w:r>
    </w:p>
    <w:p>
      <w:pPr>
        <w:spacing w:after="600"/>
        <w:jc w:val="center"/>
      </w:pPr>
      <w:r>
        <w:rPr>
          <w:rFonts w:ascii="Arial" w:cs="Arial" w:eastAsia="Arial" w:hAnsi="Arial"/>
          <w:i/>
          <w:iCs/>
          <w:color w:val="666666"/>
          <w:sz w:val="24"/>
          <w:szCs w:val="24"/>
        </w:rPr>
        <w:t xml:space="preserve">Evaluating Context Compression as the Third Pillar of DNA-Like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2026-02-15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Ryan (with strategic analysis from Claude)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Companion Documents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Chronicle-FractalRecall-Master-Strategy.md, Chronicle-FractalRecall-Design-Proposal.md, Haiku Protocol Research Report</w:t>
            </w:r>
          </w:p>
        </w:tc>
      </w:tr>
    </w:tbl>
    <w:p>
      <w:r>
        <w:br w:type="page"/>
      </w:r>
    </w:p>
    <w:p>
      <w:pPr>
        <w:pStyle w:val="Heading1"/>
        <w:spacing w:before="360" w:after="200"/>
      </w:pPr>
      <w:r>
        <w:rPr>
          <w:rFonts w:ascii="Arial" w:cs="Arial" w:eastAsia="Arial" w:hAnsi="Arial"/>
          <w:b/>
          <w:bCs/>
          <w:color w:val="1F3864"/>
          <w:sz w:val="32"/>
          <w:szCs w:val="32"/>
        </w:rPr>
        <w:t xml:space="preserve">1. Executive Summary</w:t>
      </w:r>
    </w:p>
    <w:p>
      <w:pPr>
        <w:spacing w:after="120" w:line="276"/>
      </w:pPr>
      <w:r>
        <w:rPr>
          <w:rFonts w:ascii="Arial" w:cs="Arial" w:eastAsia="Arial" w:hAnsi="Arial"/>
          <w:sz w:val="22"/>
          <w:szCs w:val="22"/>
        </w:rPr>
        <w:t xml:space="preserve">This document assesses the feasibility and strategic value of integrating the Haiku Protocol into the existing Chronicle + FractalRecall unified project. The core question is whether context compression—Haiku Protocol’s domain—adds meaningful value to a system already designed around hierarchical embedding enrichment (FractalRecall) and structured worldbuilding metadata management (Chronicle).</w:t>
      </w:r>
    </w:p>
    <w:p>
      <w:pPr>
        <w:spacing w:after="120" w:line="276"/>
      </w:pPr>
      <w:r>
        <w:rPr>
          <w:rFonts w:ascii="Arial" w:cs="Arial" w:eastAsia="Arial" w:hAnsi="Arial"/>
          <w:b/>
          <w:bCs/>
          <w:sz w:val="22"/>
          <w:szCs w:val="22"/>
        </w:rPr>
        <w:t xml:space="preserve">The short answer is yes, with caveats. </w:t>
      </w:r>
      <w:r>
        <w:rPr>
          <w:rFonts w:ascii="Arial" w:cs="Arial" w:eastAsia="Arial" w:hAnsi="Arial"/>
          <w:sz w:val="22"/>
          <w:szCs w:val="22"/>
        </w:rPr>
        <w:t xml:space="preserve">Haiku Protocol addresses a gap that neither Chronicle nor FractalRecall currently fills: the problem of fitting large volumes of lore content into finite LLM context windows when those models need to reason over the content (not just retrieve it). FractalRecall solves retrieval. Chronicle solves validation and structure. Haiku Protocol solves density—how much meaning you can pack into each token when the LLM finally reads the content.</w:t>
      </w:r>
    </w:p>
    <w:p>
      <w:pPr>
        <w:spacing w:after="120" w:line="276"/>
      </w:pPr>
      <w:r>
        <w:rPr>
          <w:rFonts w:ascii="Arial" w:cs="Arial" w:eastAsia="Arial" w:hAnsi="Arial"/>
          <w:sz w:val="22"/>
          <w:szCs w:val="22"/>
        </w:rPr>
        <w:t xml:space="preserve">However, integration is not without complexity. Haiku Protocol is currently a Python project targeting procedural/technical documentation, while Chronicle and FractalRecall are .NET projects targeting worldbuilding content. The conceptual alignment is strong; the implementation alignment requires deliberate bridging work. This assessment maps the integration surface, identifies where Haiku Protocol fits in the existing architecture, proposes a phased integration approach, and flags the risks that need to be managed.</w:t>
      </w:r>
    </w:p>
    <w:p>
      <w:pPr>
        <w:pStyle w:val="Heading1"/>
        <w:spacing w:before="360" w:after="200"/>
      </w:pPr>
      <w:r>
        <w:rPr>
          <w:rFonts w:ascii="Arial" w:cs="Arial" w:eastAsia="Arial" w:hAnsi="Arial"/>
          <w:b/>
          <w:bCs/>
          <w:color w:val="1F3864"/>
          <w:sz w:val="32"/>
          <w:szCs w:val="32"/>
        </w:rPr>
        <w:t xml:space="preserve">2. Project Landscape</w:t>
      </w:r>
    </w:p>
    <w:p>
      <w:pPr>
        <w:spacing w:after="120" w:line="276"/>
      </w:pPr>
      <w:r>
        <w:rPr>
          <w:rFonts w:ascii="Arial" w:cs="Arial" w:eastAsia="Arial" w:hAnsi="Arial"/>
          <w:sz w:val="22"/>
          <w:szCs w:val="22"/>
        </w:rPr>
        <w:t xml:space="preserve">Before analyzing integration points, it is essential to understand each project’s current role, maturity, and the specific problem it was designed to solve. Each occupies a distinct niche in the content lifecycle.</w:t>
      </w:r>
    </w:p>
    <w:p>
      <w:pPr>
        <w:pStyle w:val="Heading2"/>
        <w:spacing w:before="280" w:after="160"/>
      </w:pPr>
      <w:r>
        <w:rPr>
          <w:rFonts w:ascii="Arial" w:cs="Arial" w:eastAsia="Arial" w:hAnsi="Arial"/>
          <w:b/>
          <w:bCs/>
          <w:color w:val="2B579A"/>
          <w:sz w:val="26"/>
          <w:szCs w:val="26"/>
        </w:rPr>
        <w:t xml:space="preserve">2.1 Chronicle: The Structural Backbone</w:t>
      </w:r>
    </w:p>
    <w:p>
      <w:pPr>
        <w:spacing w:after="120" w:line="276"/>
      </w:pPr>
      <w:r>
        <w:rPr>
          <w:rFonts w:ascii="Arial" w:cs="Arial" w:eastAsia="Arial" w:hAnsi="Arial"/>
          <w:sz w:val="22"/>
          <w:szCs w:val="22"/>
        </w:rPr>
        <w:t xml:space="preserve">Chronicle is a .NET CLI tool for managing worldbuilding repositories. It provides YAML frontmatter schema validation, a canon workflow engine (draft → canonical → deprecated → apocryphal), cross-reference integrity checking, and LLM-powered semantic analysis (contradiction detection, merge analysis). It is the structural backbone—it ensures that the lore repository is consistent, well-typed, and version-controlled.</w:t>
      </w:r>
    </w:p>
    <w:p>
      <w:pPr>
        <w:spacing w:after="120" w:line="276"/>
      </w:pPr>
      <w:r>
        <w:rPr>
          <w:rFonts w:ascii="Arial" w:cs="Arial" w:eastAsia="Arial" w:hAnsi="Arial"/>
          <w:b/>
          <w:bCs/>
          <w:sz w:val="22"/>
          <w:szCs w:val="22"/>
        </w:rPr>
        <w:t xml:space="preserve">Current Status: </w:t>
      </w:r>
      <w:r>
        <w:rPr>
          <w:rFonts w:ascii="Arial" w:cs="Arial" w:eastAsia="Arial" w:hAnsi="Arial"/>
          <w:sz w:val="22"/>
          <w:szCs w:val="22"/>
        </w:rPr>
        <w:t xml:space="preserve">Track A documentation sprint is underway. Documents D-10 through D-14 are in progress or completed. Phase 2 (C# implementation) has not started. Chronicle’s domain model is well-specified but not yet built.</w:t>
      </w:r>
    </w:p>
    <w:p>
      <w:pPr>
        <w:pStyle w:val="Heading2"/>
        <w:spacing w:before="280" w:after="160"/>
      </w:pPr>
      <w:r>
        <w:rPr>
          <w:rFonts w:ascii="Arial" w:cs="Arial" w:eastAsia="Arial" w:hAnsi="Arial"/>
          <w:b/>
          <w:bCs/>
          <w:color w:val="2B579A"/>
          <w:sz w:val="26"/>
          <w:szCs w:val="26"/>
        </w:rPr>
        <w:t xml:space="preserve">2.2 FractalRecall: The Retrieval Intelligence</w:t>
      </w:r>
    </w:p>
    <w:p>
      <w:pPr>
        <w:spacing w:after="120" w:line="276"/>
      </w:pPr>
      <w:r>
        <w:rPr>
          <w:rFonts w:ascii="Arial" w:cs="Arial" w:eastAsia="Arial" w:hAnsi="Arial"/>
          <w:sz w:val="22"/>
          <w:szCs w:val="22"/>
        </w:rPr>
        <w:t xml:space="preserve">FractalRecall is a .NET class library for hierarchical context-aware embedding retrieval. Its core innovation is the “multi-layer enrichment” hypothesis: every chunk of content is embedded with contextual metadata from 8 layers (Corpus, Domain, Entity, Authority, Temporal, Relational, Section, Content), producing embeddings that carry their full “ancestry”—like DNA carrying chromosomal addresses. This is the “DNA-like metadata” concept that defines the unified project’s thesis.</w:t>
      </w:r>
    </w:p>
    <w:p>
      <w:pPr>
        <w:spacing w:after="120" w:line="276"/>
      </w:pPr>
      <w:r>
        <w:rPr>
          <w:rFonts w:ascii="Arial" w:cs="Arial" w:eastAsia="Arial" w:hAnsi="Arial"/>
          <w:b/>
          <w:bCs/>
          <w:sz w:val="22"/>
          <w:szCs w:val="22"/>
        </w:rPr>
        <w:t xml:space="preserve">Current Status: </w:t>
      </w:r>
      <w:r>
        <w:rPr>
          <w:rFonts w:ascii="Arial" w:cs="Arial" w:eastAsia="Arial" w:hAnsi="Arial"/>
          <w:sz w:val="22"/>
          <w:szCs w:val="22"/>
        </w:rPr>
        <w:t xml:space="preserve">Track B (Colab prototyping) is defined but not yet executed. The Conceptual Architecture is complete. The go/no-go decision point (Notebook 3: does multi-layer enrichment outperform single-layer?) has not yet been reached.</w:t>
      </w:r>
    </w:p>
    <w:p>
      <w:pPr>
        <w:pStyle w:val="Heading2"/>
        <w:spacing w:before="280" w:after="160"/>
      </w:pPr>
      <w:r>
        <w:rPr>
          <w:rFonts w:ascii="Arial" w:cs="Arial" w:eastAsia="Arial" w:hAnsi="Arial"/>
          <w:b/>
          <w:bCs/>
          <w:color w:val="2B579A"/>
          <w:sz w:val="26"/>
          <w:szCs w:val="26"/>
        </w:rPr>
        <w:t xml:space="preserve">2.3 Haiku Protocol: The Compression Engine</w:t>
      </w:r>
    </w:p>
    <w:p>
      <w:pPr>
        <w:spacing w:after="120" w:line="276"/>
      </w:pPr>
      <w:r>
        <w:rPr>
          <w:rFonts w:ascii="Arial" w:cs="Arial" w:eastAsia="Arial" w:hAnsi="Arial"/>
          <w:sz w:val="22"/>
          <w:szCs w:val="22"/>
        </w:rPr>
        <w:t xml:space="preserve">Haiku Protocol is a Python-based semantic compression system that transforms verbose natural language documentation into a Controlled Natural Language (CNL) optimized for LLM context windows. It uses a 12-operator grammar (Action, State, REQUIRES, EXEC, IF/THEN/ELSE, WARN, VERIFY, SEQ, REF, META, LOOP, NOTE) to encode procedural semantics with minimal ambiguity. The encoder pipeline consists of four stages: Markdown chunking, LLM-powered entity extraction, CNL synthesis, and validation.</w:t>
      </w:r>
    </w:p>
    <w:p>
      <w:pPr>
        <w:spacing w:after="120" w:line="276"/>
      </w:pPr>
      <w:r>
        <w:rPr>
          <w:rFonts w:ascii="Arial" w:cs="Arial" w:eastAsia="Arial" w:hAnsi="Arial"/>
          <w:b/>
          <w:bCs/>
          <w:sz w:val="22"/>
          <w:szCs w:val="22"/>
        </w:rPr>
        <w:t xml:space="preserve">Current Status: </w:t>
      </w:r>
      <w:r>
        <w:rPr>
          <w:rFonts w:ascii="Arial" w:cs="Arial" w:eastAsia="Arial" w:hAnsi="Arial"/>
          <w:sz w:val="22"/>
          <w:szCs w:val="22"/>
        </w:rPr>
        <w:t xml:space="preserve">Phase 0 (Research) is complete. Phase 1 (Environment) is complete. Phase 2 (Encoder Development) is partially complete—the chunker (v0.2.1) is fully implemented with 107 tests passing, but the entity extractor, synthesizer, and validator remain as stubs. Phases 3 (Demo) and 4 (Documentation/Release) are fully specified but not started.</w:t>
      </w:r>
    </w:p>
    <w:p>
      <w:pPr>
        <w:pStyle w:val="Heading1"/>
        <w:spacing w:before="360" w:after="200"/>
      </w:pPr>
      <w:r>
        <w:rPr>
          <w:rFonts w:ascii="Arial" w:cs="Arial" w:eastAsia="Arial" w:hAnsi="Arial"/>
          <w:b/>
          <w:bCs/>
          <w:color w:val="1F3864"/>
          <w:sz w:val="32"/>
          <w:szCs w:val="32"/>
        </w:rPr>
        <w:t xml:space="preserve">3. The Integration Thesis</w:t>
      </w:r>
    </w:p>
    <w:p>
      <w:pPr>
        <w:pStyle w:val="Heading2"/>
        <w:spacing w:before="280" w:after="160"/>
      </w:pPr>
      <w:r>
        <w:rPr>
          <w:rFonts w:ascii="Arial" w:cs="Arial" w:eastAsia="Arial" w:hAnsi="Arial"/>
          <w:b/>
          <w:bCs/>
          <w:color w:val="2B579A"/>
          <w:sz w:val="26"/>
          <w:szCs w:val="26"/>
        </w:rPr>
        <w:t xml:space="preserve">3.1 The Gap Haiku Protocol Fills</w:t>
      </w:r>
    </w:p>
    <w:p>
      <w:pPr>
        <w:spacing w:after="120" w:line="276"/>
      </w:pPr>
      <w:r>
        <w:rPr>
          <w:rFonts w:ascii="Arial" w:cs="Arial" w:eastAsia="Arial" w:hAnsi="Arial"/>
          <w:sz w:val="22"/>
          <w:szCs w:val="22"/>
        </w:rPr>
        <w:t xml:space="preserve">Chronicle + FractalRecall, as currently designed, address the full lifecycle of getting content into a vector store and ensuring it is structurally valid. However, neither project addresses what happens when retrieved content needs to be fed into an LLM context window for reasoning tasks. This is the “last mile” problem.</w:t>
      </w:r>
    </w:p>
    <w:p>
      <w:pPr>
        <w:spacing w:after="120" w:line="276"/>
      </w:pPr>
      <w:r>
        <w:rPr>
          <w:rFonts w:ascii="Arial" w:cs="Arial" w:eastAsia="Arial" w:hAnsi="Arial"/>
          <w:sz w:val="22"/>
          <w:szCs w:val="22"/>
        </w:rPr>
        <w:t xml:space="preserve">Consider a concrete scenario with Aethelgard: A user asks Chronicle’s LLM integration layer to detect contradictions across 50 canonical faction documents. FractalRecall retrieves the most relevant chunks. But those chunks, even after retrieval, may collectively exceed the LLM’s effective reasoning capacity. The content is verbose Markdown written for human consumption—full of transitional phrases, descriptive prose, and stylistic flourishes that consume tokens without adding retrievable semantic value.</w:t>
      </w:r>
    </w:p>
    <w:p>
      <w:pPr>
        <w:spacing w:after="120" w:line="276"/>
      </w:pPr>
      <w:r>
        <w:rPr>
          <w:rFonts w:ascii="Arial" w:cs="Arial" w:eastAsia="Arial" w:hAnsi="Arial"/>
          <w:sz w:val="22"/>
          <w:szCs w:val="22"/>
        </w:rPr>
        <w:t xml:space="preserve">Haiku Protocol addresses this by compressing the retrieved content before it enters the context window. Instead of feeding 50,000 tokens of verbose lore into the LLM, you feed 15,000–20,000 tokens of CNL-encoded lore that preserves the factual content, relationships, dependencies, and metadata—while stripping the human-readable “packaging.”</w:t>
      </w:r>
    </w:p>
    <w:p>
      <w:pPr>
        <w:pStyle w:val="Heading2"/>
        <w:spacing w:before="280" w:after="160"/>
      </w:pPr>
      <w:r>
        <w:rPr>
          <w:rFonts w:ascii="Arial" w:cs="Arial" w:eastAsia="Arial" w:hAnsi="Arial"/>
          <w:b/>
          <w:bCs/>
          <w:color w:val="2B579A"/>
          <w:sz w:val="26"/>
          <w:szCs w:val="26"/>
        </w:rPr>
        <w:t xml:space="preserve">3.2 The Three-Pillar Model</w:t>
      </w:r>
    </w:p>
    <w:p>
      <w:pPr>
        <w:spacing w:after="120" w:line="276"/>
      </w:pPr>
      <w:r>
        <w:rPr>
          <w:rFonts w:ascii="Arial" w:cs="Arial" w:eastAsia="Arial" w:hAnsi="Arial"/>
          <w:sz w:val="22"/>
          <w:szCs w:val="22"/>
        </w:rPr>
        <w:t xml:space="preserve">With Haiku Protocol integrated, the unified project becomes a three-pillar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Solves</w:t>
            </w:r>
          </w:p>
        </w:tc>
        <w:tc>
          <w:tcPr>
            <w:tcW w:type="dxa" w:w="2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Operates 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Chronicle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consistency, canon workflow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 frontmatter + Markdown files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FractalRecall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Context-aware embedding search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Chunks + multi-layer context vectors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Haiku Protocol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window optimization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Retrieved content before LLM reasoning</w:t>
            </w:r>
          </w:p>
        </w:tc>
      </w:tr>
    </w:tbl>
    <w:p>
      <w:pPr>
        <w:spacing w:after="200"/>
      </w:pPr>
    </w:p>
    <w:p>
      <w:pPr>
        <w:spacing w:after="120" w:line="276"/>
      </w:pPr>
      <w:r>
        <w:rPr>
          <w:rFonts w:ascii="Arial" w:cs="Arial" w:eastAsia="Arial" w:hAnsi="Arial"/>
          <w:sz w:val="22"/>
          <w:szCs w:val="22"/>
        </w:rPr>
        <w:t xml:space="preserve">The data flow becomes: Chronicle validates and structures the repository. FractalRecall indexes it with context-enriched embeddings and retrieves relevant content at query time. Haiku Protocol compresses the retrieved content for efficient LLM consumption. The LLM reasons over the compressed representation and produces human-readable output.</w:t>
      </w:r>
    </w:p>
    <w:p>
      <w:pPr>
        <w:pStyle w:val="Heading2"/>
        <w:spacing w:before="280" w:after="160"/>
      </w:pPr>
      <w:r>
        <w:rPr>
          <w:rFonts w:ascii="Arial" w:cs="Arial" w:eastAsia="Arial" w:hAnsi="Arial"/>
          <w:b/>
          <w:bCs/>
          <w:color w:val="2B579A"/>
          <w:sz w:val="26"/>
          <w:szCs w:val="26"/>
        </w:rPr>
        <w:t xml:space="preserve">3.3 The DNA Metaphor Extended</w:t>
      </w:r>
    </w:p>
    <w:p>
      <w:pPr>
        <w:spacing w:after="120" w:line="276"/>
      </w:pPr>
      <w:r>
        <w:rPr>
          <w:rFonts w:ascii="Arial" w:cs="Arial" w:eastAsia="Arial" w:hAnsi="Arial"/>
          <w:sz w:val="22"/>
          <w:szCs w:val="22"/>
        </w:rPr>
        <w:t xml:space="preserve">FractalRecall’s DNA metaphor—every chunk carrying its full ancestral context—maps naturally onto Haiku Protocol’s META operator. In genetic terms, FractalRecall encodes the “chromosomal address” (where the gene sits in the genome), while Haiku Protocol encodes the “gene expression” (what the content actually says, compressed to its functional minimum). Together, they form a complete genetic record: location metadata (FractalRecall) + compressed functional content (Haiku Protocol).</w:t>
      </w:r>
    </w:p>
    <w:p>
      <w:r>
        <w:br w:type="page"/>
      </w:r>
    </w:p>
    <w:p>
      <w:pPr>
        <w:pStyle w:val="Heading1"/>
        <w:spacing w:before="360" w:after="200"/>
      </w:pPr>
      <w:r>
        <w:rPr>
          <w:rFonts w:ascii="Arial" w:cs="Arial" w:eastAsia="Arial" w:hAnsi="Arial"/>
          <w:b/>
          <w:bCs/>
          <w:color w:val="1F3864"/>
          <w:sz w:val="32"/>
          <w:szCs w:val="32"/>
        </w:rPr>
        <w:t xml:space="preserve">4. Integration Surface Analysis</w:t>
      </w:r>
    </w:p>
    <w:p>
      <w:pPr>
        <w:spacing w:after="120" w:line="276"/>
      </w:pPr>
      <w:r>
        <w:rPr>
          <w:rFonts w:ascii="Arial" w:cs="Arial" w:eastAsia="Arial" w:hAnsi="Arial"/>
          <w:sz w:val="22"/>
          <w:szCs w:val="22"/>
        </w:rPr>
        <w:t xml:space="preserve">This section maps the specific technical touchpoints where Haiku Protocol connects to the existing Chronicle + FractalRecall architecture. Integration is not monolithic—it occurs at discrete, well-defined points in the data pipeline.</w:t>
      </w:r>
    </w:p>
    <w:p>
      <w:pPr>
        <w:pStyle w:val="Heading2"/>
        <w:spacing w:before="280" w:after="160"/>
      </w:pPr>
      <w:r>
        <w:rPr>
          <w:rFonts w:ascii="Arial" w:cs="Arial" w:eastAsia="Arial" w:hAnsi="Arial"/>
          <w:b/>
          <w:bCs/>
          <w:color w:val="2B579A"/>
          <w:sz w:val="26"/>
          <w:szCs w:val="26"/>
        </w:rPr>
        <w:t xml:space="preserve">4.1 Grammar Adaptation: From Procedural to Narrative</w:t>
      </w:r>
    </w:p>
    <w:p>
      <w:pPr>
        <w:spacing w:after="120" w:line="276"/>
      </w:pPr>
      <w:r>
        <w:rPr>
          <w:rFonts w:ascii="Arial" w:cs="Arial" w:eastAsia="Arial" w:hAnsi="Arial"/>
          <w:sz w:val="22"/>
          <w:szCs w:val="22"/>
        </w:rPr>
        <w:t xml:space="preserve">Haiku Protocol’s CNL grammar was designed for procedural/technical documentation. Worldbuilding content is fundamentally different in structure—it is narrative, descriptive, and relationship-heavy rather than action-sequence-heavy. The existing 12-operator grammar requires adaptation to handle lore content effectively.</w:t>
      </w:r>
    </w:p>
    <w:p>
      <w:pPr>
        <w:spacing w:after="120" w:line="276"/>
      </w:pPr>
      <w:r>
        <w:rPr>
          <w:rFonts w:ascii="Arial" w:cs="Arial" w:eastAsia="Arial" w:hAnsi="Arial"/>
          <w:sz w:val="22"/>
          <w:szCs w:val="22"/>
        </w:rPr>
        <w:t xml:space="preserve">The following operators map directly to worldbuilding content with no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Operator</w:t>
            </w:r>
          </w:p>
        </w:tc>
        <w:tc>
          <w:tcPr>
            <w:tcW w:type="dxa" w:w="30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Procedural Use</w:t>
            </w:r>
          </w:p>
        </w:tc>
        <w:tc>
          <w:tcPr>
            <w:tcW w:type="dxa" w:w="50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Worldbuilding Use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author, compatibility</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type, canon status, era, faction affiliation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preconditions (DB_Online)</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Lore facts (Faction_Active, Character_Alive)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dependencies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Lore dependencies (Event_X REQUIRES State:Alliance_Formed)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Cross-document references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Cross-entity references (REF:Character:Elena_Voss)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declarations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 conflicts (WARN:Contradicts_Source -&gt; REF:Event_Log_42)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Non-critical info</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Flavor text, atmospheric descriptions, author commentary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IF/THEN/ELSE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logic</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 branching (IF:Apocryphal THEN:State:Alternate_Timeline)</w:t>
            </w:r>
          </w:p>
        </w:tc>
      </w:tr>
    </w:tbl>
    <w:p>
      <w:pPr>
        <w:spacing w:after="200"/>
      </w:pPr>
    </w:p>
    <w:p>
      <w:pPr>
        <w:spacing w:after="120" w:line="276"/>
      </w:pPr>
      <w:r>
        <w:rPr>
          <w:rFonts w:ascii="Arial" w:cs="Arial" w:eastAsia="Arial" w:hAnsi="Arial"/>
          <w:sz w:val="22"/>
          <w:szCs w:val="22"/>
        </w:rPr>
        <w:t xml:space="preserve">The operators that need modification or replacement for worldbuilding are Action (rarely applicable to descriptive lore), EXEC (no executable commands in lore), VERIFY (no verification steps in narrative), SEQ (lore is associative, not sequential), and LOOP (no iteration in narrative content).</w:t>
      </w:r>
    </w:p>
    <w:p>
      <w:pPr>
        <w:spacing w:after="120" w:line="276"/>
      </w:pPr>
      <w:r>
        <w:rPr>
          <w:rFonts w:ascii="Arial" w:cs="Arial" w:eastAsia="Arial" w:hAnsi="Arial"/>
          <w:sz w:val="22"/>
          <w:szCs w:val="22"/>
        </w:rPr>
        <w:t xml:space="preserve">Proposed new or adapted operators for a worldbuilding grammar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200"/>
        <w:gridCol w:w="376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Operator</w:t>
            </w:r>
          </w:p>
        </w:tc>
        <w:tc>
          <w:tcPr>
            <w:tcW w:type="dxa" w:w="9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w:t>
            </w:r>
          </w:p>
        </w:tc>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Declare a named entity with type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ENTITY:Character:Elena_Voss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Declare a typed relationship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RELATION:Elena_Voss ALLIED_WITH Iron_Covenant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Declare a time-scoped fact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TEMPORAL:Third_Age:Faction_Iron_Covenant_Active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Declare canonical authority level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CANON:confirmed SOURCE:Chronicle_Vol_3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Compressed descriptive content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DESC:Ashenmoor=fog-shrouded,industrial,northern</w:t>
            </w:r>
          </w:p>
        </w:tc>
      </w:tr>
    </w:tbl>
    <w:p>
      <w:pPr>
        <w:spacing w:after="200"/>
      </w:pPr>
    </w:p>
    <w:p>
      <w:pPr>
        <w:spacing w:after="120" w:line="276"/>
      </w:pPr>
      <w:r>
        <w:rPr>
          <w:rFonts w:ascii="Arial" w:cs="Arial" w:eastAsia="Arial" w:hAnsi="Arial"/>
          <w:sz w:val="22"/>
          <w:szCs w:val="22"/>
        </w:rPr>
        <w:t xml:space="preserve">This grammar extension does not replace the core operators—it supplements them with domain-specific additions. The Haiku Protocol’s grammar architecture was designed for extensibility (the BNF grammar in v0.0.2c uses production rules that can be extended without modifying existing rules). A “grammar profile” system—where different content domains load different operator sets—is a natural evolution.</w:t>
      </w:r>
    </w:p>
    <w:p>
      <w:pPr>
        <w:pStyle w:val="Heading2"/>
        <w:spacing w:before="280" w:after="160"/>
      </w:pPr>
      <w:r>
        <w:rPr>
          <w:rFonts w:ascii="Arial" w:cs="Arial" w:eastAsia="Arial" w:hAnsi="Arial"/>
          <w:b/>
          <w:bCs/>
          <w:color w:val="2B579A"/>
          <w:sz w:val="26"/>
          <w:szCs w:val="26"/>
        </w:rPr>
        <w:t xml:space="preserve">4.2 Pipeline Integration Points</w:t>
      </w:r>
    </w:p>
    <w:p>
      <w:pPr>
        <w:spacing w:after="120" w:line="276"/>
      </w:pPr>
      <w:r>
        <w:rPr>
          <w:rFonts w:ascii="Arial" w:cs="Arial" w:eastAsia="Arial" w:hAnsi="Arial"/>
          <w:sz w:val="22"/>
          <w:szCs w:val="22"/>
        </w:rPr>
        <w:t xml:space="preserve">Haiku Protocol integrates at three specific points in the Chronicle + FractalRecall data pipeline:</w:t>
      </w:r>
    </w:p>
    <w:p>
      <w:pPr>
        <w:pStyle w:val="Heading3"/>
        <w:spacing w:before="200" w:after="120"/>
      </w:pPr>
      <w:r>
        <w:rPr>
          <w:rFonts w:ascii="Arial" w:cs="Arial" w:eastAsia="Arial" w:hAnsi="Arial"/>
          <w:b/>
          <w:bCs/>
          <w:color w:val="404040"/>
          <w:sz w:val="22"/>
          <w:szCs w:val="22"/>
        </w:rPr>
        <w:t xml:space="preserve">Integration Point 1: Post-Retrieval Compression</w:t>
      </w:r>
    </w:p>
    <w:p>
      <w:pPr>
        <w:spacing w:after="120" w:line="276"/>
      </w:pPr>
      <w:r>
        <w:rPr>
          <w:rFonts w:ascii="Arial" w:cs="Arial" w:eastAsia="Arial" w:hAnsi="Arial"/>
          <w:sz w:val="22"/>
          <w:szCs w:val="22"/>
        </w:rPr>
        <w:t xml:space="preserve">This is the primary integration point. When FractalRecall returns retrieved chunks in response to a query, Haiku Protocol compresses them before they are passed to the LLM reasoning layer. This is Chronicle’s LLM integration layer (D-14: contradiction detection, merge analysis, lore suggestions, stub generation).</w:t>
      </w:r>
    </w:p>
    <w:p>
      <w:pPr>
        <w:spacing w:after="120" w:line="276"/>
      </w:pPr>
      <w:r>
        <w:rPr>
          <w:rFonts w:ascii="Arial" w:cs="Arial" w:eastAsia="Arial" w:hAnsi="Arial"/>
          <w:b/>
          <w:bCs/>
          <w:sz w:val="22"/>
          <w:szCs w:val="22"/>
        </w:rPr>
        <w:t xml:space="preserve">Data Flow: </w:t>
      </w:r>
      <w:r>
        <w:rPr>
          <w:rFonts w:ascii="Arial" w:cs="Arial" w:eastAsia="Arial" w:hAnsi="Arial"/>
          <w:sz w:val="22"/>
          <w:szCs w:val="22"/>
        </w:rPr>
        <w:t xml:space="preserve">FractalRecall.Search() → List&lt;RetrievedChunk&gt; → HaikuEncoder.CompressBatch() → CompressedContext → LLM.Reason()</w:t>
      </w:r>
    </w:p>
    <w:p>
      <w:pPr>
        <w:spacing w:after="120" w:line="276"/>
      </w:pPr>
      <w:r>
        <w:rPr>
          <w:rFonts w:ascii="Arial" w:cs="Arial" w:eastAsia="Arial" w:hAnsi="Arial"/>
          <w:b/>
          <w:bCs/>
          <w:sz w:val="22"/>
          <w:szCs w:val="22"/>
        </w:rPr>
        <w:t xml:space="preserve">Benefit: </w:t>
      </w:r>
      <w:r>
        <w:rPr>
          <w:rFonts w:ascii="Arial" w:cs="Arial" w:eastAsia="Arial" w:hAnsi="Arial"/>
          <w:sz w:val="22"/>
          <w:szCs w:val="22"/>
        </w:rPr>
        <w:t xml:space="preserve">More lore content fits in the context window, enabling broader contradiction detection and more comprehensive analysis. The 2.4x density improvement demonstrated in Haiku Protocol’s research means the LLM can reason over 2.4x more lore per query.</w:t>
      </w:r>
    </w:p>
    <w:p>
      <w:pPr>
        <w:pStyle w:val="Heading3"/>
        <w:spacing w:before="200" w:after="120"/>
      </w:pPr>
      <w:r>
        <w:rPr>
          <w:rFonts w:ascii="Arial" w:cs="Arial" w:eastAsia="Arial" w:hAnsi="Arial"/>
          <w:b/>
          <w:bCs/>
          <w:color w:val="404040"/>
          <w:sz w:val="22"/>
          <w:szCs w:val="22"/>
        </w:rPr>
        <w:t xml:space="preserve">Integration Point 2: Index-Time Metadata Enrichment</w:t>
      </w:r>
    </w:p>
    <w:p>
      <w:pPr>
        <w:spacing w:after="120" w:line="276"/>
      </w:pPr>
      <w:r>
        <w:rPr>
          <w:rFonts w:ascii="Arial" w:cs="Arial" w:eastAsia="Arial" w:hAnsi="Arial"/>
          <w:sz w:val="22"/>
          <w:szCs w:val="22"/>
        </w:rPr>
        <w:t xml:space="preserve">When Chronicle indexes content into FractalRecall, Haiku Protocol can generate a compressed summary of each document’s factual content. This compressed representation becomes an additional context layer in FractalRecall’s multi-layer system—a “semantic fingerprint” that captures the document’s core assertions in CNL form.</w:t>
      </w:r>
    </w:p>
    <w:p>
      <w:pPr>
        <w:spacing w:after="120" w:line="276"/>
      </w:pPr>
      <w:r>
        <w:rPr>
          <w:rFonts w:ascii="Arial" w:cs="Arial" w:eastAsia="Arial" w:hAnsi="Arial"/>
          <w:b/>
          <w:bCs/>
          <w:sz w:val="22"/>
          <w:szCs w:val="22"/>
        </w:rPr>
        <w:t xml:space="preserve">Data Flow: </w:t>
      </w:r>
      <w:r>
        <w:rPr>
          <w:rFonts w:ascii="Arial" w:cs="Arial" w:eastAsia="Arial" w:hAnsi="Arial"/>
          <w:sz w:val="22"/>
          <w:szCs w:val="22"/>
        </w:rPr>
        <w:t xml:space="preserve">Chronicle.IndexCommand() → HaikuEncoder.Encode(document) → cnl_summary → FractalRecall.ContextLayer[“Compressed”] = cnl_summary</w:t>
      </w:r>
    </w:p>
    <w:p>
      <w:pPr>
        <w:spacing w:after="120" w:line="276"/>
      </w:pPr>
      <w:r>
        <w:rPr>
          <w:rFonts w:ascii="Arial" w:cs="Arial" w:eastAsia="Arial" w:hAnsi="Arial"/>
          <w:b/>
          <w:bCs/>
          <w:sz w:val="22"/>
          <w:szCs w:val="22"/>
        </w:rPr>
        <w:t xml:space="preserve">Benefit: </w:t>
      </w:r>
      <w:r>
        <w:rPr>
          <w:rFonts w:ascii="Arial" w:cs="Arial" w:eastAsia="Arial" w:hAnsi="Arial"/>
          <w:sz w:val="22"/>
          <w:szCs w:val="22"/>
        </w:rPr>
        <w:t xml:space="preserve">The compressed summary acts as a high-density context layer. During retrieval, FractalRecall’s composite representation includes both the structural metadata (entity type, era, relationships) and the compressed factual content, giving the embedding model a richer signal about what the chunk actually contains.</w:t>
      </w:r>
    </w:p>
    <w:p>
      <w:pPr>
        <w:pStyle w:val="Heading3"/>
        <w:spacing w:before="200" w:after="120"/>
      </w:pPr>
      <w:r>
        <w:rPr>
          <w:rFonts w:ascii="Arial" w:cs="Arial" w:eastAsia="Arial" w:hAnsi="Arial"/>
          <w:b/>
          <w:bCs/>
          <w:color w:val="404040"/>
          <w:sz w:val="22"/>
          <w:szCs w:val="22"/>
        </w:rPr>
        <w:t xml:space="preserve">Integration Point 3: Storage Optimization</w:t>
      </w:r>
    </w:p>
    <w:p>
      <w:pPr>
        <w:spacing w:after="120" w:line="276"/>
      </w:pPr>
      <w:r>
        <w:rPr>
          <w:rFonts w:ascii="Arial" w:cs="Arial" w:eastAsia="Arial" w:hAnsi="Arial"/>
          <w:sz w:val="22"/>
          <w:szCs w:val="22"/>
        </w:rPr>
        <w:t xml:space="preserve">For very large worldbuilding repositories (hundreds or thousands of documents), Haiku Protocol can produce compressed “archival” representations that reduce the total storage footprint of the context layers in the vector store. This is a secondary benefit—storage is rarely the bottleneck—but becomes relevant at scale.</w:t>
      </w:r>
    </w:p>
    <w:p>
      <w:pPr>
        <w:spacing w:after="120" w:line="276"/>
      </w:pPr>
      <w:r>
        <w:rPr>
          <w:rFonts w:ascii="Arial" w:cs="Arial" w:eastAsia="Arial" w:hAnsi="Arial"/>
          <w:b/>
          <w:bCs/>
          <w:sz w:val="22"/>
          <w:szCs w:val="22"/>
        </w:rPr>
        <w:t xml:space="preserve">Benefit: </w:t>
      </w:r>
      <w:r>
        <w:rPr>
          <w:rFonts w:ascii="Arial" w:cs="Arial" w:eastAsia="Arial" w:hAnsi="Arial"/>
          <w:sz w:val="22"/>
          <w:szCs w:val="22"/>
        </w:rPr>
        <w:t xml:space="preserve">Reduced vector store size, faster index loading, and lower memory footprint for in-memory vector databases.</w:t>
      </w:r>
    </w:p>
    <w:p>
      <w:r>
        <w:br w:type="page"/>
      </w:r>
    </w:p>
    <w:p>
      <w:pPr>
        <w:pStyle w:val="Heading1"/>
        <w:spacing w:before="360" w:after="200"/>
      </w:pPr>
      <w:r>
        <w:rPr>
          <w:rFonts w:ascii="Arial" w:cs="Arial" w:eastAsia="Arial" w:hAnsi="Arial"/>
          <w:b/>
          <w:bCs/>
          <w:color w:val="1F3864"/>
          <w:sz w:val="32"/>
          <w:szCs w:val="32"/>
        </w:rPr>
        <w:t xml:space="preserve">5. Feasibility Assessment</w:t>
      </w:r>
    </w:p>
    <w:p>
      <w:pPr>
        <w:spacing w:after="120" w:line="276"/>
      </w:pPr>
      <w:r>
        <w:rPr>
          <w:rFonts w:ascii="Arial" w:cs="Arial" w:eastAsia="Arial" w:hAnsi="Arial"/>
          <w:sz w:val="22"/>
          <w:szCs w:val="22"/>
        </w:rPr>
        <w:t xml:space="preserve">Integration feasibility is evaluated across four dimensions: conceptual alignment, technical compatibility, scope impact, and timeline impact.</w:t>
      </w:r>
    </w:p>
    <w:p>
      <w:pPr>
        <w:pStyle w:val="Heading2"/>
        <w:spacing w:before="280" w:after="160"/>
      </w:pPr>
      <w:r>
        <w:rPr>
          <w:rFonts w:ascii="Arial" w:cs="Arial" w:eastAsia="Arial" w:hAnsi="Arial"/>
          <w:b/>
          <w:bCs/>
          <w:color w:val="2B579A"/>
          <w:sz w:val="26"/>
          <w:szCs w:val="26"/>
        </w:rPr>
        <w:t xml:space="preserve">5.1 Conceptual Alignment: Strong</w:t>
      </w:r>
    </w:p>
    <w:p>
      <w:pPr>
        <w:spacing w:after="120" w:line="276"/>
      </w:pPr>
      <w:r>
        <w:rPr>
          <w:rFonts w:ascii="Arial" w:cs="Arial" w:eastAsia="Arial" w:hAnsi="Arial"/>
          <w:sz w:val="22"/>
          <w:szCs w:val="22"/>
        </w:rPr>
        <w:t xml:space="preserve">All three projects share a common thesis: context matters. Chronicle provides structural context (schema, canon status, relationships). FractalRecall provides embedding context (multi-layer enrichment). Haiku Protocol provides density context (more meaning per token). They occupy complementary niches without overlapping responsibilities.</w:t>
      </w:r>
    </w:p>
    <w:p>
      <w:pPr>
        <w:spacing w:after="120" w:line="276"/>
      </w:pPr>
      <w:r>
        <w:rPr>
          <w:rFonts w:ascii="Arial" w:cs="Arial" w:eastAsia="Arial" w:hAnsi="Arial"/>
          <w:sz w:val="22"/>
          <w:szCs w:val="22"/>
        </w:rPr>
        <w:t xml:space="preserve">The DNA metaphor extends naturally. If FractalRecall is the “chromosomal address” and Chronicle is the “genetic validation” (ensuring the genome is well-formed), then Haiku Protocol is the “gene expression”—the functional encoding of what the content actually says.</w:t>
      </w:r>
    </w:p>
    <w:p>
      <w:pPr>
        <w:pStyle w:val="Heading2"/>
        <w:spacing w:before="280" w:after="160"/>
      </w:pPr>
      <w:r>
        <w:rPr>
          <w:rFonts w:ascii="Arial" w:cs="Arial" w:eastAsia="Arial" w:hAnsi="Arial"/>
          <w:b/>
          <w:bCs/>
          <w:color w:val="2B579A"/>
          <w:sz w:val="26"/>
          <w:szCs w:val="26"/>
        </w:rPr>
        <w:t xml:space="preserve">5.2 Technical Compatibility: Moderate (Requires Bridging)</w:t>
      </w:r>
    </w:p>
    <w:p>
      <w:pPr>
        <w:spacing w:after="120" w:line="276"/>
      </w:pPr>
      <w:r>
        <w:rPr>
          <w:rFonts w:ascii="Arial" w:cs="Arial" w:eastAsia="Arial" w:hAnsi="Arial"/>
          <w:sz w:val="22"/>
          <w:szCs w:val="22"/>
        </w:rPr>
        <w:t xml:space="preserve">The primary technical challenge is the language mismatch. Haiku Protocol is a Python project; Chronicle and FractalRecall are .NET projects. This creates three options for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700"/>
        <w:gridCol w:w="32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27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32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Port to 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Haiku Protocol’s encoder in C#</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.NET integration, single tech stack, best performance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 effort, duplicates Python work, loses Python ML ecosystem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IPC Bridge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Chronicle calls Haiku Protocol via subprocess or HTTP API</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Preserves Python implementation, leverages ML libraries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dependency on Python, latency overhead, deployment complexity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Shared CNL Spec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CNL as a language spec; implement encoders independently in both languages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flexibility, independent evolution, clean separation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codebases to maintain, grammar drift risk</w:t>
            </w:r>
          </w:p>
        </w:tc>
      </w:tr>
    </w:tbl>
    <w:p>
      <w:pPr>
        <w:spacing w:after="200"/>
      </w:pPr>
    </w:p>
    <w:p>
      <w:pPr>
        <w:spacing w:after="120" w:line="276"/>
      </w:pPr>
      <w:r>
        <w:rPr>
          <w:rFonts w:ascii="Arial" w:cs="Arial" w:eastAsia="Arial" w:hAnsi="Arial"/>
          <w:b/>
          <w:bCs/>
          <w:sz w:val="22"/>
          <w:szCs w:val="22"/>
        </w:rPr>
        <w:t xml:space="preserve">Recommendation: Option C (Shared CNL Spec) for the proof-of-concept phase, with a long-term path toward Option A. </w:t>
      </w:r>
      <w:r>
        <w:rPr>
          <w:rFonts w:ascii="Arial" w:cs="Arial" w:eastAsia="Arial" w:hAnsi="Arial"/>
          <w:sz w:val="22"/>
          <w:szCs w:val="22"/>
        </w:rPr>
        <w:t xml:space="preserve">The CNL grammar specification (BNF, operator reference, validation rules) is language-agnostic. For the PoC, the Python encoder continues to develop as a standalone tool. When Chronicle reaches Phase 3 (LLM integration), a C# encoder can be built against the same CNL specification. The Python encoder serves as the reference implementation and the benchmark baseline. This approach avoids premature optimization while maintaining the option to consolidate later.</w:t>
      </w:r>
    </w:p>
    <w:p>
      <w:pPr>
        <w:pStyle w:val="Heading2"/>
        <w:spacing w:before="280" w:after="160"/>
      </w:pPr>
      <w:r>
        <w:rPr>
          <w:rFonts w:ascii="Arial" w:cs="Arial" w:eastAsia="Arial" w:hAnsi="Arial"/>
          <w:b/>
          <w:bCs/>
          <w:color w:val="2B579A"/>
          <w:sz w:val="26"/>
          <w:szCs w:val="26"/>
        </w:rPr>
        <w:t xml:space="preserve">5.3 Scope Impact: Contained</w:t>
      </w:r>
    </w:p>
    <w:p>
      <w:pPr>
        <w:spacing w:after="120" w:line="276"/>
      </w:pPr>
      <w:r>
        <w:rPr>
          <w:rFonts w:ascii="Arial" w:cs="Arial" w:eastAsia="Arial" w:hAnsi="Arial"/>
          <w:sz w:val="22"/>
          <w:szCs w:val="22"/>
        </w:rPr>
        <w:t xml:space="preserve">Integrating Haiku Protocol does not require changes to Chronicle’s core domain model (D-10 through D-12) or FractalRecall’s core embedding pipeline. The integration touches three specific areas:</w:t>
      </w:r>
    </w:p>
    <w:p>
      <w:pPr>
        <w:pStyle w:val="ListParagraph"/>
        <w:numPr>
          <w:ilvl w:val="0"/>
          <w:numId w:val="2"/>
        </w:numPr>
        <w:spacing w:after="80" w:line="276"/>
      </w:pPr>
      <w:r>
        <w:rPr>
          <w:rFonts w:ascii="Arial" w:cs="Arial" w:eastAsia="Arial" w:hAnsi="Arial"/>
          <w:b/>
          <w:bCs/>
          <w:sz w:val="22"/>
          <w:szCs w:val="22"/>
        </w:rPr>
        <w:t xml:space="preserve">Chronicle’s LLM Integration Specification (D-14): </w:t>
      </w:r>
      <w:r>
        <w:rPr>
          <w:rFonts w:ascii="Arial" w:cs="Arial" w:eastAsia="Arial" w:hAnsi="Arial"/>
          <w:sz w:val="22"/>
          <w:szCs w:val="22"/>
        </w:rPr>
        <w:t xml:space="preserve">Prompt templates should account for CNL-compressed input. The spec should define when compression is applied (always, only when context exceeds a threshold, user-configurable).</w:t>
      </w:r>
    </w:p>
    <w:p>
      <w:pPr>
        <w:pStyle w:val="ListParagraph"/>
        <w:numPr>
          <w:ilvl w:val="0"/>
          <w:numId w:val="2"/>
        </w:numPr>
        <w:spacing w:after="80" w:line="276"/>
      </w:pPr>
      <w:r>
        <w:rPr>
          <w:rFonts w:ascii="Arial" w:cs="Arial" w:eastAsia="Arial" w:hAnsi="Arial"/>
          <w:b/>
          <w:bCs/>
          <w:sz w:val="22"/>
          <w:szCs w:val="22"/>
        </w:rPr>
        <w:t xml:space="preserve">Chronicle’s Integration Design Document (D-15): </w:t>
      </w:r>
      <w:r>
        <w:rPr>
          <w:rFonts w:ascii="Arial" w:cs="Arial" w:eastAsia="Arial" w:hAnsi="Arial"/>
          <w:sz w:val="22"/>
          <w:szCs w:val="22"/>
        </w:rPr>
        <w:t xml:space="preserve">This is already blocked on Track B results. Adding Haiku Protocol to its scope is additive, not disruptive.</w:t>
      </w:r>
    </w:p>
    <w:p>
      <w:pPr>
        <w:pStyle w:val="ListParagraph"/>
        <w:numPr>
          <w:ilvl w:val="0"/>
          <w:numId w:val="2"/>
        </w:numPr>
        <w:spacing w:after="120" w:line="276"/>
      </w:pPr>
      <w:r>
        <w:rPr>
          <w:rFonts w:ascii="Arial" w:cs="Arial" w:eastAsia="Arial" w:hAnsi="Arial"/>
          <w:b/>
          <w:bCs/>
          <w:sz w:val="22"/>
          <w:szCs w:val="22"/>
        </w:rPr>
        <w:t xml:space="preserve">FractalRecall’s context layer system: </w:t>
      </w:r>
      <w:r>
        <w:rPr>
          <w:rFonts w:ascii="Arial" w:cs="Arial" w:eastAsia="Arial" w:hAnsi="Arial"/>
          <w:sz w:val="22"/>
          <w:szCs w:val="22"/>
        </w:rPr>
        <w:t xml:space="preserve">Adding a “Compressed” context layer is a configuration change, not an architectural change. FractalRecall’s layer registry is designed to be extensible.</w:t>
      </w:r>
    </w:p>
    <w:p>
      <w:pPr>
        <w:pStyle w:val="Heading2"/>
        <w:spacing w:before="280" w:after="160"/>
      </w:pPr>
      <w:r>
        <w:rPr>
          <w:rFonts w:ascii="Arial" w:cs="Arial" w:eastAsia="Arial" w:hAnsi="Arial"/>
          <w:b/>
          <w:bCs/>
          <w:color w:val="2B579A"/>
          <w:sz w:val="26"/>
          <w:szCs w:val="26"/>
        </w:rPr>
        <w:t xml:space="preserve">5.4 Timeline Impact: Minimal to Phase 1, Additive to Phase 2+</w:t>
      </w:r>
    </w:p>
    <w:p>
      <w:pPr>
        <w:spacing w:after="120" w:line="276"/>
      </w:pPr>
      <w:r>
        <w:rPr>
          <w:rFonts w:ascii="Arial" w:cs="Arial" w:eastAsia="Arial" w:hAnsi="Arial"/>
          <w:sz w:val="22"/>
          <w:szCs w:val="22"/>
        </w:rPr>
        <w:t xml:space="preserve">Haiku Protocol integration does not block or delay any currently planned work. Track A (Chronicle docs) and Track B (FractalRecall Colab prototyping) proceed unchanged. The integration work is additive and occurs after the existing tracks are sufficiently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A (Chronicle Docs)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D-10 through D-13 are unaffected. D-14 gains a section on CNL compression. D-15 gains a section on Haiku Protocol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B (FractalRecall Colab)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enhancement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7th Colab notebook could test whether CNL-compressed context layers improve retrieval quality vs. raw text layers. This is additive and non-blocking.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(Implementation)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addition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Option C is chosen, a C# CNL parser becomes a new work item. Estimated effort: 2–4 weeks alongside existing Phase 2 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integration phase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Chronicle’s LLM integration layer adds compression as a pipeline stage. FractalRecall adds a Compressed context layer.</w:t>
            </w:r>
          </w:p>
        </w:tc>
      </w:tr>
    </w:tbl>
    <w:p>
      <w:r>
        <w:br w:type="page"/>
      </w:r>
    </w:p>
    <w:p>
      <w:pPr>
        <w:pStyle w:val="Heading1"/>
        <w:spacing w:before="360" w:after="200"/>
      </w:pPr>
      <w:r>
        <w:rPr>
          <w:rFonts w:ascii="Arial" w:cs="Arial" w:eastAsia="Arial" w:hAnsi="Arial"/>
          <w:b/>
          <w:bCs/>
          <w:color w:val="1F3864"/>
          <w:sz w:val="32"/>
          <w:szCs w:val="32"/>
        </w:rPr>
        <w:t xml:space="preserve">6. Proposed Integration Roadmap</w:t>
      </w:r>
    </w:p>
    <w:p>
      <w:pPr>
        <w:spacing w:after="120" w:line="276"/>
      </w:pPr>
      <w:r>
        <w:rPr>
          <w:rFonts w:ascii="Arial" w:cs="Arial" w:eastAsia="Arial" w:hAnsi="Arial"/>
          <w:sz w:val="22"/>
          <w:szCs w:val="22"/>
        </w:rPr>
        <w:t xml:space="preserve">Integration proceeds in three stages, each building on the last. Stages are designed so that each delivers standalone value even if subsequent stages are deferred or cancelled.</w:t>
      </w:r>
    </w:p>
    <w:p>
      <w:pPr>
        <w:pStyle w:val="Heading2"/>
        <w:spacing w:before="280" w:after="160"/>
      </w:pPr>
      <w:r>
        <w:rPr>
          <w:rFonts w:ascii="Arial" w:cs="Arial" w:eastAsia="Arial" w:hAnsi="Arial"/>
          <w:b/>
          <w:bCs/>
          <w:color w:val="2B579A"/>
          <w:sz w:val="26"/>
          <w:szCs w:val="26"/>
        </w:rPr>
        <w:t xml:space="preserve">Stage 1: Conceptual Integration (Now – During Current Tracks)</w:t>
      </w:r>
    </w:p>
    <w:p>
      <w:pPr>
        <w:spacing w:after="120" w:line="276"/>
      </w:pPr>
      <w:r>
        <w:rPr>
          <w:rFonts w:ascii="Arial" w:cs="Arial" w:eastAsia="Arial" w:hAnsi="Arial"/>
          <w:sz w:val="22"/>
          <w:szCs w:val="22"/>
        </w:rPr>
        <w:t xml:space="preserve">This stage requires no code changes. It involves updating existing documentation to account for Haiku Protocol’s role in the architecture.</w:t>
      </w:r>
    </w:p>
    <w:p>
      <w:pPr>
        <w:pStyle w:val="ListParagraph"/>
        <w:numPr>
          <w:ilvl w:val="0"/>
          <w:numId w:val="3"/>
        </w:numPr>
        <w:spacing w:after="80" w:line="276"/>
      </w:pPr>
      <w:r>
        <w:rPr>
          <w:rFonts w:ascii="Arial" w:cs="Arial" w:eastAsia="Arial" w:hAnsi="Arial"/>
          <w:sz w:val="22"/>
          <w:szCs w:val="22"/>
        </w:rPr>
        <w:t xml:space="preserve">Update the Master Strategy (this assessment serves as the initial input) to acknowledge the three-pillar model.</w:t>
      </w:r>
    </w:p>
    <w:p>
      <w:pPr>
        <w:pStyle w:val="ListParagraph"/>
        <w:numPr>
          <w:ilvl w:val="0"/>
          <w:numId w:val="3"/>
        </w:numPr>
        <w:spacing w:after="80" w:line="276"/>
      </w:pPr>
      <w:r>
        <w:rPr>
          <w:rFonts w:ascii="Arial" w:cs="Arial" w:eastAsia="Arial" w:hAnsi="Arial"/>
          <w:sz w:val="22"/>
          <w:szCs w:val="22"/>
        </w:rPr>
        <w:t xml:space="preserve">Add a CNL compression section to D-14 (LLM Integration Spec) when it is written.</w:t>
      </w:r>
    </w:p>
    <w:p>
      <w:pPr>
        <w:pStyle w:val="ListParagraph"/>
        <w:numPr>
          <w:ilvl w:val="0"/>
          <w:numId w:val="3"/>
        </w:numPr>
        <w:spacing w:after="80" w:line="276"/>
      </w:pPr>
      <w:r>
        <w:rPr>
          <w:rFonts w:ascii="Arial" w:cs="Arial" w:eastAsia="Arial" w:hAnsi="Arial"/>
          <w:sz w:val="22"/>
          <w:szCs w:val="22"/>
        </w:rPr>
        <w:t xml:space="preserve">Develop a “worldbuilding grammar profile” specification document that extends the Haiku Protocol CNL for narrative/lore content.</w:t>
      </w:r>
    </w:p>
    <w:p>
      <w:pPr>
        <w:pStyle w:val="ListParagraph"/>
        <w:numPr>
          <w:ilvl w:val="0"/>
          <w:numId w:val="3"/>
        </w:numPr>
        <w:spacing w:after="120" w:line="276"/>
      </w:pPr>
      <w:r>
        <w:rPr>
          <w:rFonts w:ascii="Arial" w:cs="Arial" w:eastAsia="Arial" w:hAnsi="Arial"/>
          <w:sz w:val="22"/>
          <w:szCs w:val="22"/>
        </w:rPr>
        <w:t xml:space="preserve">Continue Haiku Protocol’s own Phase 2 development (encoder implementation) independently.</w:t>
      </w:r>
    </w:p>
    <w:p>
      <w:pPr>
        <w:pStyle w:val="Heading2"/>
        <w:spacing w:before="280" w:after="160"/>
      </w:pPr>
      <w:r>
        <w:rPr>
          <w:rFonts w:ascii="Arial" w:cs="Arial" w:eastAsia="Arial" w:hAnsi="Arial"/>
          <w:b/>
          <w:bCs/>
          <w:color w:val="2B579A"/>
          <w:sz w:val="26"/>
          <w:szCs w:val="26"/>
        </w:rPr>
        <w:t xml:space="preserve">Stage 2: Empirical Validation (During Track B)</w:t>
      </w:r>
    </w:p>
    <w:p>
      <w:pPr>
        <w:spacing w:after="120" w:line="276"/>
      </w:pPr>
      <w:r>
        <w:rPr>
          <w:rFonts w:ascii="Arial" w:cs="Arial" w:eastAsia="Arial" w:hAnsi="Arial"/>
          <w:sz w:val="22"/>
          <w:szCs w:val="22"/>
        </w:rPr>
        <w:t xml:space="preserve">This stage adds an optional Colab notebook to Track B that tests CNL compression in the context of FractalRecall’s retrieval pipeline.</w:t>
      </w:r>
    </w:p>
    <w:p>
      <w:pPr>
        <w:pStyle w:val="ListParagraph"/>
        <w:numPr>
          <w:ilvl w:val="0"/>
          <w:numId w:val="3"/>
        </w:numPr>
        <w:spacing w:after="80" w:line="276"/>
      </w:pPr>
      <w:r>
        <w:rPr>
          <w:rFonts w:ascii="Arial" w:cs="Arial" w:eastAsia="Arial" w:hAnsi="Arial"/>
          <w:sz w:val="22"/>
          <w:szCs w:val="22"/>
        </w:rPr>
        <w:t xml:space="preserve">D-27b (Optional Notebook 7): Compress retrieved chunks using Haiku Protocol’s Python encoder. Measure whether LLM reasoning accuracy improves when context is CNL-compressed vs. raw. Test with Chronicle’s LLM use cases (contradiction detection, merge analysis).</w:t>
      </w:r>
    </w:p>
    <w:p>
      <w:pPr>
        <w:pStyle w:val="ListParagraph"/>
        <w:numPr>
          <w:ilvl w:val="0"/>
          <w:numId w:val="3"/>
        </w:numPr>
        <w:spacing w:after="120" w:line="276"/>
      </w:pPr>
      <w:r>
        <w:rPr>
          <w:rFonts w:ascii="Arial" w:cs="Arial" w:eastAsia="Arial" w:hAnsi="Arial"/>
          <w:sz w:val="22"/>
          <w:szCs w:val="22"/>
        </w:rPr>
        <w:t xml:space="preserve">This notebook would depend on Notebook 3 (multi-layer enrichment) being complete and on Haiku Protocol’s encoder being functional (at least the Python version).</w:t>
      </w:r>
    </w:p>
    <w:p>
      <w:pPr>
        <w:pStyle w:val="Heading2"/>
        <w:spacing w:before="280" w:after="160"/>
      </w:pPr>
      <w:r>
        <w:rPr>
          <w:rFonts w:ascii="Arial" w:cs="Arial" w:eastAsia="Arial" w:hAnsi="Arial"/>
          <w:b/>
          <w:bCs/>
          <w:color w:val="2B579A"/>
          <w:sz w:val="26"/>
          <w:szCs w:val="26"/>
        </w:rPr>
        <w:t xml:space="preserve">Stage 3: Production Integration (Phase 2–3)</w:t>
      </w:r>
    </w:p>
    <w:p>
      <w:pPr>
        <w:spacing w:after="120" w:line="276"/>
      </w:pPr>
      <w:r>
        <w:rPr>
          <w:rFonts w:ascii="Arial" w:cs="Arial" w:eastAsia="Arial" w:hAnsi="Arial"/>
          <w:sz w:val="22"/>
          <w:szCs w:val="22"/>
        </w:rPr>
        <w:t xml:space="preserve">This stage implements the technical integration in the .NET codebase.</w:t>
      </w:r>
    </w:p>
    <w:p>
      <w:pPr>
        <w:pStyle w:val="ListParagraph"/>
        <w:numPr>
          <w:ilvl w:val="0"/>
          <w:numId w:val="3"/>
        </w:numPr>
        <w:spacing w:after="80" w:line="276"/>
      </w:pPr>
      <w:r>
        <w:rPr>
          <w:rFonts w:ascii="Arial" w:cs="Arial" w:eastAsia="Arial" w:hAnsi="Arial"/>
          <w:sz w:val="22"/>
          <w:szCs w:val="22"/>
        </w:rPr>
        <w:t xml:space="preserve">Build a C# CNL parser/encoder based on the shared grammar specification (if Option C is the chosen approach).</w:t>
      </w:r>
    </w:p>
    <w:p>
      <w:pPr>
        <w:pStyle w:val="ListParagraph"/>
        <w:numPr>
          <w:ilvl w:val="0"/>
          <w:numId w:val="3"/>
        </w:numPr>
        <w:spacing w:after="80" w:line="276"/>
      </w:pPr>
      <w:r>
        <w:rPr>
          <w:rFonts w:ascii="Arial" w:cs="Arial" w:eastAsia="Arial" w:hAnsi="Arial"/>
          <w:sz w:val="22"/>
          <w:szCs w:val="22"/>
        </w:rPr>
        <w:t xml:space="preserve">Add a compression stage to Chronicle’s LLM integration pipeline (between retrieval and reasoning).</w:t>
      </w:r>
    </w:p>
    <w:p>
      <w:pPr>
        <w:pStyle w:val="ListParagraph"/>
        <w:numPr>
          <w:ilvl w:val="0"/>
          <w:numId w:val="3"/>
        </w:numPr>
        <w:spacing w:after="80" w:line="276"/>
      </w:pPr>
      <w:r>
        <w:rPr>
          <w:rFonts w:ascii="Arial" w:cs="Arial" w:eastAsia="Arial" w:hAnsi="Arial"/>
          <w:sz w:val="22"/>
          <w:szCs w:val="22"/>
        </w:rPr>
        <w:t xml:space="preserve">Register a “Compressed” context layer in FractalRecall’s layer system.</w:t>
      </w:r>
    </w:p>
    <w:p>
      <w:pPr>
        <w:pStyle w:val="ListParagraph"/>
        <w:numPr>
          <w:ilvl w:val="0"/>
          <w:numId w:val="3"/>
        </w:numPr>
        <w:spacing w:after="120" w:line="276"/>
      </w:pPr>
      <w:r>
        <w:rPr>
          <w:rFonts w:ascii="Arial" w:cs="Arial" w:eastAsia="Arial" w:hAnsi="Arial"/>
          <w:sz w:val="22"/>
          <w:szCs w:val="22"/>
        </w:rPr>
        <w:t xml:space="preserve">Integration tests exercising the full pipeline: Chronicle validate → FractalRecall retrieve → Haiku compress → LLM reason.</w:t>
      </w:r>
    </w:p>
    <w:p>
      <w:r>
        <w:br w:type="page"/>
      </w:r>
    </w:p>
    <w:p>
      <w:pPr>
        <w:pStyle w:val="Heading1"/>
        <w:spacing w:before="360" w:after="200"/>
      </w:pPr>
      <w:r>
        <w:rPr>
          <w:rFonts w:ascii="Arial" w:cs="Arial" w:eastAsia="Arial" w:hAnsi="Arial"/>
          <w:b/>
          <w:bCs/>
          <w:color w:val="1F3864"/>
          <w:sz w:val="32"/>
          <w:szCs w:val="32"/>
        </w:rP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52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2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Worldbuilding grammar profile inadequately expressive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the grammar against real Aethelgard content before committing. Iteratively refine operators based on what actual lore documents need.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CNL compression loses narrative nuance important for worldbuilding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Semantic Fidelity Test (Haiku Protocol v0.3.2) validates lossless compression. Extend it with worldbuilding-specific fidelity checks (relationship preservation, temporal consistency).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Python/C# language mismatch creates maintenance burden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C (shared spec) contains this by design. The CNL grammar is the contract; implementations are independent. Grammar drift is mitigated by the shared BNF 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creep from adding a third project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stages are independently valuable and independently deferrable. Stage 1 is documentation-only. Stage 2 is a single optional notebook. Stage 3 is Phase 2+ work that fits naturally into the existing timeline.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Haiku Protocol’s encoder not ready when Track B reaches testing phase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2 (Notebook 7) is explicitly optional. If the encoder is not ready, it can be deferred without affecting Track A or Track B deliverables.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provides minimal benefit for short chunks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Haiku Protocol’s research shows highest gains on short, structured content (22% improvement over LLMLingua). Worldbuilding chunks from FractalRecall are likely in the medium-complexity range, where 8-15% gains are expected.</w:t>
            </w:r>
          </w:p>
        </w:tc>
      </w:tr>
    </w:tbl>
    <w:p>
      <w:r>
        <w:br w:type="page"/>
      </w:r>
    </w:p>
    <w:p>
      <w:pPr>
        <w:pStyle w:val="Heading1"/>
        <w:spacing w:before="360" w:after="200"/>
      </w:pPr>
      <w:r>
        <w:rPr>
          <w:rFonts w:ascii="Arial" w:cs="Arial" w:eastAsia="Arial" w:hAnsi="Arial"/>
          <w:b/>
          <w:bCs/>
          <w:color w:val="1F3864"/>
          <w:sz w:val="32"/>
          <w:szCs w:val="32"/>
        </w:rPr>
        <w:t xml:space="preserve">8. Decision Framework</w:t>
      </w:r>
    </w:p>
    <w:p>
      <w:pPr>
        <w:spacing w:after="120" w:line="276"/>
      </w:pPr>
      <w:r>
        <w:rPr>
          <w:rFonts w:ascii="Arial" w:cs="Arial" w:eastAsia="Arial" w:hAnsi="Arial"/>
          <w:sz w:val="22"/>
          <w:szCs w:val="22"/>
        </w:rPr>
        <w:t xml:space="preserve">The following questions should guide the go/no-go decision for each integration stage.</w:t>
      </w:r>
    </w:p>
    <w:p>
      <w:pPr>
        <w:pStyle w:val="Heading2"/>
        <w:spacing w:before="280" w:after="160"/>
      </w:pPr>
      <w:r>
        <w:rPr>
          <w:rFonts w:ascii="Arial" w:cs="Arial" w:eastAsia="Arial" w:hAnsi="Arial"/>
          <w:b/>
          <w:bCs/>
          <w:color w:val="2B579A"/>
          <w:sz w:val="26"/>
          <w:szCs w:val="26"/>
        </w:rPr>
        <w:t xml:space="preserve">Stage 1 Go/No-Go (Conceptual Integration)</w:t>
      </w:r>
    </w:p>
    <w:p>
      <w:pPr>
        <w:spacing w:after="120" w:line="276"/>
      </w:pPr>
      <w:r>
        <w:rPr>
          <w:rFonts w:ascii="Arial" w:cs="Arial" w:eastAsia="Arial" w:hAnsi="Arial"/>
          <w:b/>
          <w:bCs/>
          <w:sz w:val="22"/>
          <w:szCs w:val="22"/>
        </w:rPr>
        <w:t xml:space="preserve">Prerequisite: </w:t>
      </w:r>
      <w:r>
        <w:rPr>
          <w:rFonts w:ascii="Arial" w:cs="Arial" w:eastAsia="Arial" w:hAnsi="Arial"/>
          <w:sz w:val="22"/>
          <w:szCs w:val="22"/>
        </w:rPr>
        <w:t xml:space="preserve">Does the worldbuilding grammar profile specification adequately represent Aethelgard lore content? Test by manually encoding 5–10 representative lore documents in the proposed CNL.  If the encoding preserves factual content, relationships, temporal scoping, and canon status with at least 40% token reduction, proceed. If not, revise the grammar profile before advancing.</w:t>
      </w:r>
    </w:p>
    <w:p>
      <w:pPr>
        <w:pStyle w:val="Heading2"/>
        <w:spacing w:before="280" w:after="160"/>
      </w:pPr>
      <w:r>
        <w:rPr>
          <w:rFonts w:ascii="Arial" w:cs="Arial" w:eastAsia="Arial" w:hAnsi="Arial"/>
          <w:b/>
          <w:bCs/>
          <w:color w:val="2B579A"/>
          <w:sz w:val="26"/>
          <w:szCs w:val="26"/>
        </w:rPr>
        <w:t xml:space="preserve">Stage 2 Go/No-Go (Empirical Validation)</w:t>
      </w:r>
    </w:p>
    <w:p>
      <w:pPr>
        <w:spacing w:after="120" w:line="276"/>
      </w:pPr>
      <w:r>
        <w:rPr>
          <w:rFonts w:ascii="Arial" w:cs="Arial" w:eastAsia="Arial" w:hAnsi="Arial"/>
          <w:b/>
          <w:bCs/>
          <w:sz w:val="22"/>
          <w:szCs w:val="22"/>
        </w:rPr>
        <w:t xml:space="preserve">Prerequisites: </w:t>
      </w:r>
      <w:r>
        <w:rPr>
          <w:rFonts w:ascii="Arial" w:cs="Arial" w:eastAsia="Arial" w:hAnsi="Arial"/>
          <w:sz w:val="22"/>
          <w:szCs w:val="22"/>
        </w:rPr>
        <w:t xml:space="preserve">(a) FractalRecall’s Notebook 3 has demonstrated that multi-layer enrichment works. (b) Haiku Protocol’s Python encoder is functional (not just stubs). If both are true, Notebook 7 can proceed. If either is false, defer Stage 2.</w:t>
      </w:r>
    </w:p>
    <w:p>
      <w:pPr>
        <w:pStyle w:val="Heading2"/>
        <w:spacing w:before="280" w:after="160"/>
      </w:pPr>
      <w:r>
        <w:rPr>
          <w:rFonts w:ascii="Arial" w:cs="Arial" w:eastAsia="Arial" w:hAnsi="Arial"/>
          <w:b/>
          <w:bCs/>
          <w:color w:val="2B579A"/>
          <w:sz w:val="26"/>
          <w:szCs w:val="26"/>
        </w:rPr>
        <w:t xml:space="preserve">Stage 3 Go/No-Go (Production Integration)</w:t>
      </w:r>
    </w:p>
    <w:p>
      <w:pPr>
        <w:spacing w:after="120" w:line="276"/>
      </w:pPr>
      <w:r>
        <w:rPr>
          <w:rFonts w:ascii="Arial" w:cs="Arial" w:eastAsia="Arial" w:hAnsi="Arial"/>
          <w:b/>
          <w:bCs/>
          <w:sz w:val="22"/>
          <w:szCs w:val="22"/>
        </w:rPr>
        <w:t xml:space="preserve">Prerequisites: </w:t>
      </w:r>
      <w:r>
        <w:rPr>
          <w:rFonts w:ascii="Arial" w:cs="Arial" w:eastAsia="Arial" w:hAnsi="Arial"/>
          <w:sz w:val="22"/>
          <w:szCs w:val="22"/>
        </w:rPr>
        <w:t xml:space="preserve">(a) Notebook 7 demonstrates measurable improvement in LLM reasoning accuracy with CNL-compressed input. (b) The C# tech stack decisions (Option A/B/C) have been finalized. (c) Both Chronicle Phase 2 and FractalRecall Phase 2 are underway or complete. If all three are true, proceed with production integration.</w:t>
      </w:r>
    </w:p>
    <w:p>
      <w:pPr>
        <w:pStyle w:val="Heading1"/>
        <w:spacing w:before="360" w:after="200"/>
      </w:pPr>
      <w:r>
        <w:rPr>
          <w:rFonts w:ascii="Arial" w:cs="Arial" w:eastAsia="Arial" w:hAnsi="Arial"/>
          <w:b/>
          <w:bCs/>
          <w:color w:val="1F3864"/>
          <w:sz w:val="32"/>
          <w:szCs w:val="32"/>
        </w:rPr>
        <w:t xml:space="preserve">9. Recommendations</w:t>
      </w:r>
    </w:p>
    <w:p>
      <w:pPr>
        <w:pStyle w:val="ListParagraph"/>
        <w:numPr>
          <w:ilvl w:val="0"/>
          <w:numId w:val="2"/>
        </w:numPr>
        <w:spacing w:after="100" w:line="276"/>
      </w:pPr>
      <w:r>
        <w:rPr>
          <w:rFonts w:ascii="Arial" w:cs="Arial" w:eastAsia="Arial" w:hAnsi="Arial"/>
          <w:b/>
          <w:bCs/>
          <w:sz w:val="22"/>
          <w:szCs w:val="22"/>
        </w:rPr>
        <w:t xml:space="preserve">Proceed with Stage 1 immediately. </w:t>
      </w:r>
      <w:r>
        <w:rPr>
          <w:rFonts w:ascii="Arial" w:cs="Arial" w:eastAsia="Arial" w:hAnsi="Arial"/>
          <w:sz w:val="22"/>
          <w:szCs w:val="22"/>
        </w:rPr>
        <w:t xml:space="preserve">It is documentation-only and has zero impact on the existing timeline. The worldbuilding grammar profile specification is the highest-value deliverable—it forces you to articulate exactly how CNL works for lore content, which is the core unknown.</w:t>
      </w:r>
    </w:p>
    <w:p>
      <w:pPr>
        <w:pStyle w:val="ListParagraph"/>
        <w:numPr>
          <w:ilvl w:val="0"/>
          <w:numId w:val="2"/>
        </w:numPr>
        <w:spacing w:after="100" w:line="276"/>
      </w:pPr>
      <w:r>
        <w:rPr>
          <w:rFonts w:ascii="Arial" w:cs="Arial" w:eastAsia="Arial" w:hAnsi="Arial"/>
          <w:b/>
          <w:bCs/>
          <w:sz w:val="22"/>
          <w:szCs w:val="22"/>
        </w:rPr>
        <w:t xml:space="preserve">Continue Haiku Protocol’s independent development. </w:t>
      </w:r>
      <w:r>
        <w:rPr>
          <w:rFonts w:ascii="Arial" w:cs="Arial" w:eastAsia="Arial" w:hAnsi="Arial"/>
          <w:sz w:val="22"/>
          <w:szCs w:val="22"/>
        </w:rPr>
        <w:t xml:space="preserve">Completing the Python encoder (Phase 2) is valuable regardless of integration—it’s a standalone portfolio piece and the reference implementation for any future C# port.</w:t>
      </w:r>
    </w:p>
    <w:p>
      <w:pPr>
        <w:pStyle w:val="ListParagraph"/>
        <w:numPr>
          <w:ilvl w:val="0"/>
          <w:numId w:val="2"/>
        </w:numPr>
        <w:spacing w:after="100" w:line="276"/>
      </w:pPr>
      <w:r>
        <w:rPr>
          <w:rFonts w:ascii="Arial" w:cs="Arial" w:eastAsia="Arial" w:hAnsi="Arial"/>
          <w:b/>
          <w:bCs/>
          <w:sz w:val="22"/>
          <w:szCs w:val="22"/>
        </w:rPr>
        <w:t xml:space="preserve">Do not let Haiku Protocol delay Track A or Track B. </w:t>
      </w:r>
      <w:r>
        <w:rPr>
          <w:rFonts w:ascii="Arial" w:cs="Arial" w:eastAsia="Arial" w:hAnsi="Arial"/>
          <w:sz w:val="22"/>
          <w:szCs w:val="22"/>
        </w:rPr>
        <w:t xml:space="preserve">The existing parallel track strategy is sound. Haiku Protocol is additive, not disruptive. If integration proves infeasible at any stage gate, the existing two-project architecture remains fully functional.</w:t>
      </w:r>
    </w:p>
    <w:p>
      <w:pPr>
        <w:pStyle w:val="ListParagraph"/>
        <w:numPr>
          <w:ilvl w:val="0"/>
          <w:numId w:val="2"/>
        </w:numPr>
        <w:spacing w:after="100" w:line="276"/>
      </w:pPr>
      <w:r>
        <w:rPr>
          <w:rFonts w:ascii="Arial" w:cs="Arial" w:eastAsia="Arial" w:hAnsi="Arial"/>
          <w:b/>
          <w:bCs/>
          <w:sz w:val="22"/>
          <w:szCs w:val="22"/>
        </w:rPr>
        <w:t xml:space="preserve">Adopt Option C (Shared CNL Spec) as the integration strategy. </w:t>
      </w:r>
      <w:r>
        <w:rPr>
          <w:rFonts w:ascii="Arial" w:cs="Arial" w:eastAsia="Arial" w:hAnsi="Arial"/>
          <w:sz w:val="22"/>
          <w:szCs w:val="22"/>
        </w:rPr>
        <w:t xml:space="preserve">It preserves maximum flexibility, avoids premature porting, and makes the CNL grammar itself—not any particular implementation—the durable artifact. The grammar specification is the intellectual property; the encoders are implementations of it.</w:t>
      </w:r>
    </w:p>
    <w:p>
      <w:pPr>
        <w:pStyle w:val="ListParagraph"/>
        <w:numPr>
          <w:ilvl w:val="0"/>
          <w:numId w:val="2"/>
        </w:numPr>
        <w:spacing w:after="120" w:line="276"/>
      </w:pPr>
      <w:r>
        <w:rPr>
          <w:rFonts w:ascii="Arial" w:cs="Arial" w:eastAsia="Arial" w:hAnsi="Arial"/>
          <w:b/>
          <w:bCs/>
          <w:sz w:val="22"/>
          <w:szCs w:val="22"/>
        </w:rPr>
        <w:t xml:space="preserve">Add a new document (D-16) to the Master Strategy document manifest: </w:t>
      </w:r>
      <w:r>
        <w:rPr>
          <w:rFonts w:ascii="Arial" w:cs="Arial" w:eastAsia="Arial" w:hAnsi="Arial"/>
          <w:sz w:val="22"/>
          <w:szCs w:val="22"/>
        </w:rPr>
        <w:t xml:space="preserve">“Worldbuilding Grammar Profile Specification.” This document defines the lore-specific CNL operators, encoding conventions, and validation rules. It bridges the Haiku Protocol’s procedural grammar and Chronicle’s worldbuilding domain.</w:t>
      </w:r>
    </w:p>
    <w:p>
      <w:pPr>
        <w:pStyle w:val="Heading1"/>
        <w:spacing w:before="360" w:after="200"/>
      </w:pPr>
      <w:r>
        <w:rPr>
          <w:rFonts w:ascii="Arial" w:cs="Arial" w:eastAsia="Arial" w:hAnsi="Arial"/>
          <w:b/>
          <w:bCs/>
          <w:color w:val="1F3864"/>
          <w:sz w:val="32"/>
          <w:szCs w:val="32"/>
        </w:rPr>
        <w:t xml:space="preserve">10. Conclusion</w:t>
      </w:r>
    </w:p>
    <w:p>
      <w:pPr>
        <w:spacing w:after="120" w:line="276"/>
      </w:pPr>
      <w:r>
        <w:rPr>
          <w:rFonts w:ascii="Arial" w:cs="Arial" w:eastAsia="Arial" w:hAnsi="Arial"/>
          <w:sz w:val="22"/>
          <w:szCs w:val="22"/>
        </w:rPr>
        <w:t xml:space="preserve">Haiku Protocol is a strong conceptual fit for the Chronicle + FractalRecall unified project. It fills the density gap—the problem of efficiently utilizing LLM context windows when reasoning over large volumes of lore content. The three-pillar model (Structure + Retrieval + Density) is more complete than the two-pillar model, and the DNA metaphor extends naturally to encompass compressed “gene expression” alongside the existing chromosomal addressing and genetic validation concepts.</w:t>
      </w:r>
    </w:p>
    <w:p>
      <w:pPr>
        <w:spacing w:after="120" w:line="276"/>
      </w:pPr>
      <w:r>
        <w:rPr>
          <w:rFonts w:ascii="Arial" w:cs="Arial" w:eastAsia="Arial" w:hAnsi="Arial"/>
          <w:sz w:val="22"/>
          <w:szCs w:val="22"/>
        </w:rPr>
        <w:t xml:space="preserve">The technical integration path is clear: shared CNL specification as the contract, phased integration stages with independent go/no-go decisions, and explicit safeguards against scope creep. Each stage delivers standalone value. No existing work is disrupted. The risk profile is manageable.</w:t>
      </w:r>
    </w:p>
    <w:p>
      <w:pPr>
        <w:spacing w:after="120" w:line="276"/>
      </w:pPr>
      <w:r>
        <w:rPr>
          <w:rFonts w:ascii="Arial" w:cs="Arial" w:eastAsia="Arial" w:hAnsi="Arial"/>
          <w:sz w:val="22"/>
          <w:szCs w:val="22"/>
        </w:rPr>
        <w:t xml:space="preserve">The primary open question is whether the CNL grammar can adapt from procedural to narrative content while maintaining its compression advantages. The worldbuilding grammar profile specification (D-16) is the artifact that answers this question. It should be the first new deliverable produced from this assessment.</w:t>
      </w:r>
    </w:p>
    <w:p>
      <w:pPr>
        <w:spacing w:before="600"/>
      </w:pPr>
    </w:p>
    <w:p>
      <w:r>
        <w:rPr>
          <w:rFonts w:ascii="Arial" w:cs="Arial" w:eastAsia="Arial" w:hAnsi="Arial"/>
          <w:i/>
          <w:iCs/>
          <w:color w:val="808080"/>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Haiku Protocol Integration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2026-02-15T14:12:17.235Z</dcterms:created>
  <dcterms:modified xsi:type="dcterms:W3CDTF">2026-02-15T14:12:17.235Z</dcterms:modified>
</cp:coreProperties>
</file>

<file path=docProps/custom.xml><?xml version="1.0" encoding="utf-8"?>
<Properties xmlns="http://schemas.openxmlformats.org/officeDocument/2006/custom-properties" xmlns:vt="http://schemas.openxmlformats.org/officeDocument/2006/docPropsVTypes"/>
</file>