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965" w:rsidRDefault="00046F2A" w:rsidP="00046F2A">
      <w:pPr>
        <w:pStyle w:val="a3"/>
      </w:pPr>
      <w:r>
        <w:rPr>
          <w:rFonts w:hint="eastAsia"/>
        </w:rPr>
        <w:t>远程生产</w:t>
      </w:r>
      <w:proofErr w:type="gramStart"/>
      <w:r>
        <w:rPr>
          <w:rFonts w:hint="eastAsia"/>
        </w:rPr>
        <w:t>监控系统结项书</w:t>
      </w:r>
      <w:proofErr w:type="gramEnd"/>
    </w:p>
    <w:p w:rsidR="00046F2A" w:rsidRDefault="00AB1E0A" w:rsidP="00AB1E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项目概述</w:t>
      </w:r>
    </w:p>
    <w:p w:rsidR="00AB1E0A" w:rsidRDefault="00084606" w:rsidP="00AB1E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实施方案</w:t>
      </w:r>
      <w:bookmarkStart w:id="0" w:name="_GoBack"/>
      <w:bookmarkEnd w:id="0"/>
    </w:p>
    <w:p w:rsidR="00AB1E0A" w:rsidRPr="00046F2A" w:rsidRDefault="00084606" w:rsidP="00AB1E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实验验证</w:t>
      </w:r>
    </w:p>
    <w:sectPr w:rsidR="00AB1E0A" w:rsidRPr="00046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C7CD4"/>
    <w:multiLevelType w:val="hybridMultilevel"/>
    <w:tmpl w:val="84229B58"/>
    <w:lvl w:ilvl="0" w:tplc="7AFCA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20"/>
    <w:rsid w:val="00046F2A"/>
    <w:rsid w:val="00084606"/>
    <w:rsid w:val="00102F20"/>
    <w:rsid w:val="00437965"/>
    <w:rsid w:val="00AB1E0A"/>
    <w:rsid w:val="00B5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F3F99-2B24-4BD7-9891-C3102034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6F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6F2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B1E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Wu</dc:creator>
  <cp:keywords/>
  <dc:description/>
  <cp:lastModifiedBy>Zhiqiang Wu</cp:lastModifiedBy>
  <cp:revision>4</cp:revision>
  <dcterms:created xsi:type="dcterms:W3CDTF">2015-10-31T01:47:00Z</dcterms:created>
  <dcterms:modified xsi:type="dcterms:W3CDTF">2015-10-31T09:10:00Z</dcterms:modified>
</cp:coreProperties>
</file>