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37B" w:rsidRDefault="006B137B" w:rsidP="00C908D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32"/>
          <w:szCs w:val="32"/>
        </w:rPr>
      </w:pPr>
      <w:r>
        <w:rPr>
          <w:rFonts w:ascii="Verdana" w:hAnsi="Verdana" w:cs="Verdana"/>
          <w:color w:val="000000"/>
          <w:sz w:val="32"/>
          <w:szCs w:val="32"/>
        </w:rPr>
        <w:t>GPS Setup for Navigating</w:t>
      </w:r>
      <w:r w:rsidR="00C908D0">
        <w:rPr>
          <w:rFonts w:ascii="Verdana" w:hAnsi="Verdana" w:cs="Verdana"/>
          <w:color w:val="000000"/>
          <w:sz w:val="32"/>
          <w:szCs w:val="32"/>
        </w:rPr>
        <w:t xml:space="preserve"> an Ultralight</w:t>
      </w:r>
    </w:p>
    <w:p w:rsidR="006B137B" w:rsidRDefault="006B137B" w:rsidP="00C908D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sz w:val="28"/>
          <w:szCs w:val="28"/>
        </w:rPr>
        <w:t>For Garmin 60, 76, 78, 96 series (others similar)</w:t>
      </w:r>
    </w:p>
    <w:p w:rsidR="00C908D0" w:rsidRDefault="00C908D0" w:rsidP="00C908D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8"/>
          <w:szCs w:val="28"/>
        </w:rPr>
      </w:pPr>
    </w:p>
    <w:p w:rsidR="00A17427" w:rsidRDefault="00C908D0" w:rsidP="00C908D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0"/>
          <w:szCs w:val="20"/>
        </w:rPr>
      </w:pPr>
      <w:r w:rsidRPr="00C908D0">
        <w:rPr>
          <w:rFonts w:ascii="Verdana" w:hAnsi="Verdana" w:cs="Verdana"/>
          <w:color w:val="000000"/>
          <w:sz w:val="20"/>
          <w:szCs w:val="20"/>
        </w:rPr>
        <w:t>Note:  This i</w:t>
      </w:r>
      <w:r>
        <w:rPr>
          <w:rFonts w:ascii="Verdana" w:hAnsi="Verdana" w:cs="Verdana"/>
          <w:color w:val="000000"/>
          <w:sz w:val="20"/>
          <w:szCs w:val="20"/>
        </w:rPr>
        <w:t>s particularly for competitions but applies generally, as well.</w:t>
      </w:r>
    </w:p>
    <w:p w:rsidR="00C908D0" w:rsidRPr="00C908D0" w:rsidRDefault="00C908D0" w:rsidP="00C908D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0"/>
          <w:szCs w:val="20"/>
        </w:rPr>
      </w:pPr>
    </w:p>
    <w:p w:rsidR="006B137B" w:rsidRPr="00C908D0" w:rsidRDefault="006B137B" w:rsidP="00C908D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</w:rPr>
      </w:pPr>
      <w:r w:rsidRPr="00C908D0">
        <w:rPr>
          <w:rFonts w:ascii="Verdana" w:hAnsi="Verdana" w:cs="Verdana"/>
          <w:color w:val="000000"/>
        </w:rPr>
        <w:t>By Had Robinson</w:t>
      </w:r>
    </w:p>
    <w:p w:rsidR="006B137B" w:rsidRPr="00C908D0" w:rsidRDefault="006B137B" w:rsidP="00C908D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</w:rPr>
      </w:pPr>
      <w:r w:rsidRPr="00C908D0">
        <w:rPr>
          <w:rFonts w:ascii="Verdana" w:hAnsi="Verdana" w:cs="Verdana"/>
          <w:color w:val="000000"/>
        </w:rPr>
        <w:t>Copyright ©201</w:t>
      </w:r>
      <w:r w:rsidR="00A17427" w:rsidRPr="00C908D0">
        <w:rPr>
          <w:rFonts w:ascii="Verdana" w:hAnsi="Verdana" w:cs="Verdana"/>
          <w:color w:val="000000"/>
        </w:rPr>
        <w:t>4</w:t>
      </w:r>
      <w:r w:rsidRPr="00C908D0">
        <w:rPr>
          <w:rFonts w:ascii="Verdana" w:hAnsi="Verdana" w:cs="Verdana"/>
          <w:color w:val="000000"/>
        </w:rPr>
        <w:t xml:space="preserve"> </w:t>
      </w:r>
      <w:r w:rsidR="00A17427" w:rsidRPr="00C908D0">
        <w:rPr>
          <w:rFonts w:ascii="Verdana" w:hAnsi="Verdana" w:cs="Verdana"/>
          <w:color w:val="000000"/>
        </w:rPr>
        <w:t>Southwest Airsports, LLC</w:t>
      </w:r>
    </w:p>
    <w:p w:rsidR="006B137B" w:rsidRDefault="00A17427" w:rsidP="00C908D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FF"/>
          <w:sz w:val="24"/>
          <w:szCs w:val="24"/>
        </w:rPr>
      </w:pPr>
      <w:hyperlink r:id="rId6" w:history="1">
        <w:r w:rsidRPr="00C908D0">
          <w:rPr>
            <w:rStyle w:val="Hyperlink"/>
            <w:rFonts w:ascii="Verdana" w:hAnsi="Verdana" w:cs="Verdana"/>
          </w:rPr>
          <w:t>www.southwestairsports.com</w:t>
        </w:r>
      </w:hyperlink>
    </w:p>
    <w:p w:rsidR="00A17427" w:rsidRDefault="00A17427" w:rsidP="00BD09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4"/>
          <w:szCs w:val="24"/>
        </w:rPr>
      </w:pPr>
    </w:p>
    <w:p w:rsidR="006B137B" w:rsidRPr="00842EA2" w:rsidRDefault="006B137B" w:rsidP="00BD09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-Bold"/>
          <w:b/>
          <w:bCs/>
          <w:color w:val="000000"/>
          <w:sz w:val="24"/>
          <w:szCs w:val="24"/>
        </w:rPr>
        <w:t xml:space="preserve">Track Log </w:t>
      </w:r>
      <w:r w:rsidRPr="00842EA2">
        <w:rPr>
          <w:rFonts w:ascii="Verdana" w:hAnsi="Verdana" w:cs="Verdana"/>
          <w:color w:val="000000"/>
          <w:sz w:val="24"/>
          <w:szCs w:val="24"/>
        </w:rPr>
        <w:t>– Go to “Menu” – “Tracks” and press enter.</w:t>
      </w:r>
    </w:p>
    <w:p w:rsidR="006B137B" w:rsidRPr="00842EA2" w:rsidRDefault="00A17427" w:rsidP="00BD09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-Italic"/>
          <w:i/>
          <w:iCs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N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 xml:space="preserve">ote: Track log should be “on” </w:t>
      </w:r>
      <w:r w:rsidR="006B137B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Note: It is very easy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to turn it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off</w:t>
      </w:r>
      <w:r w:rsidR="006B137B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, FORGET that it is off, and then fly in a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competition and then have NO TRACKS! It is better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to turn off the receiver in the GPS if you do not want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to clutter up your track log with track points while on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the ground. If you forget to turn on the receiver,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you will know right away that your GPS is not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receiving a signal e.g. a blinking question mark on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top of your location ion. Check your doc on how to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turn the receiver on and off.</w:t>
      </w:r>
    </w:p>
    <w:p w:rsidR="006B137B" w:rsidRPr="00842EA2" w:rsidRDefault="006B137B" w:rsidP="00BD09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Clearing the Log - Highlight “Clear” and press enter.</w:t>
      </w:r>
      <w:r w:rsidR="00A17427" w:rsidRPr="00842EA2">
        <w:rPr>
          <w:rFonts w:ascii="Verdana" w:hAnsi="Verdana" w:cs="Verdana"/>
          <w:color w:val="000000"/>
          <w:sz w:val="24"/>
          <w:szCs w:val="24"/>
        </w:rPr>
        <w:t xml:space="preserve">  </w:t>
      </w:r>
      <w:r w:rsidRPr="00842EA2">
        <w:rPr>
          <w:rFonts w:ascii="Verdana" w:hAnsi="Verdana" w:cs="Verdana"/>
          <w:color w:val="000000"/>
          <w:sz w:val="24"/>
          <w:szCs w:val="24"/>
        </w:rPr>
        <w:t>Be SURE you CLEAR your track log BEFORE the comp</w:t>
      </w:r>
      <w:r w:rsidR="00A17427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begins. The scorekeepers do not appreciate filtering</w:t>
      </w:r>
      <w:r w:rsidR="00A17427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through dozens of </w:t>
      </w:r>
      <w:proofErr w:type="spellStart"/>
      <w:r w:rsidRPr="00842EA2">
        <w:rPr>
          <w:rFonts w:ascii="Verdana" w:hAnsi="Verdana" w:cs="Verdana"/>
          <w:color w:val="000000"/>
          <w:sz w:val="24"/>
          <w:szCs w:val="24"/>
        </w:rPr>
        <w:t>tracklogs</w:t>
      </w:r>
      <w:proofErr w:type="spellEnd"/>
      <w:r w:rsidRPr="00842EA2">
        <w:rPr>
          <w:rFonts w:ascii="Verdana" w:hAnsi="Verdana" w:cs="Verdana"/>
          <w:color w:val="000000"/>
          <w:sz w:val="24"/>
          <w:szCs w:val="24"/>
        </w:rPr>
        <w:t xml:space="preserve"> in your GPS. The ONLY</w:t>
      </w:r>
      <w:r w:rsidR="00A17427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data that should be in your GPS before a comp are</w:t>
      </w:r>
      <w:r w:rsidR="00A17427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the waypoints and that day’s routes.</w:t>
      </w:r>
    </w:p>
    <w:p w:rsidR="006B137B" w:rsidRPr="00842EA2" w:rsidRDefault="006B137B" w:rsidP="00BD09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Track log setup – h</w:t>
      </w:r>
      <w:r w:rsidR="00A17427" w:rsidRPr="00842EA2">
        <w:rPr>
          <w:rFonts w:ascii="Verdana" w:hAnsi="Verdana" w:cs="Verdana"/>
          <w:color w:val="000000"/>
          <w:sz w:val="24"/>
          <w:szCs w:val="24"/>
        </w:rPr>
        <w:t>ighlight “Setup” and press enter</w:t>
      </w:r>
    </w:p>
    <w:p w:rsidR="006B137B" w:rsidRPr="00842EA2" w:rsidRDefault="00BD09AC" w:rsidP="00BD09A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U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ncheck “Wrap when full”. If, for some reason,</w:t>
      </w:r>
      <w:r w:rsidR="00A17427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 xml:space="preserve">your </w:t>
      </w:r>
      <w:r w:rsidR="00A17427" w:rsidRPr="00842EA2">
        <w:rPr>
          <w:rFonts w:ascii="Verdana" w:hAnsi="Verdana" w:cs="Verdana"/>
          <w:color w:val="000000"/>
          <w:sz w:val="24"/>
          <w:szCs w:val="24"/>
        </w:rPr>
        <w:t>t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rack log fills up, you will have the beginning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of your track log and then some rather than get a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“zero” when scored by the comp software.</w:t>
      </w:r>
    </w:p>
    <w:p w:rsidR="006B137B" w:rsidRPr="00842EA2" w:rsidRDefault="006B137B" w:rsidP="00BD09A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“Record Method” is “Time”. Pilots have chosen</w:t>
      </w:r>
      <w:r w:rsidR="00BD09AC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“Distance” or “Automatic” and – sadly – had no</w:t>
      </w:r>
      <w:r w:rsidR="00BD09AC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record when they briefly entered a proximity</w:t>
      </w:r>
      <w:r w:rsidR="00BD09AC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cylinder and left.</w:t>
      </w:r>
    </w:p>
    <w:p w:rsidR="006B137B" w:rsidRPr="00842EA2" w:rsidRDefault="006B137B" w:rsidP="00BD09A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 xml:space="preserve">“Interval” should be 3-5 sec. </w:t>
      </w:r>
      <w:proofErr w:type="gramStart"/>
      <w:r w:rsidRPr="00842EA2">
        <w:rPr>
          <w:rFonts w:ascii="Verdana" w:hAnsi="Verdana" w:cs="Verdana"/>
          <w:color w:val="000000"/>
          <w:sz w:val="24"/>
          <w:szCs w:val="24"/>
        </w:rPr>
        <w:t>Less</w:t>
      </w:r>
      <w:proofErr w:type="gramEnd"/>
      <w:r w:rsidRPr="00842EA2">
        <w:rPr>
          <w:rFonts w:ascii="Verdana" w:hAnsi="Verdana" w:cs="Verdana"/>
          <w:color w:val="000000"/>
          <w:sz w:val="24"/>
          <w:szCs w:val="24"/>
        </w:rPr>
        <w:t xml:space="preserve"> than this, the</w:t>
      </w:r>
      <w:r w:rsidR="00BD09AC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log may fill quite fast. More than this – see “</w:t>
      </w:r>
      <w:proofErr w:type="spellStart"/>
      <w:r w:rsidRPr="00842EA2">
        <w:rPr>
          <w:rFonts w:ascii="Verdana" w:hAnsi="Verdana" w:cs="Verdana"/>
          <w:color w:val="000000"/>
          <w:sz w:val="24"/>
          <w:szCs w:val="24"/>
        </w:rPr>
        <w:t>i</w:t>
      </w:r>
      <w:proofErr w:type="spellEnd"/>
      <w:r w:rsidR="00BD09AC" w:rsidRPr="00842EA2">
        <w:rPr>
          <w:rFonts w:ascii="Verdana" w:hAnsi="Verdana" w:cs="Verdana"/>
          <w:color w:val="000000"/>
          <w:sz w:val="24"/>
          <w:szCs w:val="24"/>
        </w:rPr>
        <w:t>.</w:t>
      </w:r>
      <w:r w:rsidRPr="00842EA2">
        <w:rPr>
          <w:rFonts w:ascii="Verdana" w:hAnsi="Verdana" w:cs="Verdana"/>
          <w:color w:val="000000"/>
          <w:sz w:val="24"/>
          <w:szCs w:val="24"/>
        </w:rPr>
        <w:t>”</w:t>
      </w:r>
      <w:r w:rsidR="00BD09AC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above.</w:t>
      </w:r>
    </w:p>
    <w:p w:rsidR="00421621" w:rsidRPr="00842EA2" w:rsidRDefault="006B137B" w:rsidP="00421621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“Data Card Setup” – Purchase a data card. In</w:t>
      </w:r>
      <w:r w:rsidR="00421621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case you delete your track log, a backup will be</w:t>
      </w:r>
      <w:r w:rsidR="00421621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stored here. A 125 </w:t>
      </w:r>
      <w:proofErr w:type="spellStart"/>
      <w:r w:rsidRPr="00842EA2">
        <w:rPr>
          <w:rFonts w:ascii="Verdana" w:hAnsi="Verdana" w:cs="Verdana"/>
          <w:color w:val="000000"/>
          <w:sz w:val="24"/>
          <w:szCs w:val="24"/>
        </w:rPr>
        <w:t>mb</w:t>
      </w:r>
      <w:proofErr w:type="spellEnd"/>
      <w:r w:rsidRPr="00842EA2">
        <w:rPr>
          <w:rFonts w:ascii="Verdana" w:hAnsi="Verdana" w:cs="Verdana"/>
          <w:color w:val="000000"/>
          <w:sz w:val="24"/>
          <w:szCs w:val="24"/>
        </w:rPr>
        <w:t xml:space="preserve"> card will store hundreds</w:t>
      </w:r>
      <w:r w:rsidR="00421621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of hours of tracks. Scorekeepers for comps may</w:t>
      </w:r>
      <w:r w:rsidR="00421621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know how to retrieve your saved tracks in case</w:t>
      </w:r>
      <w:r w:rsidR="00421621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you have a disaster.</w:t>
      </w:r>
    </w:p>
    <w:p w:rsidR="00421621" w:rsidRPr="00842EA2" w:rsidRDefault="006B137B" w:rsidP="00BD09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-Bold"/>
          <w:b/>
          <w:bCs/>
          <w:color w:val="000000"/>
          <w:sz w:val="24"/>
          <w:szCs w:val="24"/>
        </w:rPr>
        <w:t xml:space="preserve">Routing </w:t>
      </w:r>
      <w:r w:rsidRPr="00842EA2">
        <w:rPr>
          <w:rFonts w:ascii="Verdana" w:hAnsi="Verdana" w:cs="Verdana"/>
          <w:color w:val="000000"/>
          <w:sz w:val="24"/>
          <w:szCs w:val="24"/>
        </w:rPr>
        <w:t>– Go to Menu – Setup – Routing and press</w:t>
      </w:r>
      <w:r w:rsidR="00421621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enter. You must be intimately familiar with adding,</w:t>
      </w:r>
      <w:r w:rsidR="00421621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deleting, and changing routes in your GPS. Thoroughly</w:t>
      </w:r>
      <w:r w:rsidR="00421621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practice this beforehand.</w:t>
      </w:r>
    </w:p>
    <w:p w:rsidR="00421621" w:rsidRPr="00842EA2" w:rsidRDefault="00421621" w:rsidP="00BD09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“Guidance Method” is “Off Road”. You may not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want to follow roads while flying….</w:t>
      </w:r>
    </w:p>
    <w:p w:rsidR="00421621" w:rsidRPr="00842EA2" w:rsidRDefault="00421621" w:rsidP="004216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Other options on the page do not matter.</w:t>
      </w:r>
    </w:p>
    <w:p w:rsidR="00421621" w:rsidRPr="00842EA2" w:rsidRDefault="00421621" w:rsidP="0042162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Verdana" w:hAnsi="Verdana" w:cs="Verdana"/>
          <w:color w:val="000000"/>
          <w:sz w:val="24"/>
          <w:szCs w:val="24"/>
        </w:rPr>
      </w:pPr>
    </w:p>
    <w:p w:rsidR="00421621" w:rsidRPr="00842EA2" w:rsidRDefault="006B137B" w:rsidP="00421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-Bold"/>
          <w:b/>
          <w:bCs/>
          <w:color w:val="000000"/>
          <w:sz w:val="24"/>
          <w:szCs w:val="24"/>
        </w:rPr>
        <w:t xml:space="preserve">Units </w:t>
      </w:r>
      <w:r w:rsidRPr="00842EA2">
        <w:rPr>
          <w:rFonts w:ascii="Verdana" w:hAnsi="Verdana" w:cs="Verdana"/>
          <w:color w:val="000000"/>
          <w:sz w:val="24"/>
          <w:szCs w:val="24"/>
        </w:rPr>
        <w:t>– Go to “Menu” – “Setup” – “Units” and press</w:t>
      </w:r>
      <w:r w:rsidR="00421621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enter.</w:t>
      </w:r>
    </w:p>
    <w:p w:rsidR="006B137B" w:rsidRPr="00842EA2" w:rsidRDefault="00421621" w:rsidP="00BD09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 xml:space="preserve">“Position Format” is </w:t>
      </w:r>
      <w:proofErr w:type="spellStart"/>
      <w:r w:rsidR="006B137B" w:rsidRPr="00842EA2">
        <w:rPr>
          <w:rFonts w:ascii="Verdana" w:hAnsi="Verdana" w:cs="Verdana"/>
          <w:color w:val="000000"/>
          <w:sz w:val="24"/>
          <w:szCs w:val="24"/>
        </w:rPr>
        <w:t>hddd.ddddd</w:t>
      </w:r>
      <w:proofErr w:type="spellEnd"/>
      <w:r w:rsidR="006B137B" w:rsidRPr="00842EA2">
        <w:rPr>
          <w:rFonts w:ascii="Verdana" w:hAnsi="Verdana" w:cs="Verdana"/>
          <w:color w:val="000000"/>
          <w:sz w:val="24"/>
          <w:szCs w:val="24"/>
        </w:rPr>
        <w:t xml:space="preserve">º </w:t>
      </w:r>
      <w:proofErr w:type="gramStart"/>
      <w:r w:rsidR="006B137B" w:rsidRPr="00842EA2">
        <w:rPr>
          <w:rFonts w:ascii="Verdana" w:hAnsi="Verdana" w:cs="Verdana"/>
          <w:color w:val="000000"/>
          <w:sz w:val="24"/>
          <w:szCs w:val="24"/>
        </w:rPr>
        <w:t>This</w:t>
      </w:r>
      <w:proofErr w:type="gramEnd"/>
      <w:r w:rsidR="006B137B" w:rsidRPr="00842EA2">
        <w:rPr>
          <w:rFonts w:ascii="Verdana" w:hAnsi="Verdana" w:cs="Verdana"/>
          <w:color w:val="000000"/>
          <w:sz w:val="24"/>
          <w:szCs w:val="24"/>
        </w:rPr>
        <w:t xml:space="preserve"> is known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a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 xml:space="preserve">s </w:t>
      </w:r>
      <w:r w:rsidRPr="00842EA2">
        <w:rPr>
          <w:rFonts w:ascii="Verdana" w:hAnsi="Verdana" w:cs="Verdana"/>
          <w:color w:val="000000"/>
          <w:sz w:val="24"/>
          <w:szCs w:val="24"/>
        </w:rPr>
        <w:t>d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ecimal degrees”. It is far less confusing to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enter degrees longitude and latitude in this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manner. Any other method increases your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chances of entering the wrong coordinates.</w:t>
      </w:r>
    </w:p>
    <w:p w:rsidR="00421621" w:rsidRPr="00842EA2" w:rsidRDefault="006B137B" w:rsidP="00BD09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“Map Datum” should always be set to WGS 84</w:t>
      </w:r>
    </w:p>
    <w:p w:rsidR="00421621" w:rsidRPr="00842EA2" w:rsidRDefault="006B137B" w:rsidP="00BD09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“Distance/Speed” is “Metric” as most comps are</w:t>
      </w:r>
      <w:r w:rsidR="00421621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done in this manner.</w:t>
      </w:r>
    </w:p>
    <w:p w:rsidR="00421621" w:rsidRPr="00842EA2" w:rsidRDefault="006B137B" w:rsidP="00BD09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“Elevation” can be metric or feet – whatever the</w:t>
      </w:r>
      <w:r w:rsidR="00421621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pilot prefers.</w:t>
      </w:r>
    </w:p>
    <w:p w:rsidR="006B137B" w:rsidRPr="00842EA2" w:rsidRDefault="00421621" w:rsidP="00BD09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Other options do not matter</w:t>
      </w:r>
    </w:p>
    <w:p w:rsidR="006910B6" w:rsidRPr="00842EA2" w:rsidRDefault="006910B6" w:rsidP="006910B6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Verdana" w:hAnsi="Verdana" w:cs="Verdana"/>
          <w:color w:val="000000"/>
          <w:sz w:val="24"/>
          <w:szCs w:val="24"/>
        </w:rPr>
      </w:pPr>
    </w:p>
    <w:p w:rsidR="006B137B" w:rsidRPr="00842EA2" w:rsidRDefault="006B137B" w:rsidP="00BD09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-Bold"/>
          <w:b/>
          <w:bCs/>
          <w:color w:val="000000"/>
          <w:sz w:val="24"/>
          <w:szCs w:val="24"/>
        </w:rPr>
        <w:t xml:space="preserve">Time </w:t>
      </w:r>
      <w:r w:rsidRPr="00842EA2">
        <w:rPr>
          <w:rFonts w:ascii="Verdana" w:hAnsi="Verdana" w:cs="Verdana"/>
          <w:color w:val="000000"/>
          <w:sz w:val="24"/>
          <w:szCs w:val="24"/>
        </w:rPr>
        <w:t>– Go to “Menu” – “Setup” – “Time” and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press enter. Be sure to set the correct time zone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for the region you are flying in. All GPS units use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satellite time and record in GMT (Zulu) time so it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will not affect your scoring. However, if you have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the wrong time zone set and use your GPS as a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clock, you could get confused as to when the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meet starts, closes, etc.</w:t>
      </w:r>
    </w:p>
    <w:p w:rsidR="006910B6" w:rsidRPr="00842EA2" w:rsidRDefault="006910B6" w:rsidP="006910B6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ascii="Verdana" w:hAnsi="Verdana" w:cs="Verdana"/>
          <w:color w:val="000000"/>
          <w:sz w:val="24"/>
          <w:szCs w:val="24"/>
        </w:rPr>
      </w:pPr>
    </w:p>
    <w:p w:rsidR="006B137B" w:rsidRPr="00842EA2" w:rsidRDefault="006B137B" w:rsidP="00BD09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-Bold"/>
          <w:b/>
          <w:bCs/>
          <w:color w:val="000000"/>
          <w:sz w:val="24"/>
          <w:szCs w:val="24"/>
        </w:rPr>
        <w:t xml:space="preserve">Map </w:t>
      </w:r>
      <w:r w:rsidRPr="00842EA2">
        <w:rPr>
          <w:rFonts w:ascii="Verdana" w:hAnsi="Verdana" w:cs="Verdana"/>
          <w:color w:val="000000"/>
          <w:sz w:val="24"/>
          <w:szCs w:val="24"/>
        </w:rPr>
        <w:t>– Go to “Menu” – “Setup” – “Map” and press enter</w:t>
      </w:r>
    </w:p>
    <w:p w:rsidR="006B137B" w:rsidRPr="00842EA2" w:rsidRDefault="006910B6" w:rsidP="00BD09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“Orientation” should be “North Up”. If you have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“Track Up” it may be difficult to follow your route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as the GPS will be re-drawing full screens rather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 xml:space="preserve">than just your moving icon. Most </w:t>
      </w:r>
      <w:proofErr w:type="gramStart"/>
      <w:r w:rsidR="006B137B" w:rsidRPr="00842EA2">
        <w:rPr>
          <w:rFonts w:ascii="Verdana" w:hAnsi="Verdana" w:cs="Verdana"/>
          <w:color w:val="000000"/>
          <w:sz w:val="24"/>
          <w:szCs w:val="24"/>
        </w:rPr>
        <w:t>who</w:t>
      </w:r>
      <w:proofErr w:type="gramEnd"/>
      <w:r w:rsidR="006B137B" w:rsidRPr="00842EA2">
        <w:rPr>
          <w:rFonts w:ascii="Verdana" w:hAnsi="Verdana" w:cs="Verdana"/>
          <w:color w:val="000000"/>
          <w:sz w:val="24"/>
          <w:szCs w:val="24"/>
        </w:rPr>
        <w:t xml:space="preserve"> have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aviation and marine pilot experience choose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 xml:space="preserve">“North Up”. If you are </w:t>
      </w:r>
      <w:proofErr w:type="spellStart"/>
      <w:r w:rsidR="006B137B" w:rsidRPr="00842EA2">
        <w:rPr>
          <w:rFonts w:ascii="Verdana" w:hAnsi="Verdana" w:cs="Verdana"/>
          <w:color w:val="000000"/>
          <w:sz w:val="24"/>
          <w:szCs w:val="24"/>
        </w:rPr>
        <w:t>thermalling</w:t>
      </w:r>
      <w:proofErr w:type="spellEnd"/>
      <w:r w:rsidR="006B137B" w:rsidRPr="00842EA2">
        <w:rPr>
          <w:rFonts w:ascii="Verdana" w:hAnsi="Verdana" w:cs="Verdana"/>
          <w:color w:val="000000"/>
          <w:sz w:val="24"/>
          <w:szCs w:val="24"/>
        </w:rPr>
        <w:t>, for example,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you will have no idea what your course direction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is. This is a personal preference. The author of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this FAQ thinks it is best to get used to “North Up”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in the long run.</w:t>
      </w:r>
    </w:p>
    <w:p w:rsidR="006B137B" w:rsidRPr="00842EA2" w:rsidRDefault="006B137B" w:rsidP="00BD09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“Auto Zoom” is off.</w:t>
      </w:r>
    </w:p>
    <w:p w:rsidR="006B137B" w:rsidRPr="00842EA2" w:rsidRDefault="006B137B" w:rsidP="00BD09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“Detail” is least. When flying, do you want to see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picnic areas displayed on your GPS and other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irrelevant detail? All you need to see are your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tracks, waypoints, route, and enough detail that is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viewable from the air such as major highways.</w:t>
      </w:r>
    </w:p>
    <w:p w:rsidR="006910B6" w:rsidRPr="00842EA2" w:rsidRDefault="006B137B" w:rsidP="00BD09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Map errors: If you fail to see your proximity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circles or other aspects of your map are incorrect,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while in “Map”, press “Menu”, highlight “Restore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All Map Defaults” and press enter. This will fix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most problems.</w:t>
      </w:r>
    </w:p>
    <w:p w:rsidR="006B137B" w:rsidRPr="00842EA2" w:rsidRDefault="006B137B" w:rsidP="00BD09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Other options do not matter.</w:t>
      </w:r>
    </w:p>
    <w:p w:rsidR="006910B6" w:rsidRPr="00842EA2" w:rsidRDefault="006910B6" w:rsidP="006910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Verdana"/>
          <w:color w:val="000000"/>
          <w:sz w:val="24"/>
          <w:szCs w:val="24"/>
        </w:rPr>
      </w:pPr>
    </w:p>
    <w:p w:rsidR="006B137B" w:rsidRPr="00842EA2" w:rsidRDefault="006B137B" w:rsidP="00BD09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-Bold"/>
          <w:b/>
          <w:bCs/>
          <w:color w:val="000000"/>
          <w:sz w:val="24"/>
          <w:szCs w:val="24"/>
        </w:rPr>
        <w:t xml:space="preserve">System </w:t>
      </w:r>
      <w:r w:rsidRPr="00842EA2">
        <w:rPr>
          <w:rFonts w:ascii="Verdana" w:hAnsi="Verdana" w:cs="Verdana"/>
          <w:color w:val="000000"/>
          <w:sz w:val="24"/>
          <w:szCs w:val="24"/>
        </w:rPr>
        <w:t>– Go to “Menu” – “Setup” – “System” and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press enter</w:t>
      </w:r>
    </w:p>
    <w:p w:rsidR="006B137B" w:rsidRPr="00842EA2" w:rsidRDefault="006B137B" w:rsidP="00BD09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“GPS” must be “Normal”. Do not use any other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mode or you may have problems with your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tracking.</w:t>
      </w:r>
    </w:p>
    <w:p w:rsidR="006B137B" w:rsidRPr="00842EA2" w:rsidRDefault="006B137B" w:rsidP="00BD09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 xml:space="preserve">“WAAS / EGNOS” should be </w:t>
      </w:r>
      <w:proofErr w:type="gramStart"/>
      <w:r w:rsidRPr="00842EA2">
        <w:rPr>
          <w:rFonts w:ascii="Verdana" w:hAnsi="Verdana" w:cs="Verdana"/>
          <w:color w:val="000000"/>
          <w:sz w:val="24"/>
          <w:szCs w:val="24"/>
        </w:rPr>
        <w:t>Enabled</w:t>
      </w:r>
      <w:proofErr w:type="gramEnd"/>
      <w:r w:rsidRPr="00842EA2">
        <w:rPr>
          <w:rFonts w:ascii="Verdana" w:hAnsi="Verdana" w:cs="Verdana"/>
          <w:color w:val="000000"/>
          <w:sz w:val="24"/>
          <w:szCs w:val="24"/>
        </w:rPr>
        <w:t xml:space="preserve"> for the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greatest accuracy.</w:t>
      </w:r>
    </w:p>
    <w:p w:rsidR="006B137B" w:rsidRPr="00842EA2" w:rsidRDefault="006B137B" w:rsidP="00BD09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lastRenderedPageBreak/>
        <w:t>“Proximity Alarms” must be ON if you want to be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notified when you touch a proximity radius. Do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NOT forget to press “enter” to clear the message.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 </w:t>
      </w:r>
      <w:r w:rsidRPr="00842EA2">
        <w:rPr>
          <w:rFonts w:ascii="Verdana" w:hAnsi="Verdana" w:cs="Verdana"/>
          <w:color w:val="000000"/>
          <w:sz w:val="24"/>
          <w:szCs w:val="24"/>
        </w:rPr>
        <w:t>For additional and important info, see “7” below.</w:t>
      </w:r>
    </w:p>
    <w:p w:rsidR="006B137B" w:rsidRPr="00842EA2" w:rsidRDefault="006B137B" w:rsidP="00BD09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Other options do not matter.</w:t>
      </w:r>
    </w:p>
    <w:p w:rsidR="006910B6" w:rsidRPr="00842EA2" w:rsidRDefault="006910B6" w:rsidP="006910B6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Verdana" w:hAnsi="Verdana" w:cs="Verdana"/>
          <w:color w:val="000000"/>
          <w:sz w:val="24"/>
          <w:szCs w:val="24"/>
        </w:rPr>
      </w:pPr>
    </w:p>
    <w:p w:rsidR="00C07B42" w:rsidRPr="00842EA2" w:rsidRDefault="006B137B" w:rsidP="00BD09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-Bold"/>
          <w:b/>
          <w:bCs/>
          <w:color w:val="000000"/>
          <w:sz w:val="24"/>
          <w:szCs w:val="24"/>
        </w:rPr>
        <w:t xml:space="preserve">Waypoints </w:t>
      </w:r>
      <w:r w:rsidRPr="00842EA2">
        <w:rPr>
          <w:rFonts w:ascii="Verdana" w:hAnsi="Verdana" w:cs="Verdana"/>
          <w:color w:val="000000"/>
          <w:sz w:val="24"/>
          <w:szCs w:val="24"/>
        </w:rPr>
        <w:t>– Learn how to download them from a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computer into your GPS as this will save a great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amount of time. Creating the waypoints and setting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the proximity radii is a tedious and time consuming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task if not done on a computer. </w:t>
      </w:r>
      <w:proofErr w:type="spellStart"/>
      <w:r w:rsidRPr="00842EA2">
        <w:rPr>
          <w:rFonts w:ascii="Verdana" w:hAnsi="Verdana" w:cs="Verdana"/>
          <w:color w:val="000000"/>
          <w:sz w:val="24"/>
          <w:szCs w:val="24"/>
        </w:rPr>
        <w:t>BaseCamp</w:t>
      </w:r>
      <w:proofErr w:type="spellEnd"/>
      <w:r w:rsidRPr="00842EA2">
        <w:rPr>
          <w:rFonts w:ascii="Verdana" w:hAnsi="Verdana" w:cs="Verdana"/>
          <w:color w:val="000000"/>
          <w:sz w:val="24"/>
          <w:szCs w:val="24"/>
        </w:rPr>
        <w:t xml:space="preserve"> (free) by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Garmin is the consummate software for both PC’s and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MAC’s for doing this easily and quickly. </w:t>
      </w:r>
      <w:proofErr w:type="spellStart"/>
      <w:r w:rsidRPr="00842EA2">
        <w:rPr>
          <w:rFonts w:ascii="Verdana" w:hAnsi="Verdana" w:cs="Verdana"/>
          <w:color w:val="000000"/>
          <w:sz w:val="24"/>
          <w:szCs w:val="24"/>
        </w:rPr>
        <w:t>GPSDump</w:t>
      </w:r>
      <w:proofErr w:type="spellEnd"/>
      <w:r w:rsidRPr="00842EA2">
        <w:rPr>
          <w:rFonts w:ascii="Verdana" w:hAnsi="Verdana" w:cs="Verdana"/>
          <w:color w:val="000000"/>
          <w:sz w:val="24"/>
          <w:szCs w:val="24"/>
        </w:rPr>
        <w:t xml:space="preserve"> can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translate tracks for all different kinds of units. A free</w:t>
      </w:r>
      <w:r w:rsidR="006910B6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download can be found here: </w:t>
      </w:r>
      <w:r w:rsidRPr="00842EA2">
        <w:rPr>
          <w:rFonts w:ascii="Verdana" w:hAnsi="Verdana" w:cs="Verdana"/>
          <w:color w:val="0000FF"/>
          <w:sz w:val="24"/>
          <w:szCs w:val="24"/>
        </w:rPr>
        <w:t xml:space="preserve">http://fs.fai.org/ </w:t>
      </w:r>
      <w:r w:rsidRPr="00842EA2">
        <w:rPr>
          <w:rFonts w:ascii="Verdana" w:hAnsi="Verdana" w:cs="Verdana"/>
          <w:color w:val="000000"/>
          <w:sz w:val="24"/>
          <w:szCs w:val="24"/>
        </w:rPr>
        <w:t>Get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these tools and learn how to use 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>them.</w:t>
      </w:r>
    </w:p>
    <w:p w:rsidR="006B137B" w:rsidRPr="00842EA2" w:rsidRDefault="006B137B" w:rsidP="00BD09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To access/check your waypoints, press the “Find”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button – highlight “Waypoints” and press enter (to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enter a waypoint) and then “quit” to highlight and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then access your existing waypoints. All of your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waypoints should be visible. 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I</w:t>
      </w:r>
      <w:r w:rsidRPr="00842EA2">
        <w:rPr>
          <w:rFonts w:ascii="Verdana" w:hAnsi="Verdana" w:cs="Verdana"/>
          <w:color w:val="000000"/>
          <w:sz w:val="24"/>
          <w:szCs w:val="24"/>
        </w:rPr>
        <w:t>f they are not, you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do not have any.</w:t>
      </w:r>
    </w:p>
    <w:p w:rsidR="006B137B" w:rsidRPr="00842EA2" w:rsidRDefault="006B137B" w:rsidP="00BD09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It always best to upload your waypoints often as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they can change from day to day.</w:t>
      </w:r>
    </w:p>
    <w:p w:rsidR="006B137B" w:rsidRPr="00842EA2" w:rsidRDefault="006B137B" w:rsidP="00BD09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-Bold"/>
          <w:b/>
          <w:bCs/>
          <w:color w:val="000000"/>
          <w:sz w:val="24"/>
          <w:szCs w:val="24"/>
        </w:rPr>
        <w:t xml:space="preserve">Proximity </w:t>
      </w:r>
      <w:r w:rsidRPr="00842EA2">
        <w:rPr>
          <w:rFonts w:ascii="Verdana" w:hAnsi="Verdana" w:cs="Verdana"/>
          <w:color w:val="000000"/>
          <w:sz w:val="24"/>
          <w:szCs w:val="24"/>
        </w:rPr>
        <w:t>– to check/change press “Menu” twice –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highlight “Proximity” and press enter. You will see all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of the waypoints that have a proximity cylinder set.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 </w:t>
      </w:r>
      <w:r w:rsidRPr="00842EA2">
        <w:rPr>
          <w:rFonts w:ascii="Verdana" w:hAnsi="Verdana" w:cs="Verdana"/>
          <w:color w:val="000000"/>
          <w:sz w:val="24"/>
          <w:szCs w:val="24"/>
        </w:rPr>
        <w:t>Proximity Alarms must also be set in “</w:t>
      </w:r>
      <w:proofErr w:type="spellStart"/>
      <w:r w:rsidRPr="00842EA2">
        <w:rPr>
          <w:rFonts w:ascii="Verdana" w:hAnsi="Verdana" w:cs="Verdana"/>
          <w:color w:val="000000"/>
          <w:sz w:val="24"/>
          <w:szCs w:val="24"/>
        </w:rPr>
        <w:t>Systmem</w:t>
      </w:r>
      <w:proofErr w:type="spellEnd"/>
      <w:r w:rsidRPr="00842EA2">
        <w:rPr>
          <w:rFonts w:ascii="Verdana" w:hAnsi="Verdana" w:cs="Verdana"/>
          <w:color w:val="000000"/>
          <w:sz w:val="24"/>
          <w:szCs w:val="24"/>
        </w:rPr>
        <w:t>” – see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“5c” above. Highlight the actual value and change as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necessary. “Proximity Alarm Tones” must be checked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(highlight this and press enter to see options). 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The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tones can all be off as you cannot hear the tones when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flying anyway. Note: The Proximity firmware in the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GPS may be somewhat buggy on some models. Be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sure to test your proximity settings with a practice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waypoint before flying. Note: Proximity Alarms must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also be set in “System” – see “5c” above.</w:t>
      </w:r>
    </w:p>
    <w:p w:rsidR="00C07B42" w:rsidRPr="00842EA2" w:rsidRDefault="00C07B42" w:rsidP="00C07B42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ascii="Verdana" w:hAnsi="Verdana" w:cs="Verdana"/>
          <w:color w:val="000000"/>
          <w:sz w:val="24"/>
          <w:szCs w:val="24"/>
        </w:rPr>
      </w:pPr>
    </w:p>
    <w:p w:rsidR="006B137B" w:rsidRPr="00842EA2" w:rsidRDefault="006B137B" w:rsidP="00BD09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-Italic"/>
          <w:i/>
          <w:iCs/>
          <w:color w:val="000000"/>
          <w:sz w:val="24"/>
          <w:szCs w:val="24"/>
        </w:rPr>
      </w:pPr>
      <w:r w:rsidRPr="00842EA2">
        <w:rPr>
          <w:rFonts w:ascii="Verdana" w:hAnsi="Verdana" w:cs="Verdana-Bold"/>
          <w:b/>
          <w:bCs/>
          <w:color w:val="000000"/>
          <w:sz w:val="24"/>
          <w:szCs w:val="24"/>
        </w:rPr>
        <w:t xml:space="preserve">Routes </w:t>
      </w:r>
      <w:r w:rsidRPr="00842EA2">
        <w:rPr>
          <w:rFonts w:ascii="Verdana" w:hAnsi="Verdana" w:cs="Verdana"/>
          <w:color w:val="000000"/>
          <w:sz w:val="24"/>
          <w:szCs w:val="24"/>
        </w:rPr>
        <w:t>– Go to “Menu” – “Routes” and press enter.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Do your homework: You will have to go to the user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manual for details on setting up routes with waypoints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and how to change, as needed. It is not particularly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difficult but should be practiced before you get to the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comp – you will have enough mental </w:t>
      </w:r>
      <w:proofErr w:type="gramStart"/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overload</w:t>
      </w:r>
      <w:proofErr w:type="gramEnd"/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as it is.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This is a task that may be required to perform anytime.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Please don’t waste other pilots’ time learning stuff you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should have acquired at home. However, most will be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happy to help if you can’t remember some detail.</w:t>
      </w:r>
      <w:r w:rsidR="00C07B42" w:rsidRPr="00842EA2">
        <w:rPr>
          <w:rFonts w:ascii="Verdana" w:hAnsi="Verdana" w:cs="Verdana-Italic"/>
          <w:iCs/>
          <w:color w:val="000000"/>
          <w:sz w:val="24"/>
          <w:szCs w:val="24"/>
        </w:rPr>
        <w:t xml:space="preserve"> </w:t>
      </w:r>
    </w:p>
    <w:p w:rsidR="006B137B" w:rsidRPr="00842EA2" w:rsidRDefault="006B137B" w:rsidP="00BD09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 xml:space="preserve">“Off Road Transition”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Note: This must be setup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properly or the GPS will not advance through the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waypoints in a way suitable for pilots. The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purpose of proximity cylinders is so that you do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not have to fly to a settable (but – unfortunately –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the same for all waypoints) distance from every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waypoint. This distance can vary widely! With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lastRenderedPageBreak/>
        <w:t>proximity cylinders you can fly close to a waypoint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>by a reasonable amount (set for each waypoint by</w:t>
      </w:r>
      <w:r w:rsidR="00C07B42"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Italic"/>
          <w:i/>
          <w:iCs/>
          <w:color w:val="000000"/>
          <w:sz w:val="24"/>
          <w:szCs w:val="24"/>
        </w:rPr>
        <w:t xml:space="preserve">those in charge of the competition). </w:t>
      </w:r>
      <w:r w:rsidRPr="00842EA2">
        <w:rPr>
          <w:rFonts w:ascii="Verdana" w:hAnsi="Verdana" w:cs="Verdana"/>
          <w:color w:val="000000"/>
          <w:sz w:val="24"/>
          <w:szCs w:val="24"/>
        </w:rPr>
        <w:t>On the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“Route” screen, press “Menu”. “Off Road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Transitions” is the default so press enter. </w:t>
      </w:r>
      <w:r w:rsidRPr="00842EA2">
        <w:rPr>
          <w:rFonts w:ascii="Verdana" w:hAnsi="Verdana" w:cs="Verdana-BoldItalic"/>
          <w:b/>
          <w:bCs/>
          <w:i/>
          <w:iCs/>
          <w:color w:val="000000"/>
          <w:sz w:val="24"/>
          <w:szCs w:val="24"/>
        </w:rPr>
        <w:t>Set</w:t>
      </w:r>
      <w:r w:rsidR="00C07B42" w:rsidRPr="00842EA2">
        <w:rPr>
          <w:rFonts w:ascii="Verdana" w:hAnsi="Verdana" w:cs="Verdana-BoldItalic"/>
          <w:b/>
          <w:bCs/>
          <w:i/>
          <w:iCs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-BoldItalic"/>
          <w:b/>
          <w:bCs/>
          <w:i/>
          <w:iCs/>
          <w:color w:val="000000"/>
          <w:sz w:val="24"/>
          <w:szCs w:val="24"/>
        </w:rPr>
        <w:t xml:space="preserve">this value to “Manual”. </w:t>
      </w:r>
      <w:r w:rsidRPr="00842EA2">
        <w:rPr>
          <w:rFonts w:ascii="Verdana" w:hAnsi="Verdana" w:cs="Verdana"/>
          <w:color w:val="000000"/>
          <w:sz w:val="24"/>
          <w:szCs w:val="24"/>
        </w:rPr>
        <w:t>This means that when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on the “Active Route” screen (see below)</w:t>
      </w:r>
      <w:proofErr w:type="gramStart"/>
      <w:r w:rsidRPr="00842EA2">
        <w:rPr>
          <w:rFonts w:ascii="Verdana" w:hAnsi="Verdana" w:cs="Verdana"/>
          <w:color w:val="000000"/>
          <w:sz w:val="24"/>
          <w:szCs w:val="24"/>
        </w:rPr>
        <w:t>,</w:t>
      </w:r>
      <w:proofErr w:type="gramEnd"/>
      <w:r w:rsidRPr="00842EA2">
        <w:rPr>
          <w:rFonts w:ascii="Verdana" w:hAnsi="Verdana" w:cs="Verdana"/>
          <w:color w:val="000000"/>
          <w:sz w:val="24"/>
          <w:szCs w:val="24"/>
        </w:rPr>
        <w:t xml:space="preserve"> you will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have to press the “Out” key to advance to the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next waypoint on the route. There is no method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by which it will automatically advance when you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touch the edge of a proximity cylinder. If you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choose “Distance” and choose a distance from the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waypoint, you can have the GPS automatically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advance to the next waypoint but it is a set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distance from ALL waypoints which may be too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much or too little, depending on how the proximity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cylinders are set for each waypoint by those in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charge of the </w:t>
      </w:r>
      <w:proofErr w:type="gramStart"/>
      <w:r w:rsidRPr="00842EA2">
        <w:rPr>
          <w:rFonts w:ascii="Verdana" w:hAnsi="Verdana" w:cs="Verdana"/>
          <w:color w:val="000000"/>
          <w:sz w:val="24"/>
          <w:szCs w:val="24"/>
        </w:rPr>
        <w:t>competition .</w:t>
      </w:r>
      <w:proofErr w:type="gramEnd"/>
      <w:r w:rsidRPr="00842EA2">
        <w:rPr>
          <w:rFonts w:ascii="Verdana" w:hAnsi="Verdana" w:cs="Verdana"/>
          <w:color w:val="000000"/>
          <w:sz w:val="24"/>
          <w:szCs w:val="24"/>
        </w:rPr>
        <w:t xml:space="preserve"> It would be really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helpful to have a fourth option like “Proximity”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with a plus </w:t>
      </w:r>
      <w:r w:rsidRPr="00842EA2">
        <w:rPr>
          <w:rFonts w:ascii="Verdana" w:hAnsi="Verdana" w:cs="Verdana"/>
          <w:color w:val="000000"/>
          <w:sz w:val="24"/>
          <w:szCs w:val="24"/>
        </w:rPr>
        <w:t>(outside cylinder) or a minus value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(inside cylinder) for each waypoint but nothing like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this exists – yet.</w:t>
      </w:r>
    </w:p>
    <w:p w:rsidR="006B137B" w:rsidRPr="00842EA2" w:rsidRDefault="006B137B" w:rsidP="00BD09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“Route” screen – this is a useful screen but must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be setup properly. When a route is active this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becomes the “Active Route” screen (see “e”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below) and tells the pilot which waypoint he is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going to, how far it is, and the relative direction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towards it. Note: Some models and versions do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not have all of these features. To setup, highlight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the route and press enter. Press “Menu” and go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to “Change Data Fields”. Change the lower left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screen to “</w:t>
      </w:r>
      <w:proofErr w:type="spellStart"/>
      <w:r w:rsidRPr="00842EA2">
        <w:rPr>
          <w:rFonts w:ascii="Verdana" w:hAnsi="Verdana" w:cs="Verdana"/>
          <w:color w:val="000000"/>
          <w:sz w:val="24"/>
          <w:szCs w:val="24"/>
        </w:rPr>
        <w:t>Dist</w:t>
      </w:r>
      <w:proofErr w:type="spellEnd"/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gramStart"/>
      <w:r w:rsidRPr="00842EA2">
        <w:rPr>
          <w:rFonts w:ascii="Verdana" w:hAnsi="Verdana" w:cs="Verdana"/>
          <w:color w:val="000000"/>
          <w:sz w:val="24"/>
          <w:szCs w:val="24"/>
        </w:rPr>
        <w:t>To</w:t>
      </w:r>
      <w:proofErr w:type="gramEnd"/>
      <w:r w:rsidRPr="00842EA2">
        <w:rPr>
          <w:rFonts w:ascii="Verdana" w:hAnsi="Verdana" w:cs="Verdana"/>
          <w:color w:val="000000"/>
          <w:sz w:val="24"/>
          <w:szCs w:val="24"/>
        </w:rPr>
        <w:t xml:space="preserve"> Pt” and the lower right screen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to “Pointer”. You want to know how far it is to the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next waypoint in the route and what direction it is.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 </w:t>
      </w:r>
      <w:r w:rsidRPr="00842EA2">
        <w:rPr>
          <w:rFonts w:ascii="Verdana" w:hAnsi="Verdana" w:cs="Verdana"/>
          <w:color w:val="000000"/>
          <w:sz w:val="24"/>
          <w:szCs w:val="24"/>
        </w:rPr>
        <w:t>To advance to the next waypoint when navigating,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press the “Out” button, to go back to the previous,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press the “In” button. Note: These buttons only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work if the GPS knows where you are and you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have an active route. There are other screens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that will give this info but they will not let you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advance your route to the next waypoint.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 </w:t>
      </w:r>
      <w:r w:rsidRPr="00842EA2">
        <w:rPr>
          <w:rFonts w:ascii="Verdana" w:hAnsi="Verdana" w:cs="Verdana"/>
          <w:color w:val="000000"/>
          <w:sz w:val="24"/>
          <w:szCs w:val="24"/>
        </w:rPr>
        <w:t>Remember that you just set up your GPS to only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advance to the next waypoint manually.</w:t>
      </w:r>
    </w:p>
    <w:p w:rsidR="00C07B42" w:rsidRPr="00842EA2" w:rsidRDefault="006B137B" w:rsidP="00C07B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To Navigate: Highlight the route you created and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press enter. The default is “Navigate” so press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enter again. You don’t have to navigate but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having an activ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>e route will:</w:t>
      </w:r>
    </w:p>
    <w:p w:rsidR="00C07B42" w:rsidRPr="00842EA2" w:rsidRDefault="006B137B" w:rsidP="00C07B4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Highlight the route on the map.</w:t>
      </w:r>
    </w:p>
    <w:p w:rsidR="006B137B" w:rsidRPr="00842EA2" w:rsidRDefault="006B137B" w:rsidP="00C07B4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Help you know which waypoint is next.</w:t>
      </w:r>
    </w:p>
    <w:p w:rsidR="00C07B42" w:rsidRPr="00842EA2" w:rsidRDefault="006B137B" w:rsidP="00BD09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Tell you the direction you should go.</w:t>
      </w:r>
    </w:p>
    <w:p w:rsidR="00C07B42" w:rsidRPr="00842EA2" w:rsidRDefault="00C07B42" w:rsidP="00BD09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Indicate how far the next waypoint is (if you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setup the appropriate data fields in the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6B137B" w:rsidRPr="00842EA2">
        <w:rPr>
          <w:rFonts w:ascii="Verdana" w:hAnsi="Verdana" w:cs="Verdana"/>
          <w:color w:val="000000"/>
          <w:sz w:val="24"/>
          <w:szCs w:val="24"/>
        </w:rPr>
        <w:t>windows that are active while navigating).</w:t>
      </w:r>
    </w:p>
    <w:p w:rsidR="006B137B" w:rsidRPr="00842EA2" w:rsidRDefault="006B137B" w:rsidP="00BD09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Note: Following the route only works if it is a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relatively straight course. If the route makes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a sharp turn, then you want to navigate to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the edge of the relevant proximity cylinder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and touch </w:t>
      </w:r>
      <w:r w:rsidRPr="00842EA2">
        <w:rPr>
          <w:rFonts w:ascii="Verdana" w:hAnsi="Verdana" w:cs="Verdana"/>
          <w:color w:val="000000"/>
          <w:sz w:val="24"/>
          <w:szCs w:val="24"/>
        </w:rPr>
        <w:lastRenderedPageBreak/>
        <w:t>it. This will give you the shortest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distance to goal. You could always add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another waypoint just inside the proximity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cylinder and navigate to it.</w:t>
      </w:r>
    </w:p>
    <w:p w:rsidR="006B137B" w:rsidRPr="00842EA2" w:rsidRDefault="006B137B" w:rsidP="00BD09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“Map” Screen – when you start navigating, you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will go the Map screen. You must get a feel for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where your screens are via the “Page” and “Quit”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keys as you may have to go back and forth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between the screens often.</w:t>
      </w:r>
    </w:p>
    <w:p w:rsidR="006B137B" w:rsidRPr="00842EA2" w:rsidRDefault="006B137B" w:rsidP="00BD09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“Active Route” screen – After you start navigating,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press “Page” one time and the “Active Route”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screen will appear (most models). The waypoint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you should go to will be flashing, the distance to it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displayed in the lower left, and the direction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towards it in the lower right (if you set things up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per “b” above). There are other screens that will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give this info but they will not let you advance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your route to the next waypoint. Read the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appropriate sections in your manual. To advance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waypoints press the “Out” key. To go back for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some reason, press the “In” key.</w:t>
      </w:r>
    </w:p>
    <w:p w:rsidR="006B137B" w:rsidRPr="00842EA2" w:rsidRDefault="006B137B" w:rsidP="00BD09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“Compass” screen – If you use it, set the pointer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to “Course”. See your manual for more info on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this feature.</w:t>
      </w:r>
    </w:p>
    <w:p w:rsidR="006B137B" w:rsidRPr="00842EA2" w:rsidRDefault="006B137B" w:rsidP="00BD09A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Be sure to turn off your electronic compass if you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have one as it draws a considerable amount of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power. To do this, press the “Page” button twice.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 </w:t>
      </w:r>
      <w:r w:rsidRPr="00842EA2">
        <w:rPr>
          <w:rFonts w:ascii="Verdana" w:hAnsi="Verdana" w:cs="Verdana"/>
          <w:color w:val="000000"/>
          <w:sz w:val="24"/>
          <w:szCs w:val="24"/>
        </w:rPr>
        <w:t>If nothing happens, you do not have an electronic</w:t>
      </w:r>
      <w:r w:rsidR="00C07B42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compass.</w:t>
      </w:r>
    </w:p>
    <w:p w:rsidR="00C908D0" w:rsidRPr="00842EA2" w:rsidRDefault="00C908D0" w:rsidP="00C908D0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Verdana" w:hAnsi="Verdana" w:cs="Verdana"/>
          <w:color w:val="000000"/>
          <w:sz w:val="24"/>
          <w:szCs w:val="24"/>
        </w:rPr>
      </w:pPr>
    </w:p>
    <w:p w:rsidR="006B137B" w:rsidRDefault="006B137B" w:rsidP="00BD09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Notes: Some of the above options and configurations may</w:t>
      </w:r>
      <w:r w:rsidR="00C908D0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not be available on all models or there may be some</w:t>
      </w:r>
      <w:r w:rsidR="00C908D0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differences in the access sequence. The author has</w:t>
      </w:r>
      <w:r w:rsidR="00C908D0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extensive marine experience with a GPS and its challenges</w:t>
      </w:r>
      <w:r w:rsidR="00C908D0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of fog and night travel. Always carry a compass for safety</w:t>
      </w:r>
      <w:r w:rsidR="00C908D0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because it is essential if you get caught in a cloud.</w:t>
      </w:r>
      <w:r w:rsid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bookmarkStart w:id="0" w:name="_GoBack"/>
      <w:bookmarkEnd w:id="0"/>
      <w:r w:rsidRPr="00842EA2">
        <w:rPr>
          <w:rFonts w:ascii="Verdana" w:hAnsi="Verdana" w:cs="Verdana"/>
          <w:color w:val="000000"/>
          <w:sz w:val="24"/>
          <w:szCs w:val="24"/>
        </w:rPr>
        <w:t xml:space="preserve"> A GPS</w:t>
      </w:r>
      <w:r w:rsidR="00C908D0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 xml:space="preserve">can be disorienting as most </w:t>
      </w:r>
      <w:r w:rsidRPr="00842EA2">
        <w:rPr>
          <w:rFonts w:ascii="Verdana" w:hAnsi="Verdana" w:cs="Verdana-BoldItalic"/>
          <w:b/>
          <w:bCs/>
          <w:i/>
          <w:iCs/>
          <w:color w:val="000000"/>
          <w:sz w:val="24"/>
          <w:szCs w:val="24"/>
        </w:rPr>
        <w:t xml:space="preserve">cannot accurately display </w:t>
      </w:r>
      <w:r w:rsidRPr="00842EA2">
        <w:rPr>
          <w:rFonts w:ascii="Verdana" w:hAnsi="Verdana" w:cs="Verdana"/>
          <w:color w:val="000000"/>
          <w:sz w:val="24"/>
          <w:szCs w:val="24"/>
        </w:rPr>
        <w:t>a</w:t>
      </w:r>
      <w:r w:rsidR="00C908D0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course or point north if the pilot/aircraft/ship is changing</w:t>
      </w:r>
      <w:r w:rsidR="00C908D0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direction rapidly. Ship pilots are particularly aware of this</w:t>
      </w:r>
      <w:r w:rsidR="00C908D0" w:rsidRPr="00842E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842EA2">
        <w:rPr>
          <w:rFonts w:ascii="Verdana" w:hAnsi="Verdana" w:cs="Verdana"/>
          <w:color w:val="000000"/>
          <w:sz w:val="24"/>
          <w:szCs w:val="24"/>
        </w:rPr>
        <w:t>shortcoming of all GPS units.</w:t>
      </w:r>
    </w:p>
    <w:p w:rsidR="00842EA2" w:rsidRPr="00842EA2" w:rsidRDefault="00842EA2" w:rsidP="00BD09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6B137B" w:rsidRDefault="006B137B" w:rsidP="00BD09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Fly safely!</w:t>
      </w:r>
    </w:p>
    <w:p w:rsidR="00842EA2" w:rsidRPr="00842EA2" w:rsidRDefault="00842EA2" w:rsidP="00BD09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AC3489" w:rsidRPr="00842EA2" w:rsidRDefault="00C908D0" w:rsidP="00C908D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842EA2">
        <w:rPr>
          <w:rFonts w:ascii="Verdana" w:hAnsi="Verdana" w:cs="Verdana"/>
          <w:color w:val="000000"/>
          <w:sz w:val="24"/>
          <w:szCs w:val="24"/>
        </w:rPr>
        <w:t>Had</w:t>
      </w:r>
    </w:p>
    <w:p w:rsidR="00C908D0" w:rsidRPr="00842EA2" w:rsidRDefault="00C908D0" w:rsidP="00C908D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hyperlink r:id="rId7" w:history="1">
        <w:r w:rsidRPr="00842EA2">
          <w:rPr>
            <w:rStyle w:val="Hyperlink"/>
            <w:rFonts w:ascii="Verdana" w:hAnsi="Verdana" w:cs="Verdana"/>
            <w:sz w:val="24"/>
            <w:szCs w:val="24"/>
          </w:rPr>
          <w:t>had@southwestairsports.com</w:t>
        </w:r>
      </w:hyperlink>
    </w:p>
    <w:sectPr w:rsidR="00C908D0" w:rsidRPr="0084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erdan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5FC"/>
    <w:multiLevelType w:val="hybridMultilevel"/>
    <w:tmpl w:val="BC22168C"/>
    <w:lvl w:ilvl="0" w:tplc="06A8CB38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0BCA0800"/>
    <w:multiLevelType w:val="hybridMultilevel"/>
    <w:tmpl w:val="1D605AD4"/>
    <w:lvl w:ilvl="0" w:tplc="F3CC9200">
      <w:start w:val="1"/>
      <w:numFmt w:val="lowerLetter"/>
      <w:lvlText w:val="%1."/>
      <w:lvlJc w:val="left"/>
      <w:pPr>
        <w:ind w:left="1095" w:hanging="360"/>
      </w:pPr>
      <w:rPr>
        <w:rFonts w:ascii="Verdana-Bold" w:hAnsi="Verdana-Bold" w:cs="Verdana-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>
    <w:nsid w:val="165E4909"/>
    <w:multiLevelType w:val="hybridMultilevel"/>
    <w:tmpl w:val="25D274D0"/>
    <w:lvl w:ilvl="0" w:tplc="BE789B66">
      <w:start w:val="1"/>
      <w:numFmt w:val="lowerRoman"/>
      <w:lvlText w:val="%1."/>
      <w:lvlJc w:val="left"/>
      <w:pPr>
        <w:ind w:left="18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>
    <w:nsid w:val="19B726B2"/>
    <w:multiLevelType w:val="hybridMultilevel"/>
    <w:tmpl w:val="47F848B0"/>
    <w:lvl w:ilvl="0" w:tplc="1A7A0F32">
      <w:start w:val="1"/>
      <w:numFmt w:val="lowerLetter"/>
      <w:lvlText w:val="%1."/>
      <w:lvlJc w:val="left"/>
      <w:pPr>
        <w:ind w:left="1095" w:hanging="360"/>
      </w:pPr>
      <w:rPr>
        <w:rFonts w:ascii="Verdana-Bold" w:hAnsi="Verdana-Bold" w:cs="Verdana-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2E4D7919"/>
    <w:multiLevelType w:val="hybridMultilevel"/>
    <w:tmpl w:val="A95A7D92"/>
    <w:lvl w:ilvl="0" w:tplc="B4D03010">
      <w:start w:val="1"/>
      <w:numFmt w:val="lowerLetter"/>
      <w:lvlText w:val="%1."/>
      <w:lvlJc w:val="left"/>
      <w:pPr>
        <w:ind w:left="1095" w:hanging="360"/>
      </w:pPr>
      <w:rPr>
        <w:rFonts w:ascii="Verdana-Bold" w:hAnsi="Verdana-Bold" w:cs="Verdana-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2FFE7054"/>
    <w:multiLevelType w:val="hybridMultilevel"/>
    <w:tmpl w:val="F8E65756"/>
    <w:lvl w:ilvl="0" w:tplc="E53851FA">
      <w:start w:val="1"/>
      <w:numFmt w:val="lowerLetter"/>
      <w:lvlText w:val="%1."/>
      <w:lvlJc w:val="left"/>
      <w:pPr>
        <w:ind w:left="1095" w:hanging="360"/>
      </w:pPr>
      <w:rPr>
        <w:rFonts w:ascii="Verdana-Bold" w:hAnsi="Verdana-Bold" w:cs="Verdana-Bold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463A59A2"/>
    <w:multiLevelType w:val="hybridMultilevel"/>
    <w:tmpl w:val="FF26FDDC"/>
    <w:lvl w:ilvl="0" w:tplc="847AAA76">
      <w:start w:val="1"/>
      <w:numFmt w:val="lowerLetter"/>
      <w:lvlText w:val="%1."/>
      <w:lvlJc w:val="left"/>
      <w:pPr>
        <w:ind w:left="1095" w:hanging="360"/>
      </w:pPr>
      <w:rPr>
        <w:rFonts w:ascii="Verdana-Bold" w:hAnsi="Verdana-Bold" w:cs="Verdana-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7">
    <w:nsid w:val="47EC680B"/>
    <w:multiLevelType w:val="hybridMultilevel"/>
    <w:tmpl w:val="C6ECF19E"/>
    <w:lvl w:ilvl="0" w:tplc="17B49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E666F6"/>
    <w:multiLevelType w:val="hybridMultilevel"/>
    <w:tmpl w:val="6B7AC186"/>
    <w:lvl w:ilvl="0" w:tplc="DE88B19C">
      <w:start w:val="1"/>
      <w:numFmt w:val="lowerLetter"/>
      <w:lvlText w:val="%1."/>
      <w:lvlJc w:val="left"/>
      <w:pPr>
        <w:ind w:left="1095" w:hanging="360"/>
      </w:pPr>
      <w:rPr>
        <w:rFonts w:ascii="Verdana-Bold" w:hAnsi="Verdana-Bold" w:cs="Verdana-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>
    <w:nsid w:val="57703C9E"/>
    <w:multiLevelType w:val="hybridMultilevel"/>
    <w:tmpl w:val="C442A8A8"/>
    <w:lvl w:ilvl="0" w:tplc="F256894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7B"/>
    <w:rsid w:val="00421621"/>
    <w:rsid w:val="006910B6"/>
    <w:rsid w:val="006B137B"/>
    <w:rsid w:val="00842EA2"/>
    <w:rsid w:val="00A17427"/>
    <w:rsid w:val="00AC3489"/>
    <w:rsid w:val="00BD09AC"/>
    <w:rsid w:val="00C07B42"/>
    <w:rsid w:val="00C9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4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74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4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ad@southwestairspor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thwestairspor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Hadley Systems</Company>
  <LinksUpToDate>false</LinksUpToDate>
  <CharactersWithSpaces>11400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 Robinson</dc:creator>
  <cp:keywords/>
  <dc:description/>
  <cp:lastModifiedBy>Hadley Robinson</cp:lastModifiedBy>
  <cp:revision>4</cp:revision>
  <dcterms:created xsi:type="dcterms:W3CDTF">2014-06-08T20:49:00Z</dcterms:created>
  <dcterms:modified xsi:type="dcterms:W3CDTF">2014-06-08T21:36:00Z</dcterms:modified>
</cp:coreProperties>
</file>