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7F4F" w14:textId="77777777" w:rsidR="00BF1E11" w:rsidRDefault="00BF1E11" w:rsidP="00BA39A1">
      <w:pPr>
        <w:ind w:rightChars="19" w:right="40"/>
      </w:pPr>
    </w:p>
    <w:p w14:paraId="303D0CC8" w14:textId="4BDC8B7C" w:rsidR="00BF1E11" w:rsidRDefault="002D0F6D" w:rsidP="00BF1E11">
      <w:pPr>
        <w:ind w:rightChars="19" w:right="40"/>
      </w:pPr>
      <w:r>
        <w:rPr>
          <w:rFonts w:hint="eastAsia"/>
        </w:rPr>
        <w:t>@list</w:t>
      </w:r>
      <w:proofErr w:type="gramStart"/>
      <w:r w:rsidR="00BF1E11" w:rsidRPr="00BF1E11">
        <w:t>{?</w:t>
      </w:r>
      <w:r w:rsidRPr="002D0F6D">
        <w:t>standardsKey</w:t>
      </w:r>
      <w:proofErr w:type="gramEnd"/>
      <w:r w:rsidR="00BF1E11" w:rsidRPr="00BF1E11">
        <w:t>}</w:t>
      </w:r>
    </w:p>
    <w:p w14:paraId="73560379" w14:textId="23002677" w:rsidR="003D5E98" w:rsidRDefault="003D5E98" w:rsidP="00BF1E11">
      <w:pPr>
        <w:ind w:rightChars="19" w:right="40"/>
        <w:rPr>
          <w:rFonts w:hint="eastAsia"/>
        </w:rPr>
      </w:pPr>
      <w:r w:rsidRPr="003D5E98">
        <w:rPr>
          <w:rFonts w:hint="eastAsia"/>
        </w:rPr>
        <w:t>示值校准</w:t>
      </w:r>
      <w:r w:rsidRPr="003D5E98">
        <w:rPr>
          <w:rFonts w:hint="eastAsia"/>
        </w:rPr>
        <w:t>(</w:t>
      </w:r>
      <w:r w:rsidRPr="003D5E98">
        <w:rPr>
          <w:rFonts w:hint="eastAsia"/>
        </w:rPr>
        <w:t>激励电压</w:t>
      </w:r>
      <w:r w:rsidRPr="003D5E98">
        <w:rPr>
          <w:rFonts w:hint="eastAsia"/>
        </w:rPr>
        <w:t>:</w:t>
      </w:r>
      <w:r w:rsidRPr="003D5E98">
        <w:rPr>
          <w:rFonts w:hint="eastAsia"/>
        </w:rPr>
        <w:t>·</w:t>
      </w:r>
      <w:r w:rsidRPr="003D5E98">
        <w:rPr>
          <w:rFonts w:hint="eastAsia"/>
        </w:rPr>
        <w:t>V):</w:t>
      </w:r>
    </w:p>
    <w:tbl>
      <w:tblPr>
        <w:tblStyle w:val="ae"/>
        <w:tblW w:w="0" w:type="auto"/>
        <w:tblBorders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3"/>
        <w:gridCol w:w="2316"/>
        <w:gridCol w:w="2387"/>
        <w:gridCol w:w="2146"/>
      </w:tblGrid>
      <w:tr w:rsidR="003D5E98" w14:paraId="3CF7BB7E" w14:textId="42110752" w:rsidTr="003D5E98">
        <w:tc>
          <w:tcPr>
            <w:tcW w:w="3063" w:type="dxa"/>
            <w:vMerge w:val="restart"/>
          </w:tcPr>
          <w:p w14:paraId="4AEA6CDF" w14:textId="63B33C3F" w:rsidR="003D5E98" w:rsidRPr="003D5E98" w:rsidRDefault="003D5E98" w:rsidP="003E7674">
            <w:pPr>
              <w:ind w:rightChars="19" w:right="40"/>
              <w:jc w:val="center"/>
              <w:rPr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校准轴</w:t>
            </w:r>
          </w:p>
        </w:tc>
        <w:tc>
          <w:tcPr>
            <w:tcW w:w="2316" w:type="dxa"/>
            <w:vMerge w:val="restart"/>
          </w:tcPr>
          <w:p w14:paraId="4AB07AD1" w14:textId="77777777" w:rsidR="003D5E98" w:rsidRPr="003D5E98" w:rsidRDefault="003D5E98" w:rsidP="002D0F6D">
            <w:pPr>
              <w:ind w:rightChars="19" w:right="40"/>
              <w:jc w:val="center"/>
              <w:rPr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实际值</w:t>
            </w:r>
          </w:p>
          <w:p w14:paraId="1E5F813A" w14:textId="7E9E09D6" w:rsidR="003D5E98" w:rsidRPr="003D5E98" w:rsidRDefault="003D5E98" w:rsidP="002D0F6D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（）</w:t>
            </w:r>
          </w:p>
        </w:tc>
        <w:tc>
          <w:tcPr>
            <w:tcW w:w="4533" w:type="dxa"/>
            <w:gridSpan w:val="2"/>
            <w:tcBorders>
              <w:right w:val="single" w:sz="4" w:space="0" w:color="auto"/>
            </w:tcBorders>
          </w:tcPr>
          <w:p w14:paraId="2252AF14" w14:textId="00456387" w:rsidR="003D5E98" w:rsidRPr="003D5E98" w:rsidRDefault="003D5E98" w:rsidP="002D0F6D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指示值</w:t>
            </w:r>
            <w:r w:rsidRPr="003D5E98">
              <w:rPr>
                <w:rFonts w:hint="eastAsia"/>
                <w:b/>
                <w:bCs/>
              </w:rPr>
              <w:t>()</w:t>
            </w:r>
          </w:p>
        </w:tc>
      </w:tr>
      <w:tr w:rsidR="003D5E98" w14:paraId="78BBFA6A" w14:textId="59136762" w:rsidTr="003D5E98">
        <w:tc>
          <w:tcPr>
            <w:tcW w:w="3063" w:type="dxa"/>
            <w:vMerge/>
          </w:tcPr>
          <w:p w14:paraId="00C968AE" w14:textId="77777777" w:rsidR="003D5E98" w:rsidRPr="003D5E98" w:rsidRDefault="003D5E98" w:rsidP="003E7674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316" w:type="dxa"/>
            <w:vMerge/>
          </w:tcPr>
          <w:p w14:paraId="49C18EC3" w14:textId="77777777" w:rsidR="003D5E98" w:rsidRPr="003D5E98" w:rsidRDefault="003D5E98" w:rsidP="002D0F6D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387" w:type="dxa"/>
          </w:tcPr>
          <w:p w14:paraId="218EA77C" w14:textId="448B927A" w:rsidR="003D5E98" w:rsidRPr="003D5E98" w:rsidRDefault="003D5E98" w:rsidP="003D5E98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进程</w:t>
            </w:r>
          </w:p>
        </w:tc>
        <w:tc>
          <w:tcPr>
            <w:tcW w:w="2146" w:type="dxa"/>
            <w:tcBorders>
              <w:bottom w:val="single" w:sz="4" w:space="0" w:color="auto"/>
              <w:right w:val="single" w:sz="4" w:space="0" w:color="auto"/>
            </w:tcBorders>
          </w:tcPr>
          <w:p w14:paraId="587201A0" w14:textId="2A87392D" w:rsidR="003D5E98" w:rsidRPr="003D5E98" w:rsidRDefault="003D5E98" w:rsidP="002D0F6D">
            <w:pPr>
              <w:ind w:rightChars="19" w:right="40"/>
              <w:jc w:val="center"/>
              <w:rPr>
                <w:rFonts w:hint="eastAsia"/>
                <w:b/>
                <w:bCs/>
              </w:rPr>
            </w:pPr>
            <w:r w:rsidRPr="003D5E98">
              <w:rPr>
                <w:rFonts w:hint="eastAsia"/>
                <w:b/>
                <w:bCs/>
              </w:rPr>
              <w:t>回程</w:t>
            </w:r>
          </w:p>
        </w:tc>
      </w:tr>
      <w:tr w:rsidR="003D5E98" w14:paraId="2D010678" w14:textId="28B54DF7" w:rsidTr="003D5E98">
        <w:tc>
          <w:tcPr>
            <w:tcW w:w="3063" w:type="dxa"/>
            <w:tcBorders>
              <w:bottom w:val="single" w:sz="4" w:space="0" w:color="auto"/>
            </w:tcBorders>
          </w:tcPr>
          <w:p w14:paraId="12C7F380" w14:textId="146B593D" w:rsidR="003D5E98" w:rsidRDefault="003D5E98" w:rsidP="00FE2082">
            <w:pPr>
              <w:ind w:rightChars="19" w:right="40"/>
              <w:jc w:val="center"/>
            </w:pPr>
            <w:r>
              <w:rPr>
                <w:rFonts w:hint="eastAsia"/>
              </w:rPr>
              <w:t>{{@list</w:t>
            </w:r>
            <w:r w:rsidRPr="00C77C6E">
              <w:t>{</w:t>
            </w:r>
            <w:r>
              <w:rPr>
                <w:rFonts w:hint="eastAsia"/>
              </w:rPr>
              <w:t>tableKey</w:t>
            </w:r>
            <w:r w:rsidRPr="00C77C6E">
              <w:t>}</w:t>
            </w:r>
            <w:proofErr w:type="gramStart"/>
            <w:r>
              <w:rPr>
                <w:rFonts w:hint="eastAsia"/>
              </w:rPr>
              <w:t>}}[</w:t>
            </w:r>
            <w:proofErr w:type="gramEnd"/>
            <w:r w:rsidRPr="00FE2082"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2316" w:type="dxa"/>
            <w:tcBorders>
              <w:bottom w:val="single" w:sz="4" w:space="0" w:color="auto"/>
            </w:tcBorders>
          </w:tcPr>
          <w:p w14:paraId="1BD535CA" w14:textId="27CB21F0" w:rsidR="003D5E98" w:rsidRDefault="003D5E98" w:rsidP="00FE2082">
            <w:pPr>
              <w:ind w:rightChars="19" w:right="40"/>
              <w:jc w:val="center"/>
            </w:pPr>
            <w:r>
              <w:rPr>
                <w:rFonts w:hint="eastAsia"/>
              </w:rPr>
              <w:t>[</w:t>
            </w:r>
            <w:r w:rsidRPr="00FE2082">
              <w:t>no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5D7D5A60" w14:textId="6BBAD2DB" w:rsidR="003D5E98" w:rsidRDefault="003D5E98" w:rsidP="00FE2082">
            <w:pPr>
              <w:ind w:rightChars="19" w:right="40"/>
              <w:jc w:val="center"/>
            </w:pPr>
            <w:r>
              <w:rPr>
                <w:rFonts w:hint="eastAsia"/>
              </w:rPr>
              <w:t>[</w:t>
            </w:r>
            <w:r w:rsidRPr="00FE2082">
              <w:t>range</w:t>
            </w:r>
            <w:r>
              <w:rPr>
                <w:rFonts w:hint="eastAsia"/>
              </w:rPr>
              <w:t>]</w:t>
            </w:r>
          </w:p>
        </w:tc>
        <w:tc>
          <w:tcPr>
            <w:tcW w:w="2146" w:type="dxa"/>
            <w:tcBorders>
              <w:bottom w:val="single" w:sz="4" w:space="0" w:color="auto"/>
              <w:right w:val="single" w:sz="4" w:space="0" w:color="auto"/>
            </w:tcBorders>
          </w:tcPr>
          <w:p w14:paraId="4E7CB35A" w14:textId="77777777" w:rsidR="003D5E98" w:rsidRDefault="003D5E98" w:rsidP="00FE2082">
            <w:pPr>
              <w:ind w:rightChars="19" w:right="40"/>
              <w:jc w:val="center"/>
              <w:rPr>
                <w:rFonts w:hint="eastAsia"/>
              </w:rPr>
            </w:pPr>
          </w:p>
        </w:tc>
      </w:tr>
      <w:tr w:rsidR="003D5E98" w14:paraId="72CFE4D0" w14:textId="77777777" w:rsidTr="003D5E98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628F0B96" w14:textId="463D7B9A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输出灵敏度</w:t>
            </w:r>
            <w:r w:rsidRPr="003D5E98">
              <w:rPr>
                <w:rFonts w:hint="eastAsia"/>
              </w:rPr>
              <w:t>()</w:t>
            </w:r>
            <w:r>
              <w:rPr>
                <w:rFonts w:hint="eastAsia"/>
              </w:rPr>
              <w:t>：</w:t>
            </w:r>
          </w:p>
        </w:tc>
        <w:tc>
          <w:tcPr>
            <w:tcW w:w="2316" w:type="dxa"/>
            <w:tcBorders>
              <w:left w:val="nil"/>
              <w:bottom w:val="single" w:sz="4" w:space="0" w:color="auto"/>
              <w:right w:val="nil"/>
            </w:tcBorders>
          </w:tcPr>
          <w:p w14:paraId="24BC6B29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  <w:tc>
          <w:tcPr>
            <w:tcW w:w="2387" w:type="dxa"/>
            <w:tcBorders>
              <w:left w:val="nil"/>
              <w:bottom w:val="single" w:sz="4" w:space="0" w:color="auto"/>
              <w:right w:val="nil"/>
            </w:tcBorders>
          </w:tcPr>
          <w:p w14:paraId="6B67CC6C" w14:textId="27C780F2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额定输出</w:t>
            </w:r>
            <w:r w:rsidRPr="003D5E98">
              <w:rPr>
                <w:rFonts w:hint="eastAsia"/>
              </w:rPr>
              <w:t>()</w:t>
            </w:r>
            <w:r w:rsidRPr="003D5E98">
              <w:rPr>
                <w:rFonts w:hint="eastAsia"/>
              </w:rPr>
              <w:t>。</w:t>
            </w:r>
          </w:p>
        </w:tc>
        <w:tc>
          <w:tcPr>
            <w:tcW w:w="2146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1A44D9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</w:tr>
      <w:tr w:rsidR="003D5E98" w14:paraId="3FDC19A1" w14:textId="77777777" w:rsidTr="003D5E98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44BC3BE7" w14:textId="0101BFAB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零点输出</w:t>
            </w:r>
            <w:r w:rsidRPr="003D5E98">
              <w:rPr>
                <w:rFonts w:hint="eastAsia"/>
              </w:rPr>
              <w:t>(%FS):</w:t>
            </w:r>
          </w:p>
        </w:tc>
        <w:tc>
          <w:tcPr>
            <w:tcW w:w="2316" w:type="dxa"/>
            <w:tcBorders>
              <w:left w:val="nil"/>
              <w:bottom w:val="single" w:sz="4" w:space="0" w:color="auto"/>
              <w:right w:val="nil"/>
            </w:tcBorders>
          </w:tcPr>
          <w:p w14:paraId="0452EB42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  <w:tc>
          <w:tcPr>
            <w:tcW w:w="2387" w:type="dxa"/>
            <w:tcBorders>
              <w:left w:val="nil"/>
              <w:bottom w:val="single" w:sz="4" w:space="0" w:color="auto"/>
              <w:right w:val="nil"/>
            </w:tcBorders>
          </w:tcPr>
          <w:p w14:paraId="7C17EA63" w14:textId="7B75E17E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零点误差</w:t>
            </w:r>
            <w:r w:rsidRPr="003D5E98">
              <w:rPr>
                <w:rFonts w:hint="eastAsia"/>
              </w:rPr>
              <w:t>(%FS):</w:t>
            </w:r>
          </w:p>
        </w:tc>
        <w:tc>
          <w:tcPr>
            <w:tcW w:w="2146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C87C6A2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</w:tr>
      <w:tr w:rsidR="003D5E98" w14:paraId="0AB30EC3" w14:textId="77777777" w:rsidTr="003D5E98">
        <w:tc>
          <w:tcPr>
            <w:tcW w:w="3063" w:type="dxa"/>
            <w:tcBorders>
              <w:bottom w:val="single" w:sz="4" w:space="0" w:color="auto"/>
              <w:right w:val="nil"/>
            </w:tcBorders>
          </w:tcPr>
          <w:p w14:paraId="0C9F24B4" w14:textId="26B99B08" w:rsidR="003D5E98" w:rsidRP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非线性度</w:t>
            </w:r>
            <w:r w:rsidRPr="003D5E98">
              <w:rPr>
                <w:rFonts w:hint="eastAsia"/>
              </w:rPr>
              <w:t>(%FS):</w:t>
            </w:r>
          </w:p>
        </w:tc>
        <w:tc>
          <w:tcPr>
            <w:tcW w:w="2316" w:type="dxa"/>
            <w:tcBorders>
              <w:left w:val="nil"/>
              <w:bottom w:val="single" w:sz="4" w:space="0" w:color="auto"/>
              <w:right w:val="nil"/>
            </w:tcBorders>
          </w:tcPr>
          <w:p w14:paraId="504FCC41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  <w:tc>
          <w:tcPr>
            <w:tcW w:w="2387" w:type="dxa"/>
            <w:tcBorders>
              <w:left w:val="nil"/>
              <w:bottom w:val="single" w:sz="4" w:space="0" w:color="auto"/>
              <w:right w:val="nil"/>
            </w:tcBorders>
          </w:tcPr>
          <w:p w14:paraId="205BC2AA" w14:textId="76B93262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proofErr w:type="gramStart"/>
            <w:r w:rsidRPr="003D5E98">
              <w:rPr>
                <w:rFonts w:hint="eastAsia"/>
              </w:rPr>
              <w:t>迟滞</w:t>
            </w:r>
            <w:r w:rsidRPr="003D5E98">
              <w:rPr>
                <w:rFonts w:hint="eastAsia"/>
              </w:rPr>
              <w:t>(%</w:t>
            </w:r>
            <w:proofErr w:type="gramEnd"/>
            <w:r w:rsidRPr="003D5E98">
              <w:rPr>
                <w:rFonts w:hint="eastAsia"/>
              </w:rPr>
              <w:t>FS):</w:t>
            </w:r>
          </w:p>
        </w:tc>
        <w:tc>
          <w:tcPr>
            <w:tcW w:w="2146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47C08E" w14:textId="77777777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</w:p>
        </w:tc>
      </w:tr>
      <w:tr w:rsidR="003D5E98" w14:paraId="62305A85" w14:textId="77777777" w:rsidTr="003D5E98">
        <w:tc>
          <w:tcPr>
            <w:tcW w:w="9912" w:type="dxa"/>
            <w:gridSpan w:val="4"/>
            <w:tcBorders>
              <w:right w:val="single" w:sz="4" w:space="0" w:color="auto"/>
            </w:tcBorders>
          </w:tcPr>
          <w:p w14:paraId="3C2E95A9" w14:textId="0842A876" w:rsidR="003D5E98" w:rsidRDefault="003D5E98" w:rsidP="003D5E98">
            <w:pPr>
              <w:ind w:rightChars="19" w:right="40"/>
              <w:jc w:val="left"/>
              <w:rPr>
                <w:rFonts w:hint="eastAsia"/>
              </w:rPr>
            </w:pPr>
            <w:r w:rsidRPr="003D5E98">
              <w:rPr>
                <w:rFonts w:hint="eastAsia"/>
              </w:rPr>
              <w:t>本次校准的扩展不确定度</w:t>
            </w:r>
            <w:r w:rsidRPr="003D5E98">
              <w:rPr>
                <w:rFonts w:hint="eastAsia"/>
              </w:rPr>
              <w:t>:</w:t>
            </w:r>
          </w:p>
        </w:tc>
      </w:tr>
    </w:tbl>
    <w:p w14:paraId="4A5C8ABC" w14:textId="77777777" w:rsidR="003D5E98" w:rsidRDefault="003D5E98" w:rsidP="003D5E98">
      <w:pPr>
        <w:ind w:rightChars="19" w:right="40"/>
      </w:pPr>
      <w:r>
        <w:rPr>
          <w:rFonts w:hint="eastAsia"/>
        </w:rPr>
        <w:t>@list{</w:t>
      </w:r>
      <w:r w:rsidRPr="00BF1E11">
        <w:t>/</w:t>
      </w:r>
      <w:r w:rsidRPr="002D0F6D">
        <w:t>standardsKey</w:t>
      </w:r>
      <w:r w:rsidRPr="00BF1E11">
        <w:t>}</w:t>
      </w:r>
    </w:p>
    <w:p w14:paraId="19CC45AB" w14:textId="77777777" w:rsidR="00C177C7" w:rsidRDefault="00C177C7" w:rsidP="00BF1E11">
      <w:pPr>
        <w:ind w:rightChars="19" w:right="40"/>
      </w:pPr>
    </w:p>
    <w:p w14:paraId="3CC61D19" w14:textId="77777777" w:rsidR="003D5E98" w:rsidRDefault="003D5E98" w:rsidP="00BF1E11">
      <w:pPr>
        <w:ind w:rightChars="19" w:right="40"/>
      </w:pPr>
    </w:p>
    <w:p w14:paraId="06977712" w14:textId="77777777" w:rsidR="003D5E98" w:rsidRDefault="003D5E98" w:rsidP="00BF1E11">
      <w:pPr>
        <w:ind w:rightChars="19" w:right="40"/>
      </w:pPr>
    </w:p>
    <w:p w14:paraId="0314F6AC" w14:textId="77777777" w:rsidR="003D5E98" w:rsidRDefault="003D5E98" w:rsidP="00BF1E11">
      <w:pPr>
        <w:ind w:rightChars="19" w:right="40"/>
      </w:pPr>
    </w:p>
    <w:p w14:paraId="1A43ABED" w14:textId="77777777" w:rsidR="003D5E98" w:rsidRDefault="003D5E98" w:rsidP="00BF1E11">
      <w:pPr>
        <w:ind w:rightChars="19" w:right="40"/>
      </w:pPr>
    </w:p>
    <w:p w14:paraId="51670694" w14:textId="77777777" w:rsidR="003D5E98" w:rsidRDefault="003D5E98" w:rsidP="00BF1E11">
      <w:pPr>
        <w:ind w:rightChars="19" w:right="40"/>
      </w:pPr>
    </w:p>
    <w:p w14:paraId="1B874083" w14:textId="77777777" w:rsidR="003D5E98" w:rsidRPr="003D5E98" w:rsidRDefault="003D5E98" w:rsidP="00BF1E11">
      <w:pPr>
        <w:ind w:rightChars="19" w:right="40"/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C75D19" w14:paraId="2F9C657D" w14:textId="77777777">
        <w:tc>
          <w:tcPr>
            <w:tcW w:w="3304" w:type="dxa"/>
          </w:tcPr>
          <w:p w14:paraId="4A0DD9EB" w14:textId="26BD82AE" w:rsidR="00C75D19" w:rsidRDefault="00C75D19" w:rsidP="00EF6D36">
            <w:pPr>
              <w:ind w:rightChars="19" w:right="40"/>
              <w:jc w:val="center"/>
            </w:pPr>
            <w:r>
              <w:rPr>
                <w:rFonts w:hint="eastAsia"/>
              </w:rPr>
              <w:t>TABLE2</w:t>
            </w:r>
          </w:p>
        </w:tc>
        <w:tc>
          <w:tcPr>
            <w:tcW w:w="3304" w:type="dxa"/>
          </w:tcPr>
          <w:p w14:paraId="106DDC79" w14:textId="4C2066E9" w:rsidR="00C75D19" w:rsidRDefault="00C75D19" w:rsidP="00EF6D36">
            <w:pPr>
              <w:ind w:rightChars="19" w:right="40"/>
              <w:jc w:val="center"/>
            </w:pPr>
            <w:r>
              <w:rPr>
                <w:rFonts w:hint="eastAsia"/>
              </w:rPr>
              <w:t>TABLE2</w:t>
            </w:r>
          </w:p>
        </w:tc>
        <w:tc>
          <w:tcPr>
            <w:tcW w:w="3304" w:type="dxa"/>
          </w:tcPr>
          <w:p w14:paraId="61AFC81A" w14:textId="3D4C98FE" w:rsidR="00C75D19" w:rsidRDefault="00C75D19" w:rsidP="00EF6D36">
            <w:pPr>
              <w:ind w:rightChars="19" w:right="40"/>
              <w:jc w:val="center"/>
            </w:pPr>
            <w:r>
              <w:rPr>
                <w:rFonts w:hint="eastAsia"/>
              </w:rPr>
              <w:t>TABLE2</w:t>
            </w:r>
          </w:p>
        </w:tc>
      </w:tr>
    </w:tbl>
    <w:p w14:paraId="0D66E517" w14:textId="77777777" w:rsidR="00FD4083" w:rsidRDefault="00FD4083" w:rsidP="00BF1E11">
      <w:pPr>
        <w:ind w:rightChars="19" w:right="40"/>
        <w:rPr>
          <w:rFonts w:hint="eastAsia"/>
        </w:rPr>
      </w:pPr>
    </w:p>
    <w:p w14:paraId="11183848" w14:textId="68774D84" w:rsidR="00BF1E11" w:rsidRPr="00BF1E11" w:rsidRDefault="00A12694" w:rsidP="00BA39A1">
      <w:pPr>
        <w:ind w:rightChars="19" w:right="40"/>
      </w:pPr>
      <w:r>
        <w:rPr>
          <w:rFonts w:hint="eastAsia"/>
        </w:rPr>
        <w:t>{{@img}}</w:t>
      </w:r>
    </w:p>
    <w:sectPr w:rsidR="00BF1E11" w:rsidRPr="00BF1E11" w:rsidSect="00596EEC">
      <w:pgSz w:w="11906" w:h="16838"/>
      <w:pgMar w:top="1440" w:right="991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C312" w14:textId="77777777" w:rsidR="00513B24" w:rsidRDefault="00513B24" w:rsidP="00E152B5">
      <w:r>
        <w:separator/>
      </w:r>
    </w:p>
  </w:endnote>
  <w:endnote w:type="continuationSeparator" w:id="0">
    <w:p w14:paraId="7CE4E0E9" w14:textId="77777777" w:rsidR="00513B24" w:rsidRDefault="00513B24" w:rsidP="00E1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4C5F8" w14:textId="77777777" w:rsidR="00513B24" w:rsidRDefault="00513B24" w:rsidP="00E152B5">
      <w:r>
        <w:separator/>
      </w:r>
    </w:p>
  </w:footnote>
  <w:footnote w:type="continuationSeparator" w:id="0">
    <w:p w14:paraId="2E7FB52F" w14:textId="77777777" w:rsidR="00513B24" w:rsidRDefault="00513B24" w:rsidP="00E15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0D"/>
    <w:rsid w:val="0000349A"/>
    <w:rsid w:val="00011ECC"/>
    <w:rsid w:val="000315E7"/>
    <w:rsid w:val="00052412"/>
    <w:rsid w:val="00067551"/>
    <w:rsid w:val="00067E65"/>
    <w:rsid w:val="00075E83"/>
    <w:rsid w:val="00077C7A"/>
    <w:rsid w:val="00084ED9"/>
    <w:rsid w:val="0009035A"/>
    <w:rsid w:val="00093245"/>
    <w:rsid w:val="000973C9"/>
    <w:rsid w:val="000A26B3"/>
    <w:rsid w:val="000A4C16"/>
    <w:rsid w:val="000D19D4"/>
    <w:rsid w:val="000D78C6"/>
    <w:rsid w:val="000F2953"/>
    <w:rsid w:val="000F3F7B"/>
    <w:rsid w:val="001005AC"/>
    <w:rsid w:val="00102CF2"/>
    <w:rsid w:val="00103748"/>
    <w:rsid w:val="00115EF8"/>
    <w:rsid w:val="00116D38"/>
    <w:rsid w:val="00136B26"/>
    <w:rsid w:val="00150391"/>
    <w:rsid w:val="0016357D"/>
    <w:rsid w:val="001A2E62"/>
    <w:rsid w:val="001C3E34"/>
    <w:rsid w:val="001C51A6"/>
    <w:rsid w:val="00216D6E"/>
    <w:rsid w:val="00262E5D"/>
    <w:rsid w:val="00294BEB"/>
    <w:rsid w:val="00294C88"/>
    <w:rsid w:val="002C5F0A"/>
    <w:rsid w:val="002C696F"/>
    <w:rsid w:val="002D0F6D"/>
    <w:rsid w:val="002D60E2"/>
    <w:rsid w:val="00342801"/>
    <w:rsid w:val="00347223"/>
    <w:rsid w:val="00371625"/>
    <w:rsid w:val="003B3D91"/>
    <w:rsid w:val="003D5E98"/>
    <w:rsid w:val="003D6468"/>
    <w:rsid w:val="003E1256"/>
    <w:rsid w:val="003E3AAA"/>
    <w:rsid w:val="003E5723"/>
    <w:rsid w:val="003E7674"/>
    <w:rsid w:val="0044456E"/>
    <w:rsid w:val="004553C5"/>
    <w:rsid w:val="0045586A"/>
    <w:rsid w:val="004A668C"/>
    <w:rsid w:val="004B3735"/>
    <w:rsid w:val="004D5F61"/>
    <w:rsid w:val="004E6FF8"/>
    <w:rsid w:val="00504BBD"/>
    <w:rsid w:val="00513B24"/>
    <w:rsid w:val="00526E2C"/>
    <w:rsid w:val="00554139"/>
    <w:rsid w:val="00585FD7"/>
    <w:rsid w:val="00586D83"/>
    <w:rsid w:val="00593410"/>
    <w:rsid w:val="00594468"/>
    <w:rsid w:val="00596EEC"/>
    <w:rsid w:val="005A2677"/>
    <w:rsid w:val="005D3A22"/>
    <w:rsid w:val="006541B8"/>
    <w:rsid w:val="0065481D"/>
    <w:rsid w:val="006A0289"/>
    <w:rsid w:val="006A2E65"/>
    <w:rsid w:val="006B054C"/>
    <w:rsid w:val="006E659F"/>
    <w:rsid w:val="00700001"/>
    <w:rsid w:val="00703A32"/>
    <w:rsid w:val="00710E2F"/>
    <w:rsid w:val="00730FC6"/>
    <w:rsid w:val="00734155"/>
    <w:rsid w:val="00734F3E"/>
    <w:rsid w:val="0075043D"/>
    <w:rsid w:val="007535FA"/>
    <w:rsid w:val="00761243"/>
    <w:rsid w:val="0077063B"/>
    <w:rsid w:val="007A0978"/>
    <w:rsid w:val="007A27AB"/>
    <w:rsid w:val="007D4AB4"/>
    <w:rsid w:val="007E04B9"/>
    <w:rsid w:val="008045B4"/>
    <w:rsid w:val="008160ED"/>
    <w:rsid w:val="0082080F"/>
    <w:rsid w:val="0082529B"/>
    <w:rsid w:val="00845174"/>
    <w:rsid w:val="00872792"/>
    <w:rsid w:val="0087355D"/>
    <w:rsid w:val="00881567"/>
    <w:rsid w:val="0088748E"/>
    <w:rsid w:val="008D0403"/>
    <w:rsid w:val="00941F6B"/>
    <w:rsid w:val="00972EB0"/>
    <w:rsid w:val="00980868"/>
    <w:rsid w:val="009909E1"/>
    <w:rsid w:val="00996437"/>
    <w:rsid w:val="009A0C15"/>
    <w:rsid w:val="009B190D"/>
    <w:rsid w:val="009C4050"/>
    <w:rsid w:val="009F3D49"/>
    <w:rsid w:val="009F3EA2"/>
    <w:rsid w:val="00A12694"/>
    <w:rsid w:val="00A23364"/>
    <w:rsid w:val="00A26138"/>
    <w:rsid w:val="00A42C26"/>
    <w:rsid w:val="00A515CE"/>
    <w:rsid w:val="00AA71EF"/>
    <w:rsid w:val="00AB451E"/>
    <w:rsid w:val="00AB558D"/>
    <w:rsid w:val="00AC5E4B"/>
    <w:rsid w:val="00AD73DB"/>
    <w:rsid w:val="00AF7867"/>
    <w:rsid w:val="00B07FAD"/>
    <w:rsid w:val="00B12DB9"/>
    <w:rsid w:val="00B137DF"/>
    <w:rsid w:val="00B268D1"/>
    <w:rsid w:val="00B56792"/>
    <w:rsid w:val="00B67833"/>
    <w:rsid w:val="00B71FE2"/>
    <w:rsid w:val="00B90C76"/>
    <w:rsid w:val="00BA39A1"/>
    <w:rsid w:val="00BA3EFC"/>
    <w:rsid w:val="00BC49DD"/>
    <w:rsid w:val="00BD0825"/>
    <w:rsid w:val="00BD7379"/>
    <w:rsid w:val="00BE2341"/>
    <w:rsid w:val="00BF124F"/>
    <w:rsid w:val="00BF1E11"/>
    <w:rsid w:val="00C177C7"/>
    <w:rsid w:val="00C25D4F"/>
    <w:rsid w:val="00C30B00"/>
    <w:rsid w:val="00C32966"/>
    <w:rsid w:val="00C67EBB"/>
    <w:rsid w:val="00C74FE8"/>
    <w:rsid w:val="00C75D19"/>
    <w:rsid w:val="00C7680D"/>
    <w:rsid w:val="00C77C6E"/>
    <w:rsid w:val="00C8123A"/>
    <w:rsid w:val="00CB321A"/>
    <w:rsid w:val="00CB7BB2"/>
    <w:rsid w:val="00D005F8"/>
    <w:rsid w:val="00D0284A"/>
    <w:rsid w:val="00D25CFC"/>
    <w:rsid w:val="00D30354"/>
    <w:rsid w:val="00D41EF7"/>
    <w:rsid w:val="00D464C3"/>
    <w:rsid w:val="00D4682A"/>
    <w:rsid w:val="00D555E1"/>
    <w:rsid w:val="00D56EEA"/>
    <w:rsid w:val="00D628B6"/>
    <w:rsid w:val="00D641A2"/>
    <w:rsid w:val="00D8347F"/>
    <w:rsid w:val="00D85628"/>
    <w:rsid w:val="00D86425"/>
    <w:rsid w:val="00D870AF"/>
    <w:rsid w:val="00DC04C7"/>
    <w:rsid w:val="00E013FA"/>
    <w:rsid w:val="00E02652"/>
    <w:rsid w:val="00E06F35"/>
    <w:rsid w:val="00E11C0A"/>
    <w:rsid w:val="00E12CB2"/>
    <w:rsid w:val="00E152B5"/>
    <w:rsid w:val="00E25509"/>
    <w:rsid w:val="00E452AB"/>
    <w:rsid w:val="00E55BC1"/>
    <w:rsid w:val="00E77662"/>
    <w:rsid w:val="00EA78D4"/>
    <w:rsid w:val="00EB253F"/>
    <w:rsid w:val="00EB3926"/>
    <w:rsid w:val="00EB6B28"/>
    <w:rsid w:val="00EE46F5"/>
    <w:rsid w:val="00EE4816"/>
    <w:rsid w:val="00EF25F7"/>
    <w:rsid w:val="00EF6D36"/>
    <w:rsid w:val="00F0118A"/>
    <w:rsid w:val="00F060CC"/>
    <w:rsid w:val="00F26992"/>
    <w:rsid w:val="00F3304B"/>
    <w:rsid w:val="00F52E40"/>
    <w:rsid w:val="00F800E3"/>
    <w:rsid w:val="00FA388A"/>
    <w:rsid w:val="00FD4083"/>
    <w:rsid w:val="00FD4DC2"/>
    <w:rsid w:val="00FE2082"/>
    <w:rsid w:val="00FF2F47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36F05"/>
  <w15:chartTrackingRefBased/>
  <w15:docId w15:val="{93165EE2-8333-4BDE-9BAB-EFC9DB1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9A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C76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0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0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0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0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0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0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8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68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68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680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680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680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6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6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6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6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8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6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80D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C76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80D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C768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8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C768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7680D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710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0F2953"/>
    <w:pPr>
      <w:widowControl/>
      <w:spacing w:before="40" w:after="80"/>
      <w:jc w:val="left"/>
    </w:pPr>
    <w:rPr>
      <w:rFonts w:asciiTheme="minorHAnsi" w:eastAsiaTheme="minorEastAsia" w:hAnsiTheme="minorHAnsi" w:cstheme="minorBidi"/>
      <w:color w:val="000000" w:themeColor="text1"/>
      <w:kern w:val="0"/>
      <w:sz w:val="18"/>
    </w:rPr>
  </w:style>
  <w:style w:type="character" w:customStyle="1" w:styleId="af0">
    <w:name w:val="正文文本 字符"/>
    <w:basedOn w:val="a0"/>
    <w:link w:val="af"/>
    <w:uiPriority w:val="1"/>
    <w:rsid w:val="000F2953"/>
    <w:rPr>
      <w:color w:val="000000" w:themeColor="text1"/>
      <w:kern w:val="0"/>
      <w:sz w:val="18"/>
      <w:szCs w:val="20"/>
    </w:rPr>
  </w:style>
  <w:style w:type="paragraph" w:customStyle="1" w:styleId="SpaceBetween">
    <w:name w:val="Space Between"/>
    <w:basedOn w:val="a"/>
    <w:uiPriority w:val="1"/>
    <w:rsid w:val="000F2953"/>
    <w:pPr>
      <w:widowControl/>
      <w:spacing w:after="360"/>
      <w:jc w:val="left"/>
    </w:pPr>
    <w:rPr>
      <w:color w:val="404040" w:themeColor="text1" w:themeTint="BF"/>
      <w:kern w:val="0"/>
      <w:sz w:val="18"/>
    </w:rPr>
  </w:style>
  <w:style w:type="table" w:customStyle="1" w:styleId="InvoiceTable">
    <w:name w:val="Invoice Table"/>
    <w:basedOn w:val="a1"/>
    <w:rsid w:val="000F2953"/>
    <w:rPr>
      <w:kern w:val="0"/>
      <w:sz w:val="22"/>
    </w:rPr>
    <w:tblPr>
      <w:tblInd w:w="72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tblPr/>
      <w:tcPr>
        <w:shd w:val="clear" w:color="auto" w:fill="F2F2F2" w:themeFill="background1" w:themeFillShade="F2"/>
      </w:tcPr>
    </w:tblStylePr>
    <w:tblStylePr w:type="lastRow">
      <w:tblPr/>
      <w:tcPr>
        <w:shd w:val="clear" w:color="auto" w:fill="F2F2F2" w:themeFill="background1" w:themeFillShade="F2"/>
      </w:tcPr>
    </w:tblStylePr>
  </w:style>
  <w:style w:type="paragraph" w:customStyle="1" w:styleId="TableHeadingCenter">
    <w:name w:val="Table Heading Center"/>
    <w:basedOn w:val="a"/>
    <w:qFormat/>
    <w:rsid w:val="000F2953"/>
    <w:pPr>
      <w:widowControl/>
      <w:spacing w:before="60" w:after="60"/>
      <w:jc w:val="center"/>
    </w:pPr>
    <w:rPr>
      <w:rFonts w:asciiTheme="minorHAnsi" w:eastAsiaTheme="minorEastAsia" w:hAnsiTheme="minorHAnsi" w:cstheme="minorBidi"/>
      <w:color w:val="7F7F7F" w:themeColor="text1" w:themeTint="80"/>
      <w:kern w:val="0"/>
      <w:sz w:val="18"/>
    </w:rPr>
  </w:style>
  <w:style w:type="paragraph" w:customStyle="1" w:styleId="BodyTextCenter">
    <w:name w:val="Body Text Center"/>
    <w:basedOn w:val="af"/>
    <w:qFormat/>
    <w:rsid w:val="000F2953"/>
    <w:pPr>
      <w:spacing w:after="40"/>
      <w:jc w:val="center"/>
    </w:pPr>
  </w:style>
  <w:style w:type="paragraph" w:customStyle="1" w:styleId="BodyTextRight">
    <w:name w:val="Body Text Right"/>
    <w:basedOn w:val="af"/>
    <w:qFormat/>
    <w:rsid w:val="000F2953"/>
    <w:pPr>
      <w:spacing w:after="40"/>
      <w:ind w:right="180"/>
      <w:jc w:val="right"/>
    </w:pPr>
  </w:style>
  <w:style w:type="paragraph" w:styleId="HTML">
    <w:name w:val="HTML Preformatted"/>
    <w:basedOn w:val="a"/>
    <w:link w:val="HTML0"/>
    <w:uiPriority w:val="99"/>
    <w:semiHidden/>
    <w:unhideWhenUsed/>
    <w:rsid w:val="001005AC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005AC"/>
    <w:rPr>
      <w:rFonts w:ascii="Courier New" w:hAnsi="Courier New" w:cs="Courier New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E152B5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152B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E152B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152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565BC-93A0-4F46-8678-2F30DC62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22</Words>
  <Characters>225</Characters>
  <Application>Microsoft Office Word</Application>
  <DocSecurity>0</DocSecurity>
  <Lines>32</Lines>
  <Paragraphs>22</Paragraphs>
  <ScaleCrop>false</ScaleCrop>
  <Company>Ymslx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zengdexun</dc:creator>
  <cp:keywords/>
  <dc:description/>
  <cp:lastModifiedBy>zengdexun</cp:lastModifiedBy>
  <cp:revision>130</cp:revision>
  <dcterms:created xsi:type="dcterms:W3CDTF">2025-05-14T08:13:00Z</dcterms:created>
  <dcterms:modified xsi:type="dcterms:W3CDTF">2025-12-17T09:01:00Z</dcterms:modified>
</cp:coreProperties>
</file>