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55809" w14:textId="77777777" w:rsidR="00EF7254" w:rsidRPr="00457CA3" w:rsidRDefault="00EF7254" w:rsidP="00EF7254">
      <w:pPr>
        <w:jc w:val="center"/>
        <w:rPr>
          <w:rFonts w:ascii="黑体" w:eastAsia="黑体" w:hAnsi="黑体" w:hint="eastAsia"/>
          <w:sz w:val="32"/>
          <w:szCs w:val="32"/>
        </w:rPr>
      </w:pPr>
      <w:r w:rsidRPr="00457CA3">
        <w:rPr>
          <w:rFonts w:ascii="黑体" w:eastAsia="黑体" w:hAnsi="黑体" w:hint="eastAsia"/>
          <w:sz w:val="32"/>
          <w:szCs w:val="32"/>
        </w:rPr>
        <w:t>上海机动车检测认证技术研究中心有限公司</w:t>
      </w:r>
    </w:p>
    <w:p w14:paraId="216F2531" w14:textId="77777777" w:rsidR="00EF7254" w:rsidRPr="00457CA3" w:rsidRDefault="00EF7254" w:rsidP="00EF7254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扭矩扳子</w:t>
      </w:r>
      <w:r w:rsidRPr="00457CA3">
        <w:rPr>
          <w:rFonts w:ascii="黑体" w:eastAsia="黑体" w:hAnsi="黑体" w:hint="eastAsia"/>
          <w:sz w:val="32"/>
          <w:szCs w:val="32"/>
        </w:rPr>
        <w:t>校准原始记录表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03"/>
        <w:gridCol w:w="932"/>
        <w:gridCol w:w="325"/>
        <w:gridCol w:w="1570"/>
        <w:gridCol w:w="1330"/>
        <w:gridCol w:w="296"/>
        <w:gridCol w:w="909"/>
        <w:gridCol w:w="579"/>
        <w:gridCol w:w="216"/>
        <w:gridCol w:w="825"/>
        <w:gridCol w:w="216"/>
        <w:gridCol w:w="1333"/>
        <w:gridCol w:w="216"/>
        <w:gridCol w:w="1617"/>
        <w:gridCol w:w="1721"/>
      </w:tblGrid>
      <w:tr w:rsidR="00EF7254" w:rsidRPr="00457CA3" w14:paraId="571A647F" w14:textId="77777777" w:rsidTr="005E172B">
        <w:trPr>
          <w:trHeight w:val="357"/>
          <w:jc w:val="center"/>
        </w:trPr>
        <w:tc>
          <w:tcPr>
            <w:tcW w:w="15011" w:type="dxa"/>
            <w:gridSpan w:val="15"/>
            <w:vAlign w:val="center"/>
          </w:tcPr>
          <w:p w14:paraId="3FF28D10" w14:textId="77777777" w:rsidR="00EF7254" w:rsidRPr="00457CA3" w:rsidRDefault="00EF7254" w:rsidP="005E172B">
            <w:pPr>
              <w:rPr>
                <w:rFonts w:ascii="黑体" w:eastAsia="黑体" w:hAnsi="黑体" w:hint="eastAsia"/>
                <w:b/>
                <w:szCs w:val="20"/>
              </w:rPr>
            </w:pPr>
            <w:r w:rsidRPr="00457CA3">
              <w:rPr>
                <w:rFonts w:ascii="黑体" w:eastAsia="黑体" w:hAnsi="黑体" w:hint="eastAsia"/>
                <w:b/>
              </w:rPr>
              <w:t>委托信息</w:t>
            </w:r>
          </w:p>
        </w:tc>
      </w:tr>
      <w:tr w:rsidR="00EF7254" w:rsidRPr="00457CA3" w14:paraId="4685FDC7" w14:textId="77777777" w:rsidTr="005E172B">
        <w:trPr>
          <w:trHeight w:val="357"/>
          <w:jc w:val="center"/>
        </w:trPr>
        <w:tc>
          <w:tcPr>
            <w:tcW w:w="3697" w:type="dxa"/>
            <w:gridSpan w:val="4"/>
            <w:vAlign w:val="center"/>
          </w:tcPr>
          <w:p w14:paraId="2A8E3321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457CA3">
              <w:rPr>
                <w:rFonts w:ascii="黑体" w:eastAsia="黑体" w:hAnsi="黑体" w:hint="eastAsia"/>
              </w:rPr>
              <w:t>委托单位</w:t>
            </w:r>
          </w:p>
        </w:tc>
        <w:tc>
          <w:tcPr>
            <w:tcW w:w="3661" w:type="dxa"/>
            <w:gridSpan w:val="4"/>
            <w:vAlign w:val="center"/>
          </w:tcPr>
          <w:p w14:paraId="2C4C4E68" w14:textId="408C668F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 w:rsidRPr="008C0877">
              <w:rPr>
                <w:rFonts w:ascii="黑体" w:eastAsia="黑体" w:hAnsi="黑体" w:hint="eastAsia"/>
                <w:szCs w:val="24"/>
              </w:rPr>
              <w:t>{{</w:t>
            </w:r>
            <w:r w:rsidR="003C6DCE" w:rsidRPr="003C6DCE">
              <w:rPr>
                <w:rFonts w:ascii="黑体" w:eastAsia="黑体" w:hAnsi="黑体" w:hint="eastAsia"/>
                <w:szCs w:val="24"/>
              </w:rPr>
              <w:t>clientName</w:t>
            </w:r>
            <w:r w:rsidRPr="008C0877">
              <w:rPr>
                <w:rFonts w:ascii="黑体" w:eastAsia="黑体" w:hAnsi="黑体" w:hint="eastAsia"/>
                <w:szCs w:val="24"/>
              </w:rPr>
              <w:t>}}</w:t>
            </w:r>
          </w:p>
        </w:tc>
        <w:tc>
          <w:tcPr>
            <w:tcW w:w="3788" w:type="dxa"/>
            <w:gridSpan w:val="4"/>
            <w:vAlign w:val="center"/>
          </w:tcPr>
          <w:p w14:paraId="0668C852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0E583C">
              <w:rPr>
                <w:rFonts w:ascii="黑体" w:eastAsia="黑体" w:hAnsi="黑体"/>
              </w:rPr>
              <w:t>委托单编号</w:t>
            </w:r>
          </w:p>
        </w:tc>
        <w:tc>
          <w:tcPr>
            <w:tcW w:w="3865" w:type="dxa"/>
            <w:gridSpan w:val="3"/>
            <w:vAlign w:val="center"/>
          </w:tcPr>
          <w:p w14:paraId="7CD9B1C6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highlight w:val="lightGray"/>
              </w:rPr>
            </w:pPr>
            <w:r w:rsidRPr="008C0877">
              <w:rPr>
                <w:rFonts w:ascii="黑体" w:eastAsia="黑体" w:hAnsi="黑体" w:hint="eastAsia"/>
              </w:rPr>
              <w:t>{{</w:t>
            </w:r>
            <w:r w:rsidRPr="008C0877">
              <w:rPr>
                <w:rFonts w:ascii="黑体" w:eastAsia="黑体" w:hAnsi="黑体"/>
              </w:rPr>
              <w:t>clientNo</w:t>
            </w:r>
            <w:r w:rsidRPr="008C0877">
              <w:rPr>
                <w:rFonts w:ascii="黑体" w:eastAsia="黑体" w:hAnsi="黑体" w:hint="eastAsia"/>
              </w:rPr>
              <w:t>}}</w:t>
            </w:r>
          </w:p>
        </w:tc>
      </w:tr>
      <w:tr w:rsidR="00EF7254" w:rsidRPr="00457CA3" w14:paraId="0B357FBB" w14:textId="77777777" w:rsidTr="005E172B">
        <w:trPr>
          <w:trHeight w:val="357"/>
          <w:jc w:val="center"/>
        </w:trPr>
        <w:tc>
          <w:tcPr>
            <w:tcW w:w="3697" w:type="dxa"/>
            <w:gridSpan w:val="4"/>
            <w:vAlign w:val="center"/>
          </w:tcPr>
          <w:p w14:paraId="1D659715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457CA3">
              <w:rPr>
                <w:rFonts w:ascii="黑体" w:eastAsia="黑体" w:hAnsi="黑体" w:hint="eastAsia"/>
              </w:rPr>
              <w:t>委托单位</w:t>
            </w:r>
            <w:r w:rsidRPr="00457CA3">
              <w:rPr>
                <w:rFonts w:ascii="黑体" w:eastAsia="黑体" w:hAnsi="黑体"/>
              </w:rPr>
              <w:t>地址</w:t>
            </w:r>
          </w:p>
        </w:tc>
        <w:tc>
          <w:tcPr>
            <w:tcW w:w="11314" w:type="dxa"/>
            <w:gridSpan w:val="11"/>
            <w:vAlign w:val="center"/>
          </w:tcPr>
          <w:p w14:paraId="5D61C7A9" w14:textId="77777777" w:rsidR="00EF7254" w:rsidRPr="000E583C" w:rsidRDefault="00EF7254" w:rsidP="005E172B">
            <w:pPr>
              <w:jc w:val="left"/>
              <w:rPr>
                <w:rFonts w:ascii="黑体" w:eastAsia="黑体" w:hAnsi="黑体" w:hint="eastAsia"/>
                <w:szCs w:val="20"/>
                <w:highlight w:val="lightGray"/>
              </w:rPr>
            </w:pPr>
            <w:r w:rsidRPr="008C0877">
              <w:rPr>
                <w:rFonts w:ascii="黑体" w:eastAsia="黑体" w:hAnsi="黑体" w:hint="eastAsia"/>
                <w:szCs w:val="20"/>
              </w:rPr>
              <w:t>{{</w:t>
            </w:r>
            <w:r w:rsidRPr="008C0877">
              <w:rPr>
                <w:rFonts w:ascii="黑体" w:eastAsia="黑体" w:hAnsi="黑体"/>
              </w:rPr>
              <w:t>clientAddress</w:t>
            </w:r>
            <w:r w:rsidRPr="008C0877">
              <w:rPr>
                <w:rFonts w:ascii="黑体" w:eastAsia="黑体" w:hAnsi="黑体" w:hint="eastAsia"/>
              </w:rPr>
              <w:t>}}</w:t>
            </w:r>
          </w:p>
        </w:tc>
      </w:tr>
      <w:tr w:rsidR="00EF7254" w:rsidRPr="00457CA3" w14:paraId="10D99D0D" w14:textId="77777777" w:rsidTr="005E172B">
        <w:trPr>
          <w:trHeight w:val="357"/>
          <w:jc w:val="center"/>
        </w:trPr>
        <w:tc>
          <w:tcPr>
            <w:tcW w:w="15011" w:type="dxa"/>
            <w:gridSpan w:val="15"/>
            <w:vAlign w:val="center"/>
          </w:tcPr>
          <w:p w14:paraId="1E71DA8A" w14:textId="77777777" w:rsidR="00EF7254" w:rsidRPr="00457CA3" w:rsidRDefault="00EF7254" w:rsidP="005E172B">
            <w:pPr>
              <w:rPr>
                <w:rFonts w:ascii="黑体" w:eastAsia="黑体" w:hAnsi="黑体" w:hint="eastAsia"/>
                <w:b/>
                <w:szCs w:val="20"/>
              </w:rPr>
            </w:pPr>
            <w:r w:rsidRPr="00457CA3">
              <w:rPr>
                <w:rFonts w:ascii="黑体" w:eastAsia="黑体" w:hAnsi="黑体" w:hint="eastAsia"/>
                <w:b/>
                <w:szCs w:val="20"/>
              </w:rPr>
              <w:t>样品信息</w:t>
            </w:r>
          </w:p>
        </w:tc>
      </w:tr>
      <w:tr w:rsidR="00EF7254" w:rsidRPr="00457CA3" w14:paraId="518D1AA3" w14:textId="77777777" w:rsidTr="005E172B">
        <w:trPr>
          <w:trHeight w:val="357"/>
          <w:jc w:val="center"/>
        </w:trPr>
        <w:tc>
          <w:tcPr>
            <w:tcW w:w="3697" w:type="dxa"/>
            <w:gridSpan w:val="4"/>
            <w:vAlign w:val="center"/>
          </w:tcPr>
          <w:p w14:paraId="076AC90D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样品名称</w:t>
            </w:r>
          </w:p>
        </w:tc>
        <w:tc>
          <w:tcPr>
            <w:tcW w:w="3661" w:type="dxa"/>
            <w:gridSpan w:val="4"/>
            <w:vAlign w:val="center"/>
          </w:tcPr>
          <w:p w14:paraId="26AFBC95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15710E">
              <w:rPr>
                <w:rFonts w:ascii="黑体" w:hAnsi="黑体" w:hint="eastAsia"/>
              </w:rPr>
              <w:t>{{</w:t>
            </w:r>
            <w:r w:rsidRPr="0015710E">
              <w:rPr>
                <w:rFonts w:ascii="黑体" w:hAnsi="黑体"/>
              </w:rPr>
              <w:t>sampleName</w:t>
            </w:r>
            <w:r w:rsidRPr="0015710E">
              <w:rPr>
                <w:rFonts w:ascii="黑体" w:hAnsi="黑体" w:hint="eastAsia"/>
              </w:rPr>
              <w:t>}}</w:t>
            </w:r>
          </w:p>
        </w:tc>
        <w:tc>
          <w:tcPr>
            <w:tcW w:w="3788" w:type="dxa"/>
            <w:gridSpan w:val="4"/>
            <w:vAlign w:val="center"/>
          </w:tcPr>
          <w:p w14:paraId="3EE27732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  <w:highlight w:val="lightGray"/>
              </w:rPr>
            </w:pPr>
            <w:r w:rsidRPr="0015710E">
              <w:rPr>
                <w:rFonts w:ascii="黑体" w:eastAsia="黑体" w:hAnsi="黑体" w:hint="eastAsia"/>
              </w:rPr>
              <w:t>样品生产厂家</w:t>
            </w:r>
          </w:p>
        </w:tc>
        <w:tc>
          <w:tcPr>
            <w:tcW w:w="3865" w:type="dxa"/>
            <w:gridSpan w:val="3"/>
            <w:vAlign w:val="center"/>
          </w:tcPr>
          <w:p w14:paraId="1103958E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 w:rsidRPr="0015710E">
              <w:rPr>
                <w:rFonts w:ascii="黑体" w:eastAsia="黑体" w:hAnsi="黑体" w:hint="eastAsia"/>
                <w:szCs w:val="20"/>
              </w:rPr>
              <w:t>{{</w:t>
            </w:r>
            <w:r w:rsidRPr="0015710E">
              <w:rPr>
                <w:rFonts w:ascii="黑体" w:eastAsia="黑体" w:hAnsi="黑体"/>
              </w:rPr>
              <w:t>sampleManufacturer</w:t>
            </w:r>
            <w:r w:rsidRPr="0015710E">
              <w:rPr>
                <w:rFonts w:ascii="黑体" w:eastAsia="黑体" w:hAnsi="黑体" w:hint="eastAsia"/>
                <w:szCs w:val="20"/>
              </w:rPr>
              <w:t>}}</w:t>
            </w:r>
          </w:p>
        </w:tc>
      </w:tr>
      <w:tr w:rsidR="00EF7254" w:rsidRPr="00457CA3" w14:paraId="40E3B898" w14:textId="77777777" w:rsidTr="005E172B">
        <w:trPr>
          <w:trHeight w:val="357"/>
          <w:jc w:val="center"/>
        </w:trPr>
        <w:tc>
          <w:tcPr>
            <w:tcW w:w="3697" w:type="dxa"/>
            <w:gridSpan w:val="4"/>
            <w:vAlign w:val="center"/>
          </w:tcPr>
          <w:p w14:paraId="2D43C5F1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样品型号</w:t>
            </w:r>
          </w:p>
        </w:tc>
        <w:tc>
          <w:tcPr>
            <w:tcW w:w="3661" w:type="dxa"/>
            <w:gridSpan w:val="4"/>
            <w:vAlign w:val="center"/>
          </w:tcPr>
          <w:p w14:paraId="1C0D8984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8C0877">
              <w:rPr>
                <w:rFonts w:ascii="黑体" w:eastAsia="黑体" w:hAnsi="宋体" w:hint="eastAsia"/>
                <w:szCs w:val="21"/>
              </w:rPr>
              <w:t>{{</w:t>
            </w:r>
            <w:r w:rsidRPr="008C0877">
              <w:rPr>
                <w:rFonts w:ascii="黑体" w:hAnsi="黑体"/>
              </w:rPr>
              <w:t>sampleModel</w:t>
            </w:r>
            <w:r w:rsidRPr="008C0877">
              <w:rPr>
                <w:rFonts w:ascii="黑体" w:eastAsia="黑体" w:hAnsi="宋体" w:hint="eastAsia"/>
                <w:szCs w:val="21"/>
              </w:rPr>
              <w:t>}}</w:t>
            </w:r>
          </w:p>
        </w:tc>
        <w:tc>
          <w:tcPr>
            <w:tcW w:w="3788" w:type="dxa"/>
            <w:gridSpan w:val="4"/>
            <w:vAlign w:val="center"/>
          </w:tcPr>
          <w:p w14:paraId="4E61540F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15710E">
              <w:rPr>
                <w:rFonts w:ascii="黑体" w:eastAsia="黑体" w:hAnsi="黑体" w:hint="eastAsia"/>
              </w:rPr>
              <w:t>样品出厂编号/计量编号</w:t>
            </w:r>
          </w:p>
        </w:tc>
        <w:tc>
          <w:tcPr>
            <w:tcW w:w="3865" w:type="dxa"/>
            <w:gridSpan w:val="3"/>
            <w:vAlign w:val="center"/>
          </w:tcPr>
          <w:p w14:paraId="06E2ABC1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 w:rsidRPr="008C0877">
              <w:rPr>
                <w:rFonts w:ascii="黑体" w:eastAsia="黑体" w:hAnsi="宋体" w:hint="eastAsia"/>
                <w:szCs w:val="21"/>
              </w:rPr>
              <w:t>{{</w:t>
            </w:r>
            <w:r w:rsidRPr="008C0877">
              <w:rPr>
                <w:rFonts w:ascii="黑体" w:eastAsia="黑体" w:hAnsi="宋体"/>
                <w:szCs w:val="21"/>
              </w:rPr>
              <w:t>sampleNo</w:t>
            </w:r>
            <w:r w:rsidRPr="008C0877">
              <w:rPr>
                <w:rFonts w:ascii="黑体" w:eastAsia="黑体" w:hAnsi="宋体" w:hint="eastAsia"/>
                <w:szCs w:val="21"/>
              </w:rPr>
              <w:t>}}</w:t>
            </w:r>
          </w:p>
        </w:tc>
      </w:tr>
      <w:tr w:rsidR="00EF7254" w:rsidRPr="00457CA3" w14:paraId="601DCC2C" w14:textId="77777777" w:rsidTr="005E172B">
        <w:trPr>
          <w:trHeight w:val="357"/>
          <w:jc w:val="center"/>
        </w:trPr>
        <w:tc>
          <w:tcPr>
            <w:tcW w:w="3697" w:type="dxa"/>
            <w:gridSpan w:val="4"/>
            <w:vAlign w:val="center"/>
          </w:tcPr>
          <w:p w14:paraId="7B2D82DF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样品校准前状态</w:t>
            </w:r>
          </w:p>
        </w:tc>
        <w:tc>
          <w:tcPr>
            <w:tcW w:w="3661" w:type="dxa"/>
            <w:gridSpan w:val="4"/>
            <w:vAlign w:val="center"/>
          </w:tcPr>
          <w:p w14:paraId="1C02952F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8C0877">
              <w:rPr>
                <w:rFonts w:ascii="黑体" w:eastAsia="黑体" w:hAnsi="黑体" w:hint="eastAsia"/>
              </w:rPr>
              <w:t>{{</w:t>
            </w:r>
            <w:r w:rsidRPr="008C0877">
              <w:rPr>
                <w:rFonts w:ascii="黑体" w:eastAsia="黑体" w:hAnsi="黑体"/>
              </w:rPr>
              <w:t>sampleStatusBefore</w:t>
            </w:r>
            <w:r w:rsidRPr="008C0877">
              <w:rPr>
                <w:rFonts w:ascii="黑体" w:eastAsia="黑体" w:hAnsi="黑体" w:hint="eastAsia"/>
              </w:rPr>
              <w:t>}}</w:t>
            </w:r>
            <w:r w:rsidRPr="001E2503">
              <w:rPr>
                <w:rFonts w:ascii="黑体" w:eastAsia="黑体" w:hAnsi="黑体" w:hint="eastAsia"/>
                <w:u w:val="single"/>
              </w:rPr>
              <w:t xml:space="preserve"> {{</w:t>
            </w:r>
            <w:r w:rsidRPr="001E2503">
              <w:rPr>
                <w:rFonts w:ascii="黑体" w:eastAsia="黑体" w:hAnsi="黑体"/>
                <w:u w:val="single"/>
              </w:rPr>
              <w:t>sample</w:t>
            </w:r>
            <w:r w:rsidRPr="001E2503">
              <w:rPr>
                <w:rFonts w:ascii="黑体" w:eastAsia="黑体" w:hAnsi="黑体" w:hint="eastAsia"/>
                <w:u w:val="single"/>
              </w:rPr>
              <w:t>Content</w:t>
            </w:r>
            <w:r w:rsidRPr="001E2503">
              <w:rPr>
                <w:rFonts w:ascii="黑体" w:eastAsia="黑体" w:hAnsi="黑体"/>
                <w:u w:val="single"/>
              </w:rPr>
              <w:t>Before</w:t>
            </w:r>
            <w:r w:rsidRPr="001E2503">
              <w:rPr>
                <w:rFonts w:ascii="黑体" w:eastAsia="黑体" w:hAnsi="黑体" w:hint="eastAsia"/>
                <w:u w:val="single"/>
              </w:rPr>
              <w:t>}}</w:t>
            </w:r>
          </w:p>
        </w:tc>
        <w:tc>
          <w:tcPr>
            <w:tcW w:w="3788" w:type="dxa"/>
            <w:gridSpan w:val="4"/>
            <w:vAlign w:val="center"/>
          </w:tcPr>
          <w:p w14:paraId="2A21DC68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15710E">
              <w:rPr>
                <w:rFonts w:ascii="黑体" w:eastAsia="黑体" w:hAnsi="黑体" w:hint="eastAsia"/>
              </w:rPr>
              <w:t>样品校准后状态</w:t>
            </w:r>
          </w:p>
        </w:tc>
        <w:tc>
          <w:tcPr>
            <w:tcW w:w="3865" w:type="dxa"/>
            <w:gridSpan w:val="3"/>
            <w:vAlign w:val="center"/>
          </w:tcPr>
          <w:p w14:paraId="70113B53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 w:rsidRPr="008C0877">
              <w:rPr>
                <w:rFonts w:ascii="黑体" w:eastAsia="黑体" w:hAnsi="黑体" w:hint="eastAsia"/>
              </w:rPr>
              <w:t>{{</w:t>
            </w:r>
            <w:r w:rsidRPr="008C0877">
              <w:rPr>
                <w:rFonts w:ascii="黑体" w:eastAsia="黑体" w:hAnsi="黑体"/>
              </w:rPr>
              <w:t>sampleStatus</w:t>
            </w:r>
            <w:r w:rsidRPr="008C0877">
              <w:rPr>
                <w:rFonts w:ascii="黑体" w:eastAsia="黑体" w:hAnsi="黑体" w:hint="eastAsia"/>
              </w:rPr>
              <w:t>After}}</w:t>
            </w:r>
            <w:r w:rsidRPr="008C0877">
              <w:rPr>
                <w:rFonts w:ascii="黑体" w:eastAsia="黑体" w:hAnsi="黑体" w:hint="eastAsia"/>
                <w:u w:val="single"/>
              </w:rPr>
              <w:t xml:space="preserve"> {{</w:t>
            </w:r>
            <w:r w:rsidRPr="008C0877">
              <w:rPr>
                <w:rFonts w:ascii="黑体" w:eastAsia="黑体" w:hAnsi="黑体"/>
                <w:u w:val="single"/>
              </w:rPr>
              <w:t>sample</w:t>
            </w:r>
            <w:r w:rsidRPr="008C0877">
              <w:rPr>
                <w:rFonts w:ascii="黑体" w:eastAsia="黑体" w:hAnsi="黑体" w:hint="eastAsia"/>
                <w:u w:val="single"/>
              </w:rPr>
              <w:t>ContentAfter}}</w:t>
            </w:r>
          </w:p>
        </w:tc>
      </w:tr>
      <w:tr w:rsidR="00EF7254" w:rsidRPr="00457CA3" w14:paraId="00AD1630" w14:textId="77777777" w:rsidTr="005E172B">
        <w:trPr>
          <w:trHeight w:val="357"/>
          <w:jc w:val="center"/>
        </w:trPr>
        <w:tc>
          <w:tcPr>
            <w:tcW w:w="15011" w:type="dxa"/>
            <w:gridSpan w:val="15"/>
            <w:vAlign w:val="center"/>
          </w:tcPr>
          <w:p w14:paraId="722E98E9" w14:textId="77777777" w:rsidR="00EF7254" w:rsidRPr="0015710E" w:rsidRDefault="00EF7254" w:rsidP="005E172B">
            <w:pPr>
              <w:rPr>
                <w:rFonts w:ascii="黑体" w:eastAsia="黑体" w:hAnsi="黑体" w:hint="eastAsia"/>
                <w:b/>
              </w:rPr>
            </w:pPr>
            <w:r w:rsidRPr="0015710E">
              <w:rPr>
                <w:rFonts w:ascii="黑体" w:eastAsia="黑体" w:hAnsi="黑体" w:hint="eastAsia"/>
                <w:b/>
              </w:rPr>
              <w:t>环境信息</w:t>
            </w:r>
          </w:p>
        </w:tc>
      </w:tr>
      <w:tr w:rsidR="00EF7254" w:rsidRPr="00457CA3" w14:paraId="30CF5EDB" w14:textId="77777777" w:rsidTr="005E172B">
        <w:trPr>
          <w:trHeight w:val="357"/>
          <w:jc w:val="center"/>
        </w:trPr>
        <w:tc>
          <w:tcPr>
            <w:tcW w:w="3697" w:type="dxa"/>
            <w:gridSpan w:val="4"/>
            <w:vAlign w:val="center"/>
          </w:tcPr>
          <w:p w14:paraId="0B38E683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457CA3">
              <w:rPr>
                <w:rFonts w:ascii="黑体" w:eastAsia="黑体" w:hAnsi="黑体" w:hint="eastAsia"/>
              </w:rPr>
              <w:t>校准地点</w:t>
            </w:r>
          </w:p>
        </w:tc>
        <w:tc>
          <w:tcPr>
            <w:tcW w:w="11314" w:type="dxa"/>
            <w:gridSpan w:val="11"/>
            <w:vAlign w:val="center"/>
          </w:tcPr>
          <w:p w14:paraId="20EFF67A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  <w:szCs w:val="20"/>
                <w:highlight w:val="lightGray"/>
              </w:rPr>
            </w:pPr>
            <w:r w:rsidRPr="008C0877">
              <w:rPr>
                <w:rFonts w:ascii="黑体" w:eastAsia="黑体" w:hAnsi="黑体" w:hint="eastAsia"/>
              </w:rPr>
              <w:t>{{</w:t>
            </w:r>
            <w:r w:rsidRPr="008C0877">
              <w:rPr>
                <w:rFonts w:ascii="黑体" w:eastAsia="黑体" w:hAnsi="黑体"/>
              </w:rPr>
              <w:t>calibrationLocation</w:t>
            </w:r>
            <w:r w:rsidRPr="008C0877">
              <w:rPr>
                <w:rFonts w:ascii="黑体" w:eastAsia="黑体" w:hAnsi="黑体" w:hint="eastAsia"/>
              </w:rPr>
              <w:t>}}</w:t>
            </w:r>
          </w:p>
        </w:tc>
      </w:tr>
      <w:tr w:rsidR="00EF7254" w:rsidRPr="00457CA3" w14:paraId="3EE11B43" w14:textId="77777777" w:rsidTr="005E172B">
        <w:trPr>
          <w:trHeight w:val="357"/>
          <w:jc w:val="center"/>
        </w:trPr>
        <w:tc>
          <w:tcPr>
            <w:tcW w:w="3697" w:type="dxa"/>
            <w:gridSpan w:val="4"/>
            <w:vAlign w:val="center"/>
          </w:tcPr>
          <w:p w14:paraId="1E76C00E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温度</w:t>
            </w:r>
            <w:r>
              <w:rPr>
                <w:rFonts w:ascii="黑体" w:eastAsia="黑体" w:hAnsi="黑体" w:hint="eastAsia"/>
                <w:szCs w:val="20"/>
              </w:rPr>
              <w:t>（℃）</w:t>
            </w:r>
          </w:p>
        </w:tc>
        <w:tc>
          <w:tcPr>
            <w:tcW w:w="3661" w:type="dxa"/>
            <w:gridSpan w:val="4"/>
            <w:vAlign w:val="center"/>
          </w:tcPr>
          <w:p w14:paraId="4CB295AA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  <w:highlight w:val="lightGray"/>
              </w:rPr>
            </w:pPr>
            <w:r w:rsidRPr="008C0877">
              <w:rPr>
                <w:rFonts w:ascii="黑体" w:eastAsia="黑体" w:hAnsi="黑体" w:hint="eastAsia"/>
                <w:szCs w:val="21"/>
              </w:rPr>
              <w:t>{{temperature}}</w:t>
            </w:r>
          </w:p>
        </w:tc>
        <w:tc>
          <w:tcPr>
            <w:tcW w:w="3788" w:type="dxa"/>
            <w:gridSpan w:val="4"/>
            <w:vAlign w:val="center"/>
          </w:tcPr>
          <w:p w14:paraId="7A248245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15710E">
              <w:rPr>
                <w:rFonts w:ascii="黑体" w:eastAsia="黑体" w:hAnsi="黑体" w:hint="eastAsia"/>
              </w:rPr>
              <w:t>湿度（%RH）</w:t>
            </w:r>
          </w:p>
        </w:tc>
        <w:tc>
          <w:tcPr>
            <w:tcW w:w="3865" w:type="dxa"/>
            <w:gridSpan w:val="3"/>
            <w:vAlign w:val="center"/>
          </w:tcPr>
          <w:p w14:paraId="65A67B9D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  <w:szCs w:val="20"/>
                <w:highlight w:val="lightGray"/>
              </w:rPr>
            </w:pPr>
            <w:r w:rsidRPr="008C0877">
              <w:rPr>
                <w:rFonts w:ascii="黑体" w:eastAsia="黑体" w:hAnsi="黑体" w:hint="eastAsia"/>
                <w:szCs w:val="20"/>
              </w:rPr>
              <w:t>{{humidity}}</w:t>
            </w:r>
          </w:p>
        </w:tc>
      </w:tr>
      <w:tr w:rsidR="00EF7254" w:rsidRPr="00457CA3" w14:paraId="0257E13D" w14:textId="77777777" w:rsidTr="005E172B">
        <w:trPr>
          <w:trHeight w:val="357"/>
          <w:jc w:val="center"/>
        </w:trPr>
        <w:tc>
          <w:tcPr>
            <w:tcW w:w="3697" w:type="dxa"/>
            <w:gridSpan w:val="4"/>
            <w:vAlign w:val="center"/>
          </w:tcPr>
          <w:p w14:paraId="5CDFC263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大气压力（kPa）</w:t>
            </w:r>
          </w:p>
        </w:tc>
        <w:tc>
          <w:tcPr>
            <w:tcW w:w="3661" w:type="dxa"/>
            <w:gridSpan w:val="4"/>
            <w:vAlign w:val="center"/>
          </w:tcPr>
          <w:p w14:paraId="0F314322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  <w:highlight w:val="lightGray"/>
              </w:rPr>
            </w:pPr>
            <w:r w:rsidRPr="008C0877">
              <w:rPr>
                <w:rFonts w:ascii="黑体" w:eastAsia="黑体" w:hAnsi="黑体" w:hint="eastAsia"/>
              </w:rPr>
              <w:t>{{</w:t>
            </w:r>
            <w:r w:rsidRPr="008C0877">
              <w:rPr>
                <w:rFonts w:ascii="黑体" w:eastAsia="黑体" w:hAnsi="黑体"/>
              </w:rPr>
              <w:t>atmosphericPressure</w:t>
            </w:r>
            <w:r w:rsidRPr="008C0877">
              <w:rPr>
                <w:rFonts w:ascii="黑体" w:eastAsia="黑体" w:hAnsi="黑体" w:hint="eastAsia"/>
              </w:rPr>
              <w:t>}}</w:t>
            </w:r>
          </w:p>
        </w:tc>
        <w:tc>
          <w:tcPr>
            <w:tcW w:w="3788" w:type="dxa"/>
            <w:gridSpan w:val="4"/>
            <w:vAlign w:val="center"/>
          </w:tcPr>
          <w:p w14:paraId="6FE929CB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  <w:kern w:val="0"/>
              </w:rPr>
            </w:pPr>
            <w:r w:rsidRPr="0015710E">
              <w:rPr>
                <w:rFonts w:ascii="黑体" w:eastAsia="黑体" w:hAnsi="黑体" w:hint="eastAsia"/>
                <w:kern w:val="0"/>
              </w:rPr>
              <w:t>其他</w:t>
            </w:r>
          </w:p>
        </w:tc>
        <w:tc>
          <w:tcPr>
            <w:tcW w:w="3865" w:type="dxa"/>
            <w:gridSpan w:val="3"/>
            <w:vAlign w:val="center"/>
          </w:tcPr>
          <w:p w14:paraId="5EF544A9" w14:textId="77777777" w:rsidR="00EF7254" w:rsidRPr="0015710E" w:rsidRDefault="00EF7254" w:rsidP="005E172B">
            <w:pPr>
              <w:jc w:val="center"/>
              <w:rPr>
                <w:rFonts w:ascii="黑体" w:eastAsia="黑体" w:hAnsi="黑体" w:hint="eastAsia"/>
                <w:szCs w:val="20"/>
                <w:highlight w:val="lightGray"/>
              </w:rPr>
            </w:pPr>
            <w:r w:rsidRPr="008C0877">
              <w:rPr>
                <w:rFonts w:ascii="黑体" w:eastAsia="黑体" w:hAnsi="黑体" w:hint="eastAsia"/>
                <w:szCs w:val="20"/>
              </w:rPr>
              <w:t>{{</w:t>
            </w:r>
            <w:r w:rsidRPr="008C0877">
              <w:rPr>
                <w:rFonts w:ascii="黑体" w:eastAsia="黑体" w:hAnsi="黑体"/>
              </w:rPr>
              <w:t>calibration</w:t>
            </w:r>
            <w:r w:rsidRPr="008C0877">
              <w:rPr>
                <w:rFonts w:ascii="黑体" w:eastAsia="黑体" w:hAnsi="黑体" w:hint="eastAsia"/>
              </w:rPr>
              <w:t>Other</w:t>
            </w:r>
            <w:r w:rsidRPr="008C0877">
              <w:rPr>
                <w:rFonts w:ascii="黑体" w:eastAsia="黑体" w:hAnsi="黑体" w:hint="eastAsia"/>
                <w:szCs w:val="20"/>
              </w:rPr>
              <w:t>}}</w:t>
            </w:r>
          </w:p>
        </w:tc>
      </w:tr>
      <w:tr w:rsidR="00EF7254" w:rsidRPr="00457CA3" w14:paraId="45E1B0FC" w14:textId="77777777" w:rsidTr="005E172B">
        <w:trPr>
          <w:trHeight w:val="357"/>
          <w:jc w:val="center"/>
        </w:trPr>
        <w:tc>
          <w:tcPr>
            <w:tcW w:w="15011" w:type="dxa"/>
            <w:gridSpan w:val="15"/>
            <w:vAlign w:val="center"/>
          </w:tcPr>
          <w:p w14:paraId="00688C79" w14:textId="77777777" w:rsidR="00EF7254" w:rsidRPr="00457CA3" w:rsidRDefault="00EF7254" w:rsidP="005E172B">
            <w:pPr>
              <w:rPr>
                <w:rFonts w:ascii="黑体" w:eastAsia="黑体" w:hAnsi="黑体" w:hint="eastAsia"/>
                <w:b/>
              </w:rPr>
            </w:pPr>
            <w:r w:rsidRPr="00457CA3">
              <w:rPr>
                <w:rFonts w:ascii="黑体" w:eastAsia="黑体" w:hAnsi="黑体" w:hint="eastAsia"/>
                <w:b/>
              </w:rPr>
              <w:t>校准依据</w:t>
            </w:r>
          </w:p>
        </w:tc>
      </w:tr>
      <w:tr w:rsidR="00EF7254" w:rsidRPr="00457CA3" w14:paraId="4EA4965B" w14:textId="77777777" w:rsidTr="005E172B">
        <w:trPr>
          <w:trHeight w:val="360"/>
          <w:jc w:val="center"/>
        </w:trPr>
        <w:tc>
          <w:tcPr>
            <w:tcW w:w="15011" w:type="dxa"/>
            <w:gridSpan w:val="15"/>
            <w:vAlign w:val="center"/>
          </w:tcPr>
          <w:p w14:paraId="7E4F98C4" w14:textId="77777777" w:rsidR="00EF7254" w:rsidRPr="00457CA3" w:rsidRDefault="00EF7254" w:rsidP="005E172B">
            <w:pPr>
              <w:jc w:val="left"/>
              <w:rPr>
                <w:rFonts w:ascii="黑体" w:eastAsia="黑体" w:hAnsi="黑体" w:hint="eastAsia"/>
                <w:sz w:val="20"/>
                <w:szCs w:val="20"/>
              </w:rPr>
            </w:pPr>
            <w:r w:rsidRPr="008C0877">
              <w:rPr>
                <w:rFonts w:ascii="黑体" w:eastAsia="黑体" w:hAnsi="黑体" w:hint="eastAsia"/>
                <w:sz w:val="20"/>
                <w:szCs w:val="20"/>
              </w:rPr>
              <w:t>{{</w:t>
            </w:r>
            <w:r w:rsidRPr="008C0877">
              <w:rPr>
                <w:rFonts w:ascii="黑体" w:eastAsia="黑体" w:hAnsi="黑体"/>
              </w:rPr>
              <w:t>calibrationBasis</w:t>
            </w:r>
            <w:r w:rsidRPr="008C0877">
              <w:rPr>
                <w:rFonts w:ascii="黑体" w:eastAsia="黑体" w:hAnsi="黑体" w:hint="eastAsia"/>
                <w:sz w:val="20"/>
                <w:szCs w:val="20"/>
              </w:rPr>
              <w:t>}}</w:t>
            </w:r>
          </w:p>
        </w:tc>
      </w:tr>
      <w:tr w:rsidR="00EF7254" w:rsidRPr="00457CA3" w14:paraId="0F984AEF" w14:textId="77777777" w:rsidTr="005E172B">
        <w:trPr>
          <w:trHeight w:val="357"/>
          <w:jc w:val="center"/>
        </w:trPr>
        <w:tc>
          <w:tcPr>
            <w:tcW w:w="15011" w:type="dxa"/>
            <w:gridSpan w:val="15"/>
            <w:vAlign w:val="center"/>
          </w:tcPr>
          <w:p w14:paraId="1B290457" w14:textId="77777777" w:rsidR="00EF7254" w:rsidRPr="00457CA3" w:rsidRDefault="00EF7254" w:rsidP="005E172B">
            <w:pPr>
              <w:rPr>
                <w:rFonts w:ascii="黑体" w:eastAsia="黑体" w:hAnsi="黑体" w:hint="eastAsia"/>
                <w:b/>
              </w:rPr>
            </w:pPr>
            <w:r w:rsidRPr="00457CA3">
              <w:rPr>
                <w:rFonts w:ascii="黑体" w:eastAsia="黑体" w:hAnsi="黑体" w:hint="eastAsia"/>
                <w:b/>
              </w:rPr>
              <w:t>标准器信息</w:t>
            </w:r>
          </w:p>
        </w:tc>
      </w:tr>
      <w:tr w:rsidR="00EF7254" w:rsidRPr="00457CA3" w14:paraId="318C510C" w14:textId="77777777" w:rsidTr="005E172B">
        <w:trPr>
          <w:trHeight w:val="357"/>
          <w:jc w:val="center"/>
        </w:trPr>
        <w:tc>
          <w:tcPr>
            <w:tcW w:w="416" w:type="dxa"/>
            <w:vAlign w:val="center"/>
          </w:tcPr>
          <w:p w14:paraId="607F77AF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151F4BA5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标准器</w:t>
            </w:r>
          </w:p>
        </w:tc>
        <w:tc>
          <w:tcPr>
            <w:tcW w:w="1427" w:type="dxa"/>
            <w:vAlign w:val="center"/>
          </w:tcPr>
          <w:p w14:paraId="6CA5AEF6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设备编号</w:t>
            </w:r>
          </w:p>
        </w:tc>
        <w:tc>
          <w:tcPr>
            <w:tcW w:w="1566" w:type="dxa"/>
            <w:vAlign w:val="center"/>
          </w:tcPr>
          <w:p w14:paraId="2B361226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准确度等级</w:t>
            </w:r>
          </w:p>
          <w:p w14:paraId="5462FC2B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/不确定度</w:t>
            </w:r>
          </w:p>
        </w:tc>
        <w:tc>
          <w:tcPr>
            <w:tcW w:w="1416" w:type="dxa"/>
            <w:gridSpan w:val="2"/>
            <w:vAlign w:val="center"/>
          </w:tcPr>
          <w:p w14:paraId="7470D895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测量范围</w:t>
            </w:r>
          </w:p>
        </w:tc>
        <w:tc>
          <w:tcPr>
            <w:tcW w:w="2851" w:type="dxa"/>
            <w:gridSpan w:val="4"/>
            <w:vAlign w:val="center"/>
          </w:tcPr>
          <w:p w14:paraId="2831B99A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证书编号</w:t>
            </w:r>
          </w:p>
        </w:tc>
        <w:tc>
          <w:tcPr>
            <w:tcW w:w="1216" w:type="dxa"/>
            <w:vAlign w:val="center"/>
          </w:tcPr>
          <w:p w14:paraId="16AA0AF6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有效期</w:t>
            </w:r>
          </w:p>
        </w:tc>
        <w:tc>
          <w:tcPr>
            <w:tcW w:w="2126" w:type="dxa"/>
            <w:gridSpan w:val="2"/>
            <w:vAlign w:val="center"/>
          </w:tcPr>
          <w:p w14:paraId="147333D2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使用前状态</w:t>
            </w:r>
          </w:p>
        </w:tc>
        <w:tc>
          <w:tcPr>
            <w:tcW w:w="2146" w:type="dxa"/>
            <w:vAlign w:val="center"/>
          </w:tcPr>
          <w:p w14:paraId="2297B876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使用后状态</w:t>
            </w:r>
          </w:p>
        </w:tc>
      </w:tr>
      <w:tr w:rsidR="00EF7254" w:rsidRPr="00E2515D" w14:paraId="4D5B9F9B" w14:textId="77777777" w:rsidTr="005E172B">
        <w:trPr>
          <w:trHeight w:val="357"/>
          <w:jc w:val="center"/>
        </w:trPr>
        <w:tc>
          <w:tcPr>
            <w:tcW w:w="416" w:type="dxa"/>
            <w:vAlign w:val="center"/>
          </w:tcPr>
          <w:p w14:paraId="6F0E0C74" w14:textId="77777777" w:rsidR="00EF7254" w:rsidRPr="00AB1301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 w:val="20"/>
                <w:szCs w:val="20"/>
              </w:rPr>
            </w:pPr>
            <w:r w:rsidRPr="00FB5BFE">
              <w:rPr>
                <w:rFonts w:ascii="黑体" w:eastAsia="黑体" w:hAnsi="黑体" w:hint="eastAsia"/>
                <w:kern w:val="0"/>
                <w:sz w:val="20"/>
                <w:szCs w:val="20"/>
              </w:rPr>
              <w:t>{{</w:t>
            </w:r>
            <w:r w:rsidRPr="00FB5BFE">
              <w:rPr>
                <w:rFonts w:ascii="黑体" w:eastAsia="黑体" w:hAnsi="黑体"/>
                <w:kern w:val="0"/>
              </w:rPr>
              <w:t>standardInfos</w:t>
            </w:r>
            <w:r w:rsidRPr="00FB5BFE">
              <w:rPr>
                <w:rFonts w:ascii="黑体" w:eastAsia="黑体" w:hAnsi="黑体" w:hint="eastAsia"/>
                <w:kern w:val="0"/>
                <w:sz w:val="20"/>
                <w:szCs w:val="20"/>
              </w:rPr>
              <w:t>}}[?select]</w:t>
            </w:r>
            <w:r w:rsidRPr="00FB5BFE">
              <w:rPr>
                <w:rFonts w:ascii="黑体" w:eastAsia="黑体" w:hAnsi="黑体" w:hint="eastAsia"/>
                <w:kern w:val="0"/>
              </w:rPr>
              <w:sym w:font="Wingdings 2" w:char="F052"/>
            </w:r>
            <w:r w:rsidRPr="00FB5BFE">
              <w:rPr>
                <w:rFonts w:ascii="黑体" w:eastAsia="黑体" w:hAnsi="黑体" w:hint="eastAsia"/>
                <w:kern w:val="0"/>
                <w:sz w:val="20"/>
                <w:szCs w:val="20"/>
              </w:rPr>
              <w:t>[/select]</w:t>
            </w:r>
          </w:p>
        </w:tc>
        <w:tc>
          <w:tcPr>
            <w:tcW w:w="1847" w:type="dxa"/>
            <w:gridSpan w:val="2"/>
            <w:vAlign w:val="center"/>
          </w:tcPr>
          <w:p w14:paraId="0900A8D8" w14:textId="77777777" w:rsidR="00EF7254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 w:val="20"/>
                <w:szCs w:val="20"/>
              </w:rPr>
            </w:pPr>
            <w:r w:rsidRPr="008C0877">
              <w:rPr>
                <w:rFonts w:ascii="黑体" w:eastAsia="黑体" w:hAnsi="黑体" w:hint="eastAsia"/>
                <w:sz w:val="20"/>
                <w:szCs w:val="20"/>
              </w:rPr>
              <w:t>[</w:t>
            </w:r>
            <w:r w:rsidRPr="008C0877">
              <w:rPr>
                <w:rFonts w:ascii="黑体" w:eastAsia="黑体" w:hAnsi="黑体"/>
              </w:rPr>
              <w:t>standard</w:t>
            </w:r>
            <w:r w:rsidRPr="008C0877">
              <w:rPr>
                <w:rFonts w:ascii="黑体" w:eastAsia="黑体" w:hAnsi="黑体" w:hint="eastAsia"/>
                <w:sz w:val="20"/>
                <w:szCs w:val="20"/>
              </w:rPr>
              <w:t>]</w:t>
            </w:r>
          </w:p>
        </w:tc>
        <w:tc>
          <w:tcPr>
            <w:tcW w:w="1427" w:type="dxa"/>
            <w:vAlign w:val="center"/>
          </w:tcPr>
          <w:p w14:paraId="795A0CC1" w14:textId="77777777" w:rsidR="00EF7254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 w:val="20"/>
                <w:szCs w:val="20"/>
              </w:rPr>
            </w:pPr>
            <w:r w:rsidRPr="008C0877">
              <w:rPr>
                <w:rFonts w:ascii="黑体" w:eastAsia="黑体" w:hAnsi="黑体" w:hint="eastAsia"/>
                <w:sz w:val="20"/>
                <w:szCs w:val="20"/>
              </w:rPr>
              <w:t>[</w:t>
            </w:r>
            <w:r w:rsidRPr="008C0877">
              <w:rPr>
                <w:rFonts w:ascii="黑体" w:eastAsia="黑体" w:hAnsi="黑体"/>
              </w:rPr>
              <w:t>equipmentNo</w:t>
            </w:r>
            <w:r w:rsidRPr="008C0877">
              <w:rPr>
                <w:rFonts w:ascii="黑体" w:eastAsia="黑体" w:hAnsi="黑体" w:hint="eastAsia"/>
                <w:sz w:val="20"/>
                <w:szCs w:val="20"/>
              </w:rPr>
              <w:t>]</w:t>
            </w:r>
          </w:p>
        </w:tc>
        <w:tc>
          <w:tcPr>
            <w:tcW w:w="1566" w:type="dxa"/>
            <w:vAlign w:val="center"/>
          </w:tcPr>
          <w:p w14:paraId="0EA8415A" w14:textId="5B446F83" w:rsidR="00EF7254" w:rsidRPr="00D140F1" w:rsidRDefault="00EF7254" w:rsidP="00D140F1">
            <w:pPr>
              <w:widowControl/>
              <w:jc w:val="center"/>
              <w:rPr>
                <w:rFonts w:ascii="黑体" w:eastAsia="黑体" w:hAnsi="黑体" w:hint="eastAsia"/>
                <w:color w:val="000000"/>
              </w:rPr>
            </w:pPr>
            <w:r w:rsidRPr="008C0877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[</w:t>
            </w:r>
            <w:r w:rsidR="00C8210E" w:rsidRPr="00C8210E">
              <w:rPr>
                <w:rFonts w:ascii="黑体" w:eastAsia="黑体" w:hAnsi="黑体"/>
                <w:color w:val="000000"/>
              </w:rPr>
              <w:t>uncertainty</w:t>
            </w:r>
            <w:r w:rsidRPr="008C0877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]</w:t>
            </w:r>
          </w:p>
        </w:tc>
        <w:tc>
          <w:tcPr>
            <w:tcW w:w="1416" w:type="dxa"/>
            <w:gridSpan w:val="2"/>
            <w:vAlign w:val="center"/>
          </w:tcPr>
          <w:p w14:paraId="67DFC946" w14:textId="1DE49206" w:rsidR="00EF7254" w:rsidRDefault="00C8210E" w:rsidP="005E172B">
            <w:pPr>
              <w:widowControl/>
              <w:jc w:val="center"/>
              <w:rPr>
                <w:rFonts w:ascii="黑体" w:eastAsia="黑体" w:hAnsi="黑体" w:hint="eastAsia"/>
                <w:color w:val="000000"/>
                <w:sz w:val="20"/>
                <w:szCs w:val="20"/>
              </w:rPr>
            </w:pPr>
            <w:r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[range]</w:t>
            </w:r>
          </w:p>
        </w:tc>
        <w:tc>
          <w:tcPr>
            <w:tcW w:w="2851" w:type="dxa"/>
            <w:gridSpan w:val="4"/>
            <w:vAlign w:val="center"/>
          </w:tcPr>
          <w:p w14:paraId="0F396962" w14:textId="77777777" w:rsidR="00EF7254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 w:val="20"/>
                <w:szCs w:val="20"/>
              </w:rPr>
            </w:pPr>
            <w:r w:rsidRPr="008C0877">
              <w:rPr>
                <w:rFonts w:ascii="黑体" w:eastAsia="黑体" w:hAnsi="黑体" w:hint="eastAsia"/>
                <w:sz w:val="20"/>
                <w:szCs w:val="20"/>
              </w:rPr>
              <w:t>[</w:t>
            </w:r>
            <w:r w:rsidRPr="008C0877">
              <w:rPr>
                <w:rFonts w:ascii="黑体" w:eastAsia="黑体" w:hAnsi="黑体"/>
              </w:rPr>
              <w:t>certificateNo</w:t>
            </w:r>
            <w:r w:rsidRPr="008C0877">
              <w:rPr>
                <w:rFonts w:ascii="黑体" w:eastAsia="黑体" w:hAnsi="黑体" w:hint="eastAsia"/>
                <w:sz w:val="20"/>
                <w:szCs w:val="20"/>
              </w:rPr>
              <w:t>]</w:t>
            </w:r>
          </w:p>
        </w:tc>
        <w:tc>
          <w:tcPr>
            <w:tcW w:w="1216" w:type="dxa"/>
            <w:vAlign w:val="center"/>
          </w:tcPr>
          <w:p w14:paraId="288C9E1C" w14:textId="77777777" w:rsidR="00EF7254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 w:val="20"/>
                <w:szCs w:val="20"/>
              </w:rPr>
            </w:pPr>
            <w:r w:rsidRPr="008C0877">
              <w:rPr>
                <w:rFonts w:ascii="黑体" w:eastAsia="黑体" w:hAnsi="黑体" w:hint="eastAsia"/>
                <w:sz w:val="20"/>
                <w:szCs w:val="20"/>
              </w:rPr>
              <w:t>[</w:t>
            </w:r>
            <w:r w:rsidRPr="008C0877">
              <w:rPr>
                <w:rFonts w:ascii="黑体" w:eastAsia="黑体" w:hAnsi="黑体"/>
              </w:rPr>
              <w:t>lifespan</w:t>
            </w:r>
            <w:r w:rsidRPr="008C0877">
              <w:rPr>
                <w:rFonts w:ascii="黑体" w:eastAsia="黑体" w:hAnsi="黑体" w:hint="eastAsia"/>
                <w:sz w:val="20"/>
                <w:szCs w:val="20"/>
              </w:rPr>
              <w:t>]</w:t>
            </w:r>
          </w:p>
        </w:tc>
        <w:tc>
          <w:tcPr>
            <w:tcW w:w="2126" w:type="dxa"/>
            <w:gridSpan w:val="2"/>
            <w:vAlign w:val="center"/>
          </w:tcPr>
          <w:p w14:paraId="359A52EB" w14:textId="77777777" w:rsidR="00EF7254" w:rsidRPr="00E2515D" w:rsidRDefault="00EF7254" w:rsidP="005E172B">
            <w:pPr>
              <w:jc w:val="center"/>
              <w:rPr>
                <w:rFonts w:ascii="黑体" w:eastAsia="黑体" w:hAnsi="黑体" w:hint="eastAsia"/>
                <w:sz w:val="20"/>
                <w:szCs w:val="20"/>
              </w:rPr>
            </w:pPr>
            <w:r w:rsidRPr="008C0877">
              <w:rPr>
                <w:rFonts w:ascii="黑体" w:eastAsia="黑体" w:hAnsi="黑体" w:hint="eastAsia"/>
              </w:rPr>
              <w:t>[</w:t>
            </w:r>
            <w:r w:rsidRPr="008C0877">
              <w:rPr>
                <w:rFonts w:ascii="黑体" w:eastAsia="黑体" w:hAnsi="黑体"/>
              </w:rPr>
              <w:t>useStatusBefore</w:t>
            </w:r>
            <w:r w:rsidRPr="008C0877">
              <w:rPr>
                <w:rFonts w:ascii="黑体" w:eastAsia="黑体" w:hAnsi="黑体" w:hint="eastAsia"/>
              </w:rPr>
              <w:t>]</w:t>
            </w:r>
            <w:r w:rsidRPr="00BF34B7">
              <w:rPr>
                <w:rFonts w:ascii="黑体" w:eastAsia="黑体" w:hAnsi="黑体" w:hint="eastAsia"/>
                <w:u w:val="single"/>
              </w:rPr>
              <w:t xml:space="preserve"> </w:t>
            </w:r>
            <w:r w:rsidRPr="008C0877">
              <w:rPr>
                <w:rFonts w:ascii="黑体" w:eastAsia="黑体" w:hAnsi="黑体" w:hint="eastAsia"/>
                <w:u w:val="single"/>
              </w:rPr>
              <w:t>[</w:t>
            </w:r>
            <w:r w:rsidRPr="008C0877">
              <w:rPr>
                <w:rFonts w:ascii="黑体" w:eastAsia="黑体" w:hAnsi="黑体"/>
                <w:u w:val="single"/>
              </w:rPr>
              <w:t>useContentBefore</w:t>
            </w:r>
            <w:r w:rsidRPr="008C0877">
              <w:rPr>
                <w:rFonts w:ascii="黑体" w:eastAsia="黑体" w:hAnsi="黑体" w:hint="eastAsia"/>
                <w:u w:val="single"/>
              </w:rPr>
              <w:t>]</w:t>
            </w:r>
          </w:p>
        </w:tc>
        <w:tc>
          <w:tcPr>
            <w:tcW w:w="2146" w:type="dxa"/>
            <w:vAlign w:val="center"/>
          </w:tcPr>
          <w:p w14:paraId="7C6BC46E" w14:textId="77777777" w:rsidR="00EF7254" w:rsidRPr="00E2515D" w:rsidRDefault="00EF7254" w:rsidP="005E172B">
            <w:pPr>
              <w:jc w:val="center"/>
              <w:rPr>
                <w:rFonts w:ascii="黑体" w:eastAsia="黑体" w:hAnsi="黑体" w:hint="eastAsia"/>
                <w:sz w:val="20"/>
                <w:szCs w:val="20"/>
              </w:rPr>
            </w:pPr>
            <w:r w:rsidRPr="008C0877">
              <w:rPr>
                <w:rFonts w:ascii="黑体" w:eastAsia="黑体" w:hAnsi="黑体" w:hint="eastAsia"/>
              </w:rPr>
              <w:t>[</w:t>
            </w:r>
            <w:r w:rsidRPr="008C0877">
              <w:rPr>
                <w:rFonts w:ascii="黑体" w:eastAsia="黑体" w:hAnsi="黑体"/>
              </w:rPr>
              <w:t>useStatusAfter</w:t>
            </w:r>
            <w:r w:rsidRPr="008C0877">
              <w:rPr>
                <w:rFonts w:ascii="黑体" w:eastAsia="黑体" w:hAnsi="黑体" w:hint="eastAsia"/>
              </w:rPr>
              <w:t>]</w:t>
            </w:r>
            <w:r w:rsidRPr="008C0877">
              <w:rPr>
                <w:rFonts w:ascii="黑体" w:eastAsia="黑体" w:hAnsi="黑体" w:hint="eastAsia"/>
                <w:u w:val="single"/>
              </w:rPr>
              <w:t xml:space="preserve"> [</w:t>
            </w:r>
            <w:r w:rsidRPr="008C0877">
              <w:rPr>
                <w:rFonts w:ascii="黑体" w:eastAsia="黑体" w:hAnsi="黑体"/>
                <w:u w:val="single"/>
              </w:rPr>
              <w:t>useContent</w:t>
            </w:r>
            <w:r w:rsidRPr="008C0877">
              <w:rPr>
                <w:rFonts w:ascii="黑体" w:eastAsia="黑体" w:hAnsi="黑体" w:hint="eastAsia"/>
                <w:u w:val="single"/>
              </w:rPr>
              <w:t>After]</w:t>
            </w:r>
          </w:p>
        </w:tc>
      </w:tr>
      <w:tr w:rsidR="00EF7254" w:rsidRPr="00457CA3" w14:paraId="2BC48FB7" w14:textId="77777777" w:rsidTr="005E172B">
        <w:trPr>
          <w:trHeight w:val="724"/>
          <w:jc w:val="center"/>
        </w:trPr>
        <w:tc>
          <w:tcPr>
            <w:tcW w:w="1845" w:type="dxa"/>
            <w:gridSpan w:val="2"/>
            <w:vAlign w:val="center"/>
          </w:tcPr>
          <w:p w14:paraId="4F06C9A9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457CA3">
              <w:rPr>
                <w:rFonts w:ascii="黑体" w:eastAsia="黑体" w:hAnsi="黑体" w:hint="eastAsia"/>
              </w:rPr>
              <w:t>校准人员</w:t>
            </w:r>
          </w:p>
        </w:tc>
        <w:tc>
          <w:tcPr>
            <w:tcW w:w="1845" w:type="dxa"/>
            <w:gridSpan w:val="2"/>
            <w:vAlign w:val="center"/>
          </w:tcPr>
          <w:p w14:paraId="527335C1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highlight w:val="lightGray"/>
              </w:rPr>
            </w:pPr>
            <w:r>
              <w:rPr>
                <w:rFonts w:ascii="黑体" w:eastAsia="黑体" w:hAnsi="黑体" w:hint="eastAsia"/>
              </w:rPr>
              <w:t>{{</w:t>
            </w:r>
            <w:r w:rsidRPr="00D920DE">
              <w:rPr>
                <w:rFonts w:ascii="黑体" w:eastAsia="黑体" w:hAnsi="黑体"/>
              </w:rPr>
              <w:t>calibrat</w:t>
            </w:r>
            <w:r>
              <w:rPr>
                <w:rFonts w:ascii="黑体" w:eastAsia="黑体" w:hAnsi="黑体" w:hint="eastAsia"/>
              </w:rPr>
              <w:t>e</w:t>
            </w:r>
            <w:r w:rsidRPr="00D920DE">
              <w:rPr>
                <w:rFonts w:ascii="黑体" w:eastAsia="黑体" w:hAnsi="黑体"/>
              </w:rPr>
              <w:t>Person</w:t>
            </w:r>
            <w:r>
              <w:rPr>
                <w:rFonts w:ascii="黑体" w:eastAsia="黑体" w:hAnsi="黑体" w:hint="eastAsia"/>
              </w:rPr>
              <w:t>}}</w:t>
            </w:r>
          </w:p>
        </w:tc>
        <w:tc>
          <w:tcPr>
            <w:tcW w:w="1905" w:type="dxa"/>
            <w:gridSpan w:val="2"/>
            <w:vAlign w:val="center"/>
          </w:tcPr>
          <w:p w14:paraId="28E21364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 w:rsidRPr="00457CA3">
              <w:rPr>
                <w:rFonts w:ascii="黑体" w:eastAsia="黑体" w:hAnsi="黑体" w:hint="eastAsia"/>
              </w:rPr>
              <w:t>核验人员</w:t>
            </w:r>
          </w:p>
        </w:tc>
        <w:tc>
          <w:tcPr>
            <w:tcW w:w="1958" w:type="dxa"/>
            <w:gridSpan w:val="3"/>
            <w:vAlign w:val="center"/>
          </w:tcPr>
          <w:p w14:paraId="040EBAD9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highlight w:val="lightGray"/>
              </w:rPr>
            </w:pPr>
            <w:r>
              <w:rPr>
                <w:rFonts w:ascii="黑体" w:eastAsia="黑体" w:hAnsi="黑体" w:hint="eastAsia"/>
              </w:rPr>
              <w:t>{{</w:t>
            </w:r>
            <w:r w:rsidRPr="00D920DE">
              <w:rPr>
                <w:rFonts w:ascii="黑体" w:eastAsia="黑体" w:hAnsi="黑体"/>
              </w:rPr>
              <w:t>verifyPerso</w:t>
            </w:r>
            <w:r>
              <w:rPr>
                <w:rFonts w:ascii="黑体" w:eastAsia="黑体" w:hAnsi="黑体" w:hint="eastAsia"/>
              </w:rPr>
              <w:t>n}}</w:t>
            </w:r>
          </w:p>
        </w:tc>
        <w:tc>
          <w:tcPr>
            <w:tcW w:w="1845" w:type="dxa"/>
            <w:vAlign w:val="center"/>
          </w:tcPr>
          <w:p w14:paraId="4422D04D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受样日期</w:t>
            </w:r>
          </w:p>
        </w:tc>
        <w:tc>
          <w:tcPr>
            <w:tcW w:w="1922" w:type="dxa"/>
            <w:gridSpan w:val="3"/>
            <w:vAlign w:val="center"/>
          </w:tcPr>
          <w:p w14:paraId="069E0007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highlight w:val="lightGray"/>
              </w:rPr>
            </w:pPr>
            <w:r>
              <w:rPr>
                <w:rFonts w:ascii="黑体" w:eastAsia="黑体" w:hAnsi="黑体" w:hint="eastAsia"/>
              </w:rPr>
              <w:t>{{</w:t>
            </w:r>
            <w:r w:rsidRPr="00D920DE">
              <w:rPr>
                <w:rFonts w:ascii="黑体" w:eastAsia="黑体" w:hAnsi="黑体"/>
              </w:rPr>
              <w:t>receivingDate</w:t>
            </w:r>
            <w:r>
              <w:rPr>
                <w:rFonts w:ascii="黑体" w:eastAsia="黑体" w:hAnsi="黑体" w:hint="eastAsia"/>
              </w:rPr>
              <w:t>}}</w:t>
            </w:r>
          </w:p>
        </w:tc>
        <w:tc>
          <w:tcPr>
            <w:tcW w:w="1845" w:type="dxa"/>
            <w:vAlign w:val="center"/>
          </w:tcPr>
          <w:p w14:paraId="7673CF27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b/>
                <w:sz w:val="20"/>
              </w:rPr>
            </w:pPr>
            <w:r w:rsidRPr="00457CA3">
              <w:rPr>
                <w:rFonts w:ascii="黑体" w:eastAsia="黑体" w:hAnsi="黑体" w:hint="eastAsia"/>
              </w:rPr>
              <w:t>校准日期</w:t>
            </w:r>
          </w:p>
        </w:tc>
        <w:tc>
          <w:tcPr>
            <w:tcW w:w="1846" w:type="dxa"/>
            <w:vAlign w:val="center"/>
          </w:tcPr>
          <w:p w14:paraId="53DEF75D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highlight w:val="lightGray"/>
              </w:rPr>
            </w:pPr>
            <w:r>
              <w:rPr>
                <w:rFonts w:ascii="黑体" w:eastAsia="黑体" w:hAnsi="黑体" w:hint="eastAsia"/>
              </w:rPr>
              <w:t>{{</w:t>
            </w:r>
            <w:r w:rsidRPr="00D920DE">
              <w:rPr>
                <w:rFonts w:ascii="黑体" w:eastAsia="黑体" w:hAnsi="黑体"/>
              </w:rPr>
              <w:t>calibrateDate</w:t>
            </w:r>
            <w:r>
              <w:rPr>
                <w:rFonts w:ascii="黑体" w:eastAsia="黑体" w:hAnsi="黑体" w:hint="eastAsia"/>
              </w:rPr>
              <w:t>}}</w:t>
            </w:r>
          </w:p>
        </w:tc>
      </w:tr>
    </w:tbl>
    <w:p w14:paraId="2ECA2CA8" w14:textId="77777777" w:rsidR="00EF7254" w:rsidRPr="00457CA3" w:rsidRDefault="00EF7254" w:rsidP="00EF7254">
      <w:pPr>
        <w:rPr>
          <w:rFonts w:ascii="黑体" w:eastAsia="黑体" w:hAnsi="黑体" w:hint="eastAsia"/>
          <w:sz w:val="32"/>
          <w:szCs w:val="32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7"/>
        <w:gridCol w:w="913"/>
        <w:gridCol w:w="913"/>
        <w:gridCol w:w="913"/>
        <w:gridCol w:w="1261"/>
        <w:gridCol w:w="1087"/>
        <w:gridCol w:w="596"/>
        <w:gridCol w:w="530"/>
        <w:gridCol w:w="1145"/>
        <w:gridCol w:w="1145"/>
        <w:gridCol w:w="1145"/>
        <w:gridCol w:w="1493"/>
        <w:gridCol w:w="1319"/>
        <w:gridCol w:w="1261"/>
      </w:tblGrid>
      <w:tr w:rsidR="00EF7254" w:rsidRPr="00457CA3" w14:paraId="709F30BB" w14:textId="77777777" w:rsidTr="005E172B">
        <w:trPr>
          <w:trHeight w:val="370"/>
          <w:jc w:val="center"/>
        </w:trPr>
        <w:tc>
          <w:tcPr>
            <w:tcW w:w="15388" w:type="dxa"/>
            <w:gridSpan w:val="14"/>
            <w:vAlign w:val="center"/>
          </w:tcPr>
          <w:p w14:paraId="1D200652" w14:textId="77777777" w:rsidR="00EF7254" w:rsidRPr="00457CA3" w:rsidRDefault="00EF7254" w:rsidP="005E172B">
            <w:pPr>
              <w:rPr>
                <w:rFonts w:ascii="黑体" w:eastAsia="黑体" w:hAnsi="黑体" w:hint="eastAsia"/>
                <w:b/>
                <w:szCs w:val="20"/>
              </w:rPr>
            </w:pPr>
            <w:r w:rsidRPr="00457CA3">
              <w:rPr>
                <w:rFonts w:ascii="黑体" w:eastAsia="黑体" w:hAnsi="黑体" w:hint="eastAsia"/>
                <w:b/>
                <w:szCs w:val="20"/>
              </w:rPr>
              <w:lastRenderedPageBreak/>
              <w:t>校准记录</w:t>
            </w:r>
          </w:p>
        </w:tc>
      </w:tr>
      <w:tr w:rsidR="00EF7254" w:rsidRPr="00457CA3" w14:paraId="2CE7F29A" w14:textId="77777777" w:rsidTr="005E172B">
        <w:trPr>
          <w:trHeight w:val="370"/>
          <w:jc w:val="center"/>
        </w:trPr>
        <w:tc>
          <w:tcPr>
            <w:tcW w:w="8843" w:type="dxa"/>
            <w:gridSpan w:val="7"/>
            <w:vAlign w:val="center"/>
          </w:tcPr>
          <w:p w14:paraId="261D77F0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 w:rsidRPr="00457CA3">
              <w:rPr>
                <w:rFonts w:ascii="黑体" w:eastAsia="黑体" w:hAnsi="黑体" w:hint="eastAsia"/>
                <w:szCs w:val="20"/>
              </w:rPr>
              <w:t>样品外观</w:t>
            </w:r>
          </w:p>
        </w:tc>
        <w:tc>
          <w:tcPr>
            <w:tcW w:w="6545" w:type="dxa"/>
            <w:gridSpan w:val="7"/>
            <w:vAlign w:val="center"/>
          </w:tcPr>
          <w:p w14:paraId="538EEB5B" w14:textId="3486BF23" w:rsidR="00EF7254" w:rsidRPr="00051ACD" w:rsidRDefault="004A1BF3" w:rsidP="00051ACD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  <w:szCs w:val="20"/>
              </w:rPr>
              <w:t>{{</w:t>
            </w:r>
            <w:r w:rsidR="00051ACD" w:rsidRPr="00051ACD">
              <w:rPr>
                <w:rFonts w:ascii="黑体" w:eastAsia="黑体" w:hAnsi="黑体"/>
              </w:rPr>
              <w:t>sampleAppearance</w:t>
            </w:r>
            <w:r>
              <w:rPr>
                <w:rFonts w:ascii="黑体" w:eastAsia="黑体" w:hAnsi="黑体" w:hint="eastAsia"/>
                <w:szCs w:val="20"/>
              </w:rPr>
              <w:t>}}</w:t>
            </w:r>
          </w:p>
        </w:tc>
      </w:tr>
      <w:tr w:rsidR="00EF7254" w:rsidRPr="00457CA3" w14:paraId="42DCA196" w14:textId="77777777" w:rsidTr="005E172B">
        <w:trPr>
          <w:trHeight w:val="370"/>
          <w:jc w:val="center"/>
        </w:trPr>
        <w:tc>
          <w:tcPr>
            <w:tcW w:w="2841" w:type="dxa"/>
            <w:vMerge w:val="restart"/>
            <w:vAlign w:val="center"/>
          </w:tcPr>
          <w:p w14:paraId="5952D10A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指示值</w:t>
            </w:r>
          </w:p>
          <w:p w14:paraId="592A5754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（</w:t>
            </w:r>
            <w:r w:rsidRPr="0015710E">
              <w:rPr>
                <w:rFonts w:ascii="黑体" w:eastAsia="黑体" w:hAnsi="黑体" w:hint="eastAsia"/>
                <w:szCs w:val="21"/>
              </w:rPr>
              <w:t>kgf·cm</w:t>
            </w:r>
            <w:r>
              <w:rPr>
                <w:rFonts w:ascii="黑体" w:eastAsia="黑体" w:hAnsi="黑体" w:hint="eastAsia"/>
                <w:szCs w:val="20"/>
              </w:rPr>
              <w:t>）</w:t>
            </w:r>
          </w:p>
        </w:tc>
        <w:tc>
          <w:tcPr>
            <w:tcW w:w="6520" w:type="dxa"/>
            <w:gridSpan w:val="7"/>
            <w:vAlign w:val="center"/>
          </w:tcPr>
          <w:p w14:paraId="48652488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顺时针</w:t>
            </w:r>
          </w:p>
        </w:tc>
        <w:tc>
          <w:tcPr>
            <w:tcW w:w="6027" w:type="dxa"/>
            <w:gridSpan w:val="6"/>
            <w:vAlign w:val="center"/>
          </w:tcPr>
          <w:p w14:paraId="6B374846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逆时针</w:t>
            </w:r>
          </w:p>
        </w:tc>
      </w:tr>
      <w:tr w:rsidR="00EF7254" w:rsidRPr="00457CA3" w14:paraId="2DD97052" w14:textId="77777777" w:rsidTr="005E172B">
        <w:trPr>
          <w:trHeight w:val="370"/>
          <w:jc w:val="center"/>
        </w:trPr>
        <w:tc>
          <w:tcPr>
            <w:tcW w:w="2841" w:type="dxa"/>
            <w:vMerge/>
            <w:vAlign w:val="center"/>
          </w:tcPr>
          <w:p w14:paraId="252FD095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4409" w:type="dxa"/>
            <w:gridSpan w:val="4"/>
            <w:vAlign w:val="center"/>
          </w:tcPr>
          <w:p w14:paraId="3661BCD8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实际值（</w:t>
            </w:r>
            <w:r w:rsidRPr="00CB59BB">
              <w:rPr>
                <w:rFonts w:ascii="黑体" w:eastAsia="黑体" w:hAnsi="黑体" w:hint="eastAsia"/>
                <w:szCs w:val="21"/>
              </w:rPr>
              <w:t>kgf·cm</w:t>
            </w:r>
            <w:r>
              <w:rPr>
                <w:rFonts w:ascii="黑体" w:eastAsia="黑体" w:hAnsi="黑体" w:hint="eastAsia"/>
                <w:szCs w:val="20"/>
              </w:rPr>
              <w:t>）</w:t>
            </w:r>
          </w:p>
        </w:tc>
        <w:tc>
          <w:tcPr>
            <w:tcW w:w="1056" w:type="dxa"/>
            <w:vMerge w:val="restart"/>
            <w:vAlign w:val="center"/>
          </w:tcPr>
          <w:p w14:paraId="5E9686B4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 xml:space="preserve">示值误差（ </w:t>
            </w:r>
            <w:r w:rsidRPr="0015710E">
              <w:rPr>
                <w:rFonts w:ascii="黑体" w:eastAsia="黑体" w:hAnsi="黑体"/>
                <w:szCs w:val="20"/>
              </w:rPr>
              <w:t>%</w:t>
            </w:r>
            <w:r>
              <w:rPr>
                <w:rFonts w:ascii="黑体" w:eastAsia="黑体" w:hAnsi="黑体"/>
                <w:szCs w:val="20"/>
              </w:rPr>
              <w:t xml:space="preserve"> </w:t>
            </w:r>
            <w:r>
              <w:rPr>
                <w:rFonts w:ascii="黑体" w:eastAsia="黑体" w:hAnsi="黑体" w:hint="eastAsia"/>
                <w:szCs w:val="20"/>
              </w:rPr>
              <w:t>）</w:t>
            </w:r>
          </w:p>
        </w:tc>
        <w:tc>
          <w:tcPr>
            <w:tcW w:w="1055" w:type="dxa"/>
            <w:gridSpan w:val="2"/>
            <w:vMerge w:val="restart"/>
            <w:vAlign w:val="center"/>
          </w:tcPr>
          <w:p w14:paraId="4FBA983B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重复性</w:t>
            </w:r>
          </w:p>
          <w:p w14:paraId="446EFE67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 xml:space="preserve">（ </w:t>
            </w:r>
            <w:r w:rsidRPr="0015710E">
              <w:rPr>
                <w:rFonts w:ascii="黑体" w:eastAsia="黑体" w:hAnsi="黑体"/>
                <w:szCs w:val="20"/>
              </w:rPr>
              <w:t>%</w:t>
            </w:r>
            <w:r>
              <w:rPr>
                <w:rFonts w:ascii="黑体" w:eastAsia="黑体" w:hAnsi="黑体"/>
                <w:szCs w:val="20"/>
              </w:rPr>
              <w:t xml:space="preserve"> </w:t>
            </w:r>
            <w:r>
              <w:rPr>
                <w:rFonts w:ascii="黑体" w:eastAsia="黑体" w:hAnsi="黑体" w:hint="eastAsia"/>
                <w:szCs w:val="20"/>
              </w:rPr>
              <w:t>）</w:t>
            </w:r>
          </w:p>
        </w:tc>
        <w:tc>
          <w:tcPr>
            <w:tcW w:w="3915" w:type="dxa"/>
            <w:gridSpan w:val="4"/>
            <w:vAlign w:val="center"/>
          </w:tcPr>
          <w:p w14:paraId="71228FA1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kern w:val="0"/>
                <w:szCs w:val="20"/>
              </w:rPr>
              <w:t>实际值（</w:t>
            </w:r>
            <w:r w:rsidRPr="00CB59BB">
              <w:rPr>
                <w:rFonts w:ascii="黑体" w:eastAsia="黑体" w:hAnsi="黑体" w:hint="eastAsia"/>
                <w:szCs w:val="21"/>
              </w:rPr>
              <w:t>kgf·cm</w:t>
            </w:r>
            <w:r>
              <w:rPr>
                <w:rFonts w:ascii="黑体" w:eastAsia="黑体" w:hAnsi="黑体" w:hint="eastAsia"/>
                <w:kern w:val="0"/>
                <w:szCs w:val="20"/>
              </w:rPr>
              <w:t>）</w:t>
            </w:r>
          </w:p>
        </w:tc>
        <w:tc>
          <w:tcPr>
            <w:tcW w:w="1056" w:type="dxa"/>
            <w:vMerge w:val="restart"/>
            <w:vAlign w:val="center"/>
          </w:tcPr>
          <w:p w14:paraId="55ED0800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 xml:space="preserve">示值误差（ </w:t>
            </w:r>
            <w:r w:rsidRPr="0015710E">
              <w:rPr>
                <w:rFonts w:ascii="黑体" w:eastAsia="黑体" w:hAnsi="黑体"/>
                <w:szCs w:val="20"/>
              </w:rPr>
              <w:t>%</w:t>
            </w:r>
            <w:r>
              <w:rPr>
                <w:rFonts w:ascii="黑体" w:eastAsia="黑体" w:hAnsi="黑体"/>
                <w:szCs w:val="20"/>
              </w:rPr>
              <w:t xml:space="preserve"> </w:t>
            </w:r>
            <w:r>
              <w:rPr>
                <w:rFonts w:ascii="黑体" w:eastAsia="黑体" w:hAnsi="黑体" w:hint="eastAsia"/>
                <w:szCs w:val="20"/>
              </w:rPr>
              <w:t>）</w:t>
            </w:r>
          </w:p>
        </w:tc>
        <w:tc>
          <w:tcPr>
            <w:tcW w:w="1056" w:type="dxa"/>
            <w:vMerge w:val="restart"/>
            <w:vAlign w:val="center"/>
          </w:tcPr>
          <w:p w14:paraId="0158D33A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重复性</w:t>
            </w:r>
          </w:p>
          <w:p w14:paraId="47AC08C6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 xml:space="preserve">（ </w:t>
            </w:r>
            <w:r w:rsidRPr="0015710E">
              <w:rPr>
                <w:rFonts w:ascii="黑体" w:eastAsia="黑体" w:hAnsi="黑体"/>
                <w:szCs w:val="20"/>
              </w:rPr>
              <w:t>%</w:t>
            </w:r>
            <w:r>
              <w:rPr>
                <w:rFonts w:ascii="黑体" w:eastAsia="黑体" w:hAnsi="黑体"/>
                <w:szCs w:val="20"/>
              </w:rPr>
              <w:t xml:space="preserve"> </w:t>
            </w:r>
            <w:r>
              <w:rPr>
                <w:rFonts w:ascii="黑体" w:eastAsia="黑体" w:hAnsi="黑体" w:hint="eastAsia"/>
                <w:szCs w:val="20"/>
              </w:rPr>
              <w:t>）</w:t>
            </w:r>
          </w:p>
        </w:tc>
      </w:tr>
      <w:tr w:rsidR="00EF7254" w:rsidRPr="00457CA3" w14:paraId="13A3AF88" w14:textId="77777777" w:rsidTr="005E172B">
        <w:trPr>
          <w:trHeight w:val="370"/>
          <w:jc w:val="center"/>
        </w:trPr>
        <w:tc>
          <w:tcPr>
            <w:tcW w:w="2841" w:type="dxa"/>
            <w:vMerge/>
            <w:vAlign w:val="center"/>
          </w:tcPr>
          <w:p w14:paraId="09B6B74F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41A30A0C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第1次</w:t>
            </w:r>
          </w:p>
        </w:tc>
        <w:tc>
          <w:tcPr>
            <w:tcW w:w="978" w:type="dxa"/>
            <w:vAlign w:val="center"/>
          </w:tcPr>
          <w:p w14:paraId="26C5389D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第2次</w:t>
            </w:r>
          </w:p>
        </w:tc>
        <w:tc>
          <w:tcPr>
            <w:tcW w:w="977" w:type="dxa"/>
            <w:vAlign w:val="center"/>
          </w:tcPr>
          <w:p w14:paraId="7719B919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第3次</w:t>
            </w:r>
          </w:p>
        </w:tc>
        <w:tc>
          <w:tcPr>
            <w:tcW w:w="978" w:type="dxa"/>
            <w:vAlign w:val="center"/>
          </w:tcPr>
          <w:p w14:paraId="30DEDAA9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平均值</w:t>
            </w:r>
          </w:p>
        </w:tc>
        <w:tc>
          <w:tcPr>
            <w:tcW w:w="1056" w:type="dxa"/>
            <w:vMerge/>
            <w:vAlign w:val="center"/>
          </w:tcPr>
          <w:p w14:paraId="7077527E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5" w:type="dxa"/>
            <w:gridSpan w:val="2"/>
            <w:vMerge/>
            <w:vAlign w:val="center"/>
          </w:tcPr>
          <w:p w14:paraId="2CA4A875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43DF4D92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第1次</w:t>
            </w:r>
          </w:p>
        </w:tc>
        <w:tc>
          <w:tcPr>
            <w:tcW w:w="979" w:type="dxa"/>
            <w:vAlign w:val="center"/>
          </w:tcPr>
          <w:p w14:paraId="68AFB54D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第2次</w:t>
            </w:r>
          </w:p>
        </w:tc>
        <w:tc>
          <w:tcPr>
            <w:tcW w:w="978" w:type="dxa"/>
            <w:vAlign w:val="center"/>
          </w:tcPr>
          <w:p w14:paraId="37CB2DF4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第3次</w:t>
            </w:r>
          </w:p>
        </w:tc>
        <w:tc>
          <w:tcPr>
            <w:tcW w:w="979" w:type="dxa"/>
            <w:vAlign w:val="center"/>
          </w:tcPr>
          <w:p w14:paraId="08AEC176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  <w:r>
              <w:rPr>
                <w:rFonts w:ascii="黑体" w:eastAsia="黑体" w:hAnsi="黑体" w:hint="eastAsia"/>
                <w:szCs w:val="20"/>
              </w:rPr>
              <w:t>平均值</w:t>
            </w:r>
          </w:p>
        </w:tc>
        <w:tc>
          <w:tcPr>
            <w:tcW w:w="1056" w:type="dxa"/>
            <w:vMerge/>
            <w:vAlign w:val="center"/>
          </w:tcPr>
          <w:p w14:paraId="33407AD9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Merge/>
            <w:vAlign w:val="center"/>
          </w:tcPr>
          <w:p w14:paraId="4BB5AC66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</w:tr>
      <w:tr w:rsidR="00EF7254" w:rsidRPr="00457CA3" w14:paraId="3D30E844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0991AC28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{{</w:t>
            </w:r>
            <w:r w:rsidRPr="005F3589">
              <w:rPr>
                <w:rFonts w:ascii="黑体" w:eastAsia="黑体" w:hAnsi="黑体"/>
                <w:szCs w:val="21"/>
              </w:rPr>
              <w:t>calibrateRecords</w:t>
            </w:r>
            <w:r w:rsidRPr="005F3589">
              <w:rPr>
                <w:rFonts w:ascii="黑体" w:eastAsia="黑体" w:hAnsi="黑体" w:hint="eastAsia"/>
                <w:szCs w:val="21"/>
              </w:rPr>
              <w:t>}}[</w:t>
            </w:r>
            <w:r w:rsidRPr="005F3589">
              <w:rPr>
                <w:rFonts w:ascii="黑体" w:eastAsia="黑体" w:hAnsi="黑体"/>
                <w:szCs w:val="21"/>
              </w:rPr>
              <w:t>ppn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1476" w:type="dxa"/>
            <w:vAlign w:val="center"/>
          </w:tcPr>
          <w:p w14:paraId="34863367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clockwise1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978" w:type="dxa"/>
            <w:vAlign w:val="center"/>
          </w:tcPr>
          <w:p w14:paraId="1B6ECB17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clockwise2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977" w:type="dxa"/>
            <w:vAlign w:val="center"/>
          </w:tcPr>
          <w:p w14:paraId="0471EE93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clockwise3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978" w:type="dxa"/>
            <w:vAlign w:val="center"/>
          </w:tcPr>
          <w:p w14:paraId="21DA403E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clockwiseAverage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1056" w:type="dxa"/>
            <w:vAlign w:val="center"/>
          </w:tcPr>
          <w:p w14:paraId="4CDF3EE6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clockwiseMpee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1055" w:type="dxa"/>
            <w:gridSpan w:val="2"/>
            <w:vAlign w:val="center"/>
          </w:tcPr>
          <w:p w14:paraId="2B7CD61F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clockwiseRpt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979" w:type="dxa"/>
            <w:vAlign w:val="center"/>
          </w:tcPr>
          <w:p w14:paraId="6F2F318F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anticlockwise1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979" w:type="dxa"/>
            <w:vAlign w:val="center"/>
          </w:tcPr>
          <w:p w14:paraId="008D340A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anticlockwise2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978" w:type="dxa"/>
            <w:vAlign w:val="center"/>
          </w:tcPr>
          <w:p w14:paraId="44120520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anticlockwise3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979" w:type="dxa"/>
            <w:vAlign w:val="center"/>
          </w:tcPr>
          <w:p w14:paraId="025B7DE3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anticlockwiseAverage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1056" w:type="dxa"/>
            <w:vAlign w:val="center"/>
          </w:tcPr>
          <w:p w14:paraId="0AF92391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anticlockwiseMpee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  <w:tc>
          <w:tcPr>
            <w:tcW w:w="1056" w:type="dxa"/>
            <w:vAlign w:val="center"/>
          </w:tcPr>
          <w:p w14:paraId="12D62AB4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  <w:r w:rsidRPr="005F3589">
              <w:rPr>
                <w:rFonts w:ascii="黑体" w:eastAsia="黑体" w:hAnsi="黑体" w:hint="eastAsia"/>
                <w:szCs w:val="21"/>
              </w:rPr>
              <w:t>[</w:t>
            </w:r>
            <w:r w:rsidRPr="005F3589">
              <w:rPr>
                <w:rFonts w:ascii="黑体" w:eastAsia="黑体" w:hAnsi="黑体"/>
                <w:szCs w:val="21"/>
              </w:rPr>
              <w:t>anticlockwiseRpt</w:t>
            </w:r>
            <w:r w:rsidRPr="005F3589">
              <w:rPr>
                <w:rFonts w:ascii="黑体" w:eastAsia="黑体" w:hAnsi="黑体" w:hint="eastAsia"/>
                <w:szCs w:val="21"/>
              </w:rPr>
              <w:t>]</w:t>
            </w:r>
          </w:p>
        </w:tc>
      </w:tr>
      <w:tr w:rsidR="00EF7254" w:rsidRPr="00457CA3" w14:paraId="6DD6AB86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184B3BBB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1476" w:type="dxa"/>
            <w:vAlign w:val="center"/>
          </w:tcPr>
          <w:p w14:paraId="193F2796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8" w:type="dxa"/>
            <w:vAlign w:val="center"/>
          </w:tcPr>
          <w:p w14:paraId="26DE773E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7" w:type="dxa"/>
            <w:vAlign w:val="center"/>
          </w:tcPr>
          <w:p w14:paraId="3F913F85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8" w:type="dxa"/>
            <w:vAlign w:val="center"/>
          </w:tcPr>
          <w:p w14:paraId="423E9B6C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1056" w:type="dxa"/>
            <w:vAlign w:val="center"/>
          </w:tcPr>
          <w:p w14:paraId="76DD4A5C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1055" w:type="dxa"/>
            <w:gridSpan w:val="2"/>
            <w:vAlign w:val="center"/>
          </w:tcPr>
          <w:p w14:paraId="227A9A3E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9" w:type="dxa"/>
            <w:vAlign w:val="center"/>
          </w:tcPr>
          <w:p w14:paraId="547C08E0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9" w:type="dxa"/>
            <w:vAlign w:val="center"/>
          </w:tcPr>
          <w:p w14:paraId="356D56BD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8" w:type="dxa"/>
            <w:vAlign w:val="center"/>
          </w:tcPr>
          <w:p w14:paraId="3EA55093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9" w:type="dxa"/>
            <w:vAlign w:val="center"/>
          </w:tcPr>
          <w:p w14:paraId="6710EEEB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1056" w:type="dxa"/>
            <w:vAlign w:val="center"/>
          </w:tcPr>
          <w:p w14:paraId="0FAA8D35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1056" w:type="dxa"/>
            <w:vAlign w:val="center"/>
          </w:tcPr>
          <w:p w14:paraId="1CF7E9F2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</w:tr>
      <w:tr w:rsidR="00EF7254" w:rsidRPr="00457CA3" w14:paraId="5BB3BA28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5F7F1FE0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1476" w:type="dxa"/>
            <w:vAlign w:val="center"/>
          </w:tcPr>
          <w:p w14:paraId="2AF6B94E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8" w:type="dxa"/>
            <w:vAlign w:val="center"/>
          </w:tcPr>
          <w:p w14:paraId="562FB283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7" w:type="dxa"/>
            <w:vAlign w:val="center"/>
          </w:tcPr>
          <w:p w14:paraId="7EE028DF" w14:textId="77777777" w:rsidR="00EF7254" w:rsidRPr="000E583C" w:rsidRDefault="00EF7254" w:rsidP="005E172B">
            <w:pPr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8" w:type="dxa"/>
            <w:vAlign w:val="center"/>
          </w:tcPr>
          <w:p w14:paraId="788CF8AE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1056" w:type="dxa"/>
            <w:vAlign w:val="center"/>
          </w:tcPr>
          <w:p w14:paraId="532D2D36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1055" w:type="dxa"/>
            <w:gridSpan w:val="2"/>
            <w:vAlign w:val="center"/>
          </w:tcPr>
          <w:p w14:paraId="072C5028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9" w:type="dxa"/>
            <w:vAlign w:val="center"/>
          </w:tcPr>
          <w:p w14:paraId="4A0BB259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9" w:type="dxa"/>
            <w:vAlign w:val="center"/>
          </w:tcPr>
          <w:p w14:paraId="3DC5D36E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8" w:type="dxa"/>
            <w:vAlign w:val="center"/>
          </w:tcPr>
          <w:p w14:paraId="694CE74B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979" w:type="dxa"/>
            <w:vAlign w:val="center"/>
          </w:tcPr>
          <w:p w14:paraId="46521B43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1056" w:type="dxa"/>
            <w:vAlign w:val="center"/>
          </w:tcPr>
          <w:p w14:paraId="56ECAC36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  <w:tc>
          <w:tcPr>
            <w:tcW w:w="1056" w:type="dxa"/>
            <w:vAlign w:val="center"/>
          </w:tcPr>
          <w:p w14:paraId="50976969" w14:textId="77777777" w:rsidR="00EF7254" w:rsidRPr="000E583C" w:rsidRDefault="00EF7254" w:rsidP="005E172B">
            <w:pPr>
              <w:widowControl/>
              <w:jc w:val="center"/>
              <w:rPr>
                <w:rFonts w:ascii="黑体" w:eastAsia="黑体" w:hAnsi="黑体" w:hint="eastAsia"/>
                <w:szCs w:val="21"/>
                <w:highlight w:val="lightGray"/>
              </w:rPr>
            </w:pPr>
          </w:p>
        </w:tc>
      </w:tr>
      <w:tr w:rsidR="00EF7254" w:rsidRPr="00457CA3" w14:paraId="6F7FAF54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18F988A5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37FBDBF0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5431504A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7" w:type="dxa"/>
            <w:vAlign w:val="center"/>
          </w:tcPr>
          <w:p w14:paraId="02E21961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36F44055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5354C928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5" w:type="dxa"/>
            <w:gridSpan w:val="2"/>
            <w:vAlign w:val="center"/>
          </w:tcPr>
          <w:p w14:paraId="76B5F0EC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3CE8956E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41B97500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02CA6B41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2A813F75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3B6C30BE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4096AD35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</w:tr>
      <w:tr w:rsidR="00EF7254" w:rsidRPr="00457CA3" w14:paraId="49888E83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10762AFF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205C2752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0A5D2E7D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7" w:type="dxa"/>
            <w:vAlign w:val="center"/>
          </w:tcPr>
          <w:p w14:paraId="33CD1FA4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5F43B330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433E25C2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5" w:type="dxa"/>
            <w:gridSpan w:val="2"/>
            <w:vAlign w:val="center"/>
          </w:tcPr>
          <w:p w14:paraId="423B5DD7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7A8BDD30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62B183B4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4F16879A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2E5CF869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3FB2A957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4417363D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</w:tr>
      <w:tr w:rsidR="00EF7254" w:rsidRPr="00457CA3" w14:paraId="212955BD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16D014F4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47C0948E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420FE31A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7" w:type="dxa"/>
            <w:vAlign w:val="center"/>
          </w:tcPr>
          <w:p w14:paraId="76883C47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637D55D8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5A532898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5" w:type="dxa"/>
            <w:gridSpan w:val="2"/>
            <w:vAlign w:val="center"/>
          </w:tcPr>
          <w:p w14:paraId="434922FD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67D02098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367F5B82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4EE66078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770FB80D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3114D079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068E6E47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</w:tr>
      <w:tr w:rsidR="00EF7254" w:rsidRPr="00457CA3" w14:paraId="76A7B879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49CAF320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09DDE6B3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20E80CDD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7" w:type="dxa"/>
            <w:vAlign w:val="center"/>
          </w:tcPr>
          <w:p w14:paraId="014237BB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6460B24F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6CA57570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5" w:type="dxa"/>
            <w:gridSpan w:val="2"/>
            <w:vAlign w:val="center"/>
          </w:tcPr>
          <w:p w14:paraId="22972ED8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1CECD057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4401521A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01B787A4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78DB4A09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0FB4229A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0CA02492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</w:tr>
      <w:tr w:rsidR="00EF7254" w:rsidRPr="00457CA3" w14:paraId="2FA3CC3A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1B5CE615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55F36B4D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7668413C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7" w:type="dxa"/>
            <w:vAlign w:val="center"/>
          </w:tcPr>
          <w:p w14:paraId="189B99F4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246DE28F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26995547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5" w:type="dxa"/>
            <w:gridSpan w:val="2"/>
            <w:vAlign w:val="center"/>
          </w:tcPr>
          <w:p w14:paraId="636949A6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593B62BC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5647A2AF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1538EBFE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43C22FA3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0BAA5B2E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2178BAD2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</w:tr>
      <w:tr w:rsidR="00EF7254" w:rsidRPr="00457CA3" w14:paraId="6BBFCDB8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39DEA0EA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2CD014AA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45B58790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7" w:type="dxa"/>
            <w:vAlign w:val="center"/>
          </w:tcPr>
          <w:p w14:paraId="601E75EE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0B9F0468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6E78AE32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5" w:type="dxa"/>
            <w:gridSpan w:val="2"/>
            <w:vAlign w:val="center"/>
          </w:tcPr>
          <w:p w14:paraId="26BF98A5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1F4FBBC0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50E26501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1849B04E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5DFD6B1D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5E031C03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38568F2F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</w:tr>
      <w:tr w:rsidR="00EF7254" w:rsidRPr="00457CA3" w14:paraId="041F5613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38440F45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260A949F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7EF46755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7" w:type="dxa"/>
            <w:vAlign w:val="center"/>
          </w:tcPr>
          <w:p w14:paraId="012D2457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3BD7C5D8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5FCDB7B3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5" w:type="dxa"/>
            <w:gridSpan w:val="2"/>
            <w:vAlign w:val="center"/>
          </w:tcPr>
          <w:p w14:paraId="720D3739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000C86D0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7B9C8BD6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3FAD8C60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7FEF1B42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12F5B1C2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76B11FD6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</w:tr>
      <w:tr w:rsidR="00EF7254" w:rsidRPr="00457CA3" w14:paraId="50F8FD74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4135B7CC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44D8DCFC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4EA27B26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7" w:type="dxa"/>
            <w:vAlign w:val="center"/>
          </w:tcPr>
          <w:p w14:paraId="4A5B4535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2A7AEB61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48A4BC02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5" w:type="dxa"/>
            <w:gridSpan w:val="2"/>
            <w:vAlign w:val="center"/>
          </w:tcPr>
          <w:p w14:paraId="72CD7569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4F1E316F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545B4591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4C88A823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31A7261A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746D6FAF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25628E47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</w:tr>
      <w:tr w:rsidR="00EF7254" w:rsidRPr="00457CA3" w14:paraId="6F204D54" w14:textId="77777777" w:rsidTr="005E172B">
        <w:trPr>
          <w:trHeight w:val="370"/>
          <w:jc w:val="center"/>
        </w:trPr>
        <w:tc>
          <w:tcPr>
            <w:tcW w:w="2841" w:type="dxa"/>
            <w:vAlign w:val="center"/>
          </w:tcPr>
          <w:p w14:paraId="7B2025CD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476" w:type="dxa"/>
            <w:vAlign w:val="center"/>
          </w:tcPr>
          <w:p w14:paraId="1B57216F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78AA71D1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7" w:type="dxa"/>
            <w:vAlign w:val="center"/>
          </w:tcPr>
          <w:p w14:paraId="3DDD5E9B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70832790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7291B58C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5" w:type="dxa"/>
            <w:gridSpan w:val="2"/>
            <w:vAlign w:val="center"/>
          </w:tcPr>
          <w:p w14:paraId="5AEEADF9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11951BE0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205B21DD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8" w:type="dxa"/>
            <w:vAlign w:val="center"/>
          </w:tcPr>
          <w:p w14:paraId="632EEBAE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1A146E98" w14:textId="77777777" w:rsidR="00EF7254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1CE384C7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  <w:tc>
          <w:tcPr>
            <w:tcW w:w="1056" w:type="dxa"/>
            <w:vAlign w:val="center"/>
          </w:tcPr>
          <w:p w14:paraId="5F698BAD" w14:textId="77777777" w:rsidR="00EF7254" w:rsidRPr="00457CA3" w:rsidRDefault="00EF7254" w:rsidP="005E172B">
            <w:pPr>
              <w:jc w:val="center"/>
              <w:rPr>
                <w:rFonts w:ascii="黑体" w:eastAsia="黑体" w:hAnsi="黑体" w:hint="eastAsia"/>
                <w:szCs w:val="20"/>
              </w:rPr>
            </w:pPr>
          </w:p>
        </w:tc>
      </w:tr>
      <w:tr w:rsidR="00EF7254" w:rsidRPr="00457CA3" w14:paraId="47FC64E9" w14:textId="77777777" w:rsidTr="005E172B">
        <w:trPr>
          <w:trHeight w:val="370"/>
          <w:jc w:val="center"/>
        </w:trPr>
        <w:tc>
          <w:tcPr>
            <w:tcW w:w="15388" w:type="dxa"/>
            <w:gridSpan w:val="14"/>
            <w:vAlign w:val="center"/>
          </w:tcPr>
          <w:p w14:paraId="4543756B" w14:textId="77777777" w:rsidR="00EF7254" w:rsidRPr="00457CA3" w:rsidRDefault="00EF7254" w:rsidP="005E172B">
            <w:pPr>
              <w:rPr>
                <w:rFonts w:ascii="黑体" w:eastAsia="黑体" w:hAnsi="黑体" w:hint="eastAsia"/>
                <w:b/>
                <w:szCs w:val="20"/>
              </w:rPr>
            </w:pPr>
            <w:r w:rsidRPr="00457CA3">
              <w:rPr>
                <w:rFonts w:ascii="黑体" w:eastAsia="黑体" w:hAnsi="黑体" w:hint="eastAsia"/>
                <w:b/>
                <w:szCs w:val="20"/>
              </w:rPr>
              <w:t>校准结果</w:t>
            </w:r>
          </w:p>
        </w:tc>
      </w:tr>
      <w:tr w:rsidR="00EF7254" w:rsidRPr="00457CA3" w14:paraId="07CCD307" w14:textId="77777777" w:rsidTr="005E172B">
        <w:trPr>
          <w:trHeight w:val="750"/>
          <w:jc w:val="center"/>
        </w:trPr>
        <w:tc>
          <w:tcPr>
            <w:tcW w:w="15388" w:type="dxa"/>
            <w:gridSpan w:val="14"/>
            <w:vAlign w:val="center"/>
          </w:tcPr>
          <w:p w14:paraId="38B80CB8" w14:textId="7F35F684" w:rsidR="00EF7254" w:rsidRPr="004C5C1D" w:rsidRDefault="00EF7254" w:rsidP="005E172B">
            <w:pPr>
              <w:rPr>
                <w:rFonts w:ascii="黑体" w:eastAsia="黑体" w:hAnsi="黑体" w:hint="eastAsia"/>
                <w:i/>
              </w:rPr>
            </w:pPr>
            <w:r w:rsidRPr="0040611C">
              <w:rPr>
                <w:rFonts w:ascii="黑体" w:eastAsia="黑体" w:hAnsi="黑体" w:hint="eastAsia"/>
                <w:szCs w:val="20"/>
              </w:rPr>
              <w:t>本次校准的扩展不确定度为：</w:t>
            </w:r>
            <w:r w:rsidR="004C5C1D">
              <w:rPr>
                <w:rFonts w:ascii="黑体" w:eastAsia="黑体" w:hAnsi="黑体" w:hint="eastAsia"/>
                <w:i/>
                <w:szCs w:val="20"/>
              </w:rPr>
              <w:t>{{</w:t>
            </w:r>
            <w:r w:rsidR="004C5C1D" w:rsidRPr="004C5C1D">
              <w:rPr>
                <w:rFonts w:ascii="黑体" w:eastAsia="黑体" w:hAnsi="黑体"/>
                <w:i/>
              </w:rPr>
              <w:t>expandedUncertainty</w:t>
            </w:r>
            <w:r w:rsidR="004C5C1D">
              <w:rPr>
                <w:rFonts w:ascii="黑体" w:eastAsia="黑体" w:hAnsi="黑体" w:hint="eastAsia"/>
                <w:i/>
                <w:szCs w:val="20"/>
              </w:rPr>
              <w:t>}}</w:t>
            </w:r>
          </w:p>
        </w:tc>
      </w:tr>
      <w:tr w:rsidR="00EF7254" w:rsidRPr="00457CA3" w14:paraId="3D4D6630" w14:textId="77777777" w:rsidTr="005E172B">
        <w:trPr>
          <w:trHeight w:val="370"/>
          <w:jc w:val="center"/>
        </w:trPr>
        <w:tc>
          <w:tcPr>
            <w:tcW w:w="15388" w:type="dxa"/>
            <w:gridSpan w:val="14"/>
            <w:vAlign w:val="center"/>
          </w:tcPr>
          <w:p w14:paraId="57C86166" w14:textId="77777777" w:rsidR="00EF7254" w:rsidRPr="00457CA3" w:rsidRDefault="00EF7254" w:rsidP="005E172B">
            <w:pPr>
              <w:rPr>
                <w:rFonts w:ascii="黑体" w:eastAsia="黑体" w:hAnsi="黑体" w:hint="eastAsia"/>
                <w:b/>
                <w:szCs w:val="20"/>
              </w:rPr>
            </w:pPr>
            <w:r w:rsidRPr="00457CA3">
              <w:rPr>
                <w:rFonts w:ascii="黑体" w:eastAsia="黑体" w:hAnsi="黑体" w:hint="eastAsia"/>
                <w:b/>
                <w:szCs w:val="20"/>
              </w:rPr>
              <w:t>备注</w:t>
            </w:r>
          </w:p>
        </w:tc>
      </w:tr>
      <w:tr w:rsidR="00EF7254" w:rsidRPr="00457CA3" w14:paraId="4B56A77D" w14:textId="77777777" w:rsidTr="005E172B">
        <w:trPr>
          <w:trHeight w:val="750"/>
          <w:jc w:val="center"/>
        </w:trPr>
        <w:tc>
          <w:tcPr>
            <w:tcW w:w="15388" w:type="dxa"/>
            <w:gridSpan w:val="14"/>
            <w:vAlign w:val="center"/>
          </w:tcPr>
          <w:p w14:paraId="5D561B00" w14:textId="77777777" w:rsidR="00EF7254" w:rsidRPr="00457CA3" w:rsidRDefault="00EF7254" w:rsidP="005E172B">
            <w:pPr>
              <w:rPr>
                <w:rFonts w:ascii="黑体" w:eastAsia="黑体" w:hAnsi="黑体" w:hint="eastAsia"/>
                <w:b/>
                <w:szCs w:val="20"/>
              </w:rPr>
            </w:pPr>
            <w:r>
              <w:rPr>
                <w:rFonts w:ascii="黑体" w:eastAsia="黑体" w:hAnsi="黑体" w:hint="eastAsia"/>
                <w:b/>
                <w:szCs w:val="20"/>
              </w:rPr>
              <w:t>{{remark}}</w:t>
            </w:r>
          </w:p>
        </w:tc>
      </w:tr>
    </w:tbl>
    <w:p w14:paraId="5664541B" w14:textId="77777777" w:rsidR="00EF7254" w:rsidRPr="00457CA3" w:rsidRDefault="00EF7254" w:rsidP="00EF7254">
      <w:pPr>
        <w:rPr>
          <w:rFonts w:ascii="黑体" w:eastAsia="黑体" w:hAnsi="黑体" w:hint="eastAsia"/>
          <w:sz w:val="32"/>
          <w:szCs w:val="32"/>
        </w:rPr>
      </w:pPr>
    </w:p>
    <w:p w14:paraId="784107EE" w14:textId="77777777" w:rsidR="00430A6D" w:rsidRPr="00EF7254" w:rsidRDefault="00430A6D" w:rsidP="00EF7254">
      <w:pPr>
        <w:rPr>
          <w:rFonts w:hint="eastAsia"/>
        </w:rPr>
      </w:pPr>
    </w:p>
    <w:sectPr w:rsidR="00430A6D" w:rsidRPr="00EF7254" w:rsidSect="0031448C">
      <w:headerReference w:type="default" r:id="rId6"/>
      <w:footerReference w:type="default" r:id="rId7"/>
      <w:pgSz w:w="16838" w:h="11906" w:orient="landscape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35A98" w14:textId="77777777" w:rsidR="00546617" w:rsidRDefault="00546617" w:rsidP="0031448C">
      <w:pPr>
        <w:rPr>
          <w:rFonts w:hint="eastAsia"/>
        </w:rPr>
      </w:pPr>
      <w:r>
        <w:separator/>
      </w:r>
    </w:p>
  </w:endnote>
  <w:endnote w:type="continuationSeparator" w:id="0">
    <w:p w14:paraId="0CF1417E" w14:textId="77777777" w:rsidR="00546617" w:rsidRDefault="00546617" w:rsidP="0031448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黑体" w:eastAsia="黑体" w:hAnsi="黑体" w:hint="eastAsia"/>
        <w:kern w:val="0"/>
      </w:rPr>
      <w:id w:val="278157668"/>
      <w:docPartObj>
        <w:docPartGallery w:val="Page Numbers (Bottom of Page)"/>
        <w:docPartUnique/>
      </w:docPartObj>
    </w:sdtPr>
    <w:sdtContent>
      <w:sdt>
        <w:sdtPr>
          <w:rPr>
            <w:rFonts w:ascii="黑体" w:eastAsia="黑体" w:hAnsi="黑体" w:hint="eastAsia"/>
          </w:rPr>
          <w:id w:val="1728636285"/>
          <w:docPartObj>
            <w:docPartGallery w:val="Page Numbers (Top of Page)"/>
            <w:docPartUnique/>
          </w:docPartObj>
        </w:sdtPr>
        <w:sdtContent>
          <w:p w14:paraId="252318CA" w14:textId="77777777" w:rsidR="0031448C" w:rsidRPr="00ED2521" w:rsidRDefault="00E2515D" w:rsidP="00ED2521">
            <w:pPr>
              <w:pStyle w:val="a5"/>
              <w:tabs>
                <w:tab w:val="left" w:pos="4487"/>
                <w:tab w:val="center" w:pos="7699"/>
              </w:tabs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 w:hint="eastAsia"/>
              </w:rPr>
              <w:tab/>
            </w:r>
            <w:r>
              <w:rPr>
                <w:rFonts w:ascii="黑体" w:eastAsia="黑体" w:hAnsi="黑体" w:hint="eastAsia"/>
                <w:color w:val="FFFFFF" w:themeColor="background1"/>
                <w:lang w:val="zh-CN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instrText>PAGE</w:instrTex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15FEB">
              <w:rPr>
                <w:rFonts w:ascii="黑体" w:eastAsia="黑体" w:hAnsi="黑体"/>
                <w:b/>
                <w:bCs/>
                <w:noProof/>
                <w:color w:val="FFFFFF" w:themeColor="background1"/>
              </w:rPr>
              <w:t>2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>
              <w:rPr>
                <w:rFonts w:ascii="黑体" w:eastAsia="黑体" w:hAnsi="黑体" w:hint="eastAsia"/>
                <w:lang w:val="zh-CN"/>
              </w:rPr>
              <w:t xml:space="preserve"> 第 </w:t>
            </w:r>
            <w:r w:rsidR="000E583C" w:rsidRPr="000E583C">
              <w:rPr>
                <w:rFonts w:ascii="黑体" w:eastAsia="黑体" w:hAnsi="黑体"/>
                <w:color w:val="FF0000"/>
                <w:highlight w:val="lightGray"/>
                <w:lang w:val="zh-CN"/>
              </w:rPr>
              <w:t>1</w:t>
            </w:r>
            <w:r>
              <w:rPr>
                <w:rFonts w:ascii="黑体" w:eastAsia="黑体" w:hAnsi="黑体" w:hint="eastAsia"/>
                <w:lang w:val="zh-CN"/>
              </w:rPr>
              <w:t xml:space="preserve"> 页/</w:t>
            </w:r>
            <w:r w:rsidR="0055690A">
              <w:rPr>
                <w:rFonts w:ascii="黑体" w:eastAsia="黑体" w:hAnsi="黑体" w:hint="eastAsia"/>
                <w:lang w:val="zh-CN"/>
              </w:rPr>
              <w:t>共</w:t>
            </w:r>
            <w:r>
              <w:rPr>
                <w:rFonts w:ascii="黑体" w:eastAsia="黑体" w:hAnsi="黑体" w:hint="eastAsia"/>
                <w:lang w:val="zh-CN"/>
              </w:rPr>
              <w:t xml:space="preserve"> </w:t>
            </w:r>
            <w:r w:rsidR="000E583C" w:rsidRPr="000E583C">
              <w:rPr>
                <w:rFonts w:ascii="黑体" w:eastAsia="黑体" w:hAnsi="黑体"/>
                <w:highlight w:val="lightGray"/>
                <w:lang w:val="zh-CN"/>
              </w:rPr>
              <w:t>2</w:t>
            </w:r>
            <w:r>
              <w:rPr>
                <w:rFonts w:ascii="黑体" w:eastAsia="黑体" w:hAnsi="黑体" w:hint="eastAsia"/>
                <w:lang w:val="zh-CN"/>
              </w:rPr>
              <w:t xml:space="preserve"> 页 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</w:rPr>
              <w:instrText>NUMPAGES</w:instrTex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15FEB">
              <w:rPr>
                <w:rFonts w:ascii="黑体" w:eastAsia="黑体" w:hAnsi="黑体"/>
                <w:b/>
                <w:bCs/>
                <w:noProof/>
                <w:color w:val="FFFFFF" w:themeColor="background1"/>
              </w:rPr>
              <w:t>2</w:t>
            </w: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BF009" w14:textId="77777777" w:rsidR="00546617" w:rsidRDefault="00546617" w:rsidP="0031448C">
      <w:pPr>
        <w:rPr>
          <w:rFonts w:hint="eastAsia"/>
        </w:rPr>
      </w:pPr>
      <w:r>
        <w:separator/>
      </w:r>
    </w:p>
  </w:footnote>
  <w:footnote w:type="continuationSeparator" w:id="0">
    <w:p w14:paraId="779F4572" w14:textId="77777777" w:rsidR="00546617" w:rsidRDefault="00546617" w:rsidP="0031448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FFF" w14:textId="39810090" w:rsidR="0031448C" w:rsidRPr="0031448C" w:rsidRDefault="0031448C">
    <w:pPr>
      <w:pStyle w:val="a3"/>
      <w:rPr>
        <w:rFonts w:ascii="黑体" w:eastAsia="黑体" w:hAnsi="黑体" w:hint="eastAsia"/>
      </w:rPr>
    </w:pPr>
    <w:r w:rsidRPr="0031448C">
      <w:rPr>
        <w:rFonts w:ascii="黑体" w:eastAsia="黑体" w:hAnsi="黑体"/>
      </w:rPr>
      <w:t>ZY4-JZ-I02-</w:t>
    </w:r>
    <w:r w:rsidR="00FC179D">
      <w:rPr>
        <w:rFonts w:ascii="黑体" w:eastAsia="黑体" w:hAnsi="黑体" w:hint="eastAsia"/>
      </w:rPr>
      <w:t>206</w:t>
    </w:r>
    <w:r w:rsidRPr="0031448C">
      <w:rPr>
        <w:rFonts w:ascii="黑体" w:eastAsia="黑体" w:hAnsi="黑体"/>
      </w:rPr>
      <w:t>-01</w:t>
    </w:r>
    <w:r w:rsidRPr="0031448C">
      <w:rPr>
        <w:rFonts w:ascii="黑体" w:eastAsia="黑体" w:hAnsi="黑体"/>
      </w:rPr>
      <w:ptab w:relativeTo="margin" w:alignment="center" w:leader="none"/>
    </w:r>
    <w:sdt>
      <w:sdtPr>
        <w:rPr>
          <w:rFonts w:ascii="黑体" w:eastAsia="黑体" w:hAnsi="黑体"/>
        </w:rPr>
        <w:id w:val="968859947"/>
        <w:placeholder>
          <w:docPart w:val="679FB9A9266A424C9A5D56FDBE651C0B"/>
        </w:placeholder>
        <w:temporary/>
        <w:showingPlcHdr/>
        <w15:appearance w15:val="hidden"/>
      </w:sdtPr>
      <w:sdtContent>
        <w:r w:rsidRPr="00C3018E">
          <w:rPr>
            <w:rFonts w:ascii="黑体" w:eastAsia="黑体" w:hAnsi="黑体"/>
            <w:color w:val="FFFFFF" w:themeColor="background1"/>
            <w:lang w:val="zh-CN"/>
          </w:rPr>
          <w:t>[在此处键入]</w:t>
        </w:r>
      </w:sdtContent>
    </w:sdt>
    <w:r w:rsidRPr="0031448C">
      <w:rPr>
        <w:rFonts w:ascii="黑体" w:eastAsia="黑体" w:hAnsi="黑体"/>
      </w:rPr>
      <w:ptab w:relativeTo="margin" w:alignment="right" w:leader="none"/>
    </w:r>
    <w:r>
      <w:rPr>
        <w:rFonts w:ascii="黑体" w:eastAsia="黑体" w:hAnsi="黑体" w:hint="eastAsia"/>
      </w:rPr>
      <w:t>校准证书编号：</w:t>
    </w:r>
    <w:r w:rsidR="00EF369D">
      <w:rPr>
        <w:rFonts w:ascii="黑体" w:eastAsia="黑体" w:hAnsi="黑体" w:hint="eastAsia"/>
      </w:rPr>
      <w:t>{{standardNo}}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48C"/>
    <w:rsid w:val="00015FEB"/>
    <w:rsid w:val="000208A0"/>
    <w:rsid w:val="0003720E"/>
    <w:rsid w:val="00051ACD"/>
    <w:rsid w:val="000A5E88"/>
    <w:rsid w:val="000C6856"/>
    <w:rsid w:val="000E36C9"/>
    <w:rsid w:val="000E583C"/>
    <w:rsid w:val="001322AE"/>
    <w:rsid w:val="001400C4"/>
    <w:rsid w:val="00142F4D"/>
    <w:rsid w:val="0015680D"/>
    <w:rsid w:val="00157EBD"/>
    <w:rsid w:val="00194E35"/>
    <w:rsid w:val="001A3078"/>
    <w:rsid w:val="001E2503"/>
    <w:rsid w:val="001F0E90"/>
    <w:rsid w:val="00202BF7"/>
    <w:rsid w:val="00221AAF"/>
    <w:rsid w:val="00244E8C"/>
    <w:rsid w:val="00254CD5"/>
    <w:rsid w:val="002835B5"/>
    <w:rsid w:val="0029706A"/>
    <w:rsid w:val="002D201B"/>
    <w:rsid w:val="002D4B3B"/>
    <w:rsid w:val="002E0CDC"/>
    <w:rsid w:val="00312210"/>
    <w:rsid w:val="0031448C"/>
    <w:rsid w:val="00350271"/>
    <w:rsid w:val="00384463"/>
    <w:rsid w:val="003A16D3"/>
    <w:rsid w:val="003A2F7E"/>
    <w:rsid w:val="003A3C24"/>
    <w:rsid w:val="003A4EA2"/>
    <w:rsid w:val="003C1B68"/>
    <w:rsid w:val="003C6DCE"/>
    <w:rsid w:val="003D0E18"/>
    <w:rsid w:val="003D1C78"/>
    <w:rsid w:val="0040611C"/>
    <w:rsid w:val="00416ED5"/>
    <w:rsid w:val="00430A6D"/>
    <w:rsid w:val="00446DE4"/>
    <w:rsid w:val="00451973"/>
    <w:rsid w:val="004569E5"/>
    <w:rsid w:val="00457CA3"/>
    <w:rsid w:val="0048309D"/>
    <w:rsid w:val="004853AE"/>
    <w:rsid w:val="004A1BF3"/>
    <w:rsid w:val="004B242D"/>
    <w:rsid w:val="004B5408"/>
    <w:rsid w:val="004C5C1D"/>
    <w:rsid w:val="004E2305"/>
    <w:rsid w:val="00546617"/>
    <w:rsid w:val="0055690A"/>
    <w:rsid w:val="00566DE4"/>
    <w:rsid w:val="00572F06"/>
    <w:rsid w:val="0057330F"/>
    <w:rsid w:val="00574360"/>
    <w:rsid w:val="005E4969"/>
    <w:rsid w:val="005F2A1A"/>
    <w:rsid w:val="005F3589"/>
    <w:rsid w:val="006227E6"/>
    <w:rsid w:val="006C663C"/>
    <w:rsid w:val="006E3E55"/>
    <w:rsid w:val="007038B4"/>
    <w:rsid w:val="00707AA7"/>
    <w:rsid w:val="00740FE8"/>
    <w:rsid w:val="00776234"/>
    <w:rsid w:val="00821241"/>
    <w:rsid w:val="008322C2"/>
    <w:rsid w:val="0083440A"/>
    <w:rsid w:val="00874E4E"/>
    <w:rsid w:val="008A69D8"/>
    <w:rsid w:val="008B58A4"/>
    <w:rsid w:val="008C0877"/>
    <w:rsid w:val="008D0285"/>
    <w:rsid w:val="008F48D8"/>
    <w:rsid w:val="00910D72"/>
    <w:rsid w:val="00952C4E"/>
    <w:rsid w:val="00960770"/>
    <w:rsid w:val="009C0B87"/>
    <w:rsid w:val="00A40BEB"/>
    <w:rsid w:val="00A56EF4"/>
    <w:rsid w:val="00A75087"/>
    <w:rsid w:val="00A822E3"/>
    <w:rsid w:val="00A86329"/>
    <w:rsid w:val="00AF2ED0"/>
    <w:rsid w:val="00B2342B"/>
    <w:rsid w:val="00B26056"/>
    <w:rsid w:val="00B5598B"/>
    <w:rsid w:val="00B71E95"/>
    <w:rsid w:val="00B7445F"/>
    <w:rsid w:val="00B967A6"/>
    <w:rsid w:val="00BA0970"/>
    <w:rsid w:val="00BE281E"/>
    <w:rsid w:val="00BF34B7"/>
    <w:rsid w:val="00C3018E"/>
    <w:rsid w:val="00C329E1"/>
    <w:rsid w:val="00C40878"/>
    <w:rsid w:val="00C8210E"/>
    <w:rsid w:val="00CA3B31"/>
    <w:rsid w:val="00CA4752"/>
    <w:rsid w:val="00CB6E8B"/>
    <w:rsid w:val="00CC2B1F"/>
    <w:rsid w:val="00CE4088"/>
    <w:rsid w:val="00D140F1"/>
    <w:rsid w:val="00D3551C"/>
    <w:rsid w:val="00D40FAF"/>
    <w:rsid w:val="00D83E23"/>
    <w:rsid w:val="00D920DE"/>
    <w:rsid w:val="00D93FF7"/>
    <w:rsid w:val="00DA1D0F"/>
    <w:rsid w:val="00DD47C4"/>
    <w:rsid w:val="00DD6D2F"/>
    <w:rsid w:val="00DE7212"/>
    <w:rsid w:val="00E00E28"/>
    <w:rsid w:val="00E05699"/>
    <w:rsid w:val="00E17B77"/>
    <w:rsid w:val="00E2515D"/>
    <w:rsid w:val="00E270E1"/>
    <w:rsid w:val="00E37057"/>
    <w:rsid w:val="00E42F6E"/>
    <w:rsid w:val="00E5283A"/>
    <w:rsid w:val="00E70BF7"/>
    <w:rsid w:val="00EA6FB2"/>
    <w:rsid w:val="00ED2521"/>
    <w:rsid w:val="00ED4E20"/>
    <w:rsid w:val="00EE7C1C"/>
    <w:rsid w:val="00EF2C49"/>
    <w:rsid w:val="00EF369D"/>
    <w:rsid w:val="00EF4204"/>
    <w:rsid w:val="00EF7254"/>
    <w:rsid w:val="00F030CF"/>
    <w:rsid w:val="00F03163"/>
    <w:rsid w:val="00F06B8A"/>
    <w:rsid w:val="00F120F8"/>
    <w:rsid w:val="00F16F70"/>
    <w:rsid w:val="00F2134B"/>
    <w:rsid w:val="00F21F08"/>
    <w:rsid w:val="00F23544"/>
    <w:rsid w:val="00F30F41"/>
    <w:rsid w:val="00F8422D"/>
    <w:rsid w:val="00FA6214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37E2A"/>
  <w15:chartTrackingRefBased/>
  <w15:docId w15:val="{A2404C8B-39AA-46DB-891A-F5EF5848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48C"/>
    <w:rPr>
      <w:sz w:val="18"/>
      <w:szCs w:val="18"/>
    </w:rPr>
  </w:style>
  <w:style w:type="table" w:styleId="a7">
    <w:name w:val="Table Grid"/>
    <w:basedOn w:val="a1"/>
    <w:uiPriority w:val="39"/>
    <w:rsid w:val="0031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018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18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83E2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83E2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9FB9A9266A424C9A5D56FDBE651C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669CE1-282E-418F-A805-949DD5FFD2F0}"/>
      </w:docPartPr>
      <w:docPartBody>
        <w:p w:rsidR="00812BEC" w:rsidRDefault="00FD0178" w:rsidP="00FD0178">
          <w:pPr>
            <w:pStyle w:val="679FB9A9266A424C9A5D56FDBE651C0B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78"/>
    <w:rsid w:val="000639F4"/>
    <w:rsid w:val="00064012"/>
    <w:rsid w:val="000A2BD2"/>
    <w:rsid w:val="000E7F48"/>
    <w:rsid w:val="002C24BD"/>
    <w:rsid w:val="004B606E"/>
    <w:rsid w:val="0061100E"/>
    <w:rsid w:val="00621B7F"/>
    <w:rsid w:val="00682686"/>
    <w:rsid w:val="00812BEC"/>
    <w:rsid w:val="008D0285"/>
    <w:rsid w:val="009013A2"/>
    <w:rsid w:val="00954C06"/>
    <w:rsid w:val="0097526B"/>
    <w:rsid w:val="009F4B86"/>
    <w:rsid w:val="00A56EF4"/>
    <w:rsid w:val="00B34247"/>
    <w:rsid w:val="00B7445F"/>
    <w:rsid w:val="00C329E1"/>
    <w:rsid w:val="00C87745"/>
    <w:rsid w:val="00CE1431"/>
    <w:rsid w:val="00D3551C"/>
    <w:rsid w:val="00D65A77"/>
    <w:rsid w:val="00E27A31"/>
    <w:rsid w:val="00E97226"/>
    <w:rsid w:val="00ED497E"/>
    <w:rsid w:val="00EF0A6D"/>
    <w:rsid w:val="00F3148C"/>
    <w:rsid w:val="00FD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9FB9A9266A424C9A5D56FDBE651C0B">
    <w:name w:val="679FB9A9266A424C9A5D56FDBE651C0B"/>
    <w:rsid w:val="00FD017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zengdexun</cp:lastModifiedBy>
  <cp:revision>83</cp:revision>
  <cp:lastPrinted>2023-03-30T05:10:00Z</cp:lastPrinted>
  <dcterms:created xsi:type="dcterms:W3CDTF">2021-07-05T04:50:00Z</dcterms:created>
  <dcterms:modified xsi:type="dcterms:W3CDTF">2025-05-20T05:41:00Z</dcterms:modified>
</cp:coreProperties>
</file>