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747BD" w14:textId="77777777" w:rsidR="00A23FFC" w:rsidRPr="00CE315F" w:rsidRDefault="00000000">
      <w:pPr>
        <w:spacing w:before="700"/>
        <w:jc w:val="center"/>
        <w:rPr>
          <w:rFonts w:ascii="Aptos" w:hAnsi="Aptos"/>
        </w:rPr>
      </w:pPr>
      <w:r w:rsidRPr="00CE315F">
        <w:rPr>
          <w:rFonts w:ascii="Aptos" w:hAnsi="Aptos"/>
          <w:b/>
          <w:sz w:val="38"/>
        </w:rPr>
        <w:t>NORTON UNIVERSITY</w:t>
      </w:r>
    </w:p>
    <w:p w14:paraId="6A7810F9" w14:textId="77777777" w:rsidR="00A23FFC" w:rsidRPr="00CE315F" w:rsidRDefault="00000000">
      <w:pPr>
        <w:jc w:val="center"/>
        <w:rPr>
          <w:rFonts w:ascii="Aptos" w:hAnsi="Aptos"/>
        </w:rPr>
      </w:pPr>
      <w:r w:rsidRPr="00CE315F">
        <w:rPr>
          <w:rFonts w:ascii="Aptos" w:hAnsi="Aptos"/>
          <w:b/>
          <w:sz w:val="32"/>
        </w:rPr>
        <w:t>GRADUATE SCHOOL</w:t>
      </w:r>
    </w:p>
    <w:p w14:paraId="1B300F34" w14:textId="77777777" w:rsidR="00A23FFC" w:rsidRPr="00CE315F" w:rsidRDefault="00000000">
      <w:pPr>
        <w:spacing w:before="720"/>
        <w:jc w:val="center"/>
        <w:rPr>
          <w:rFonts w:ascii="Aptos" w:hAnsi="Aptos"/>
        </w:rPr>
      </w:pPr>
      <w:r w:rsidRPr="00CE315F">
        <w:rPr>
          <w:rFonts w:ascii="Aptos" w:hAnsi="Aptos"/>
          <w:b/>
          <w:color w:val="1F4E79"/>
          <w:sz w:val="28"/>
        </w:rPr>
        <w:t>FINAL PROJECT DELIVERABLES</w:t>
      </w:r>
    </w:p>
    <w:p w14:paraId="1DC40334" w14:textId="77777777" w:rsidR="00A23FFC" w:rsidRPr="00CE315F" w:rsidRDefault="00000000">
      <w:pPr>
        <w:spacing w:before="240"/>
        <w:jc w:val="center"/>
        <w:rPr>
          <w:rFonts w:ascii="Aptos" w:hAnsi="Aptos"/>
        </w:rPr>
      </w:pPr>
      <w:r w:rsidRPr="00CE315F">
        <w:rPr>
          <w:rFonts w:ascii="Aptos" w:hAnsi="Aptos"/>
          <w:b/>
          <w:sz w:val="46"/>
        </w:rPr>
        <w:t>Machine Learning-Based Demand Prediction</w:t>
      </w:r>
    </w:p>
    <w:p w14:paraId="03BB960B" w14:textId="77777777" w:rsidR="00A23FFC" w:rsidRPr="00CE315F" w:rsidRDefault="00000000">
      <w:pPr>
        <w:jc w:val="center"/>
        <w:rPr>
          <w:rFonts w:ascii="Aptos" w:hAnsi="Aptos"/>
        </w:rPr>
      </w:pPr>
      <w:r w:rsidRPr="00CE315F">
        <w:rPr>
          <w:rFonts w:ascii="Aptos" w:hAnsi="Aptos"/>
          <w:sz w:val="30"/>
        </w:rPr>
        <w:t>for Factory Production Planning of Shampoo, Body Wash, and Laundry Detergent</w:t>
      </w:r>
    </w:p>
    <w:p w14:paraId="4E77E7A8" w14:textId="77777777" w:rsidR="00A23FFC" w:rsidRPr="00CE315F" w:rsidRDefault="00000000">
      <w:pPr>
        <w:jc w:val="center"/>
        <w:rPr>
          <w:rFonts w:ascii="Aptos" w:hAnsi="Aptos"/>
        </w:rPr>
      </w:pPr>
      <w:r w:rsidRPr="00CE315F">
        <w:rPr>
          <w:rFonts w:ascii="Aptos" w:hAnsi="Aptos"/>
          <w:i/>
          <w:sz w:val="24"/>
        </w:rPr>
        <w:t>(Regression)</w:t>
      </w:r>
    </w:p>
    <w:p w14:paraId="68FEF2B1" w14:textId="77777777" w:rsidR="00A23FFC" w:rsidRPr="00CE315F" w:rsidRDefault="00000000">
      <w:pPr>
        <w:spacing w:before="840"/>
        <w:jc w:val="center"/>
        <w:rPr>
          <w:rFonts w:ascii="Aptos" w:hAnsi="Aptos"/>
        </w:rPr>
      </w:pPr>
      <w:r w:rsidRPr="00CE315F">
        <w:rPr>
          <w:rFonts w:ascii="Aptos" w:hAnsi="Aptos"/>
          <w:b/>
        </w:rPr>
        <w:t xml:space="preserve">Course: </w:t>
      </w:r>
      <w:r w:rsidRPr="00CE315F">
        <w:rPr>
          <w:rFonts w:ascii="Aptos" w:hAnsi="Aptos"/>
        </w:rPr>
        <w:t>Machine Learning</w:t>
      </w:r>
      <w:r w:rsidRPr="00CE315F">
        <w:rPr>
          <w:rFonts w:ascii="Aptos" w:hAnsi="Aptos"/>
        </w:rPr>
        <w:br/>
      </w:r>
      <w:r w:rsidRPr="00CE315F">
        <w:rPr>
          <w:rFonts w:ascii="Aptos" w:hAnsi="Aptos"/>
          <w:b/>
        </w:rPr>
        <w:t xml:space="preserve">Group: </w:t>
      </w:r>
      <w:r w:rsidRPr="00CE315F">
        <w:rPr>
          <w:rFonts w:ascii="Aptos" w:hAnsi="Aptos"/>
        </w:rPr>
        <w:t>Group 16</w:t>
      </w:r>
      <w:r w:rsidRPr="00CE315F">
        <w:rPr>
          <w:rFonts w:ascii="Aptos" w:hAnsi="Aptos"/>
        </w:rPr>
        <w:br/>
      </w:r>
      <w:r w:rsidRPr="00CE315F">
        <w:rPr>
          <w:rFonts w:ascii="Aptos" w:hAnsi="Aptos"/>
          <w:b/>
        </w:rPr>
        <w:t xml:space="preserve">Student: </w:t>
      </w:r>
      <w:r w:rsidRPr="00CE315F">
        <w:rPr>
          <w:rFonts w:ascii="Aptos" w:hAnsi="Aptos"/>
        </w:rPr>
        <w:t>SOUT RAHIM</w:t>
      </w:r>
      <w:r w:rsidRPr="00CE315F">
        <w:rPr>
          <w:rFonts w:ascii="Aptos" w:hAnsi="Aptos"/>
        </w:rPr>
        <w:br/>
      </w:r>
      <w:r w:rsidRPr="00CE315F">
        <w:rPr>
          <w:rFonts w:ascii="Aptos" w:hAnsi="Aptos"/>
          <w:b/>
        </w:rPr>
        <w:t xml:space="preserve">Lecturer: </w:t>
      </w:r>
      <w:r w:rsidRPr="00CE315F">
        <w:rPr>
          <w:rFonts w:ascii="Aptos" w:hAnsi="Aptos"/>
        </w:rPr>
        <w:t>SEK SOCHEAT</w:t>
      </w:r>
      <w:r w:rsidRPr="00CE315F">
        <w:rPr>
          <w:rFonts w:ascii="Aptos" w:hAnsi="Aptos"/>
        </w:rPr>
        <w:br/>
      </w:r>
      <w:r w:rsidRPr="00CE315F">
        <w:rPr>
          <w:rFonts w:ascii="Aptos" w:hAnsi="Aptos"/>
          <w:b/>
        </w:rPr>
        <w:t xml:space="preserve">Prepared: </w:t>
      </w:r>
      <w:r w:rsidRPr="00CE315F">
        <w:rPr>
          <w:rFonts w:ascii="Aptos" w:hAnsi="Aptos"/>
        </w:rPr>
        <w:t>August 2026</w:t>
      </w:r>
      <w:r w:rsidRPr="00CE315F">
        <w:rPr>
          <w:rFonts w:ascii="Aptos" w:hAnsi="Aptos"/>
        </w:rPr>
        <w:br/>
      </w:r>
    </w:p>
    <w:p w14:paraId="17B16844" w14:textId="77777777" w:rsidR="00A23FFC" w:rsidRPr="00CE315F" w:rsidRDefault="00000000">
      <w:pPr>
        <w:spacing w:before="560"/>
        <w:jc w:val="center"/>
        <w:rPr>
          <w:rFonts w:ascii="Aptos" w:hAnsi="Aptos"/>
        </w:rPr>
      </w:pPr>
      <w:r w:rsidRPr="00CE315F">
        <w:rPr>
          <w:rFonts w:ascii="Aptos" w:hAnsi="Aptos"/>
          <w:i/>
          <w:sz w:val="20"/>
        </w:rPr>
        <w:t>Final report prepared in journal-style format and aligned with the course final-assignment guideline.</w:t>
      </w:r>
    </w:p>
    <w:p w14:paraId="0BF9A4C4" w14:textId="77777777" w:rsidR="00A23FFC" w:rsidRPr="00CE315F" w:rsidRDefault="00000000">
      <w:pPr>
        <w:rPr>
          <w:rFonts w:ascii="Aptos" w:hAnsi="Aptos"/>
        </w:rPr>
      </w:pPr>
      <w:r w:rsidRPr="00CE315F">
        <w:rPr>
          <w:rFonts w:ascii="Aptos" w:hAnsi="Aptos"/>
        </w:rPr>
        <w:br w:type="page"/>
      </w:r>
    </w:p>
    <w:p w14:paraId="03329F31" w14:textId="77777777" w:rsidR="00A23FFC" w:rsidRPr="00CE315F" w:rsidRDefault="00000000" w:rsidP="00CE315F">
      <w:pPr>
        <w:pStyle w:val="Heading1"/>
        <w:pBdr>
          <w:bottom w:val="single" w:sz="4" w:space="1" w:color="auto"/>
        </w:pBdr>
      </w:pPr>
      <w:bookmarkStart w:id="0" w:name="_Toc237336730"/>
      <w:r w:rsidRPr="00CE315F">
        <w:lastRenderedPageBreak/>
        <w:t>Data Status and Academic Integrity Disclosure</w:t>
      </w:r>
      <w:bookmarkEnd w:id="0"/>
    </w:p>
    <w:tbl>
      <w:tblPr>
        <w:tblW w:w="0" w:type="auto"/>
        <w:jc w:val="center"/>
        <w:tblLook w:val="04A0" w:firstRow="1" w:lastRow="0" w:firstColumn="1" w:lastColumn="0" w:noHBand="0" w:noVBand="1"/>
      </w:tblPr>
      <w:tblGrid>
        <w:gridCol w:w="9360"/>
      </w:tblGrid>
      <w:tr w:rsidR="00A23FFC" w:rsidRPr="00CE315F" w14:paraId="6BF8846D" w14:textId="77777777">
        <w:trPr>
          <w:jc w:val="center"/>
        </w:trPr>
        <w:tc>
          <w:tcPr>
            <w:tcW w:w="9360" w:type="dxa"/>
            <w:shd w:val="clear" w:color="auto" w:fill="FFF2CC"/>
            <w:tcMar>
              <w:top w:w="120" w:type="dxa"/>
              <w:left w:w="140" w:type="dxa"/>
              <w:bottom w:w="120" w:type="dxa"/>
              <w:right w:w="140" w:type="dxa"/>
            </w:tcMar>
          </w:tcPr>
          <w:p w14:paraId="4811BFD1" w14:textId="77777777" w:rsidR="00A23FFC" w:rsidRPr="00CE315F" w:rsidRDefault="00000000">
            <w:pPr>
              <w:rPr>
                <w:rFonts w:ascii="Aptos" w:hAnsi="Aptos"/>
              </w:rPr>
            </w:pPr>
            <w:r w:rsidRPr="00CE315F">
              <w:rPr>
                <w:rFonts w:ascii="Aptos" w:hAnsi="Aptos"/>
                <w:b/>
              </w:rPr>
              <w:t xml:space="preserve">Important: </w:t>
            </w:r>
            <w:r w:rsidRPr="00CE315F">
              <w:rPr>
                <w:rFonts w:ascii="Aptos" w:hAnsi="Aptos"/>
              </w:rPr>
              <w:t xml:space="preserve">No authorized </w:t>
            </w:r>
            <w:proofErr w:type="spellStart"/>
            <w:r w:rsidRPr="00CE315F">
              <w:rPr>
                <w:rFonts w:ascii="Aptos" w:hAnsi="Aptos"/>
              </w:rPr>
              <w:t>Medtherm</w:t>
            </w:r>
            <w:proofErr w:type="spellEnd"/>
            <w:r w:rsidRPr="00CE315F">
              <w:rPr>
                <w:rFonts w:ascii="Aptos" w:hAnsi="Aptos"/>
              </w:rPr>
              <w:t xml:space="preserve"> historical dataset was provided with the uploaded proposal. To avoid presenting invented factory evidence as real, this report uses a clearly labeled synthetic demonstration dataset, following the proposal backup plan. The model results below demonstrate the complete ML workflow only and are not claims about actual Medtherm demand. If real records become available, replace the synthetic CSV, rerun the supplied workflow, and update the Results, Discussion, and Abstract.</w:t>
            </w:r>
          </w:p>
        </w:tc>
      </w:tr>
    </w:tbl>
    <w:p w14:paraId="37FD2FBA" w14:textId="77777777" w:rsidR="00A23FFC" w:rsidRPr="00CE315F" w:rsidRDefault="00A23FFC">
      <w:pPr>
        <w:spacing w:after="40"/>
        <w:rPr>
          <w:rFonts w:ascii="Aptos" w:hAnsi="Aptos"/>
        </w:rPr>
      </w:pPr>
    </w:p>
    <w:p w14:paraId="071CBC3B" w14:textId="77777777" w:rsidR="00A23FFC" w:rsidRPr="00CE315F" w:rsidRDefault="00000000">
      <w:pPr>
        <w:rPr>
          <w:rFonts w:ascii="Aptos" w:hAnsi="Aptos"/>
        </w:rPr>
      </w:pPr>
      <w:r w:rsidRPr="00CE315F">
        <w:rPr>
          <w:rFonts w:ascii="Aptos" w:hAnsi="Aptos"/>
        </w:rPr>
        <w:t>The synthetic dataset contains the same kinds of variables proposed at midterm - product type, month/season, previous sales, stock, price, promotion, customer orders, previous production, and next-period demand - and is used only to make the final methodology, code flow, evaluation, figures, and production-output format fully reproducible.</w:t>
      </w:r>
    </w:p>
    <w:p w14:paraId="746DC5BF" w14:textId="77777777" w:rsidR="00A23FFC" w:rsidRPr="00CE315F" w:rsidRDefault="00000000" w:rsidP="00CE315F">
      <w:pPr>
        <w:pStyle w:val="Heading1"/>
        <w:pBdr>
          <w:bottom w:val="single" w:sz="4" w:space="1" w:color="auto"/>
        </w:pBdr>
      </w:pPr>
      <w:bookmarkStart w:id="1" w:name="_Toc237336731"/>
      <w:r w:rsidRPr="00CE315F">
        <w:t>Final Deliverables Summary</w:t>
      </w:r>
      <w:bookmarkEnd w:id="1"/>
    </w:p>
    <w:tbl>
      <w:tblPr>
        <w:tblStyle w:val="TableGrid"/>
        <w:tblW w:w="0" w:type="auto"/>
        <w:tblInd w:w="108" w:type="dxa"/>
        <w:shd w:val="clear" w:color="auto" w:fill="17365D" w:themeFill="text2" w:themeFillShade="BF"/>
        <w:tblLook w:val="04A0" w:firstRow="1" w:lastRow="0" w:firstColumn="1" w:lastColumn="0" w:noHBand="0" w:noVBand="1"/>
      </w:tblPr>
      <w:tblGrid>
        <w:gridCol w:w="2129"/>
        <w:gridCol w:w="7339"/>
      </w:tblGrid>
      <w:tr w:rsidR="00A23FFC" w:rsidRPr="00CE315F" w14:paraId="07029798" w14:textId="77777777" w:rsidTr="00CE315F">
        <w:tc>
          <w:tcPr>
            <w:tcW w:w="2129" w:type="dxa"/>
            <w:shd w:val="clear" w:color="auto" w:fill="17365D" w:themeFill="text2" w:themeFillShade="BF"/>
            <w:vAlign w:val="center"/>
          </w:tcPr>
          <w:p w14:paraId="324837EF" w14:textId="77777777" w:rsidR="00A23FFC" w:rsidRPr="00CE315F" w:rsidRDefault="00000000" w:rsidP="00CE315F">
            <w:pPr>
              <w:jc w:val="left"/>
              <w:rPr>
                <w:rFonts w:ascii="Aptos" w:hAnsi="Aptos"/>
              </w:rPr>
            </w:pPr>
            <w:r w:rsidRPr="00CE315F">
              <w:rPr>
                <w:rFonts w:ascii="Aptos" w:hAnsi="Aptos"/>
                <w:b/>
                <w:sz w:val="18"/>
              </w:rPr>
              <w:t>Deliverable</w:t>
            </w:r>
          </w:p>
        </w:tc>
        <w:tc>
          <w:tcPr>
            <w:tcW w:w="7339" w:type="dxa"/>
            <w:shd w:val="clear" w:color="auto" w:fill="17365D" w:themeFill="text2" w:themeFillShade="BF"/>
            <w:vAlign w:val="center"/>
          </w:tcPr>
          <w:p w14:paraId="179695EE" w14:textId="77777777" w:rsidR="00A23FFC" w:rsidRPr="00CE315F" w:rsidRDefault="00000000" w:rsidP="00CE315F">
            <w:pPr>
              <w:jc w:val="left"/>
              <w:rPr>
                <w:rFonts w:ascii="Aptos" w:hAnsi="Aptos"/>
              </w:rPr>
            </w:pPr>
            <w:r w:rsidRPr="00CE315F">
              <w:rPr>
                <w:rFonts w:ascii="Aptos" w:hAnsi="Aptos"/>
                <w:b/>
                <w:sz w:val="18"/>
              </w:rPr>
              <w:t>Included evidence</w:t>
            </w:r>
          </w:p>
        </w:tc>
      </w:tr>
      <w:tr w:rsidR="00A23FFC" w:rsidRPr="00CE315F" w14:paraId="09484900" w14:textId="77777777" w:rsidTr="00CE315F">
        <w:tc>
          <w:tcPr>
            <w:tcW w:w="2129" w:type="dxa"/>
            <w:shd w:val="clear" w:color="auto" w:fill="17365D" w:themeFill="text2" w:themeFillShade="BF"/>
            <w:vAlign w:val="center"/>
          </w:tcPr>
          <w:p w14:paraId="097E4451" w14:textId="77777777" w:rsidR="00A23FFC" w:rsidRPr="00CE315F" w:rsidRDefault="00000000" w:rsidP="00CE315F">
            <w:pPr>
              <w:jc w:val="left"/>
              <w:rPr>
                <w:rFonts w:ascii="Aptos" w:hAnsi="Aptos"/>
              </w:rPr>
            </w:pPr>
            <w:r w:rsidRPr="00CE315F">
              <w:rPr>
                <w:rFonts w:ascii="Aptos" w:hAnsi="Aptos"/>
                <w:sz w:val="18"/>
              </w:rPr>
              <w:t>Final project paper</w:t>
            </w:r>
          </w:p>
        </w:tc>
        <w:tc>
          <w:tcPr>
            <w:tcW w:w="7339" w:type="dxa"/>
            <w:shd w:val="clear" w:color="auto" w:fill="17365D" w:themeFill="text2" w:themeFillShade="BF"/>
            <w:vAlign w:val="center"/>
          </w:tcPr>
          <w:p w14:paraId="4C0F7D57" w14:textId="77777777" w:rsidR="00A23FFC" w:rsidRPr="00CE315F" w:rsidRDefault="00000000" w:rsidP="00CE315F">
            <w:pPr>
              <w:jc w:val="left"/>
              <w:rPr>
                <w:rFonts w:ascii="Aptos" w:hAnsi="Aptos"/>
              </w:rPr>
            </w:pPr>
            <w:r w:rsidRPr="00CE315F">
              <w:rPr>
                <w:rFonts w:ascii="Aptos" w:hAnsi="Aptos"/>
                <w:sz w:val="18"/>
              </w:rPr>
              <w:t>This document; journal-style structure with methodology, results, discussion, conclusion, references, figures, and tables.</w:t>
            </w:r>
          </w:p>
        </w:tc>
      </w:tr>
      <w:tr w:rsidR="00A23FFC" w:rsidRPr="00CE315F" w14:paraId="428F6080" w14:textId="77777777" w:rsidTr="00CE315F">
        <w:tc>
          <w:tcPr>
            <w:tcW w:w="2129" w:type="dxa"/>
            <w:shd w:val="clear" w:color="auto" w:fill="17365D" w:themeFill="text2" w:themeFillShade="BF"/>
            <w:vAlign w:val="center"/>
          </w:tcPr>
          <w:p w14:paraId="35254909" w14:textId="77777777" w:rsidR="00A23FFC" w:rsidRPr="00CE315F" w:rsidRDefault="00000000" w:rsidP="00CE315F">
            <w:pPr>
              <w:jc w:val="left"/>
              <w:rPr>
                <w:rFonts w:ascii="Aptos" w:hAnsi="Aptos"/>
              </w:rPr>
            </w:pPr>
            <w:r w:rsidRPr="00CE315F">
              <w:rPr>
                <w:rFonts w:ascii="Aptos" w:hAnsi="Aptos"/>
                <w:sz w:val="18"/>
              </w:rPr>
              <w:t>Dataset</w:t>
            </w:r>
          </w:p>
        </w:tc>
        <w:tc>
          <w:tcPr>
            <w:tcW w:w="7339" w:type="dxa"/>
            <w:shd w:val="clear" w:color="auto" w:fill="17365D" w:themeFill="text2" w:themeFillShade="BF"/>
            <w:vAlign w:val="center"/>
          </w:tcPr>
          <w:p w14:paraId="726FB569" w14:textId="77777777" w:rsidR="00A23FFC" w:rsidRPr="00CE315F" w:rsidRDefault="00000000" w:rsidP="00CE315F">
            <w:pPr>
              <w:jc w:val="left"/>
              <w:rPr>
                <w:rFonts w:ascii="Aptos" w:hAnsi="Aptos"/>
              </w:rPr>
            </w:pPr>
            <w:r w:rsidRPr="00CE315F">
              <w:rPr>
                <w:rFonts w:ascii="Aptos" w:hAnsi="Aptos"/>
                <w:sz w:val="18"/>
              </w:rPr>
              <w:t>Synthetic demonstration CSV with 177 monthly product records from Feb 2021 to Dec 2025; clearly labeled as non-real factory data.</w:t>
            </w:r>
          </w:p>
        </w:tc>
      </w:tr>
      <w:tr w:rsidR="00A23FFC" w:rsidRPr="00CE315F" w14:paraId="437E9846" w14:textId="77777777" w:rsidTr="00CE315F">
        <w:tc>
          <w:tcPr>
            <w:tcW w:w="2129" w:type="dxa"/>
            <w:shd w:val="clear" w:color="auto" w:fill="17365D" w:themeFill="text2" w:themeFillShade="BF"/>
            <w:vAlign w:val="center"/>
          </w:tcPr>
          <w:p w14:paraId="1175E2CC" w14:textId="77777777" w:rsidR="00A23FFC" w:rsidRPr="00CE315F" w:rsidRDefault="00000000" w:rsidP="00CE315F">
            <w:pPr>
              <w:jc w:val="left"/>
              <w:rPr>
                <w:rFonts w:ascii="Aptos" w:hAnsi="Aptos"/>
              </w:rPr>
            </w:pPr>
            <w:r w:rsidRPr="00CE315F">
              <w:rPr>
                <w:rFonts w:ascii="Aptos" w:hAnsi="Aptos"/>
                <w:sz w:val="18"/>
              </w:rPr>
              <w:t>Source code / reproducibility</w:t>
            </w:r>
          </w:p>
        </w:tc>
        <w:tc>
          <w:tcPr>
            <w:tcW w:w="7339" w:type="dxa"/>
            <w:shd w:val="clear" w:color="auto" w:fill="17365D" w:themeFill="text2" w:themeFillShade="BF"/>
            <w:vAlign w:val="center"/>
          </w:tcPr>
          <w:p w14:paraId="728A6CD8" w14:textId="77777777" w:rsidR="00A23FFC" w:rsidRPr="00CE315F" w:rsidRDefault="00000000" w:rsidP="00CE315F">
            <w:pPr>
              <w:jc w:val="left"/>
              <w:rPr>
                <w:rFonts w:ascii="Aptos" w:hAnsi="Aptos"/>
              </w:rPr>
            </w:pPr>
            <w:r w:rsidRPr="00CE315F">
              <w:rPr>
                <w:rFonts w:ascii="Aptos" w:hAnsi="Aptos"/>
                <w:sz w:val="18"/>
              </w:rPr>
              <w:t>Python/scikit-learn workflow for preprocessing, model training, evaluation, feature importance, and production recommendation.</w:t>
            </w:r>
          </w:p>
        </w:tc>
      </w:tr>
      <w:tr w:rsidR="00A23FFC" w:rsidRPr="00CE315F" w14:paraId="20FD045D" w14:textId="77777777" w:rsidTr="00CE315F">
        <w:tc>
          <w:tcPr>
            <w:tcW w:w="2129" w:type="dxa"/>
            <w:shd w:val="clear" w:color="auto" w:fill="17365D" w:themeFill="text2" w:themeFillShade="BF"/>
            <w:vAlign w:val="center"/>
          </w:tcPr>
          <w:p w14:paraId="6AA48E5E" w14:textId="77777777" w:rsidR="00A23FFC" w:rsidRPr="00CE315F" w:rsidRDefault="00000000" w:rsidP="00CE315F">
            <w:pPr>
              <w:jc w:val="left"/>
              <w:rPr>
                <w:rFonts w:ascii="Aptos" w:hAnsi="Aptos"/>
              </w:rPr>
            </w:pPr>
            <w:r w:rsidRPr="00CE315F">
              <w:rPr>
                <w:rFonts w:ascii="Aptos" w:hAnsi="Aptos"/>
                <w:sz w:val="18"/>
              </w:rPr>
              <w:t>Evaluation evidence</w:t>
            </w:r>
          </w:p>
        </w:tc>
        <w:tc>
          <w:tcPr>
            <w:tcW w:w="7339" w:type="dxa"/>
            <w:shd w:val="clear" w:color="auto" w:fill="17365D" w:themeFill="text2" w:themeFillShade="BF"/>
            <w:vAlign w:val="center"/>
          </w:tcPr>
          <w:p w14:paraId="45F69D4A" w14:textId="77777777" w:rsidR="00A23FFC" w:rsidRPr="00CE315F" w:rsidRDefault="00000000" w:rsidP="00CE315F">
            <w:pPr>
              <w:jc w:val="left"/>
              <w:rPr>
                <w:rFonts w:ascii="Aptos" w:hAnsi="Aptos"/>
              </w:rPr>
            </w:pPr>
            <w:r w:rsidRPr="00CE315F">
              <w:rPr>
                <w:rFonts w:ascii="Aptos" w:hAnsi="Aptos"/>
                <w:sz w:val="18"/>
              </w:rPr>
              <w:t>MAE, RMSE, R2, actual-vs-predicted visualization, model comparison, and permutation feature importance.</w:t>
            </w:r>
          </w:p>
        </w:tc>
      </w:tr>
      <w:tr w:rsidR="00A23FFC" w:rsidRPr="00CE315F" w14:paraId="72062101" w14:textId="77777777" w:rsidTr="00CE315F">
        <w:tc>
          <w:tcPr>
            <w:tcW w:w="2129" w:type="dxa"/>
            <w:shd w:val="clear" w:color="auto" w:fill="17365D" w:themeFill="text2" w:themeFillShade="BF"/>
            <w:vAlign w:val="center"/>
          </w:tcPr>
          <w:p w14:paraId="259D2D84" w14:textId="77777777" w:rsidR="00A23FFC" w:rsidRPr="00CE315F" w:rsidRDefault="00000000" w:rsidP="00CE315F">
            <w:pPr>
              <w:jc w:val="left"/>
              <w:rPr>
                <w:rFonts w:ascii="Aptos" w:hAnsi="Aptos"/>
              </w:rPr>
            </w:pPr>
            <w:r w:rsidRPr="00CE315F">
              <w:rPr>
                <w:rFonts w:ascii="Aptos" w:hAnsi="Aptos"/>
                <w:sz w:val="18"/>
              </w:rPr>
              <w:t>System output demonstration</w:t>
            </w:r>
          </w:p>
        </w:tc>
        <w:tc>
          <w:tcPr>
            <w:tcW w:w="7339" w:type="dxa"/>
            <w:shd w:val="clear" w:color="auto" w:fill="17365D" w:themeFill="text2" w:themeFillShade="BF"/>
            <w:vAlign w:val="center"/>
          </w:tcPr>
          <w:p w14:paraId="19E7F09B" w14:textId="77777777" w:rsidR="00A23FFC" w:rsidRPr="00CE315F" w:rsidRDefault="00000000" w:rsidP="00CE315F">
            <w:pPr>
              <w:jc w:val="left"/>
              <w:rPr>
                <w:rFonts w:ascii="Aptos" w:hAnsi="Aptos"/>
              </w:rPr>
            </w:pPr>
            <w:r w:rsidRPr="00CE315F">
              <w:rPr>
                <w:rFonts w:ascii="Aptos" w:hAnsi="Aptos"/>
                <w:sz w:val="18"/>
              </w:rPr>
              <w:t>January 2026 scenario showing predicted demand and recommended production quantities for the three products.</w:t>
            </w:r>
          </w:p>
        </w:tc>
      </w:tr>
      <w:tr w:rsidR="00A23FFC" w:rsidRPr="00CE315F" w14:paraId="5E103130" w14:textId="77777777" w:rsidTr="00CE315F">
        <w:tc>
          <w:tcPr>
            <w:tcW w:w="2129" w:type="dxa"/>
            <w:shd w:val="clear" w:color="auto" w:fill="17365D" w:themeFill="text2" w:themeFillShade="BF"/>
            <w:vAlign w:val="center"/>
          </w:tcPr>
          <w:p w14:paraId="702D1421" w14:textId="77777777" w:rsidR="00A23FFC" w:rsidRPr="00CE315F" w:rsidRDefault="00000000" w:rsidP="00CE315F">
            <w:pPr>
              <w:jc w:val="left"/>
              <w:rPr>
                <w:rFonts w:ascii="Aptos" w:hAnsi="Aptos"/>
              </w:rPr>
            </w:pPr>
            <w:r w:rsidRPr="00CE315F">
              <w:rPr>
                <w:rFonts w:ascii="Aptos" w:hAnsi="Aptos"/>
                <w:sz w:val="18"/>
              </w:rPr>
              <w:t>Appendix material</w:t>
            </w:r>
          </w:p>
        </w:tc>
        <w:tc>
          <w:tcPr>
            <w:tcW w:w="7339" w:type="dxa"/>
            <w:shd w:val="clear" w:color="auto" w:fill="17365D" w:themeFill="text2" w:themeFillShade="BF"/>
            <w:vAlign w:val="center"/>
          </w:tcPr>
          <w:p w14:paraId="0C6A1E11" w14:textId="77777777" w:rsidR="00A23FFC" w:rsidRPr="00CE315F" w:rsidRDefault="00000000" w:rsidP="00CE315F">
            <w:pPr>
              <w:jc w:val="left"/>
              <w:rPr>
                <w:rFonts w:ascii="Aptos" w:hAnsi="Aptos"/>
              </w:rPr>
            </w:pPr>
            <w:r w:rsidRPr="00CE315F">
              <w:rPr>
                <w:rFonts w:ascii="Aptos" w:hAnsi="Aptos"/>
                <w:sz w:val="18"/>
              </w:rPr>
              <w:t>Data dictionary, model configuration, execution steps, sample rows, and submission checklist.</w:t>
            </w:r>
          </w:p>
        </w:tc>
      </w:tr>
    </w:tbl>
    <w:p w14:paraId="2E3BF56D" w14:textId="77777777" w:rsidR="00A23FFC" w:rsidRPr="00CE315F" w:rsidRDefault="00A23FFC">
      <w:pPr>
        <w:spacing w:after="40"/>
        <w:rPr>
          <w:rFonts w:ascii="Aptos" w:hAnsi="Aptos"/>
        </w:rPr>
      </w:pPr>
    </w:p>
    <w:p w14:paraId="4D431B28" w14:textId="77777777" w:rsidR="00A23FFC" w:rsidRPr="00CE315F" w:rsidRDefault="00000000">
      <w:pPr>
        <w:rPr>
          <w:rFonts w:ascii="Aptos" w:hAnsi="Aptos"/>
        </w:rPr>
      </w:pPr>
      <w:r w:rsidRPr="00CE315F">
        <w:rPr>
          <w:rFonts w:ascii="Aptos" w:hAnsi="Aptos"/>
        </w:rPr>
        <w:br w:type="page"/>
      </w:r>
    </w:p>
    <w:p w14:paraId="13D706DB" w14:textId="77777777" w:rsidR="00A23FFC" w:rsidRPr="00CE315F" w:rsidRDefault="00000000" w:rsidP="008A774E">
      <w:pPr>
        <w:pStyle w:val="Heading1"/>
        <w:rPr>
          <w:rFonts w:ascii="Aptos" w:hAnsi="Aptos"/>
        </w:rPr>
      </w:pPr>
      <w:bookmarkStart w:id="2" w:name="_Toc237336732"/>
      <w:r w:rsidRPr="00CE315F">
        <w:rPr>
          <w:rFonts w:ascii="Aptos" w:hAnsi="Aptos"/>
        </w:rPr>
        <w:lastRenderedPageBreak/>
        <w:t>Table of Contents</w:t>
      </w:r>
      <w:bookmarkEnd w:id="2"/>
    </w:p>
    <w:p w14:paraId="17C19198" w14:textId="6D0A2A21" w:rsidR="00B1003F" w:rsidRDefault="00B1003F">
      <w:pPr>
        <w:pStyle w:val="TOC1"/>
        <w:tabs>
          <w:tab w:val="right" w:leader="dot" w:pos="9350"/>
        </w:tabs>
        <w:rPr>
          <w:noProof/>
        </w:rPr>
      </w:pPr>
      <w:r>
        <w:rPr>
          <w:sz w:val="2"/>
          <w:szCs w:val="2"/>
        </w:rPr>
        <w:fldChar w:fldCharType="begin"/>
      </w:r>
      <w:r>
        <w:rPr>
          <w:sz w:val="2"/>
          <w:szCs w:val="2"/>
        </w:rPr>
        <w:instrText xml:space="preserve"> TOC \o "1-3" \h \* MERGEFORMAT </w:instrText>
      </w:r>
      <w:r>
        <w:rPr>
          <w:sz w:val="2"/>
          <w:szCs w:val="2"/>
        </w:rPr>
        <w:fldChar w:fldCharType="separate"/>
      </w:r>
      <w:hyperlink w:anchor="_Toc237336730" w:history="1">
        <w:r w:rsidRPr="008A6BF8">
          <w:rPr>
            <w:rStyle w:val="Hyperlink"/>
            <w:noProof/>
          </w:rPr>
          <w:t>Data Status and Academic Integrity Disclosure</w:t>
        </w:r>
        <w:r>
          <w:rPr>
            <w:noProof/>
          </w:rPr>
          <w:tab/>
        </w:r>
        <w:r>
          <w:rPr>
            <w:noProof/>
          </w:rPr>
          <w:fldChar w:fldCharType="begin"/>
        </w:r>
        <w:r>
          <w:rPr>
            <w:noProof/>
          </w:rPr>
          <w:instrText xml:space="preserve"> PAGEREF _Toc237336730 \h </w:instrText>
        </w:r>
        <w:r>
          <w:rPr>
            <w:noProof/>
          </w:rPr>
        </w:r>
        <w:r>
          <w:rPr>
            <w:noProof/>
          </w:rPr>
          <w:fldChar w:fldCharType="separate"/>
        </w:r>
        <w:r>
          <w:rPr>
            <w:noProof/>
          </w:rPr>
          <w:t>2</w:t>
        </w:r>
        <w:r>
          <w:rPr>
            <w:noProof/>
          </w:rPr>
          <w:fldChar w:fldCharType="end"/>
        </w:r>
      </w:hyperlink>
    </w:p>
    <w:p w14:paraId="77FB40F1" w14:textId="0C712559" w:rsidR="00B1003F" w:rsidRDefault="00B1003F">
      <w:pPr>
        <w:pStyle w:val="TOC1"/>
        <w:tabs>
          <w:tab w:val="right" w:leader="dot" w:pos="9350"/>
        </w:tabs>
        <w:rPr>
          <w:noProof/>
        </w:rPr>
      </w:pPr>
      <w:hyperlink w:anchor="_Toc237336731" w:history="1">
        <w:r w:rsidRPr="008A6BF8">
          <w:rPr>
            <w:rStyle w:val="Hyperlink"/>
            <w:noProof/>
          </w:rPr>
          <w:t>Final Deliverables Summary</w:t>
        </w:r>
        <w:r>
          <w:rPr>
            <w:noProof/>
          </w:rPr>
          <w:tab/>
        </w:r>
        <w:r>
          <w:rPr>
            <w:noProof/>
          </w:rPr>
          <w:fldChar w:fldCharType="begin"/>
        </w:r>
        <w:r>
          <w:rPr>
            <w:noProof/>
          </w:rPr>
          <w:instrText xml:space="preserve"> PAGEREF _Toc237336731 \h </w:instrText>
        </w:r>
        <w:r>
          <w:rPr>
            <w:noProof/>
          </w:rPr>
        </w:r>
        <w:r>
          <w:rPr>
            <w:noProof/>
          </w:rPr>
          <w:fldChar w:fldCharType="separate"/>
        </w:r>
        <w:r>
          <w:rPr>
            <w:noProof/>
          </w:rPr>
          <w:t>2</w:t>
        </w:r>
        <w:r>
          <w:rPr>
            <w:noProof/>
          </w:rPr>
          <w:fldChar w:fldCharType="end"/>
        </w:r>
      </w:hyperlink>
    </w:p>
    <w:p w14:paraId="7CF75DC0" w14:textId="38BF4D24" w:rsidR="00B1003F" w:rsidRDefault="00B1003F">
      <w:pPr>
        <w:pStyle w:val="TOC1"/>
        <w:tabs>
          <w:tab w:val="right" w:leader="dot" w:pos="9350"/>
        </w:tabs>
        <w:rPr>
          <w:noProof/>
        </w:rPr>
      </w:pPr>
      <w:hyperlink w:anchor="_Toc237336732" w:history="1">
        <w:r w:rsidRPr="008A6BF8">
          <w:rPr>
            <w:rStyle w:val="Hyperlink"/>
            <w:rFonts w:ascii="Aptos" w:hAnsi="Aptos"/>
            <w:noProof/>
          </w:rPr>
          <w:t>Table of Contents</w:t>
        </w:r>
        <w:r>
          <w:rPr>
            <w:noProof/>
          </w:rPr>
          <w:tab/>
        </w:r>
        <w:r>
          <w:rPr>
            <w:noProof/>
          </w:rPr>
          <w:fldChar w:fldCharType="begin"/>
        </w:r>
        <w:r>
          <w:rPr>
            <w:noProof/>
          </w:rPr>
          <w:instrText xml:space="preserve"> PAGEREF _Toc237336732 \h </w:instrText>
        </w:r>
        <w:r>
          <w:rPr>
            <w:noProof/>
          </w:rPr>
        </w:r>
        <w:r>
          <w:rPr>
            <w:noProof/>
          </w:rPr>
          <w:fldChar w:fldCharType="separate"/>
        </w:r>
        <w:r>
          <w:rPr>
            <w:noProof/>
          </w:rPr>
          <w:t>3</w:t>
        </w:r>
        <w:r>
          <w:rPr>
            <w:noProof/>
          </w:rPr>
          <w:fldChar w:fldCharType="end"/>
        </w:r>
      </w:hyperlink>
    </w:p>
    <w:p w14:paraId="38D486DC" w14:textId="6064E2D2" w:rsidR="00B1003F" w:rsidRDefault="00B1003F">
      <w:pPr>
        <w:pStyle w:val="TOC1"/>
        <w:tabs>
          <w:tab w:val="right" w:leader="dot" w:pos="9350"/>
        </w:tabs>
        <w:rPr>
          <w:noProof/>
        </w:rPr>
      </w:pPr>
      <w:hyperlink w:anchor="_Toc237336733" w:history="1">
        <w:r w:rsidRPr="008A6BF8">
          <w:rPr>
            <w:rStyle w:val="Hyperlink"/>
            <w:rFonts w:ascii="Aptos" w:hAnsi="Aptos"/>
            <w:noProof/>
          </w:rPr>
          <w:t>Abstract</w:t>
        </w:r>
        <w:r>
          <w:rPr>
            <w:noProof/>
          </w:rPr>
          <w:tab/>
        </w:r>
        <w:r>
          <w:rPr>
            <w:noProof/>
          </w:rPr>
          <w:fldChar w:fldCharType="begin"/>
        </w:r>
        <w:r>
          <w:rPr>
            <w:noProof/>
          </w:rPr>
          <w:instrText xml:space="preserve"> PAGEREF _Toc237336733 \h </w:instrText>
        </w:r>
        <w:r>
          <w:rPr>
            <w:noProof/>
          </w:rPr>
        </w:r>
        <w:r>
          <w:rPr>
            <w:noProof/>
          </w:rPr>
          <w:fldChar w:fldCharType="separate"/>
        </w:r>
        <w:r>
          <w:rPr>
            <w:noProof/>
          </w:rPr>
          <w:t>4</w:t>
        </w:r>
        <w:r>
          <w:rPr>
            <w:noProof/>
          </w:rPr>
          <w:fldChar w:fldCharType="end"/>
        </w:r>
      </w:hyperlink>
    </w:p>
    <w:p w14:paraId="4C46865B" w14:textId="59975AEE" w:rsidR="00B1003F" w:rsidRDefault="00B1003F">
      <w:pPr>
        <w:pStyle w:val="TOC1"/>
        <w:tabs>
          <w:tab w:val="right" w:leader="dot" w:pos="9350"/>
        </w:tabs>
        <w:rPr>
          <w:noProof/>
        </w:rPr>
      </w:pPr>
      <w:hyperlink w:anchor="_Toc237336734" w:history="1">
        <w:r w:rsidRPr="008A6BF8">
          <w:rPr>
            <w:rStyle w:val="Hyperlink"/>
            <w:rFonts w:ascii="Aptos" w:hAnsi="Aptos"/>
            <w:noProof/>
          </w:rPr>
          <w:t>1. Introduction</w:t>
        </w:r>
        <w:r>
          <w:rPr>
            <w:noProof/>
          </w:rPr>
          <w:tab/>
        </w:r>
        <w:r>
          <w:rPr>
            <w:noProof/>
          </w:rPr>
          <w:fldChar w:fldCharType="begin"/>
        </w:r>
        <w:r>
          <w:rPr>
            <w:noProof/>
          </w:rPr>
          <w:instrText xml:space="preserve"> PAGEREF _Toc237336734 \h </w:instrText>
        </w:r>
        <w:r>
          <w:rPr>
            <w:noProof/>
          </w:rPr>
        </w:r>
        <w:r>
          <w:rPr>
            <w:noProof/>
          </w:rPr>
          <w:fldChar w:fldCharType="separate"/>
        </w:r>
        <w:r>
          <w:rPr>
            <w:noProof/>
          </w:rPr>
          <w:t>5</w:t>
        </w:r>
        <w:r>
          <w:rPr>
            <w:noProof/>
          </w:rPr>
          <w:fldChar w:fldCharType="end"/>
        </w:r>
      </w:hyperlink>
    </w:p>
    <w:p w14:paraId="489D2221" w14:textId="6D5B19D4" w:rsidR="00B1003F" w:rsidRDefault="00B1003F">
      <w:pPr>
        <w:pStyle w:val="TOC2"/>
        <w:tabs>
          <w:tab w:val="right" w:leader="dot" w:pos="9350"/>
        </w:tabs>
        <w:rPr>
          <w:noProof/>
        </w:rPr>
      </w:pPr>
      <w:hyperlink w:anchor="_Toc237336735" w:history="1">
        <w:r w:rsidRPr="008A6BF8">
          <w:rPr>
            <w:rStyle w:val="Hyperlink"/>
            <w:rFonts w:ascii="Aptos" w:hAnsi="Aptos"/>
            <w:noProof/>
          </w:rPr>
          <w:t>1.1 Background and Motivation</w:t>
        </w:r>
        <w:r>
          <w:rPr>
            <w:noProof/>
          </w:rPr>
          <w:tab/>
        </w:r>
        <w:r>
          <w:rPr>
            <w:noProof/>
          </w:rPr>
          <w:fldChar w:fldCharType="begin"/>
        </w:r>
        <w:r>
          <w:rPr>
            <w:noProof/>
          </w:rPr>
          <w:instrText xml:space="preserve"> PAGEREF _Toc237336735 \h </w:instrText>
        </w:r>
        <w:r>
          <w:rPr>
            <w:noProof/>
          </w:rPr>
        </w:r>
        <w:r>
          <w:rPr>
            <w:noProof/>
          </w:rPr>
          <w:fldChar w:fldCharType="separate"/>
        </w:r>
        <w:r>
          <w:rPr>
            <w:noProof/>
          </w:rPr>
          <w:t>5</w:t>
        </w:r>
        <w:r>
          <w:rPr>
            <w:noProof/>
          </w:rPr>
          <w:fldChar w:fldCharType="end"/>
        </w:r>
      </w:hyperlink>
    </w:p>
    <w:p w14:paraId="4F333A5B" w14:textId="620E850F" w:rsidR="00B1003F" w:rsidRDefault="00B1003F">
      <w:pPr>
        <w:pStyle w:val="TOC2"/>
        <w:tabs>
          <w:tab w:val="right" w:leader="dot" w:pos="9350"/>
        </w:tabs>
        <w:rPr>
          <w:noProof/>
        </w:rPr>
      </w:pPr>
      <w:hyperlink w:anchor="_Toc237336736" w:history="1">
        <w:r w:rsidRPr="008A6BF8">
          <w:rPr>
            <w:rStyle w:val="Hyperlink"/>
            <w:rFonts w:ascii="Aptos" w:hAnsi="Aptos"/>
            <w:noProof/>
          </w:rPr>
          <w:t>1.2 Problem Statement</w:t>
        </w:r>
        <w:r>
          <w:rPr>
            <w:noProof/>
          </w:rPr>
          <w:tab/>
        </w:r>
        <w:r>
          <w:rPr>
            <w:noProof/>
          </w:rPr>
          <w:fldChar w:fldCharType="begin"/>
        </w:r>
        <w:r>
          <w:rPr>
            <w:noProof/>
          </w:rPr>
          <w:instrText xml:space="preserve"> PAGEREF _Toc237336736 \h </w:instrText>
        </w:r>
        <w:r>
          <w:rPr>
            <w:noProof/>
          </w:rPr>
        </w:r>
        <w:r>
          <w:rPr>
            <w:noProof/>
          </w:rPr>
          <w:fldChar w:fldCharType="separate"/>
        </w:r>
        <w:r>
          <w:rPr>
            <w:noProof/>
          </w:rPr>
          <w:t>5</w:t>
        </w:r>
        <w:r>
          <w:rPr>
            <w:noProof/>
          </w:rPr>
          <w:fldChar w:fldCharType="end"/>
        </w:r>
      </w:hyperlink>
    </w:p>
    <w:p w14:paraId="7B52A440" w14:textId="1F377B2B" w:rsidR="00B1003F" w:rsidRDefault="00B1003F">
      <w:pPr>
        <w:pStyle w:val="TOC2"/>
        <w:tabs>
          <w:tab w:val="right" w:leader="dot" w:pos="9350"/>
        </w:tabs>
        <w:rPr>
          <w:noProof/>
        </w:rPr>
      </w:pPr>
      <w:hyperlink w:anchor="_Toc237336737" w:history="1">
        <w:r w:rsidRPr="008A6BF8">
          <w:rPr>
            <w:rStyle w:val="Hyperlink"/>
            <w:rFonts w:ascii="Aptos" w:hAnsi="Aptos"/>
            <w:noProof/>
          </w:rPr>
          <w:t>1.3 Project Objectives</w:t>
        </w:r>
        <w:r>
          <w:rPr>
            <w:noProof/>
          </w:rPr>
          <w:tab/>
        </w:r>
        <w:r>
          <w:rPr>
            <w:noProof/>
          </w:rPr>
          <w:fldChar w:fldCharType="begin"/>
        </w:r>
        <w:r>
          <w:rPr>
            <w:noProof/>
          </w:rPr>
          <w:instrText xml:space="preserve"> PAGEREF _Toc237336737 \h </w:instrText>
        </w:r>
        <w:r>
          <w:rPr>
            <w:noProof/>
          </w:rPr>
        </w:r>
        <w:r>
          <w:rPr>
            <w:noProof/>
          </w:rPr>
          <w:fldChar w:fldCharType="separate"/>
        </w:r>
        <w:r>
          <w:rPr>
            <w:noProof/>
          </w:rPr>
          <w:t>5</w:t>
        </w:r>
        <w:r>
          <w:rPr>
            <w:noProof/>
          </w:rPr>
          <w:fldChar w:fldCharType="end"/>
        </w:r>
      </w:hyperlink>
    </w:p>
    <w:p w14:paraId="2C741A5F" w14:textId="070F672E" w:rsidR="00B1003F" w:rsidRDefault="00B1003F">
      <w:pPr>
        <w:pStyle w:val="TOC2"/>
        <w:tabs>
          <w:tab w:val="right" w:leader="dot" w:pos="9350"/>
        </w:tabs>
        <w:rPr>
          <w:noProof/>
        </w:rPr>
      </w:pPr>
      <w:hyperlink w:anchor="_Toc237336738" w:history="1">
        <w:r w:rsidRPr="008A6BF8">
          <w:rPr>
            <w:rStyle w:val="Hyperlink"/>
            <w:rFonts w:ascii="Aptos" w:hAnsi="Aptos"/>
            <w:noProof/>
          </w:rPr>
          <w:t>1.4 Research</w:t>
        </w:r>
        <w:r w:rsidRPr="008A6BF8">
          <w:rPr>
            <w:rStyle w:val="Hyperlink"/>
            <w:rFonts w:ascii="Aptos" w:hAnsi="Aptos"/>
            <w:noProof/>
          </w:rPr>
          <w:t xml:space="preserve"> </w:t>
        </w:r>
        <w:r w:rsidRPr="008A6BF8">
          <w:rPr>
            <w:rStyle w:val="Hyperlink"/>
            <w:rFonts w:ascii="Aptos" w:hAnsi="Aptos"/>
            <w:noProof/>
          </w:rPr>
          <w:t>Questions</w:t>
        </w:r>
        <w:r>
          <w:rPr>
            <w:noProof/>
          </w:rPr>
          <w:tab/>
        </w:r>
        <w:r>
          <w:rPr>
            <w:noProof/>
          </w:rPr>
          <w:fldChar w:fldCharType="begin"/>
        </w:r>
        <w:r>
          <w:rPr>
            <w:noProof/>
          </w:rPr>
          <w:instrText xml:space="preserve"> PAGEREF _Toc237336738 \h </w:instrText>
        </w:r>
        <w:r>
          <w:rPr>
            <w:noProof/>
          </w:rPr>
        </w:r>
        <w:r>
          <w:rPr>
            <w:noProof/>
          </w:rPr>
          <w:fldChar w:fldCharType="separate"/>
        </w:r>
        <w:r>
          <w:rPr>
            <w:noProof/>
          </w:rPr>
          <w:t>5</w:t>
        </w:r>
        <w:r>
          <w:rPr>
            <w:noProof/>
          </w:rPr>
          <w:fldChar w:fldCharType="end"/>
        </w:r>
      </w:hyperlink>
    </w:p>
    <w:p w14:paraId="7D24705F" w14:textId="1B38CD62" w:rsidR="00B1003F" w:rsidRDefault="00B1003F">
      <w:pPr>
        <w:pStyle w:val="TOC2"/>
        <w:tabs>
          <w:tab w:val="right" w:leader="dot" w:pos="9350"/>
        </w:tabs>
        <w:rPr>
          <w:noProof/>
        </w:rPr>
      </w:pPr>
      <w:hyperlink w:anchor="_Toc237336739" w:history="1">
        <w:r w:rsidRPr="008A6BF8">
          <w:rPr>
            <w:rStyle w:val="Hyperlink"/>
            <w:rFonts w:ascii="Aptos" w:hAnsi="Aptos"/>
            <w:noProof/>
          </w:rPr>
          <w:t>1.5 Target Users and Practical Contribution</w:t>
        </w:r>
        <w:r>
          <w:rPr>
            <w:noProof/>
          </w:rPr>
          <w:tab/>
        </w:r>
        <w:r>
          <w:rPr>
            <w:noProof/>
          </w:rPr>
          <w:fldChar w:fldCharType="begin"/>
        </w:r>
        <w:r>
          <w:rPr>
            <w:noProof/>
          </w:rPr>
          <w:instrText xml:space="preserve"> PAGEREF _Toc237336739 \h </w:instrText>
        </w:r>
        <w:r>
          <w:rPr>
            <w:noProof/>
          </w:rPr>
        </w:r>
        <w:r>
          <w:rPr>
            <w:noProof/>
          </w:rPr>
          <w:fldChar w:fldCharType="separate"/>
        </w:r>
        <w:r>
          <w:rPr>
            <w:noProof/>
          </w:rPr>
          <w:t>6</w:t>
        </w:r>
        <w:r>
          <w:rPr>
            <w:noProof/>
          </w:rPr>
          <w:fldChar w:fldCharType="end"/>
        </w:r>
      </w:hyperlink>
    </w:p>
    <w:p w14:paraId="79F7DFC0" w14:textId="46A0FD32" w:rsidR="00B1003F" w:rsidRDefault="00B1003F">
      <w:pPr>
        <w:pStyle w:val="TOC1"/>
        <w:tabs>
          <w:tab w:val="right" w:leader="dot" w:pos="9350"/>
        </w:tabs>
        <w:rPr>
          <w:noProof/>
        </w:rPr>
      </w:pPr>
      <w:hyperlink w:anchor="_Toc237336740" w:history="1">
        <w:r w:rsidRPr="008A6BF8">
          <w:rPr>
            <w:rStyle w:val="Hyperlink"/>
            <w:rFonts w:ascii="Aptos" w:hAnsi="Aptos"/>
            <w:noProof/>
          </w:rPr>
          <w:t>2. Literature Review / Related Work</w:t>
        </w:r>
        <w:r>
          <w:rPr>
            <w:noProof/>
          </w:rPr>
          <w:tab/>
        </w:r>
        <w:r>
          <w:rPr>
            <w:noProof/>
          </w:rPr>
          <w:fldChar w:fldCharType="begin"/>
        </w:r>
        <w:r>
          <w:rPr>
            <w:noProof/>
          </w:rPr>
          <w:instrText xml:space="preserve"> PAGEREF _Toc237336740 \h </w:instrText>
        </w:r>
        <w:r>
          <w:rPr>
            <w:noProof/>
          </w:rPr>
        </w:r>
        <w:r>
          <w:rPr>
            <w:noProof/>
          </w:rPr>
          <w:fldChar w:fldCharType="separate"/>
        </w:r>
        <w:r>
          <w:rPr>
            <w:noProof/>
          </w:rPr>
          <w:t>6</w:t>
        </w:r>
        <w:r>
          <w:rPr>
            <w:noProof/>
          </w:rPr>
          <w:fldChar w:fldCharType="end"/>
        </w:r>
      </w:hyperlink>
    </w:p>
    <w:p w14:paraId="354FB087" w14:textId="09DB8797" w:rsidR="00B1003F" w:rsidRDefault="00B1003F">
      <w:pPr>
        <w:pStyle w:val="TOC2"/>
        <w:tabs>
          <w:tab w:val="right" w:leader="dot" w:pos="9350"/>
        </w:tabs>
        <w:rPr>
          <w:noProof/>
        </w:rPr>
      </w:pPr>
      <w:hyperlink w:anchor="_Toc237336741" w:history="1">
        <w:r w:rsidRPr="008A6BF8">
          <w:rPr>
            <w:rStyle w:val="Hyperlink"/>
            <w:rFonts w:ascii="Aptos" w:hAnsi="Aptos"/>
            <w:noProof/>
          </w:rPr>
          <w:t>2.1 Machine Learning for Demand Forecasting</w:t>
        </w:r>
        <w:r>
          <w:rPr>
            <w:noProof/>
          </w:rPr>
          <w:tab/>
        </w:r>
        <w:r>
          <w:rPr>
            <w:noProof/>
          </w:rPr>
          <w:fldChar w:fldCharType="begin"/>
        </w:r>
        <w:r>
          <w:rPr>
            <w:noProof/>
          </w:rPr>
          <w:instrText xml:space="preserve"> PAGEREF _Toc237336741 \h </w:instrText>
        </w:r>
        <w:r>
          <w:rPr>
            <w:noProof/>
          </w:rPr>
        </w:r>
        <w:r>
          <w:rPr>
            <w:noProof/>
          </w:rPr>
          <w:fldChar w:fldCharType="separate"/>
        </w:r>
        <w:r>
          <w:rPr>
            <w:noProof/>
          </w:rPr>
          <w:t>6</w:t>
        </w:r>
        <w:r>
          <w:rPr>
            <w:noProof/>
          </w:rPr>
          <w:fldChar w:fldCharType="end"/>
        </w:r>
      </w:hyperlink>
    </w:p>
    <w:p w14:paraId="4D33F48C" w14:textId="3D60DDB5" w:rsidR="00B1003F" w:rsidRDefault="00B1003F">
      <w:pPr>
        <w:pStyle w:val="TOC2"/>
        <w:tabs>
          <w:tab w:val="right" w:leader="dot" w:pos="9350"/>
        </w:tabs>
        <w:rPr>
          <w:noProof/>
        </w:rPr>
      </w:pPr>
      <w:hyperlink w:anchor="_Toc237336742" w:history="1">
        <w:r w:rsidRPr="008A6BF8">
          <w:rPr>
            <w:rStyle w:val="Hyperlink"/>
            <w:rFonts w:ascii="Aptos" w:hAnsi="Aptos"/>
            <w:noProof/>
          </w:rPr>
          <w:t>2.2 Regression Models Used in This Project</w:t>
        </w:r>
        <w:r>
          <w:rPr>
            <w:noProof/>
          </w:rPr>
          <w:tab/>
        </w:r>
        <w:r>
          <w:rPr>
            <w:noProof/>
          </w:rPr>
          <w:fldChar w:fldCharType="begin"/>
        </w:r>
        <w:r>
          <w:rPr>
            <w:noProof/>
          </w:rPr>
          <w:instrText xml:space="preserve"> PAGEREF _Toc237336742 \h </w:instrText>
        </w:r>
        <w:r>
          <w:rPr>
            <w:noProof/>
          </w:rPr>
        </w:r>
        <w:r>
          <w:rPr>
            <w:noProof/>
          </w:rPr>
          <w:fldChar w:fldCharType="separate"/>
        </w:r>
        <w:r>
          <w:rPr>
            <w:noProof/>
          </w:rPr>
          <w:t>6</w:t>
        </w:r>
        <w:r>
          <w:rPr>
            <w:noProof/>
          </w:rPr>
          <w:fldChar w:fldCharType="end"/>
        </w:r>
      </w:hyperlink>
    </w:p>
    <w:p w14:paraId="5D397FF7" w14:textId="7F540D32" w:rsidR="00B1003F" w:rsidRDefault="00B1003F">
      <w:pPr>
        <w:pStyle w:val="TOC2"/>
        <w:tabs>
          <w:tab w:val="right" w:leader="dot" w:pos="9350"/>
        </w:tabs>
        <w:rPr>
          <w:noProof/>
        </w:rPr>
      </w:pPr>
      <w:hyperlink w:anchor="_Toc237336743" w:history="1">
        <w:r w:rsidRPr="008A6BF8">
          <w:rPr>
            <w:rStyle w:val="Hyperlink"/>
            <w:rFonts w:ascii="Aptos" w:hAnsi="Aptos"/>
            <w:noProof/>
          </w:rPr>
          <w:t>2.3 Evaluation and Reproducibility</w:t>
        </w:r>
        <w:r>
          <w:rPr>
            <w:noProof/>
          </w:rPr>
          <w:tab/>
        </w:r>
        <w:r>
          <w:rPr>
            <w:noProof/>
          </w:rPr>
          <w:fldChar w:fldCharType="begin"/>
        </w:r>
        <w:r>
          <w:rPr>
            <w:noProof/>
          </w:rPr>
          <w:instrText xml:space="preserve"> PAGEREF _Toc237336743 \h </w:instrText>
        </w:r>
        <w:r>
          <w:rPr>
            <w:noProof/>
          </w:rPr>
        </w:r>
        <w:r>
          <w:rPr>
            <w:noProof/>
          </w:rPr>
          <w:fldChar w:fldCharType="separate"/>
        </w:r>
        <w:r>
          <w:rPr>
            <w:noProof/>
          </w:rPr>
          <w:t>6</w:t>
        </w:r>
        <w:r>
          <w:rPr>
            <w:noProof/>
          </w:rPr>
          <w:fldChar w:fldCharType="end"/>
        </w:r>
      </w:hyperlink>
    </w:p>
    <w:p w14:paraId="01EF1029" w14:textId="37591191" w:rsidR="00B1003F" w:rsidRDefault="00B1003F">
      <w:pPr>
        <w:pStyle w:val="TOC2"/>
        <w:tabs>
          <w:tab w:val="right" w:leader="dot" w:pos="9350"/>
        </w:tabs>
        <w:rPr>
          <w:noProof/>
        </w:rPr>
      </w:pPr>
      <w:hyperlink w:anchor="_Toc237336744" w:history="1">
        <w:r w:rsidRPr="008A6BF8">
          <w:rPr>
            <w:rStyle w:val="Hyperlink"/>
            <w:rFonts w:ascii="Aptos" w:hAnsi="Aptos"/>
            <w:noProof/>
          </w:rPr>
          <w:t>2.4 Relationship to the Proposed Study</w:t>
        </w:r>
        <w:r>
          <w:rPr>
            <w:noProof/>
          </w:rPr>
          <w:tab/>
        </w:r>
        <w:r>
          <w:rPr>
            <w:noProof/>
          </w:rPr>
          <w:fldChar w:fldCharType="begin"/>
        </w:r>
        <w:r>
          <w:rPr>
            <w:noProof/>
          </w:rPr>
          <w:instrText xml:space="preserve"> PAGEREF _Toc237336744 \h </w:instrText>
        </w:r>
        <w:r>
          <w:rPr>
            <w:noProof/>
          </w:rPr>
        </w:r>
        <w:r>
          <w:rPr>
            <w:noProof/>
          </w:rPr>
          <w:fldChar w:fldCharType="separate"/>
        </w:r>
        <w:r>
          <w:rPr>
            <w:noProof/>
          </w:rPr>
          <w:t>6</w:t>
        </w:r>
        <w:r>
          <w:rPr>
            <w:noProof/>
          </w:rPr>
          <w:fldChar w:fldCharType="end"/>
        </w:r>
      </w:hyperlink>
    </w:p>
    <w:p w14:paraId="4B4B97D0" w14:textId="7CD9257E" w:rsidR="00B1003F" w:rsidRDefault="00B1003F">
      <w:pPr>
        <w:pStyle w:val="TOC1"/>
        <w:tabs>
          <w:tab w:val="right" w:leader="dot" w:pos="9350"/>
        </w:tabs>
        <w:rPr>
          <w:noProof/>
        </w:rPr>
      </w:pPr>
      <w:hyperlink w:anchor="_Toc237336745" w:history="1">
        <w:r w:rsidRPr="008A6BF8">
          <w:rPr>
            <w:rStyle w:val="Hyperlink"/>
            <w:rFonts w:ascii="Aptos" w:hAnsi="Aptos"/>
            <w:noProof/>
          </w:rPr>
          <w:t>3. Materials and Methods / Methodology</w:t>
        </w:r>
        <w:r>
          <w:rPr>
            <w:noProof/>
          </w:rPr>
          <w:tab/>
        </w:r>
        <w:r>
          <w:rPr>
            <w:noProof/>
          </w:rPr>
          <w:fldChar w:fldCharType="begin"/>
        </w:r>
        <w:r>
          <w:rPr>
            <w:noProof/>
          </w:rPr>
          <w:instrText xml:space="preserve"> PAGEREF _Toc237336745 \h </w:instrText>
        </w:r>
        <w:r>
          <w:rPr>
            <w:noProof/>
          </w:rPr>
        </w:r>
        <w:r>
          <w:rPr>
            <w:noProof/>
          </w:rPr>
          <w:fldChar w:fldCharType="separate"/>
        </w:r>
        <w:r>
          <w:rPr>
            <w:noProof/>
          </w:rPr>
          <w:t>7</w:t>
        </w:r>
        <w:r>
          <w:rPr>
            <w:noProof/>
          </w:rPr>
          <w:fldChar w:fldCharType="end"/>
        </w:r>
      </w:hyperlink>
    </w:p>
    <w:p w14:paraId="2E0BD2C5" w14:textId="24F5FBCF" w:rsidR="00B1003F" w:rsidRDefault="00B1003F">
      <w:pPr>
        <w:pStyle w:val="TOC2"/>
        <w:tabs>
          <w:tab w:val="right" w:leader="dot" w:pos="9350"/>
        </w:tabs>
        <w:rPr>
          <w:noProof/>
        </w:rPr>
      </w:pPr>
      <w:hyperlink w:anchor="_Toc237336746" w:history="1">
        <w:r w:rsidRPr="008A6BF8">
          <w:rPr>
            <w:rStyle w:val="Hyperlink"/>
            <w:rFonts w:ascii="Aptos" w:hAnsi="Aptos"/>
            <w:noProof/>
          </w:rPr>
          <w:t>3.1 Project Scope</w:t>
        </w:r>
        <w:r>
          <w:rPr>
            <w:noProof/>
          </w:rPr>
          <w:tab/>
        </w:r>
        <w:r>
          <w:rPr>
            <w:noProof/>
          </w:rPr>
          <w:fldChar w:fldCharType="begin"/>
        </w:r>
        <w:r>
          <w:rPr>
            <w:noProof/>
          </w:rPr>
          <w:instrText xml:space="preserve"> PAGEREF _Toc237336746 \h </w:instrText>
        </w:r>
        <w:r>
          <w:rPr>
            <w:noProof/>
          </w:rPr>
        </w:r>
        <w:r>
          <w:rPr>
            <w:noProof/>
          </w:rPr>
          <w:fldChar w:fldCharType="separate"/>
        </w:r>
        <w:r>
          <w:rPr>
            <w:noProof/>
          </w:rPr>
          <w:t>7</w:t>
        </w:r>
        <w:r>
          <w:rPr>
            <w:noProof/>
          </w:rPr>
          <w:fldChar w:fldCharType="end"/>
        </w:r>
      </w:hyperlink>
    </w:p>
    <w:p w14:paraId="16A18FA2" w14:textId="5D4DB80F" w:rsidR="00B1003F" w:rsidRDefault="00B1003F">
      <w:pPr>
        <w:pStyle w:val="TOC2"/>
        <w:tabs>
          <w:tab w:val="right" w:leader="dot" w:pos="9350"/>
        </w:tabs>
        <w:rPr>
          <w:noProof/>
        </w:rPr>
      </w:pPr>
      <w:hyperlink w:anchor="_Toc237336747" w:history="1">
        <w:r w:rsidRPr="008A6BF8">
          <w:rPr>
            <w:rStyle w:val="Hyperlink"/>
            <w:rFonts w:ascii="Aptos" w:hAnsi="Aptos"/>
            <w:noProof/>
          </w:rPr>
          <w:t>3.2 Dataset Source and Status</w:t>
        </w:r>
        <w:r>
          <w:rPr>
            <w:noProof/>
          </w:rPr>
          <w:tab/>
        </w:r>
        <w:r>
          <w:rPr>
            <w:noProof/>
          </w:rPr>
          <w:fldChar w:fldCharType="begin"/>
        </w:r>
        <w:r>
          <w:rPr>
            <w:noProof/>
          </w:rPr>
          <w:instrText xml:space="preserve"> PAGEREF _Toc237336747 \h </w:instrText>
        </w:r>
        <w:r>
          <w:rPr>
            <w:noProof/>
          </w:rPr>
        </w:r>
        <w:r>
          <w:rPr>
            <w:noProof/>
          </w:rPr>
          <w:fldChar w:fldCharType="separate"/>
        </w:r>
        <w:r>
          <w:rPr>
            <w:noProof/>
          </w:rPr>
          <w:t>7</w:t>
        </w:r>
        <w:r>
          <w:rPr>
            <w:noProof/>
          </w:rPr>
          <w:fldChar w:fldCharType="end"/>
        </w:r>
      </w:hyperlink>
    </w:p>
    <w:p w14:paraId="4F0FF8F1" w14:textId="1AF3355B" w:rsidR="00B1003F" w:rsidRDefault="00B1003F">
      <w:pPr>
        <w:pStyle w:val="TOC2"/>
        <w:tabs>
          <w:tab w:val="right" w:leader="dot" w:pos="9350"/>
        </w:tabs>
        <w:rPr>
          <w:noProof/>
        </w:rPr>
      </w:pPr>
      <w:hyperlink w:anchor="_Toc237336748" w:history="1">
        <w:r w:rsidRPr="008A6BF8">
          <w:rPr>
            <w:rStyle w:val="Hyperlink"/>
            <w:rFonts w:ascii="Aptos" w:hAnsi="Aptos"/>
            <w:noProof/>
          </w:rPr>
          <w:t>3.3 Synthetic Dataset Construction</w:t>
        </w:r>
        <w:r>
          <w:rPr>
            <w:noProof/>
          </w:rPr>
          <w:tab/>
        </w:r>
        <w:r>
          <w:rPr>
            <w:noProof/>
          </w:rPr>
          <w:fldChar w:fldCharType="begin"/>
        </w:r>
        <w:r>
          <w:rPr>
            <w:noProof/>
          </w:rPr>
          <w:instrText xml:space="preserve"> PAGEREF _Toc237336748 \h </w:instrText>
        </w:r>
        <w:r>
          <w:rPr>
            <w:noProof/>
          </w:rPr>
        </w:r>
        <w:r>
          <w:rPr>
            <w:noProof/>
          </w:rPr>
          <w:fldChar w:fldCharType="separate"/>
        </w:r>
        <w:r>
          <w:rPr>
            <w:noProof/>
          </w:rPr>
          <w:t>7</w:t>
        </w:r>
        <w:r>
          <w:rPr>
            <w:noProof/>
          </w:rPr>
          <w:fldChar w:fldCharType="end"/>
        </w:r>
      </w:hyperlink>
    </w:p>
    <w:p w14:paraId="32CE0D25" w14:textId="1FEDC489" w:rsidR="00B1003F" w:rsidRDefault="00B1003F">
      <w:pPr>
        <w:pStyle w:val="TOC2"/>
        <w:tabs>
          <w:tab w:val="right" w:leader="dot" w:pos="9350"/>
        </w:tabs>
        <w:rPr>
          <w:noProof/>
        </w:rPr>
      </w:pPr>
      <w:hyperlink w:anchor="_Toc237336749" w:history="1">
        <w:r w:rsidRPr="008A6BF8">
          <w:rPr>
            <w:rStyle w:val="Hyperlink"/>
            <w:rFonts w:ascii="Aptos" w:hAnsi="Aptos"/>
            <w:noProof/>
          </w:rPr>
          <w:t>3.4 Features and Target Variable</w:t>
        </w:r>
        <w:r>
          <w:rPr>
            <w:noProof/>
          </w:rPr>
          <w:tab/>
        </w:r>
        <w:r>
          <w:rPr>
            <w:noProof/>
          </w:rPr>
          <w:fldChar w:fldCharType="begin"/>
        </w:r>
        <w:r>
          <w:rPr>
            <w:noProof/>
          </w:rPr>
          <w:instrText xml:space="preserve"> PAGEREF _Toc237336749 \h </w:instrText>
        </w:r>
        <w:r>
          <w:rPr>
            <w:noProof/>
          </w:rPr>
        </w:r>
        <w:r>
          <w:rPr>
            <w:noProof/>
          </w:rPr>
          <w:fldChar w:fldCharType="separate"/>
        </w:r>
        <w:r>
          <w:rPr>
            <w:noProof/>
          </w:rPr>
          <w:t>7</w:t>
        </w:r>
        <w:r>
          <w:rPr>
            <w:noProof/>
          </w:rPr>
          <w:fldChar w:fldCharType="end"/>
        </w:r>
      </w:hyperlink>
    </w:p>
    <w:p w14:paraId="25DB04E2" w14:textId="40C5A216" w:rsidR="00B1003F" w:rsidRDefault="00B1003F">
      <w:pPr>
        <w:pStyle w:val="TOC2"/>
        <w:tabs>
          <w:tab w:val="right" w:leader="dot" w:pos="9350"/>
        </w:tabs>
        <w:rPr>
          <w:noProof/>
        </w:rPr>
      </w:pPr>
      <w:hyperlink w:anchor="_Toc237336750" w:history="1">
        <w:r w:rsidRPr="008A6BF8">
          <w:rPr>
            <w:rStyle w:val="Hyperlink"/>
            <w:rFonts w:ascii="Aptos" w:hAnsi="Aptos"/>
            <w:noProof/>
          </w:rPr>
          <w:t>3.5 Preprocessing and Leakage Prevention</w:t>
        </w:r>
        <w:r>
          <w:rPr>
            <w:noProof/>
          </w:rPr>
          <w:tab/>
        </w:r>
        <w:r>
          <w:rPr>
            <w:noProof/>
          </w:rPr>
          <w:fldChar w:fldCharType="begin"/>
        </w:r>
        <w:r>
          <w:rPr>
            <w:noProof/>
          </w:rPr>
          <w:instrText xml:space="preserve"> PAGEREF _Toc237336750 \h </w:instrText>
        </w:r>
        <w:r>
          <w:rPr>
            <w:noProof/>
          </w:rPr>
        </w:r>
        <w:r>
          <w:rPr>
            <w:noProof/>
          </w:rPr>
          <w:fldChar w:fldCharType="separate"/>
        </w:r>
        <w:r>
          <w:rPr>
            <w:noProof/>
          </w:rPr>
          <w:t>8</w:t>
        </w:r>
        <w:r>
          <w:rPr>
            <w:noProof/>
          </w:rPr>
          <w:fldChar w:fldCharType="end"/>
        </w:r>
      </w:hyperlink>
    </w:p>
    <w:p w14:paraId="5E570DAB" w14:textId="78A75087" w:rsidR="00B1003F" w:rsidRDefault="00B1003F">
      <w:pPr>
        <w:pStyle w:val="TOC2"/>
        <w:tabs>
          <w:tab w:val="right" w:leader="dot" w:pos="9350"/>
        </w:tabs>
        <w:rPr>
          <w:noProof/>
        </w:rPr>
      </w:pPr>
      <w:hyperlink w:anchor="_Toc237336751" w:history="1">
        <w:r w:rsidRPr="008A6BF8">
          <w:rPr>
            <w:rStyle w:val="Hyperlink"/>
            <w:rFonts w:ascii="Aptos" w:hAnsi="Aptos"/>
            <w:noProof/>
          </w:rPr>
          <w:t>3.6 Train/Test Strategy</w:t>
        </w:r>
        <w:r>
          <w:rPr>
            <w:noProof/>
          </w:rPr>
          <w:tab/>
        </w:r>
        <w:r>
          <w:rPr>
            <w:noProof/>
          </w:rPr>
          <w:fldChar w:fldCharType="begin"/>
        </w:r>
        <w:r>
          <w:rPr>
            <w:noProof/>
          </w:rPr>
          <w:instrText xml:space="preserve"> PAGEREF _Toc237336751 \h </w:instrText>
        </w:r>
        <w:r>
          <w:rPr>
            <w:noProof/>
          </w:rPr>
        </w:r>
        <w:r>
          <w:rPr>
            <w:noProof/>
          </w:rPr>
          <w:fldChar w:fldCharType="separate"/>
        </w:r>
        <w:r>
          <w:rPr>
            <w:noProof/>
          </w:rPr>
          <w:t>8</w:t>
        </w:r>
        <w:r>
          <w:rPr>
            <w:noProof/>
          </w:rPr>
          <w:fldChar w:fldCharType="end"/>
        </w:r>
      </w:hyperlink>
    </w:p>
    <w:p w14:paraId="4CB44278" w14:textId="56E83B2B" w:rsidR="00B1003F" w:rsidRDefault="00B1003F">
      <w:pPr>
        <w:pStyle w:val="TOC2"/>
        <w:tabs>
          <w:tab w:val="right" w:leader="dot" w:pos="9350"/>
        </w:tabs>
        <w:rPr>
          <w:noProof/>
        </w:rPr>
      </w:pPr>
      <w:hyperlink w:anchor="_Toc237336752" w:history="1">
        <w:r w:rsidRPr="008A6BF8">
          <w:rPr>
            <w:rStyle w:val="Hyperlink"/>
            <w:rFonts w:ascii="Aptos" w:hAnsi="Aptos"/>
            <w:noProof/>
          </w:rPr>
          <w:t>3.7 Machine Learning Algorithms</w:t>
        </w:r>
        <w:r>
          <w:rPr>
            <w:noProof/>
          </w:rPr>
          <w:tab/>
        </w:r>
        <w:r>
          <w:rPr>
            <w:noProof/>
          </w:rPr>
          <w:fldChar w:fldCharType="begin"/>
        </w:r>
        <w:r>
          <w:rPr>
            <w:noProof/>
          </w:rPr>
          <w:instrText xml:space="preserve"> PAGEREF _Toc237336752 \h </w:instrText>
        </w:r>
        <w:r>
          <w:rPr>
            <w:noProof/>
          </w:rPr>
        </w:r>
        <w:r>
          <w:rPr>
            <w:noProof/>
          </w:rPr>
          <w:fldChar w:fldCharType="separate"/>
        </w:r>
        <w:r>
          <w:rPr>
            <w:noProof/>
          </w:rPr>
          <w:t>8</w:t>
        </w:r>
        <w:r>
          <w:rPr>
            <w:noProof/>
          </w:rPr>
          <w:fldChar w:fldCharType="end"/>
        </w:r>
      </w:hyperlink>
    </w:p>
    <w:p w14:paraId="3A66DE45" w14:textId="01FFFFDD" w:rsidR="00B1003F" w:rsidRDefault="00B1003F">
      <w:pPr>
        <w:pStyle w:val="TOC2"/>
        <w:tabs>
          <w:tab w:val="right" w:leader="dot" w:pos="9350"/>
        </w:tabs>
        <w:rPr>
          <w:noProof/>
        </w:rPr>
      </w:pPr>
      <w:hyperlink w:anchor="_Toc237336753" w:history="1">
        <w:r w:rsidRPr="008A6BF8">
          <w:rPr>
            <w:rStyle w:val="Hyperlink"/>
            <w:rFonts w:ascii="Aptos" w:hAnsi="Aptos"/>
            <w:noProof/>
          </w:rPr>
          <w:t>3.8 Evaluation Metrics</w:t>
        </w:r>
        <w:r>
          <w:rPr>
            <w:noProof/>
          </w:rPr>
          <w:tab/>
        </w:r>
        <w:r>
          <w:rPr>
            <w:noProof/>
          </w:rPr>
          <w:fldChar w:fldCharType="begin"/>
        </w:r>
        <w:r>
          <w:rPr>
            <w:noProof/>
          </w:rPr>
          <w:instrText xml:space="preserve"> PAGEREF _Toc237336753 \h </w:instrText>
        </w:r>
        <w:r>
          <w:rPr>
            <w:noProof/>
          </w:rPr>
        </w:r>
        <w:r>
          <w:rPr>
            <w:noProof/>
          </w:rPr>
          <w:fldChar w:fldCharType="separate"/>
        </w:r>
        <w:r>
          <w:rPr>
            <w:noProof/>
          </w:rPr>
          <w:t>8</w:t>
        </w:r>
        <w:r>
          <w:rPr>
            <w:noProof/>
          </w:rPr>
          <w:fldChar w:fldCharType="end"/>
        </w:r>
      </w:hyperlink>
    </w:p>
    <w:p w14:paraId="1769CD64" w14:textId="1A64CB06" w:rsidR="00B1003F" w:rsidRDefault="00B1003F">
      <w:pPr>
        <w:pStyle w:val="TOC2"/>
        <w:tabs>
          <w:tab w:val="right" w:leader="dot" w:pos="9350"/>
        </w:tabs>
        <w:rPr>
          <w:noProof/>
        </w:rPr>
      </w:pPr>
      <w:hyperlink w:anchor="_Toc237336754" w:history="1">
        <w:r w:rsidRPr="008A6BF8">
          <w:rPr>
            <w:rStyle w:val="Hyperlink"/>
            <w:rFonts w:ascii="Aptos" w:hAnsi="Aptos"/>
            <w:noProof/>
          </w:rPr>
          <w:t>3.9 Production Recommendation Rule</w:t>
        </w:r>
        <w:r>
          <w:rPr>
            <w:noProof/>
          </w:rPr>
          <w:tab/>
        </w:r>
        <w:r>
          <w:rPr>
            <w:noProof/>
          </w:rPr>
          <w:fldChar w:fldCharType="begin"/>
        </w:r>
        <w:r>
          <w:rPr>
            <w:noProof/>
          </w:rPr>
          <w:instrText xml:space="preserve"> PAGEREF _Toc237336754 \h </w:instrText>
        </w:r>
        <w:r>
          <w:rPr>
            <w:noProof/>
          </w:rPr>
        </w:r>
        <w:r>
          <w:rPr>
            <w:noProof/>
          </w:rPr>
          <w:fldChar w:fldCharType="separate"/>
        </w:r>
        <w:r>
          <w:rPr>
            <w:noProof/>
          </w:rPr>
          <w:t>9</w:t>
        </w:r>
        <w:r>
          <w:rPr>
            <w:noProof/>
          </w:rPr>
          <w:fldChar w:fldCharType="end"/>
        </w:r>
      </w:hyperlink>
    </w:p>
    <w:p w14:paraId="50F94460" w14:textId="0FC2C92F" w:rsidR="00B1003F" w:rsidRDefault="00B1003F">
      <w:pPr>
        <w:pStyle w:val="TOC2"/>
        <w:tabs>
          <w:tab w:val="right" w:leader="dot" w:pos="9350"/>
        </w:tabs>
        <w:rPr>
          <w:noProof/>
        </w:rPr>
      </w:pPr>
      <w:hyperlink w:anchor="_Toc237336755" w:history="1">
        <w:r w:rsidRPr="008A6BF8">
          <w:rPr>
            <w:rStyle w:val="Hyperlink"/>
            <w:rFonts w:ascii="Aptos" w:hAnsi="Aptos"/>
            <w:noProof/>
          </w:rPr>
          <w:t>3.10 Software Tools</w:t>
        </w:r>
        <w:r>
          <w:rPr>
            <w:noProof/>
          </w:rPr>
          <w:tab/>
        </w:r>
        <w:r>
          <w:rPr>
            <w:noProof/>
          </w:rPr>
          <w:fldChar w:fldCharType="begin"/>
        </w:r>
        <w:r>
          <w:rPr>
            <w:noProof/>
          </w:rPr>
          <w:instrText xml:space="preserve"> PAGEREF _Toc237336755 \h </w:instrText>
        </w:r>
        <w:r>
          <w:rPr>
            <w:noProof/>
          </w:rPr>
        </w:r>
        <w:r>
          <w:rPr>
            <w:noProof/>
          </w:rPr>
          <w:fldChar w:fldCharType="separate"/>
        </w:r>
        <w:r>
          <w:rPr>
            <w:noProof/>
          </w:rPr>
          <w:t>9</w:t>
        </w:r>
        <w:r>
          <w:rPr>
            <w:noProof/>
          </w:rPr>
          <w:fldChar w:fldCharType="end"/>
        </w:r>
      </w:hyperlink>
    </w:p>
    <w:p w14:paraId="05C108EB" w14:textId="05D97E42" w:rsidR="00B1003F" w:rsidRDefault="00B1003F">
      <w:pPr>
        <w:pStyle w:val="TOC1"/>
        <w:tabs>
          <w:tab w:val="right" w:leader="dot" w:pos="9350"/>
        </w:tabs>
        <w:rPr>
          <w:noProof/>
        </w:rPr>
      </w:pPr>
      <w:hyperlink w:anchor="_Toc237336756" w:history="1">
        <w:r w:rsidRPr="008A6BF8">
          <w:rPr>
            <w:rStyle w:val="Hyperlink"/>
            <w:rFonts w:ascii="Aptos" w:hAnsi="Aptos"/>
            <w:noProof/>
          </w:rPr>
          <w:t>4. Results</w:t>
        </w:r>
        <w:r>
          <w:rPr>
            <w:noProof/>
          </w:rPr>
          <w:tab/>
        </w:r>
        <w:r>
          <w:rPr>
            <w:noProof/>
          </w:rPr>
          <w:fldChar w:fldCharType="begin"/>
        </w:r>
        <w:r>
          <w:rPr>
            <w:noProof/>
          </w:rPr>
          <w:instrText xml:space="preserve"> PAGEREF _Toc237336756 \h </w:instrText>
        </w:r>
        <w:r>
          <w:rPr>
            <w:noProof/>
          </w:rPr>
        </w:r>
        <w:r>
          <w:rPr>
            <w:noProof/>
          </w:rPr>
          <w:fldChar w:fldCharType="separate"/>
        </w:r>
        <w:r>
          <w:rPr>
            <w:noProof/>
          </w:rPr>
          <w:t>9</w:t>
        </w:r>
        <w:r>
          <w:rPr>
            <w:noProof/>
          </w:rPr>
          <w:fldChar w:fldCharType="end"/>
        </w:r>
      </w:hyperlink>
    </w:p>
    <w:p w14:paraId="597FE461" w14:textId="7A5E679A" w:rsidR="00B1003F" w:rsidRDefault="00B1003F">
      <w:pPr>
        <w:pStyle w:val="TOC2"/>
        <w:tabs>
          <w:tab w:val="right" w:leader="dot" w:pos="9350"/>
        </w:tabs>
        <w:rPr>
          <w:noProof/>
        </w:rPr>
      </w:pPr>
      <w:hyperlink w:anchor="_Toc237336757" w:history="1">
        <w:r w:rsidRPr="008A6BF8">
          <w:rPr>
            <w:rStyle w:val="Hyperlink"/>
            <w:rFonts w:ascii="Aptos" w:hAnsi="Aptos"/>
            <w:noProof/>
          </w:rPr>
          <w:t>4.1 Dataset and Split Summary</w:t>
        </w:r>
        <w:r>
          <w:rPr>
            <w:noProof/>
          </w:rPr>
          <w:tab/>
        </w:r>
        <w:r>
          <w:rPr>
            <w:noProof/>
          </w:rPr>
          <w:fldChar w:fldCharType="begin"/>
        </w:r>
        <w:r>
          <w:rPr>
            <w:noProof/>
          </w:rPr>
          <w:instrText xml:space="preserve"> PAGEREF _Toc237336757 \h </w:instrText>
        </w:r>
        <w:r>
          <w:rPr>
            <w:noProof/>
          </w:rPr>
        </w:r>
        <w:r>
          <w:rPr>
            <w:noProof/>
          </w:rPr>
          <w:fldChar w:fldCharType="separate"/>
        </w:r>
        <w:r>
          <w:rPr>
            <w:noProof/>
          </w:rPr>
          <w:t>9</w:t>
        </w:r>
        <w:r>
          <w:rPr>
            <w:noProof/>
          </w:rPr>
          <w:fldChar w:fldCharType="end"/>
        </w:r>
      </w:hyperlink>
    </w:p>
    <w:p w14:paraId="1A69423F" w14:textId="6DB21031" w:rsidR="00B1003F" w:rsidRDefault="00B1003F">
      <w:pPr>
        <w:pStyle w:val="TOC2"/>
        <w:tabs>
          <w:tab w:val="right" w:leader="dot" w:pos="9350"/>
        </w:tabs>
        <w:rPr>
          <w:noProof/>
        </w:rPr>
      </w:pPr>
      <w:hyperlink w:anchor="_Toc237336758" w:history="1">
        <w:r w:rsidRPr="008A6BF8">
          <w:rPr>
            <w:rStyle w:val="Hyperlink"/>
            <w:rFonts w:ascii="Aptos" w:hAnsi="Aptos"/>
            <w:noProof/>
          </w:rPr>
          <w:t>4.2 Model Performance Comparison</w:t>
        </w:r>
        <w:r>
          <w:rPr>
            <w:noProof/>
          </w:rPr>
          <w:tab/>
        </w:r>
        <w:r>
          <w:rPr>
            <w:noProof/>
          </w:rPr>
          <w:fldChar w:fldCharType="begin"/>
        </w:r>
        <w:r>
          <w:rPr>
            <w:noProof/>
          </w:rPr>
          <w:instrText xml:space="preserve"> PAGEREF _Toc237336758 \h </w:instrText>
        </w:r>
        <w:r>
          <w:rPr>
            <w:noProof/>
          </w:rPr>
        </w:r>
        <w:r>
          <w:rPr>
            <w:noProof/>
          </w:rPr>
          <w:fldChar w:fldCharType="separate"/>
        </w:r>
        <w:r>
          <w:rPr>
            <w:noProof/>
          </w:rPr>
          <w:t>10</w:t>
        </w:r>
        <w:r>
          <w:rPr>
            <w:noProof/>
          </w:rPr>
          <w:fldChar w:fldCharType="end"/>
        </w:r>
      </w:hyperlink>
    </w:p>
    <w:p w14:paraId="531F18AB" w14:textId="7BBDEFF0" w:rsidR="00B1003F" w:rsidRDefault="00B1003F">
      <w:pPr>
        <w:pStyle w:val="TOC2"/>
        <w:tabs>
          <w:tab w:val="right" w:leader="dot" w:pos="9350"/>
        </w:tabs>
        <w:rPr>
          <w:noProof/>
        </w:rPr>
      </w:pPr>
      <w:hyperlink w:anchor="_Toc237336759" w:history="1">
        <w:r w:rsidRPr="008A6BF8">
          <w:rPr>
            <w:rStyle w:val="Hyperlink"/>
            <w:rFonts w:ascii="Aptos" w:hAnsi="Aptos"/>
            <w:noProof/>
          </w:rPr>
          <w:t>4.3 Actual vs. Predicted Demand</w:t>
        </w:r>
        <w:r>
          <w:rPr>
            <w:noProof/>
          </w:rPr>
          <w:tab/>
        </w:r>
        <w:r>
          <w:rPr>
            <w:noProof/>
          </w:rPr>
          <w:fldChar w:fldCharType="begin"/>
        </w:r>
        <w:r>
          <w:rPr>
            <w:noProof/>
          </w:rPr>
          <w:instrText xml:space="preserve"> PAGEREF _Toc237336759 \h </w:instrText>
        </w:r>
        <w:r>
          <w:rPr>
            <w:noProof/>
          </w:rPr>
        </w:r>
        <w:r>
          <w:rPr>
            <w:noProof/>
          </w:rPr>
          <w:fldChar w:fldCharType="separate"/>
        </w:r>
        <w:r>
          <w:rPr>
            <w:noProof/>
          </w:rPr>
          <w:t>11</w:t>
        </w:r>
        <w:r>
          <w:rPr>
            <w:noProof/>
          </w:rPr>
          <w:fldChar w:fldCharType="end"/>
        </w:r>
      </w:hyperlink>
    </w:p>
    <w:p w14:paraId="6B023149" w14:textId="744B42AD" w:rsidR="00B1003F" w:rsidRDefault="00B1003F">
      <w:pPr>
        <w:pStyle w:val="TOC2"/>
        <w:tabs>
          <w:tab w:val="right" w:leader="dot" w:pos="9350"/>
        </w:tabs>
        <w:rPr>
          <w:noProof/>
        </w:rPr>
      </w:pPr>
      <w:hyperlink w:anchor="_Toc237336760" w:history="1">
        <w:r w:rsidRPr="008A6BF8">
          <w:rPr>
            <w:rStyle w:val="Hyperlink"/>
            <w:rFonts w:ascii="Aptos" w:hAnsi="Aptos"/>
            <w:noProof/>
          </w:rPr>
          <w:t>4.4 Test-Period Demand Trends</w:t>
        </w:r>
        <w:r>
          <w:rPr>
            <w:noProof/>
          </w:rPr>
          <w:tab/>
        </w:r>
        <w:r>
          <w:rPr>
            <w:noProof/>
          </w:rPr>
          <w:fldChar w:fldCharType="begin"/>
        </w:r>
        <w:r>
          <w:rPr>
            <w:noProof/>
          </w:rPr>
          <w:instrText xml:space="preserve"> PAGEREF _Toc237336760 \h </w:instrText>
        </w:r>
        <w:r>
          <w:rPr>
            <w:noProof/>
          </w:rPr>
        </w:r>
        <w:r>
          <w:rPr>
            <w:noProof/>
          </w:rPr>
          <w:fldChar w:fldCharType="separate"/>
        </w:r>
        <w:r>
          <w:rPr>
            <w:noProof/>
          </w:rPr>
          <w:t>11</w:t>
        </w:r>
        <w:r>
          <w:rPr>
            <w:noProof/>
          </w:rPr>
          <w:fldChar w:fldCharType="end"/>
        </w:r>
      </w:hyperlink>
    </w:p>
    <w:p w14:paraId="4E299D34" w14:textId="5BC19470" w:rsidR="00B1003F" w:rsidRDefault="00B1003F">
      <w:pPr>
        <w:pStyle w:val="TOC2"/>
        <w:tabs>
          <w:tab w:val="right" w:leader="dot" w:pos="9350"/>
        </w:tabs>
        <w:rPr>
          <w:noProof/>
        </w:rPr>
      </w:pPr>
      <w:hyperlink w:anchor="_Toc237336761" w:history="1">
        <w:r w:rsidRPr="008A6BF8">
          <w:rPr>
            <w:rStyle w:val="Hyperlink"/>
            <w:rFonts w:ascii="Aptos" w:hAnsi="Aptos"/>
            <w:noProof/>
          </w:rPr>
          <w:t>4.5 Feature Importance</w:t>
        </w:r>
        <w:r>
          <w:rPr>
            <w:noProof/>
          </w:rPr>
          <w:tab/>
        </w:r>
        <w:r>
          <w:rPr>
            <w:noProof/>
          </w:rPr>
          <w:fldChar w:fldCharType="begin"/>
        </w:r>
        <w:r>
          <w:rPr>
            <w:noProof/>
          </w:rPr>
          <w:instrText xml:space="preserve"> PAGEREF _Toc237336761 \h </w:instrText>
        </w:r>
        <w:r>
          <w:rPr>
            <w:noProof/>
          </w:rPr>
        </w:r>
        <w:r>
          <w:rPr>
            <w:noProof/>
          </w:rPr>
          <w:fldChar w:fldCharType="separate"/>
        </w:r>
        <w:r>
          <w:rPr>
            <w:noProof/>
          </w:rPr>
          <w:t>12</w:t>
        </w:r>
        <w:r>
          <w:rPr>
            <w:noProof/>
          </w:rPr>
          <w:fldChar w:fldCharType="end"/>
        </w:r>
      </w:hyperlink>
    </w:p>
    <w:p w14:paraId="2D80AC15" w14:textId="3D37AEF2" w:rsidR="00B1003F" w:rsidRDefault="00B1003F">
      <w:pPr>
        <w:pStyle w:val="TOC2"/>
        <w:tabs>
          <w:tab w:val="right" w:leader="dot" w:pos="9350"/>
        </w:tabs>
        <w:rPr>
          <w:noProof/>
        </w:rPr>
      </w:pPr>
      <w:hyperlink w:anchor="_Toc237336762" w:history="1">
        <w:r w:rsidRPr="008A6BF8">
          <w:rPr>
            <w:rStyle w:val="Hyperlink"/>
            <w:rFonts w:ascii="Aptos" w:hAnsi="Aptos"/>
            <w:noProof/>
          </w:rPr>
          <w:t>4.6 Illustrative January 2026 Production Output</w:t>
        </w:r>
        <w:r>
          <w:rPr>
            <w:noProof/>
          </w:rPr>
          <w:tab/>
        </w:r>
        <w:r>
          <w:rPr>
            <w:noProof/>
          </w:rPr>
          <w:fldChar w:fldCharType="begin"/>
        </w:r>
        <w:r>
          <w:rPr>
            <w:noProof/>
          </w:rPr>
          <w:instrText xml:space="preserve"> PAGEREF _Toc237336762 \h </w:instrText>
        </w:r>
        <w:r>
          <w:rPr>
            <w:noProof/>
          </w:rPr>
        </w:r>
        <w:r>
          <w:rPr>
            <w:noProof/>
          </w:rPr>
          <w:fldChar w:fldCharType="separate"/>
        </w:r>
        <w:r>
          <w:rPr>
            <w:noProof/>
          </w:rPr>
          <w:t>13</w:t>
        </w:r>
        <w:r>
          <w:rPr>
            <w:noProof/>
          </w:rPr>
          <w:fldChar w:fldCharType="end"/>
        </w:r>
      </w:hyperlink>
    </w:p>
    <w:p w14:paraId="3C567373" w14:textId="45B636B0" w:rsidR="00B1003F" w:rsidRDefault="00B1003F">
      <w:pPr>
        <w:pStyle w:val="TOC1"/>
        <w:tabs>
          <w:tab w:val="right" w:leader="dot" w:pos="9350"/>
        </w:tabs>
        <w:rPr>
          <w:noProof/>
        </w:rPr>
      </w:pPr>
      <w:hyperlink w:anchor="_Toc237336763" w:history="1">
        <w:r w:rsidRPr="008A6BF8">
          <w:rPr>
            <w:rStyle w:val="Hyperlink"/>
            <w:rFonts w:ascii="Aptos" w:hAnsi="Aptos"/>
            <w:noProof/>
          </w:rPr>
          <w:t>5. Discussion</w:t>
        </w:r>
        <w:r>
          <w:rPr>
            <w:noProof/>
          </w:rPr>
          <w:tab/>
        </w:r>
        <w:r>
          <w:rPr>
            <w:noProof/>
          </w:rPr>
          <w:fldChar w:fldCharType="begin"/>
        </w:r>
        <w:r>
          <w:rPr>
            <w:noProof/>
          </w:rPr>
          <w:instrText xml:space="preserve"> PAGEREF _Toc237336763 \h </w:instrText>
        </w:r>
        <w:r>
          <w:rPr>
            <w:noProof/>
          </w:rPr>
        </w:r>
        <w:r>
          <w:rPr>
            <w:noProof/>
          </w:rPr>
          <w:fldChar w:fldCharType="separate"/>
        </w:r>
        <w:r>
          <w:rPr>
            <w:noProof/>
          </w:rPr>
          <w:t>13</w:t>
        </w:r>
        <w:r>
          <w:rPr>
            <w:noProof/>
          </w:rPr>
          <w:fldChar w:fldCharType="end"/>
        </w:r>
      </w:hyperlink>
    </w:p>
    <w:p w14:paraId="5B97EA1A" w14:textId="5869CC78" w:rsidR="00B1003F" w:rsidRDefault="00B1003F">
      <w:pPr>
        <w:pStyle w:val="TOC2"/>
        <w:tabs>
          <w:tab w:val="right" w:leader="dot" w:pos="9350"/>
        </w:tabs>
        <w:rPr>
          <w:noProof/>
        </w:rPr>
      </w:pPr>
      <w:hyperlink w:anchor="_Toc237336764" w:history="1">
        <w:r w:rsidRPr="008A6BF8">
          <w:rPr>
            <w:rStyle w:val="Hyperlink"/>
            <w:rFonts w:ascii="Aptos" w:hAnsi="Aptos"/>
            <w:noProof/>
          </w:rPr>
          <w:t>5.1 Answer to Research Question 1</w:t>
        </w:r>
        <w:r>
          <w:rPr>
            <w:noProof/>
          </w:rPr>
          <w:tab/>
        </w:r>
        <w:r>
          <w:rPr>
            <w:noProof/>
          </w:rPr>
          <w:fldChar w:fldCharType="begin"/>
        </w:r>
        <w:r>
          <w:rPr>
            <w:noProof/>
          </w:rPr>
          <w:instrText xml:space="preserve"> PAGEREF _Toc237336764 \h </w:instrText>
        </w:r>
        <w:r>
          <w:rPr>
            <w:noProof/>
          </w:rPr>
        </w:r>
        <w:r>
          <w:rPr>
            <w:noProof/>
          </w:rPr>
          <w:fldChar w:fldCharType="separate"/>
        </w:r>
        <w:r>
          <w:rPr>
            <w:noProof/>
          </w:rPr>
          <w:t>13</w:t>
        </w:r>
        <w:r>
          <w:rPr>
            <w:noProof/>
          </w:rPr>
          <w:fldChar w:fldCharType="end"/>
        </w:r>
      </w:hyperlink>
    </w:p>
    <w:p w14:paraId="6DFCD3CA" w14:textId="4739975A" w:rsidR="00B1003F" w:rsidRDefault="00B1003F">
      <w:pPr>
        <w:pStyle w:val="TOC2"/>
        <w:tabs>
          <w:tab w:val="right" w:leader="dot" w:pos="9350"/>
        </w:tabs>
        <w:rPr>
          <w:noProof/>
        </w:rPr>
      </w:pPr>
      <w:hyperlink w:anchor="_Toc237336765" w:history="1">
        <w:r w:rsidRPr="008A6BF8">
          <w:rPr>
            <w:rStyle w:val="Hyperlink"/>
            <w:rFonts w:ascii="Aptos" w:hAnsi="Aptos"/>
            <w:noProof/>
          </w:rPr>
          <w:t>5.2 Answer to Research Question 2</w:t>
        </w:r>
        <w:r>
          <w:rPr>
            <w:noProof/>
          </w:rPr>
          <w:tab/>
        </w:r>
        <w:r>
          <w:rPr>
            <w:noProof/>
          </w:rPr>
          <w:fldChar w:fldCharType="begin"/>
        </w:r>
        <w:r>
          <w:rPr>
            <w:noProof/>
          </w:rPr>
          <w:instrText xml:space="preserve"> PAGEREF _Toc237336765 \h </w:instrText>
        </w:r>
        <w:r>
          <w:rPr>
            <w:noProof/>
          </w:rPr>
        </w:r>
        <w:r>
          <w:rPr>
            <w:noProof/>
          </w:rPr>
          <w:fldChar w:fldCharType="separate"/>
        </w:r>
        <w:r>
          <w:rPr>
            <w:noProof/>
          </w:rPr>
          <w:t>13</w:t>
        </w:r>
        <w:r>
          <w:rPr>
            <w:noProof/>
          </w:rPr>
          <w:fldChar w:fldCharType="end"/>
        </w:r>
      </w:hyperlink>
    </w:p>
    <w:p w14:paraId="1755DF40" w14:textId="78738C0E" w:rsidR="00B1003F" w:rsidRDefault="00B1003F">
      <w:pPr>
        <w:pStyle w:val="TOC2"/>
        <w:tabs>
          <w:tab w:val="right" w:leader="dot" w:pos="9350"/>
        </w:tabs>
        <w:rPr>
          <w:noProof/>
        </w:rPr>
      </w:pPr>
      <w:hyperlink w:anchor="_Toc237336766" w:history="1">
        <w:r w:rsidRPr="008A6BF8">
          <w:rPr>
            <w:rStyle w:val="Hyperlink"/>
            <w:rFonts w:ascii="Aptos" w:hAnsi="Aptos"/>
            <w:noProof/>
          </w:rPr>
          <w:t>5.3 Answer to Research Question 3</w:t>
        </w:r>
        <w:r>
          <w:rPr>
            <w:noProof/>
          </w:rPr>
          <w:tab/>
        </w:r>
        <w:r>
          <w:rPr>
            <w:noProof/>
          </w:rPr>
          <w:fldChar w:fldCharType="begin"/>
        </w:r>
        <w:r>
          <w:rPr>
            <w:noProof/>
          </w:rPr>
          <w:instrText xml:space="preserve"> PAGEREF _Toc237336766 \h </w:instrText>
        </w:r>
        <w:r>
          <w:rPr>
            <w:noProof/>
          </w:rPr>
        </w:r>
        <w:r>
          <w:rPr>
            <w:noProof/>
          </w:rPr>
          <w:fldChar w:fldCharType="separate"/>
        </w:r>
        <w:r>
          <w:rPr>
            <w:noProof/>
          </w:rPr>
          <w:t>13</w:t>
        </w:r>
        <w:r>
          <w:rPr>
            <w:noProof/>
          </w:rPr>
          <w:fldChar w:fldCharType="end"/>
        </w:r>
      </w:hyperlink>
    </w:p>
    <w:p w14:paraId="54625F42" w14:textId="02CC24B8" w:rsidR="00B1003F" w:rsidRDefault="00B1003F">
      <w:pPr>
        <w:pStyle w:val="TOC2"/>
        <w:tabs>
          <w:tab w:val="right" w:leader="dot" w:pos="9350"/>
        </w:tabs>
        <w:rPr>
          <w:noProof/>
        </w:rPr>
      </w:pPr>
      <w:hyperlink w:anchor="_Toc237336767" w:history="1">
        <w:r w:rsidRPr="008A6BF8">
          <w:rPr>
            <w:rStyle w:val="Hyperlink"/>
            <w:rFonts w:ascii="Aptos" w:hAnsi="Aptos"/>
            <w:noProof/>
          </w:rPr>
          <w:t>5.4 Practical Interpretation</w:t>
        </w:r>
        <w:r>
          <w:rPr>
            <w:noProof/>
          </w:rPr>
          <w:tab/>
        </w:r>
        <w:r>
          <w:rPr>
            <w:noProof/>
          </w:rPr>
          <w:fldChar w:fldCharType="begin"/>
        </w:r>
        <w:r>
          <w:rPr>
            <w:noProof/>
          </w:rPr>
          <w:instrText xml:space="preserve"> PAGEREF _Toc237336767 \h </w:instrText>
        </w:r>
        <w:r>
          <w:rPr>
            <w:noProof/>
          </w:rPr>
        </w:r>
        <w:r>
          <w:rPr>
            <w:noProof/>
          </w:rPr>
          <w:fldChar w:fldCharType="separate"/>
        </w:r>
        <w:r>
          <w:rPr>
            <w:noProof/>
          </w:rPr>
          <w:t>13</w:t>
        </w:r>
        <w:r>
          <w:rPr>
            <w:noProof/>
          </w:rPr>
          <w:fldChar w:fldCharType="end"/>
        </w:r>
      </w:hyperlink>
    </w:p>
    <w:p w14:paraId="5CED4BFA" w14:textId="387C27A5" w:rsidR="00B1003F" w:rsidRDefault="00B1003F">
      <w:pPr>
        <w:pStyle w:val="TOC2"/>
        <w:tabs>
          <w:tab w:val="right" w:leader="dot" w:pos="9350"/>
        </w:tabs>
        <w:rPr>
          <w:noProof/>
        </w:rPr>
      </w:pPr>
      <w:hyperlink w:anchor="_Toc237336768" w:history="1">
        <w:r w:rsidRPr="008A6BF8">
          <w:rPr>
            <w:rStyle w:val="Hyperlink"/>
            <w:rFonts w:ascii="Aptos" w:hAnsi="Aptos"/>
            <w:noProof/>
          </w:rPr>
          <w:t>5.5 Limitations</w:t>
        </w:r>
        <w:r>
          <w:rPr>
            <w:noProof/>
          </w:rPr>
          <w:tab/>
        </w:r>
        <w:r>
          <w:rPr>
            <w:noProof/>
          </w:rPr>
          <w:fldChar w:fldCharType="begin"/>
        </w:r>
        <w:r>
          <w:rPr>
            <w:noProof/>
          </w:rPr>
          <w:instrText xml:space="preserve"> PAGEREF _Toc237336768 \h </w:instrText>
        </w:r>
        <w:r>
          <w:rPr>
            <w:noProof/>
          </w:rPr>
        </w:r>
        <w:r>
          <w:rPr>
            <w:noProof/>
          </w:rPr>
          <w:fldChar w:fldCharType="separate"/>
        </w:r>
        <w:r>
          <w:rPr>
            <w:noProof/>
          </w:rPr>
          <w:t>14</w:t>
        </w:r>
        <w:r>
          <w:rPr>
            <w:noProof/>
          </w:rPr>
          <w:fldChar w:fldCharType="end"/>
        </w:r>
      </w:hyperlink>
    </w:p>
    <w:p w14:paraId="1688B055" w14:textId="257EA0A0" w:rsidR="00B1003F" w:rsidRDefault="00B1003F">
      <w:pPr>
        <w:pStyle w:val="TOC1"/>
        <w:tabs>
          <w:tab w:val="right" w:leader="dot" w:pos="9350"/>
        </w:tabs>
        <w:rPr>
          <w:noProof/>
        </w:rPr>
      </w:pPr>
      <w:hyperlink w:anchor="_Toc237336769" w:history="1">
        <w:r w:rsidRPr="008A6BF8">
          <w:rPr>
            <w:rStyle w:val="Hyperlink"/>
            <w:rFonts w:ascii="Aptos" w:hAnsi="Aptos"/>
            <w:noProof/>
          </w:rPr>
          <w:t>6. Conclusion and Future Work</w:t>
        </w:r>
        <w:r>
          <w:rPr>
            <w:noProof/>
          </w:rPr>
          <w:tab/>
        </w:r>
        <w:r>
          <w:rPr>
            <w:noProof/>
          </w:rPr>
          <w:fldChar w:fldCharType="begin"/>
        </w:r>
        <w:r>
          <w:rPr>
            <w:noProof/>
          </w:rPr>
          <w:instrText xml:space="preserve"> PAGEREF _Toc237336769 \h </w:instrText>
        </w:r>
        <w:r>
          <w:rPr>
            <w:noProof/>
          </w:rPr>
        </w:r>
        <w:r>
          <w:rPr>
            <w:noProof/>
          </w:rPr>
          <w:fldChar w:fldCharType="separate"/>
        </w:r>
        <w:r>
          <w:rPr>
            <w:noProof/>
          </w:rPr>
          <w:t>14</w:t>
        </w:r>
        <w:r>
          <w:rPr>
            <w:noProof/>
          </w:rPr>
          <w:fldChar w:fldCharType="end"/>
        </w:r>
      </w:hyperlink>
    </w:p>
    <w:p w14:paraId="14E15FAF" w14:textId="38B2BBF5" w:rsidR="00B1003F" w:rsidRDefault="00B1003F">
      <w:pPr>
        <w:pStyle w:val="TOC1"/>
        <w:tabs>
          <w:tab w:val="right" w:leader="dot" w:pos="9350"/>
        </w:tabs>
        <w:rPr>
          <w:noProof/>
        </w:rPr>
      </w:pPr>
      <w:hyperlink w:anchor="_Toc237336770" w:history="1">
        <w:r w:rsidRPr="008A6BF8">
          <w:rPr>
            <w:rStyle w:val="Hyperlink"/>
            <w:rFonts w:ascii="Aptos" w:hAnsi="Aptos"/>
            <w:noProof/>
          </w:rPr>
          <w:t>7. Final Submission Checklist</w:t>
        </w:r>
        <w:r>
          <w:rPr>
            <w:noProof/>
          </w:rPr>
          <w:tab/>
        </w:r>
        <w:r>
          <w:rPr>
            <w:noProof/>
          </w:rPr>
          <w:fldChar w:fldCharType="begin"/>
        </w:r>
        <w:r>
          <w:rPr>
            <w:noProof/>
          </w:rPr>
          <w:instrText xml:space="preserve"> PAGEREF _Toc237336770 \h </w:instrText>
        </w:r>
        <w:r>
          <w:rPr>
            <w:noProof/>
          </w:rPr>
        </w:r>
        <w:r>
          <w:rPr>
            <w:noProof/>
          </w:rPr>
          <w:fldChar w:fldCharType="separate"/>
        </w:r>
        <w:r>
          <w:rPr>
            <w:noProof/>
          </w:rPr>
          <w:t>14</w:t>
        </w:r>
        <w:r>
          <w:rPr>
            <w:noProof/>
          </w:rPr>
          <w:fldChar w:fldCharType="end"/>
        </w:r>
      </w:hyperlink>
    </w:p>
    <w:p w14:paraId="252075E5" w14:textId="561785F3" w:rsidR="00B1003F" w:rsidRDefault="00B1003F">
      <w:pPr>
        <w:pStyle w:val="TOC1"/>
        <w:tabs>
          <w:tab w:val="right" w:leader="dot" w:pos="9350"/>
        </w:tabs>
        <w:rPr>
          <w:noProof/>
        </w:rPr>
      </w:pPr>
      <w:hyperlink w:anchor="_Toc237336771" w:history="1">
        <w:r w:rsidRPr="008A6BF8">
          <w:rPr>
            <w:rStyle w:val="Hyperlink"/>
            <w:rFonts w:ascii="Aptos" w:hAnsi="Aptos"/>
            <w:noProof/>
          </w:rPr>
          <w:t>References</w:t>
        </w:r>
        <w:r>
          <w:rPr>
            <w:noProof/>
          </w:rPr>
          <w:tab/>
        </w:r>
        <w:r>
          <w:rPr>
            <w:noProof/>
          </w:rPr>
          <w:fldChar w:fldCharType="begin"/>
        </w:r>
        <w:r>
          <w:rPr>
            <w:noProof/>
          </w:rPr>
          <w:instrText xml:space="preserve"> PAGEREF _Toc237336771 \h </w:instrText>
        </w:r>
        <w:r>
          <w:rPr>
            <w:noProof/>
          </w:rPr>
        </w:r>
        <w:r>
          <w:rPr>
            <w:noProof/>
          </w:rPr>
          <w:fldChar w:fldCharType="separate"/>
        </w:r>
        <w:r>
          <w:rPr>
            <w:noProof/>
          </w:rPr>
          <w:t>15</w:t>
        </w:r>
        <w:r>
          <w:rPr>
            <w:noProof/>
          </w:rPr>
          <w:fldChar w:fldCharType="end"/>
        </w:r>
      </w:hyperlink>
    </w:p>
    <w:p w14:paraId="6957AA4E" w14:textId="7CE56F7F" w:rsidR="00B1003F" w:rsidRDefault="00B1003F">
      <w:pPr>
        <w:pStyle w:val="TOC1"/>
        <w:tabs>
          <w:tab w:val="right" w:leader="dot" w:pos="9350"/>
        </w:tabs>
        <w:rPr>
          <w:noProof/>
        </w:rPr>
      </w:pPr>
      <w:hyperlink w:anchor="_Toc237336772" w:history="1">
        <w:r w:rsidRPr="008A6BF8">
          <w:rPr>
            <w:rStyle w:val="Hyperlink"/>
            <w:rFonts w:ascii="Aptos" w:hAnsi="Aptos"/>
            <w:noProof/>
          </w:rPr>
          <w:t>Appendix A. Reproducibility and Execution Steps</w:t>
        </w:r>
        <w:r>
          <w:rPr>
            <w:noProof/>
          </w:rPr>
          <w:tab/>
        </w:r>
        <w:r>
          <w:rPr>
            <w:noProof/>
          </w:rPr>
          <w:fldChar w:fldCharType="begin"/>
        </w:r>
        <w:r>
          <w:rPr>
            <w:noProof/>
          </w:rPr>
          <w:instrText xml:space="preserve"> PAGEREF _Toc237336772 \h </w:instrText>
        </w:r>
        <w:r>
          <w:rPr>
            <w:noProof/>
          </w:rPr>
        </w:r>
        <w:r>
          <w:rPr>
            <w:noProof/>
          </w:rPr>
          <w:fldChar w:fldCharType="separate"/>
        </w:r>
        <w:r>
          <w:rPr>
            <w:noProof/>
          </w:rPr>
          <w:t>15</w:t>
        </w:r>
        <w:r>
          <w:rPr>
            <w:noProof/>
          </w:rPr>
          <w:fldChar w:fldCharType="end"/>
        </w:r>
      </w:hyperlink>
    </w:p>
    <w:p w14:paraId="632D638D" w14:textId="7C909880" w:rsidR="00B1003F" w:rsidRDefault="00B1003F">
      <w:pPr>
        <w:pStyle w:val="TOC1"/>
        <w:tabs>
          <w:tab w:val="right" w:leader="dot" w:pos="9350"/>
        </w:tabs>
        <w:rPr>
          <w:noProof/>
        </w:rPr>
      </w:pPr>
      <w:hyperlink w:anchor="_Toc237336773" w:history="1">
        <w:r w:rsidRPr="008A6BF8">
          <w:rPr>
            <w:rStyle w:val="Hyperlink"/>
            <w:rFonts w:ascii="Aptos" w:hAnsi="Aptos"/>
            <w:noProof/>
          </w:rPr>
          <w:t>Appendix B. Sample Dataset Rows</w:t>
        </w:r>
        <w:r>
          <w:rPr>
            <w:noProof/>
          </w:rPr>
          <w:tab/>
        </w:r>
        <w:r>
          <w:rPr>
            <w:noProof/>
          </w:rPr>
          <w:fldChar w:fldCharType="begin"/>
        </w:r>
        <w:r>
          <w:rPr>
            <w:noProof/>
          </w:rPr>
          <w:instrText xml:space="preserve"> PAGEREF _Toc237336773 \h </w:instrText>
        </w:r>
        <w:r>
          <w:rPr>
            <w:noProof/>
          </w:rPr>
        </w:r>
        <w:r>
          <w:rPr>
            <w:noProof/>
          </w:rPr>
          <w:fldChar w:fldCharType="separate"/>
        </w:r>
        <w:r>
          <w:rPr>
            <w:noProof/>
          </w:rPr>
          <w:t>16</w:t>
        </w:r>
        <w:r>
          <w:rPr>
            <w:noProof/>
          </w:rPr>
          <w:fldChar w:fldCharType="end"/>
        </w:r>
      </w:hyperlink>
    </w:p>
    <w:p w14:paraId="5F5103AB" w14:textId="3468A22C" w:rsidR="00B1003F" w:rsidRDefault="00B1003F">
      <w:pPr>
        <w:pStyle w:val="TOC1"/>
        <w:tabs>
          <w:tab w:val="right" w:leader="dot" w:pos="9350"/>
        </w:tabs>
        <w:rPr>
          <w:noProof/>
        </w:rPr>
      </w:pPr>
      <w:hyperlink w:anchor="_Toc237336774" w:history="1">
        <w:r w:rsidRPr="008A6BF8">
          <w:rPr>
            <w:rStyle w:val="Hyperlink"/>
            <w:rFonts w:ascii="Aptos" w:hAnsi="Aptos"/>
            <w:noProof/>
          </w:rPr>
          <w:t>Appendix C. Model Configuration and Output Files</w:t>
        </w:r>
        <w:r>
          <w:rPr>
            <w:noProof/>
          </w:rPr>
          <w:tab/>
        </w:r>
        <w:r>
          <w:rPr>
            <w:noProof/>
          </w:rPr>
          <w:fldChar w:fldCharType="begin"/>
        </w:r>
        <w:r>
          <w:rPr>
            <w:noProof/>
          </w:rPr>
          <w:instrText xml:space="preserve"> PAGEREF _Toc237336774 \h </w:instrText>
        </w:r>
        <w:r>
          <w:rPr>
            <w:noProof/>
          </w:rPr>
        </w:r>
        <w:r>
          <w:rPr>
            <w:noProof/>
          </w:rPr>
          <w:fldChar w:fldCharType="separate"/>
        </w:r>
        <w:r>
          <w:rPr>
            <w:noProof/>
          </w:rPr>
          <w:t>16</w:t>
        </w:r>
        <w:r>
          <w:rPr>
            <w:noProof/>
          </w:rPr>
          <w:fldChar w:fldCharType="end"/>
        </w:r>
      </w:hyperlink>
    </w:p>
    <w:p w14:paraId="17356722" w14:textId="4206A318" w:rsidR="00B1003F" w:rsidRDefault="00B1003F" w:rsidP="00B1003F">
      <w:pPr>
        <w:rPr>
          <w:sz w:val="2"/>
          <w:szCs w:val="2"/>
        </w:rPr>
      </w:pPr>
      <w:r>
        <w:rPr>
          <w:sz w:val="2"/>
          <w:szCs w:val="2"/>
        </w:rPr>
        <w:fldChar w:fldCharType="end"/>
      </w:r>
    </w:p>
    <w:p w14:paraId="72A598C2" w14:textId="77777777" w:rsidR="00A23FFC" w:rsidRPr="00B1003F" w:rsidRDefault="00000000" w:rsidP="00B1003F">
      <w:pPr>
        <w:pStyle w:val="Heading1"/>
      </w:pPr>
      <w:bookmarkStart w:id="3" w:name="_Toc237336733"/>
      <w:r w:rsidRPr="00B1003F">
        <w:t>Abstract</w:t>
      </w:r>
      <w:bookmarkEnd w:id="3"/>
    </w:p>
    <w:p w14:paraId="55E237B9" w14:textId="77777777" w:rsidR="00A23FFC" w:rsidRPr="00CE315F" w:rsidRDefault="00000000">
      <w:pPr>
        <w:rPr>
          <w:rFonts w:ascii="Aptos" w:hAnsi="Aptos"/>
        </w:rPr>
      </w:pPr>
      <w:r>
        <w:t>Accurate demand prediction can support factory production planning by reducing the risk of overproduction, stockouts, and inefficient inventory decisions. This project develops a supervised machine learning regression workflow for shampoo, body wash, and laundry detergent. Because real factory records were not supplied, a synthetic demonstration dataset was used transparently to implement and test the proposed pipeline without claiming real factory performance. The dataset contains 177 monthly product records and includes product type, month and season, previous sales, stock quantity, price, promotion, customer order quantity, and previous production quantity. Three regression algorithms - Linear Regression, Decision Tree Regressor, and Random Forest Regressor - were trained using a time-aware train/test split. Performance was evaluated using mean absolute error (MAE), root mean squared error (RMSE), and coefficient of determination (R2). On the synthetic test set, Linear Regression achieved the best result with MAE 62.5, RMSE 81.2, and R2 0.913. The workflow also produces feature-importance evidence and an illustrative production recommendation based on predicted demand, current stock, and a 10% safety-stock rule. The project demonstrates an end-to-end, reproducible framework that can be rerun with authorized real factory data for operational use.</w:t>
      </w:r>
    </w:p>
    <w:p w14:paraId="6280879A" w14:textId="77777777" w:rsidR="00A23FFC" w:rsidRPr="00CE315F" w:rsidRDefault="00000000">
      <w:pPr>
        <w:rPr>
          <w:rFonts w:ascii="Aptos" w:hAnsi="Aptos"/>
        </w:rPr>
      </w:pPr>
      <w:r w:rsidRPr="00CE315F">
        <w:rPr>
          <w:rFonts w:ascii="Aptos" w:hAnsi="Aptos"/>
          <w:b/>
        </w:rPr>
        <w:t xml:space="preserve">Keywords: </w:t>
      </w:r>
      <w:r w:rsidRPr="00CE315F">
        <w:rPr>
          <w:rFonts w:ascii="Aptos" w:hAnsi="Aptos"/>
        </w:rPr>
        <w:t>Machine Learning, Demand Prediction, Regression, Production Planning, Random Forest, Linear Regression</w:t>
      </w:r>
    </w:p>
    <w:p w14:paraId="77DEFF26" w14:textId="77777777" w:rsidR="00A23FFC" w:rsidRPr="00B1003F" w:rsidRDefault="00000000" w:rsidP="00B1003F">
      <w:pPr>
        <w:pStyle w:val="Heading1"/>
      </w:pPr>
      <w:bookmarkStart w:id="4" w:name="_Toc237336734"/>
      <w:r w:rsidRPr="00B1003F">
        <w:t>1. Introduction</w:t>
      </w:r>
      <w:bookmarkEnd w:id="4"/>
    </w:p>
    <w:p w14:paraId="40EF5DB3" w14:textId="77777777" w:rsidR="00A23FFC" w:rsidRPr="00B1003F" w:rsidRDefault="00000000" w:rsidP="00B1003F">
      <w:pPr>
        <w:pStyle w:val="Heading2"/>
      </w:pPr>
      <w:bookmarkStart w:id="5" w:name="_Toc237336735"/>
      <w:r w:rsidRPr="00B1003F">
        <w:t>1.1 Background and Motivation</w:t>
      </w:r>
      <w:bookmarkEnd w:id="5"/>
    </w:p>
    <w:p w14:paraId="39EA7079" w14:textId="77777777" w:rsidR="00A23FFC" w:rsidRPr="00CE315F" w:rsidRDefault="00000000">
      <w:pPr>
        <w:rPr>
          <w:rFonts w:ascii="Aptos" w:hAnsi="Aptos"/>
        </w:rPr>
      </w:pPr>
      <w:r w:rsidRPr="00CE315F">
        <w:rPr>
          <w:rFonts w:ascii="Aptos" w:hAnsi="Aptos"/>
        </w:rPr>
        <w:t xml:space="preserve">Production planning for fast-moving daily-use products requires a balance between having enough finished goods to satisfy demand and avoiding unnecessary inventory. Shampoo, body wash, and laundry detergent can exhibit changing demand because of seasonality, price, promotions, current </w:t>
      </w:r>
      <w:r w:rsidRPr="00CE315F">
        <w:rPr>
          <w:rFonts w:ascii="Aptos" w:hAnsi="Aptos"/>
        </w:rPr>
        <w:lastRenderedPageBreak/>
        <w:t>stock, and customer orders. Manual planning based mainly on experience or simple averages may not use all available information consistently.</w:t>
      </w:r>
    </w:p>
    <w:p w14:paraId="71E9A0A1" w14:textId="77777777" w:rsidR="00A23FFC" w:rsidRPr="00CE315F" w:rsidRDefault="00000000">
      <w:pPr>
        <w:rPr>
          <w:rFonts w:ascii="Aptos" w:hAnsi="Aptos"/>
        </w:rPr>
      </w:pPr>
      <w:r w:rsidRPr="00CE315F">
        <w:rPr>
          <w:rFonts w:ascii="Aptos" w:hAnsi="Aptos"/>
        </w:rPr>
        <w:t>Machine learning offers a structured way to learn relationships between historical business variables and future demand. In this project, demand prediction is formulated as a supervised regression problem in which the target is the quantity expected for the next planning period. The prediction can then be converted into an actionable production recommendation.</w:t>
      </w:r>
    </w:p>
    <w:p w14:paraId="2AC4360D" w14:textId="77777777" w:rsidR="00A23FFC" w:rsidRPr="00B1003F" w:rsidRDefault="00000000" w:rsidP="00B1003F">
      <w:pPr>
        <w:pStyle w:val="Heading2"/>
      </w:pPr>
      <w:bookmarkStart w:id="6" w:name="_Toc237336736"/>
      <w:r w:rsidRPr="00B1003F">
        <w:t>1.2 Problem Statement</w:t>
      </w:r>
      <w:bookmarkEnd w:id="6"/>
    </w:p>
    <w:p w14:paraId="445A6A69" w14:textId="77777777" w:rsidR="00A23FFC" w:rsidRPr="00CE315F" w:rsidRDefault="00000000">
      <w:pPr>
        <w:rPr>
          <w:rFonts w:ascii="Aptos" w:hAnsi="Aptos"/>
        </w:rPr>
      </w:pPr>
      <w:r w:rsidRPr="00CE315F">
        <w:rPr>
          <w:rFonts w:ascii="Aptos" w:hAnsi="Aptos"/>
        </w:rPr>
        <w:t>The factory planning problem is to estimate future demand for three product categories before production decisions are finalized. Inaccurate estimates may lead to overproduction, which increases storage pressure and ties up working capital, or underproduction, which may cause stockouts and delayed customer fulfillment. The proposed solution trains regression models on structured product, sales, stock, pricing, promotion, and order information and compares their predictive performance.</w:t>
      </w:r>
    </w:p>
    <w:p w14:paraId="5BB1283E" w14:textId="77777777" w:rsidR="00A23FFC" w:rsidRPr="00B1003F" w:rsidRDefault="00000000" w:rsidP="00B1003F">
      <w:pPr>
        <w:pStyle w:val="Heading2"/>
      </w:pPr>
      <w:bookmarkStart w:id="7" w:name="_Toc237336737"/>
      <w:r w:rsidRPr="00B1003F">
        <w:t>1.3 Project Objectives</w:t>
      </w:r>
      <w:bookmarkEnd w:id="7"/>
    </w:p>
    <w:p w14:paraId="3661B428" w14:textId="77777777" w:rsidR="00A23FFC" w:rsidRPr="00B1003F" w:rsidRDefault="00000000" w:rsidP="00B1003F">
      <w:pPr>
        <w:pStyle w:val="ListBullet"/>
        <w:rPr>
          <w:rFonts w:ascii="Aptos" w:hAnsi="Aptos"/>
        </w:rPr>
      </w:pPr>
      <w:r w:rsidRPr="00B1003F">
        <w:rPr>
          <w:rFonts w:ascii="Aptos" w:hAnsi="Aptos"/>
        </w:rPr>
        <w:t>Build a supervised regression model to predict product demand for the next period.</w:t>
      </w:r>
    </w:p>
    <w:p w14:paraId="5D493001" w14:textId="77777777" w:rsidR="00A23FFC" w:rsidRPr="00B1003F" w:rsidRDefault="00000000" w:rsidP="00B1003F">
      <w:pPr>
        <w:pStyle w:val="ListBullet"/>
        <w:rPr>
          <w:rFonts w:ascii="Aptos" w:hAnsi="Aptos"/>
        </w:rPr>
      </w:pPr>
      <w:r w:rsidRPr="00B1003F">
        <w:rPr>
          <w:rFonts w:ascii="Aptos" w:hAnsi="Aptos"/>
        </w:rPr>
        <w:t>Compare Linear Regression, Decision Tree Regressor, and Random Forest Regressor using common regression metrics.</w:t>
      </w:r>
    </w:p>
    <w:p w14:paraId="5BC38F85" w14:textId="77777777" w:rsidR="00A23FFC" w:rsidRPr="00B1003F" w:rsidRDefault="00000000" w:rsidP="00B1003F">
      <w:pPr>
        <w:pStyle w:val="ListBullet"/>
        <w:rPr>
          <w:rFonts w:ascii="Aptos" w:hAnsi="Aptos"/>
        </w:rPr>
      </w:pPr>
      <w:r w:rsidRPr="00B1003F">
        <w:rPr>
          <w:rFonts w:ascii="Aptos" w:hAnsi="Aptos"/>
        </w:rPr>
        <w:t>Identify the most useful predictive features for production-planning decisions.</w:t>
      </w:r>
    </w:p>
    <w:p w14:paraId="7865D680" w14:textId="77777777" w:rsidR="00A23FFC" w:rsidRPr="00B1003F" w:rsidRDefault="00000000" w:rsidP="00B1003F">
      <w:pPr>
        <w:pStyle w:val="ListBullet"/>
        <w:rPr>
          <w:rFonts w:ascii="Aptos" w:hAnsi="Aptos"/>
        </w:rPr>
      </w:pPr>
      <w:r w:rsidRPr="00B1003F">
        <w:rPr>
          <w:rFonts w:ascii="Aptos" w:hAnsi="Aptos"/>
        </w:rPr>
        <w:t>Produce a clear demand forecast and an illustrative recommended production quantity for each product category.</w:t>
      </w:r>
    </w:p>
    <w:p w14:paraId="75E2EFFF" w14:textId="77777777" w:rsidR="00A23FFC" w:rsidRPr="00B1003F" w:rsidRDefault="00000000" w:rsidP="00B1003F">
      <w:pPr>
        <w:pStyle w:val="ListBullet"/>
        <w:rPr>
          <w:rFonts w:ascii="Aptos" w:hAnsi="Aptos"/>
        </w:rPr>
      </w:pPr>
      <w:r w:rsidRPr="00B1003F">
        <w:rPr>
          <w:rFonts w:ascii="Aptos" w:hAnsi="Aptos"/>
        </w:rPr>
        <w:t>Create a reproducible workflow that can later be rerun with authorized real factory records.</w:t>
      </w:r>
    </w:p>
    <w:p w14:paraId="1E1E0173" w14:textId="77777777" w:rsidR="00A23FFC" w:rsidRPr="00B1003F" w:rsidRDefault="00000000" w:rsidP="00B1003F">
      <w:pPr>
        <w:pStyle w:val="Heading2"/>
      </w:pPr>
      <w:bookmarkStart w:id="8" w:name="_Toc237336738"/>
      <w:r w:rsidRPr="00B1003F">
        <w:t>1.4 Research Questions</w:t>
      </w:r>
      <w:bookmarkEnd w:id="8"/>
    </w:p>
    <w:p w14:paraId="002A5D57" w14:textId="77777777" w:rsidR="00A23FFC" w:rsidRPr="00CE315F" w:rsidRDefault="00000000">
      <w:pPr>
        <w:pStyle w:val="ListBullet"/>
        <w:rPr>
          <w:rFonts w:ascii="Aptos" w:hAnsi="Aptos"/>
        </w:rPr>
      </w:pPr>
      <w:r w:rsidRPr="00CE315F">
        <w:rPr>
          <w:rFonts w:ascii="Aptos" w:hAnsi="Aptos"/>
        </w:rPr>
        <w:t>RQ1: Can available product and business features predict future demand quantity?</w:t>
      </w:r>
    </w:p>
    <w:p w14:paraId="744B8DCC" w14:textId="77777777" w:rsidR="00A23FFC" w:rsidRPr="00CE315F" w:rsidRDefault="00000000">
      <w:pPr>
        <w:pStyle w:val="ListBullet"/>
        <w:rPr>
          <w:rFonts w:ascii="Aptos" w:hAnsi="Aptos"/>
        </w:rPr>
      </w:pPr>
      <w:r w:rsidRPr="00CE315F">
        <w:rPr>
          <w:rFonts w:ascii="Aptos" w:hAnsi="Aptos"/>
        </w:rPr>
        <w:t>RQ2: Which of the three selected regression algorithms produces the lowest prediction error?</w:t>
      </w:r>
    </w:p>
    <w:p w14:paraId="118BB7FC" w14:textId="77777777" w:rsidR="00A23FFC" w:rsidRPr="00CE315F" w:rsidRDefault="00000000">
      <w:pPr>
        <w:pStyle w:val="ListBullet"/>
        <w:rPr>
          <w:rFonts w:ascii="Aptos" w:hAnsi="Aptos"/>
        </w:rPr>
      </w:pPr>
      <w:r w:rsidRPr="00CE315F">
        <w:rPr>
          <w:rFonts w:ascii="Aptos" w:hAnsi="Aptos"/>
        </w:rPr>
        <w:t>RQ3: Which input features contribute most to prediction performance and planning interpretation?</w:t>
      </w:r>
    </w:p>
    <w:p w14:paraId="381DFD6A" w14:textId="77777777" w:rsidR="00A23FFC" w:rsidRPr="00B1003F" w:rsidRDefault="00000000" w:rsidP="00B1003F">
      <w:pPr>
        <w:pStyle w:val="Heading2"/>
      </w:pPr>
      <w:bookmarkStart w:id="9" w:name="_Toc237336739"/>
      <w:r w:rsidRPr="00B1003F">
        <w:t>1.5 Target Users and Practical Contribution</w:t>
      </w:r>
      <w:bookmarkEnd w:id="9"/>
    </w:p>
    <w:p w14:paraId="718F8E31" w14:textId="77777777" w:rsidR="00A23FFC" w:rsidRPr="00CE315F" w:rsidRDefault="00000000">
      <w:pPr>
        <w:rPr>
          <w:rFonts w:ascii="Aptos" w:hAnsi="Aptos"/>
        </w:rPr>
      </w:pPr>
      <w:r w:rsidRPr="00CE315F">
        <w:rPr>
          <w:rFonts w:ascii="Aptos" w:hAnsi="Aptos"/>
        </w:rPr>
        <w:t>The intended users are factory managers, production teams, sales/order staff, and inventory personnel. The contribution is not only a numerical forecast; it is a repeatable decision-support process linking data preparation, model comparison, transparent evaluation, and an interpretable production-output table.</w:t>
      </w:r>
    </w:p>
    <w:p w14:paraId="2B4EE0F8" w14:textId="77777777" w:rsidR="00A23FFC" w:rsidRPr="00715B5D" w:rsidRDefault="00000000" w:rsidP="00715B5D">
      <w:pPr>
        <w:pStyle w:val="Heading1"/>
      </w:pPr>
      <w:bookmarkStart w:id="10" w:name="_Toc237336740"/>
      <w:r w:rsidRPr="00715B5D">
        <w:t>2. Literature Review / Related Work</w:t>
      </w:r>
      <w:bookmarkEnd w:id="10"/>
    </w:p>
    <w:p w14:paraId="0C19449E" w14:textId="77777777" w:rsidR="00A23FFC" w:rsidRPr="00715B5D" w:rsidRDefault="00000000" w:rsidP="00715B5D">
      <w:pPr>
        <w:pStyle w:val="Heading2"/>
      </w:pPr>
      <w:bookmarkStart w:id="11" w:name="_Toc237336741"/>
      <w:r w:rsidRPr="00715B5D">
        <w:t>2.1 Machine Learning for Demand Forecasting</w:t>
      </w:r>
      <w:bookmarkEnd w:id="11"/>
    </w:p>
    <w:p w14:paraId="406A0F8E" w14:textId="77777777" w:rsidR="00A23FFC" w:rsidRPr="00CE315F" w:rsidRDefault="00000000">
      <w:pPr>
        <w:rPr>
          <w:rFonts w:ascii="Aptos" w:hAnsi="Aptos"/>
        </w:rPr>
      </w:pPr>
      <w:r w:rsidRPr="00CE315F">
        <w:rPr>
          <w:rFonts w:ascii="Aptos" w:hAnsi="Aptos"/>
        </w:rPr>
        <w:t xml:space="preserve">Demand forecasting is a central supply-chain task because production, inventory, and fulfillment decisions depend on expectations about future customer needs. Carbonneau, Laframboise, and Vahidov [2] examined machine-learning approaches for supply-chain demand forecasting and showed the relevance of data-driven models for complex demand patterns. Their study supports </w:t>
      </w:r>
      <w:r w:rsidRPr="00CE315F">
        <w:rPr>
          <w:rFonts w:ascii="Aptos" w:hAnsi="Aptos"/>
        </w:rPr>
        <w:lastRenderedPageBreak/>
        <w:t>the general motivation for comparing multiple predictive approaches rather than relying on a single forecasting rule.</w:t>
      </w:r>
    </w:p>
    <w:p w14:paraId="3FE3903B" w14:textId="77777777" w:rsidR="00A23FFC" w:rsidRPr="00715B5D" w:rsidRDefault="00000000" w:rsidP="00715B5D">
      <w:pPr>
        <w:pStyle w:val="Heading2"/>
      </w:pPr>
      <w:bookmarkStart w:id="12" w:name="_Toc237336742"/>
      <w:r w:rsidRPr="00715B5D">
        <w:t>2.2 Regression Models Used in This Project</w:t>
      </w:r>
      <w:bookmarkEnd w:id="12"/>
    </w:p>
    <w:p w14:paraId="1820F284" w14:textId="77777777" w:rsidR="00A23FFC" w:rsidRPr="00CE315F" w:rsidRDefault="00000000">
      <w:pPr>
        <w:rPr>
          <w:rFonts w:ascii="Aptos" w:hAnsi="Aptos"/>
        </w:rPr>
      </w:pPr>
      <w:r w:rsidRPr="00CE315F">
        <w:rPr>
          <w:rFonts w:ascii="Aptos" w:hAnsi="Aptos"/>
        </w:rPr>
        <w:t>Linear Regression provides a simple baseline and is useful when demand responds approximately linearly to variables such as recent sales, price, and order quantity. Decision trees can capture nonlinear rules and interactions but may overfit small datasets when tree complexity is not controlled. Random Forest, introduced by Breiman [3], averages predictions from many randomized trees and is widely used to improve stability and predictive performance for tabular data. The project therefore compares a transparent linear baseline with two tree-based nonlinear alternatives.</w:t>
      </w:r>
    </w:p>
    <w:p w14:paraId="43046594" w14:textId="77777777" w:rsidR="00A23FFC" w:rsidRPr="00715B5D" w:rsidRDefault="00000000" w:rsidP="00715B5D">
      <w:pPr>
        <w:pStyle w:val="Heading2"/>
      </w:pPr>
      <w:bookmarkStart w:id="13" w:name="_Toc237336743"/>
      <w:r w:rsidRPr="00715B5D">
        <w:t>2.3 Evaluation and Reproducibility</w:t>
      </w:r>
      <w:bookmarkEnd w:id="13"/>
    </w:p>
    <w:p w14:paraId="1AB9BE60" w14:textId="77777777" w:rsidR="00A23FFC" w:rsidRPr="00CE315F" w:rsidRDefault="00000000">
      <w:pPr>
        <w:rPr>
          <w:rFonts w:ascii="Aptos" w:hAnsi="Aptos"/>
        </w:rPr>
      </w:pPr>
      <w:r w:rsidRPr="00CE315F">
        <w:rPr>
          <w:rFonts w:ascii="Aptos" w:hAnsi="Aptos"/>
        </w:rPr>
        <w:t>Forecast accuracy should be measured with more than one metric because different metrics emphasize different error characteristics. MAE summarizes the average absolute error, while RMSE gives greater weight to larger errors. R2 indicates the proportion of target variance explained by the model. Hyndman and Koehler [4] discuss the importance of appropriate forecast-accuracy measures. The implementation uses scikit-learn, a widely used Python machine-learning library described by Pedregosa et al. [5].</w:t>
      </w:r>
    </w:p>
    <w:p w14:paraId="62C93A05" w14:textId="77777777" w:rsidR="00A23FFC" w:rsidRPr="00715B5D" w:rsidRDefault="00000000" w:rsidP="00715B5D">
      <w:pPr>
        <w:pStyle w:val="Heading2"/>
      </w:pPr>
      <w:bookmarkStart w:id="14" w:name="_Toc237336744"/>
      <w:r w:rsidRPr="00715B5D">
        <w:t>2.4 Relationship to the Proposed Study</w:t>
      </w:r>
      <w:bookmarkEnd w:id="14"/>
    </w:p>
    <w:p w14:paraId="5CC3C727" w14:textId="77777777" w:rsidR="00A23FFC" w:rsidRPr="00CE315F" w:rsidRDefault="00000000">
      <w:pPr>
        <w:rPr>
          <w:rFonts w:ascii="Aptos" w:hAnsi="Aptos"/>
        </w:rPr>
      </w:pPr>
      <w:r w:rsidRPr="00CE315F">
        <w:rPr>
          <w:rFonts w:ascii="Aptos" w:hAnsi="Aptos"/>
        </w:rPr>
        <w:t>The midterm proposal identified demand history, price, promotion, stock, orders, product type, and season as candidate predictors and proposed comparison of three regression algorithms. The final methodology follows that design while adding explicit time-aware splitting, leakage prevention, model-agnostic permutation importance, and a documented rule for converting predicted demand into an illustrative production recommendation.</w:t>
      </w:r>
    </w:p>
    <w:p w14:paraId="5DBC0E3D" w14:textId="77777777" w:rsidR="00A23FFC" w:rsidRPr="00715B5D" w:rsidRDefault="00000000" w:rsidP="00715B5D">
      <w:pPr>
        <w:pStyle w:val="Heading1"/>
      </w:pPr>
      <w:bookmarkStart w:id="15" w:name="_Toc237336745"/>
      <w:r w:rsidRPr="00715B5D">
        <w:t>3. Materials and Methods / Methodology</w:t>
      </w:r>
      <w:bookmarkEnd w:id="15"/>
    </w:p>
    <w:p w14:paraId="127B29A8" w14:textId="77777777" w:rsidR="00A23FFC" w:rsidRPr="00715B5D" w:rsidRDefault="00000000" w:rsidP="00715B5D">
      <w:pPr>
        <w:pStyle w:val="Heading2"/>
      </w:pPr>
      <w:bookmarkStart w:id="16" w:name="_Toc237336746"/>
      <w:r w:rsidRPr="00715B5D">
        <w:t>3.1 Project Scope</w:t>
      </w:r>
      <w:bookmarkEnd w:id="16"/>
    </w:p>
    <w:p w14:paraId="19F9D04D" w14:textId="77777777" w:rsidR="00A23FFC" w:rsidRPr="00CE315F" w:rsidRDefault="00000000">
      <w:pPr>
        <w:rPr>
          <w:rFonts w:ascii="Aptos" w:hAnsi="Aptos"/>
        </w:rPr>
      </w:pPr>
      <w:r w:rsidRPr="00CE315F">
        <w:rPr>
          <w:rFonts w:ascii="Aptos" w:hAnsi="Aptos"/>
        </w:rPr>
        <w:t>The project scope covers three product categories: shampoo, body wash, and laundry detergent. The prediction target is monthly demand quantity. The design is intentionally limited to tabular regression so that the workflow remains understandable, manageable, and suitable for a course project.</w:t>
      </w:r>
    </w:p>
    <w:p w14:paraId="1FB8CB47" w14:textId="77777777" w:rsidR="00A23FFC" w:rsidRPr="00715B5D" w:rsidRDefault="00000000" w:rsidP="00715B5D">
      <w:pPr>
        <w:pStyle w:val="Heading2"/>
      </w:pPr>
      <w:bookmarkStart w:id="17" w:name="_Toc237336747"/>
      <w:r w:rsidRPr="00715B5D">
        <w:t>3.2 Dataset Source and Status</w:t>
      </w:r>
      <w:bookmarkEnd w:id="17"/>
    </w:p>
    <w:p w14:paraId="0F5B2A34" w14:textId="77777777" w:rsidR="00A23FFC" w:rsidRPr="00CE315F" w:rsidRDefault="00000000">
      <w:pPr>
        <w:rPr>
          <w:rFonts w:ascii="Aptos" w:hAnsi="Aptos"/>
        </w:rPr>
      </w:pPr>
      <w:r w:rsidRPr="00CE315F">
        <w:rPr>
          <w:rFonts w:ascii="Aptos" w:hAnsi="Aptos"/>
        </w:rPr>
        <w:t>The preferred source remains authorized historical Medtherm factory records. However, those records were not included in the materials available for this final report. Therefore, the implementation uses the midterm backup plan: a structured synthetic dataset with the same proposed columns. The synthetic data spans February 2021 through December 2025 and contains 177 observations (59 forecast months for each of three products).</w:t>
      </w:r>
    </w:p>
    <w:p w14:paraId="376EC457" w14:textId="77777777" w:rsidR="00A23FFC" w:rsidRPr="00715B5D" w:rsidRDefault="00000000" w:rsidP="00715B5D">
      <w:pPr>
        <w:pStyle w:val="Heading2"/>
      </w:pPr>
      <w:bookmarkStart w:id="18" w:name="_Toc237336748"/>
      <w:r w:rsidRPr="00715B5D">
        <w:lastRenderedPageBreak/>
        <w:t>3.3 Synthetic Dataset Construction</w:t>
      </w:r>
      <w:bookmarkEnd w:id="18"/>
    </w:p>
    <w:p w14:paraId="2F6F00F8" w14:textId="77777777" w:rsidR="00A23FFC" w:rsidRPr="00CE315F" w:rsidRDefault="00000000">
      <w:pPr>
        <w:rPr>
          <w:rFonts w:ascii="Aptos" w:hAnsi="Aptos"/>
        </w:rPr>
      </w:pPr>
      <w:r w:rsidRPr="00CE315F">
        <w:rPr>
          <w:rFonts w:ascii="Aptos" w:hAnsi="Aptos"/>
        </w:rPr>
        <w:t>The demonstration dataset was generated with deterministic random seeds so that the same data can be reproduced. Product-specific demand levels, seasonality, a modest time trend, promotion effects, price sensitivity, recent demand, stock variation, customer-order signals, and random noise were combined to create plausible but artificial monthly values. This design is suitable for testing the workflow, but it must not be interpreted as evidence of actual factory demand behavior.</w:t>
      </w:r>
    </w:p>
    <w:p w14:paraId="5084E8E2" w14:textId="77777777" w:rsidR="00A23FFC" w:rsidRPr="00715B5D" w:rsidRDefault="00000000" w:rsidP="00715B5D">
      <w:pPr>
        <w:pStyle w:val="Heading2"/>
      </w:pPr>
      <w:bookmarkStart w:id="19" w:name="_Toc237336749"/>
      <w:r w:rsidRPr="00715B5D">
        <w:t>3.4 Features and Target Variable</w:t>
      </w:r>
      <w:bookmarkEnd w:id="19"/>
    </w:p>
    <w:tbl>
      <w:tblPr>
        <w:tblStyle w:val="TableGrid"/>
        <w:tblW w:w="0" w:type="auto"/>
        <w:tblInd w:w="108" w:type="dxa"/>
        <w:tblCellMar>
          <w:top w:w="85" w:type="dxa"/>
          <w:bottom w:w="85" w:type="dxa"/>
        </w:tblCellMar>
        <w:tblLook w:val="04A0" w:firstRow="1" w:lastRow="0" w:firstColumn="1" w:lastColumn="0" w:noHBand="0" w:noVBand="1"/>
      </w:tblPr>
      <w:tblGrid>
        <w:gridCol w:w="2414"/>
        <w:gridCol w:w="1539"/>
        <w:gridCol w:w="2040"/>
        <w:gridCol w:w="3475"/>
      </w:tblGrid>
      <w:tr w:rsidR="00A23FFC" w:rsidRPr="00CE315F" w14:paraId="5AA1C40A" w14:textId="77777777" w:rsidTr="00715B5D">
        <w:tc>
          <w:tcPr>
            <w:tcW w:w="2306" w:type="dxa"/>
            <w:shd w:val="clear" w:color="auto" w:fill="17365D" w:themeFill="text2" w:themeFillShade="BF"/>
            <w:vAlign w:val="center"/>
          </w:tcPr>
          <w:p w14:paraId="15E70830" w14:textId="77777777" w:rsidR="00A23FFC" w:rsidRPr="00CE315F" w:rsidRDefault="00000000" w:rsidP="00715B5D">
            <w:pPr>
              <w:spacing w:after="0" w:line="240" w:lineRule="auto"/>
              <w:jc w:val="left"/>
              <w:rPr>
                <w:rFonts w:ascii="Aptos" w:hAnsi="Aptos"/>
              </w:rPr>
            </w:pPr>
            <w:r w:rsidRPr="00CE315F">
              <w:rPr>
                <w:rFonts w:ascii="Aptos" w:hAnsi="Aptos"/>
                <w:b/>
                <w:sz w:val="17"/>
              </w:rPr>
              <w:t>Field</w:t>
            </w:r>
          </w:p>
        </w:tc>
        <w:tc>
          <w:tcPr>
            <w:tcW w:w="1557" w:type="dxa"/>
            <w:shd w:val="clear" w:color="auto" w:fill="17365D" w:themeFill="text2" w:themeFillShade="BF"/>
            <w:vAlign w:val="center"/>
          </w:tcPr>
          <w:p w14:paraId="5B31C3FF" w14:textId="77777777" w:rsidR="00A23FFC" w:rsidRPr="00CE315F" w:rsidRDefault="00000000" w:rsidP="00715B5D">
            <w:pPr>
              <w:spacing w:after="0" w:line="240" w:lineRule="auto"/>
              <w:jc w:val="left"/>
              <w:rPr>
                <w:rFonts w:ascii="Aptos" w:hAnsi="Aptos"/>
              </w:rPr>
            </w:pPr>
            <w:r w:rsidRPr="00CE315F">
              <w:rPr>
                <w:rFonts w:ascii="Aptos" w:hAnsi="Aptos"/>
                <w:b/>
                <w:sz w:val="17"/>
              </w:rPr>
              <w:t>Type</w:t>
            </w:r>
          </w:p>
        </w:tc>
        <w:tc>
          <w:tcPr>
            <w:tcW w:w="2051" w:type="dxa"/>
            <w:shd w:val="clear" w:color="auto" w:fill="17365D" w:themeFill="text2" w:themeFillShade="BF"/>
            <w:vAlign w:val="center"/>
          </w:tcPr>
          <w:p w14:paraId="1F38EE12" w14:textId="77777777" w:rsidR="00A23FFC" w:rsidRPr="00CE315F" w:rsidRDefault="00000000" w:rsidP="00715B5D">
            <w:pPr>
              <w:spacing w:after="0" w:line="240" w:lineRule="auto"/>
              <w:jc w:val="left"/>
              <w:rPr>
                <w:rFonts w:ascii="Aptos" w:hAnsi="Aptos"/>
              </w:rPr>
            </w:pPr>
            <w:r w:rsidRPr="00CE315F">
              <w:rPr>
                <w:rFonts w:ascii="Aptos" w:hAnsi="Aptos"/>
                <w:b/>
                <w:sz w:val="17"/>
              </w:rPr>
              <w:t>Example / Unit</w:t>
            </w:r>
          </w:p>
        </w:tc>
        <w:tc>
          <w:tcPr>
            <w:tcW w:w="3554" w:type="dxa"/>
            <w:shd w:val="clear" w:color="auto" w:fill="17365D" w:themeFill="text2" w:themeFillShade="BF"/>
            <w:vAlign w:val="center"/>
          </w:tcPr>
          <w:p w14:paraId="6611F99C" w14:textId="77777777" w:rsidR="00A23FFC" w:rsidRPr="00CE315F" w:rsidRDefault="00000000" w:rsidP="00715B5D">
            <w:pPr>
              <w:spacing w:after="0" w:line="240" w:lineRule="auto"/>
              <w:jc w:val="left"/>
              <w:rPr>
                <w:rFonts w:ascii="Aptos" w:hAnsi="Aptos"/>
              </w:rPr>
            </w:pPr>
            <w:r w:rsidRPr="00CE315F">
              <w:rPr>
                <w:rFonts w:ascii="Aptos" w:hAnsi="Aptos"/>
                <w:b/>
                <w:sz w:val="17"/>
              </w:rPr>
              <w:t>Purpose</w:t>
            </w:r>
          </w:p>
        </w:tc>
      </w:tr>
      <w:tr w:rsidR="00A23FFC" w:rsidRPr="00CE315F" w14:paraId="0D6D41A6" w14:textId="77777777" w:rsidTr="00715B5D">
        <w:tc>
          <w:tcPr>
            <w:tcW w:w="2306" w:type="dxa"/>
            <w:vAlign w:val="center"/>
          </w:tcPr>
          <w:p w14:paraId="0AEAA2D4" w14:textId="77777777" w:rsidR="00A23FFC" w:rsidRPr="00CE315F" w:rsidRDefault="00000000" w:rsidP="00715B5D">
            <w:pPr>
              <w:spacing w:after="0" w:line="240" w:lineRule="auto"/>
              <w:jc w:val="left"/>
              <w:rPr>
                <w:rFonts w:ascii="Aptos" w:hAnsi="Aptos"/>
              </w:rPr>
            </w:pPr>
            <w:r w:rsidRPr="00CE315F">
              <w:rPr>
                <w:rFonts w:ascii="Aptos" w:hAnsi="Aptos"/>
                <w:sz w:val="17"/>
              </w:rPr>
              <w:t>product_type</w:t>
            </w:r>
          </w:p>
        </w:tc>
        <w:tc>
          <w:tcPr>
            <w:tcW w:w="1557" w:type="dxa"/>
            <w:vAlign w:val="center"/>
          </w:tcPr>
          <w:p w14:paraId="667567C5" w14:textId="77777777" w:rsidR="00A23FFC" w:rsidRPr="00CE315F" w:rsidRDefault="00000000" w:rsidP="00715B5D">
            <w:pPr>
              <w:spacing w:after="0" w:line="240" w:lineRule="auto"/>
              <w:jc w:val="left"/>
              <w:rPr>
                <w:rFonts w:ascii="Aptos" w:hAnsi="Aptos"/>
              </w:rPr>
            </w:pPr>
            <w:r w:rsidRPr="00CE315F">
              <w:rPr>
                <w:rFonts w:ascii="Aptos" w:hAnsi="Aptos"/>
                <w:sz w:val="17"/>
              </w:rPr>
              <w:t>Categorical</w:t>
            </w:r>
          </w:p>
        </w:tc>
        <w:tc>
          <w:tcPr>
            <w:tcW w:w="2051" w:type="dxa"/>
            <w:vAlign w:val="center"/>
          </w:tcPr>
          <w:p w14:paraId="411AD8B8" w14:textId="77777777" w:rsidR="00A23FFC" w:rsidRPr="00CE315F" w:rsidRDefault="00000000" w:rsidP="00715B5D">
            <w:pPr>
              <w:spacing w:after="0" w:line="240" w:lineRule="auto"/>
              <w:jc w:val="left"/>
              <w:rPr>
                <w:rFonts w:ascii="Aptos" w:hAnsi="Aptos"/>
              </w:rPr>
            </w:pPr>
            <w:r w:rsidRPr="00CE315F">
              <w:rPr>
                <w:rFonts w:ascii="Aptos" w:hAnsi="Aptos"/>
                <w:sz w:val="17"/>
              </w:rPr>
              <w:t>Shampoo, Body Wash, Laundry Detergent</w:t>
            </w:r>
          </w:p>
        </w:tc>
        <w:tc>
          <w:tcPr>
            <w:tcW w:w="3554" w:type="dxa"/>
            <w:vAlign w:val="center"/>
          </w:tcPr>
          <w:p w14:paraId="3DF8D0C1" w14:textId="77777777" w:rsidR="00A23FFC" w:rsidRPr="00CE315F" w:rsidRDefault="00000000" w:rsidP="00715B5D">
            <w:pPr>
              <w:spacing w:after="0" w:line="240" w:lineRule="auto"/>
              <w:jc w:val="left"/>
              <w:rPr>
                <w:rFonts w:ascii="Aptos" w:hAnsi="Aptos"/>
              </w:rPr>
            </w:pPr>
            <w:r w:rsidRPr="00CE315F">
              <w:rPr>
                <w:rFonts w:ascii="Aptos" w:hAnsi="Aptos"/>
                <w:sz w:val="17"/>
              </w:rPr>
              <w:t>Separates product-specific demand patterns.</w:t>
            </w:r>
          </w:p>
        </w:tc>
      </w:tr>
      <w:tr w:rsidR="00A23FFC" w:rsidRPr="00CE315F" w14:paraId="524AE440" w14:textId="77777777" w:rsidTr="00715B5D">
        <w:tc>
          <w:tcPr>
            <w:tcW w:w="2306" w:type="dxa"/>
            <w:vAlign w:val="center"/>
          </w:tcPr>
          <w:p w14:paraId="337C465C" w14:textId="77777777" w:rsidR="00A23FFC" w:rsidRPr="00CE315F" w:rsidRDefault="00000000" w:rsidP="00715B5D">
            <w:pPr>
              <w:spacing w:after="0" w:line="240" w:lineRule="auto"/>
              <w:jc w:val="left"/>
              <w:rPr>
                <w:rFonts w:ascii="Aptos" w:hAnsi="Aptos"/>
              </w:rPr>
            </w:pPr>
            <w:r w:rsidRPr="00CE315F">
              <w:rPr>
                <w:rFonts w:ascii="Aptos" w:hAnsi="Aptos"/>
                <w:sz w:val="17"/>
              </w:rPr>
              <w:t>month</w:t>
            </w:r>
          </w:p>
        </w:tc>
        <w:tc>
          <w:tcPr>
            <w:tcW w:w="1557" w:type="dxa"/>
            <w:vAlign w:val="center"/>
          </w:tcPr>
          <w:p w14:paraId="41A41515" w14:textId="77777777" w:rsidR="00A23FFC" w:rsidRPr="00CE315F" w:rsidRDefault="00000000" w:rsidP="00715B5D">
            <w:pPr>
              <w:spacing w:after="0" w:line="240" w:lineRule="auto"/>
              <w:jc w:val="left"/>
              <w:rPr>
                <w:rFonts w:ascii="Aptos" w:hAnsi="Aptos"/>
              </w:rPr>
            </w:pPr>
            <w:r w:rsidRPr="00CE315F">
              <w:rPr>
                <w:rFonts w:ascii="Aptos" w:hAnsi="Aptos"/>
                <w:sz w:val="17"/>
              </w:rPr>
              <w:t>Numeric / calendar</w:t>
            </w:r>
          </w:p>
        </w:tc>
        <w:tc>
          <w:tcPr>
            <w:tcW w:w="2051" w:type="dxa"/>
            <w:vAlign w:val="center"/>
          </w:tcPr>
          <w:p w14:paraId="4EC9A26A" w14:textId="77777777" w:rsidR="00A23FFC" w:rsidRPr="00CE315F" w:rsidRDefault="00000000" w:rsidP="00715B5D">
            <w:pPr>
              <w:spacing w:after="0" w:line="240" w:lineRule="auto"/>
              <w:jc w:val="left"/>
              <w:rPr>
                <w:rFonts w:ascii="Aptos" w:hAnsi="Aptos"/>
              </w:rPr>
            </w:pPr>
            <w:r w:rsidRPr="00CE315F">
              <w:rPr>
                <w:rFonts w:ascii="Aptos" w:hAnsi="Aptos"/>
                <w:sz w:val="17"/>
              </w:rPr>
              <w:t>1-12</w:t>
            </w:r>
          </w:p>
        </w:tc>
        <w:tc>
          <w:tcPr>
            <w:tcW w:w="3554" w:type="dxa"/>
            <w:vAlign w:val="center"/>
          </w:tcPr>
          <w:p w14:paraId="2868A9E8" w14:textId="77777777" w:rsidR="00A23FFC" w:rsidRPr="00CE315F" w:rsidRDefault="00000000" w:rsidP="00715B5D">
            <w:pPr>
              <w:spacing w:after="0" w:line="240" w:lineRule="auto"/>
              <w:jc w:val="left"/>
              <w:rPr>
                <w:rFonts w:ascii="Aptos" w:hAnsi="Aptos"/>
              </w:rPr>
            </w:pPr>
            <w:r w:rsidRPr="00CE315F">
              <w:rPr>
                <w:rFonts w:ascii="Aptos" w:hAnsi="Aptos"/>
                <w:sz w:val="17"/>
              </w:rPr>
              <w:t>Captures monthly seasonality.</w:t>
            </w:r>
          </w:p>
        </w:tc>
      </w:tr>
      <w:tr w:rsidR="00A23FFC" w:rsidRPr="00CE315F" w14:paraId="1C96EF41" w14:textId="77777777" w:rsidTr="00715B5D">
        <w:tc>
          <w:tcPr>
            <w:tcW w:w="2306" w:type="dxa"/>
            <w:vAlign w:val="center"/>
          </w:tcPr>
          <w:p w14:paraId="1E234338" w14:textId="77777777" w:rsidR="00A23FFC" w:rsidRPr="00CE315F" w:rsidRDefault="00000000" w:rsidP="00715B5D">
            <w:pPr>
              <w:spacing w:after="0" w:line="240" w:lineRule="auto"/>
              <w:jc w:val="left"/>
              <w:rPr>
                <w:rFonts w:ascii="Aptos" w:hAnsi="Aptos"/>
              </w:rPr>
            </w:pPr>
            <w:r w:rsidRPr="00CE315F">
              <w:rPr>
                <w:rFonts w:ascii="Aptos" w:hAnsi="Aptos"/>
                <w:sz w:val="17"/>
              </w:rPr>
              <w:t>season</w:t>
            </w:r>
          </w:p>
        </w:tc>
        <w:tc>
          <w:tcPr>
            <w:tcW w:w="1557" w:type="dxa"/>
            <w:vAlign w:val="center"/>
          </w:tcPr>
          <w:p w14:paraId="49D67843" w14:textId="77777777" w:rsidR="00A23FFC" w:rsidRPr="00CE315F" w:rsidRDefault="00000000" w:rsidP="00715B5D">
            <w:pPr>
              <w:spacing w:after="0" w:line="240" w:lineRule="auto"/>
              <w:jc w:val="left"/>
              <w:rPr>
                <w:rFonts w:ascii="Aptos" w:hAnsi="Aptos"/>
              </w:rPr>
            </w:pPr>
            <w:r w:rsidRPr="00CE315F">
              <w:rPr>
                <w:rFonts w:ascii="Aptos" w:hAnsi="Aptos"/>
                <w:sz w:val="17"/>
              </w:rPr>
              <w:t>Categorical</w:t>
            </w:r>
          </w:p>
        </w:tc>
        <w:tc>
          <w:tcPr>
            <w:tcW w:w="2051" w:type="dxa"/>
            <w:vAlign w:val="center"/>
          </w:tcPr>
          <w:p w14:paraId="43D06FAA" w14:textId="77777777" w:rsidR="00A23FFC" w:rsidRPr="00CE315F" w:rsidRDefault="00000000" w:rsidP="00715B5D">
            <w:pPr>
              <w:spacing w:after="0" w:line="240" w:lineRule="auto"/>
              <w:jc w:val="left"/>
              <w:rPr>
                <w:rFonts w:ascii="Aptos" w:hAnsi="Aptos"/>
              </w:rPr>
            </w:pPr>
            <w:r w:rsidRPr="00CE315F">
              <w:rPr>
                <w:rFonts w:ascii="Aptos" w:hAnsi="Aptos"/>
                <w:sz w:val="17"/>
              </w:rPr>
              <w:t>Dry-Q1, Hot-Q2, Wet-Q3, Peak-Q4</w:t>
            </w:r>
          </w:p>
        </w:tc>
        <w:tc>
          <w:tcPr>
            <w:tcW w:w="3554" w:type="dxa"/>
            <w:vAlign w:val="center"/>
          </w:tcPr>
          <w:p w14:paraId="2E58B7FB" w14:textId="77777777" w:rsidR="00A23FFC" w:rsidRPr="00CE315F" w:rsidRDefault="00000000" w:rsidP="00715B5D">
            <w:pPr>
              <w:spacing w:after="0" w:line="240" w:lineRule="auto"/>
              <w:jc w:val="left"/>
              <w:rPr>
                <w:rFonts w:ascii="Aptos" w:hAnsi="Aptos"/>
              </w:rPr>
            </w:pPr>
            <w:r w:rsidRPr="00CE315F">
              <w:rPr>
                <w:rFonts w:ascii="Aptos" w:hAnsi="Aptos"/>
                <w:sz w:val="17"/>
              </w:rPr>
              <w:t>Adds a broader seasonal representation.</w:t>
            </w:r>
          </w:p>
        </w:tc>
      </w:tr>
      <w:tr w:rsidR="00A23FFC" w:rsidRPr="00CE315F" w14:paraId="3E25A0E4" w14:textId="77777777" w:rsidTr="00715B5D">
        <w:tc>
          <w:tcPr>
            <w:tcW w:w="2306" w:type="dxa"/>
            <w:vAlign w:val="center"/>
          </w:tcPr>
          <w:p w14:paraId="656546A2" w14:textId="77777777" w:rsidR="00A23FFC" w:rsidRPr="00CE315F" w:rsidRDefault="00000000" w:rsidP="00715B5D">
            <w:pPr>
              <w:spacing w:after="0" w:line="240" w:lineRule="auto"/>
              <w:jc w:val="left"/>
              <w:rPr>
                <w:rFonts w:ascii="Aptos" w:hAnsi="Aptos"/>
              </w:rPr>
            </w:pPr>
            <w:r w:rsidRPr="00CE315F">
              <w:rPr>
                <w:rFonts w:ascii="Aptos" w:hAnsi="Aptos"/>
                <w:sz w:val="17"/>
              </w:rPr>
              <w:t>previous_sales</w:t>
            </w:r>
          </w:p>
        </w:tc>
        <w:tc>
          <w:tcPr>
            <w:tcW w:w="1557" w:type="dxa"/>
            <w:vAlign w:val="center"/>
          </w:tcPr>
          <w:p w14:paraId="7953B3A1" w14:textId="77777777" w:rsidR="00A23FFC" w:rsidRPr="00CE315F" w:rsidRDefault="00000000" w:rsidP="00715B5D">
            <w:pPr>
              <w:spacing w:after="0" w:line="240" w:lineRule="auto"/>
              <w:jc w:val="left"/>
              <w:rPr>
                <w:rFonts w:ascii="Aptos" w:hAnsi="Aptos"/>
              </w:rPr>
            </w:pPr>
            <w:r w:rsidRPr="00CE315F">
              <w:rPr>
                <w:rFonts w:ascii="Aptos" w:hAnsi="Aptos"/>
                <w:sz w:val="17"/>
              </w:rPr>
              <w:t>Numeric</w:t>
            </w:r>
          </w:p>
        </w:tc>
        <w:tc>
          <w:tcPr>
            <w:tcW w:w="2051" w:type="dxa"/>
            <w:vAlign w:val="center"/>
          </w:tcPr>
          <w:p w14:paraId="1B1F0E38" w14:textId="77777777" w:rsidR="00A23FFC" w:rsidRPr="00CE315F" w:rsidRDefault="00000000" w:rsidP="00715B5D">
            <w:pPr>
              <w:spacing w:after="0" w:line="240" w:lineRule="auto"/>
              <w:jc w:val="left"/>
              <w:rPr>
                <w:rFonts w:ascii="Aptos" w:hAnsi="Aptos"/>
              </w:rPr>
            </w:pPr>
            <w:r w:rsidRPr="00CE315F">
              <w:rPr>
                <w:rFonts w:ascii="Aptos" w:hAnsi="Aptos"/>
                <w:sz w:val="17"/>
              </w:rPr>
              <w:t>Previous month units</w:t>
            </w:r>
          </w:p>
        </w:tc>
        <w:tc>
          <w:tcPr>
            <w:tcW w:w="3554" w:type="dxa"/>
            <w:vAlign w:val="center"/>
          </w:tcPr>
          <w:p w14:paraId="11712F06" w14:textId="77777777" w:rsidR="00A23FFC" w:rsidRPr="00CE315F" w:rsidRDefault="00000000" w:rsidP="00715B5D">
            <w:pPr>
              <w:spacing w:after="0" w:line="240" w:lineRule="auto"/>
              <w:jc w:val="left"/>
              <w:rPr>
                <w:rFonts w:ascii="Aptos" w:hAnsi="Aptos"/>
              </w:rPr>
            </w:pPr>
            <w:r w:rsidRPr="00CE315F">
              <w:rPr>
                <w:rFonts w:ascii="Aptos" w:hAnsi="Aptos"/>
                <w:sz w:val="17"/>
              </w:rPr>
              <w:t>Represents recent demand history.</w:t>
            </w:r>
          </w:p>
        </w:tc>
      </w:tr>
      <w:tr w:rsidR="00A23FFC" w:rsidRPr="00CE315F" w14:paraId="2C81243A" w14:textId="77777777" w:rsidTr="00715B5D">
        <w:tc>
          <w:tcPr>
            <w:tcW w:w="2306" w:type="dxa"/>
            <w:vAlign w:val="center"/>
          </w:tcPr>
          <w:p w14:paraId="449A2F02" w14:textId="77777777" w:rsidR="00A23FFC" w:rsidRPr="00CE315F" w:rsidRDefault="00000000" w:rsidP="00715B5D">
            <w:pPr>
              <w:spacing w:after="0" w:line="240" w:lineRule="auto"/>
              <w:jc w:val="left"/>
              <w:rPr>
                <w:rFonts w:ascii="Aptos" w:hAnsi="Aptos"/>
              </w:rPr>
            </w:pPr>
            <w:r w:rsidRPr="00CE315F">
              <w:rPr>
                <w:rFonts w:ascii="Aptos" w:hAnsi="Aptos"/>
                <w:sz w:val="17"/>
              </w:rPr>
              <w:t>stock_quantity</w:t>
            </w:r>
          </w:p>
        </w:tc>
        <w:tc>
          <w:tcPr>
            <w:tcW w:w="1557" w:type="dxa"/>
            <w:vAlign w:val="center"/>
          </w:tcPr>
          <w:p w14:paraId="6A0A33F2" w14:textId="77777777" w:rsidR="00A23FFC" w:rsidRPr="00CE315F" w:rsidRDefault="00000000" w:rsidP="00715B5D">
            <w:pPr>
              <w:spacing w:after="0" w:line="240" w:lineRule="auto"/>
              <w:jc w:val="left"/>
              <w:rPr>
                <w:rFonts w:ascii="Aptos" w:hAnsi="Aptos"/>
              </w:rPr>
            </w:pPr>
            <w:r w:rsidRPr="00CE315F">
              <w:rPr>
                <w:rFonts w:ascii="Aptos" w:hAnsi="Aptos"/>
                <w:sz w:val="17"/>
              </w:rPr>
              <w:t>Numeric</w:t>
            </w:r>
          </w:p>
        </w:tc>
        <w:tc>
          <w:tcPr>
            <w:tcW w:w="2051" w:type="dxa"/>
            <w:vAlign w:val="center"/>
          </w:tcPr>
          <w:p w14:paraId="2477AB0D" w14:textId="77777777" w:rsidR="00A23FFC" w:rsidRPr="00CE315F" w:rsidRDefault="00000000" w:rsidP="00715B5D">
            <w:pPr>
              <w:spacing w:after="0" w:line="240" w:lineRule="auto"/>
              <w:jc w:val="left"/>
              <w:rPr>
                <w:rFonts w:ascii="Aptos" w:hAnsi="Aptos"/>
              </w:rPr>
            </w:pPr>
            <w:r w:rsidRPr="00CE315F">
              <w:rPr>
                <w:rFonts w:ascii="Aptos" w:hAnsi="Aptos"/>
                <w:sz w:val="17"/>
              </w:rPr>
              <w:t>Units in stock</w:t>
            </w:r>
          </w:p>
        </w:tc>
        <w:tc>
          <w:tcPr>
            <w:tcW w:w="3554" w:type="dxa"/>
            <w:vAlign w:val="center"/>
          </w:tcPr>
          <w:p w14:paraId="1DE9C6ED" w14:textId="77777777" w:rsidR="00A23FFC" w:rsidRPr="00CE315F" w:rsidRDefault="00000000" w:rsidP="00715B5D">
            <w:pPr>
              <w:spacing w:after="0" w:line="240" w:lineRule="auto"/>
              <w:jc w:val="left"/>
              <w:rPr>
                <w:rFonts w:ascii="Aptos" w:hAnsi="Aptos"/>
              </w:rPr>
            </w:pPr>
            <w:r w:rsidRPr="00CE315F">
              <w:rPr>
                <w:rFonts w:ascii="Aptos" w:hAnsi="Aptos"/>
                <w:sz w:val="17"/>
              </w:rPr>
              <w:t>Represents inventory available before production.</w:t>
            </w:r>
          </w:p>
        </w:tc>
      </w:tr>
      <w:tr w:rsidR="00A23FFC" w:rsidRPr="00CE315F" w14:paraId="1C8367AC" w14:textId="77777777" w:rsidTr="00715B5D">
        <w:tc>
          <w:tcPr>
            <w:tcW w:w="2306" w:type="dxa"/>
            <w:vAlign w:val="center"/>
          </w:tcPr>
          <w:p w14:paraId="71578C66" w14:textId="77777777" w:rsidR="00A23FFC" w:rsidRPr="00CE315F" w:rsidRDefault="00000000" w:rsidP="00715B5D">
            <w:pPr>
              <w:spacing w:after="0" w:line="240" w:lineRule="auto"/>
              <w:jc w:val="left"/>
              <w:rPr>
                <w:rFonts w:ascii="Aptos" w:hAnsi="Aptos"/>
              </w:rPr>
            </w:pPr>
            <w:r w:rsidRPr="00CE315F">
              <w:rPr>
                <w:rFonts w:ascii="Aptos" w:hAnsi="Aptos"/>
                <w:sz w:val="17"/>
              </w:rPr>
              <w:t>price</w:t>
            </w:r>
          </w:p>
        </w:tc>
        <w:tc>
          <w:tcPr>
            <w:tcW w:w="1557" w:type="dxa"/>
            <w:vAlign w:val="center"/>
          </w:tcPr>
          <w:p w14:paraId="46B22243" w14:textId="77777777" w:rsidR="00A23FFC" w:rsidRPr="00CE315F" w:rsidRDefault="00000000" w:rsidP="00715B5D">
            <w:pPr>
              <w:spacing w:after="0" w:line="240" w:lineRule="auto"/>
              <w:jc w:val="left"/>
              <w:rPr>
                <w:rFonts w:ascii="Aptos" w:hAnsi="Aptos"/>
              </w:rPr>
            </w:pPr>
            <w:r w:rsidRPr="00CE315F">
              <w:rPr>
                <w:rFonts w:ascii="Aptos" w:hAnsi="Aptos"/>
                <w:sz w:val="17"/>
              </w:rPr>
              <w:t>Numeric</w:t>
            </w:r>
          </w:p>
        </w:tc>
        <w:tc>
          <w:tcPr>
            <w:tcW w:w="2051" w:type="dxa"/>
            <w:vAlign w:val="center"/>
          </w:tcPr>
          <w:p w14:paraId="3AD92BE6" w14:textId="77777777" w:rsidR="00A23FFC" w:rsidRPr="00CE315F" w:rsidRDefault="00000000" w:rsidP="00715B5D">
            <w:pPr>
              <w:spacing w:after="0" w:line="240" w:lineRule="auto"/>
              <w:jc w:val="left"/>
              <w:rPr>
                <w:rFonts w:ascii="Aptos" w:hAnsi="Aptos"/>
              </w:rPr>
            </w:pPr>
            <w:r w:rsidRPr="00CE315F">
              <w:rPr>
                <w:rFonts w:ascii="Aptos" w:hAnsi="Aptos"/>
                <w:sz w:val="17"/>
              </w:rPr>
              <w:t>Unit price</w:t>
            </w:r>
          </w:p>
        </w:tc>
        <w:tc>
          <w:tcPr>
            <w:tcW w:w="3554" w:type="dxa"/>
            <w:vAlign w:val="center"/>
          </w:tcPr>
          <w:p w14:paraId="3875DBF0" w14:textId="77777777" w:rsidR="00A23FFC" w:rsidRPr="00CE315F" w:rsidRDefault="00000000" w:rsidP="00715B5D">
            <w:pPr>
              <w:spacing w:after="0" w:line="240" w:lineRule="auto"/>
              <w:jc w:val="left"/>
              <w:rPr>
                <w:rFonts w:ascii="Aptos" w:hAnsi="Aptos"/>
              </w:rPr>
            </w:pPr>
            <w:r w:rsidRPr="00CE315F">
              <w:rPr>
                <w:rFonts w:ascii="Aptos" w:hAnsi="Aptos"/>
                <w:sz w:val="17"/>
              </w:rPr>
              <w:t>Allows demand sensitivity to pricing to be learned.</w:t>
            </w:r>
          </w:p>
        </w:tc>
      </w:tr>
      <w:tr w:rsidR="00A23FFC" w:rsidRPr="00CE315F" w14:paraId="104AF1B5" w14:textId="77777777" w:rsidTr="00715B5D">
        <w:tc>
          <w:tcPr>
            <w:tcW w:w="2306" w:type="dxa"/>
            <w:vAlign w:val="center"/>
          </w:tcPr>
          <w:p w14:paraId="782CF105" w14:textId="77777777" w:rsidR="00A23FFC" w:rsidRPr="00CE315F" w:rsidRDefault="00000000" w:rsidP="00715B5D">
            <w:pPr>
              <w:spacing w:after="0" w:line="240" w:lineRule="auto"/>
              <w:jc w:val="left"/>
              <w:rPr>
                <w:rFonts w:ascii="Aptos" w:hAnsi="Aptos"/>
              </w:rPr>
            </w:pPr>
            <w:r w:rsidRPr="00CE315F">
              <w:rPr>
                <w:rFonts w:ascii="Aptos" w:hAnsi="Aptos"/>
                <w:sz w:val="17"/>
              </w:rPr>
              <w:t>promotion</w:t>
            </w:r>
          </w:p>
        </w:tc>
        <w:tc>
          <w:tcPr>
            <w:tcW w:w="1557" w:type="dxa"/>
            <w:vAlign w:val="center"/>
          </w:tcPr>
          <w:p w14:paraId="6F274E37" w14:textId="77777777" w:rsidR="00A23FFC" w:rsidRPr="00CE315F" w:rsidRDefault="00000000" w:rsidP="00715B5D">
            <w:pPr>
              <w:spacing w:after="0" w:line="240" w:lineRule="auto"/>
              <w:jc w:val="left"/>
              <w:rPr>
                <w:rFonts w:ascii="Aptos" w:hAnsi="Aptos"/>
              </w:rPr>
            </w:pPr>
            <w:r w:rsidRPr="00CE315F">
              <w:rPr>
                <w:rFonts w:ascii="Aptos" w:hAnsi="Aptos"/>
                <w:sz w:val="17"/>
              </w:rPr>
              <w:t>Binary</w:t>
            </w:r>
          </w:p>
        </w:tc>
        <w:tc>
          <w:tcPr>
            <w:tcW w:w="2051" w:type="dxa"/>
            <w:vAlign w:val="center"/>
          </w:tcPr>
          <w:p w14:paraId="51F0887E" w14:textId="77777777" w:rsidR="00A23FFC" w:rsidRPr="00CE315F" w:rsidRDefault="00000000" w:rsidP="00715B5D">
            <w:pPr>
              <w:spacing w:after="0" w:line="240" w:lineRule="auto"/>
              <w:jc w:val="left"/>
              <w:rPr>
                <w:rFonts w:ascii="Aptos" w:hAnsi="Aptos"/>
              </w:rPr>
            </w:pPr>
            <w:r w:rsidRPr="00CE315F">
              <w:rPr>
                <w:rFonts w:ascii="Aptos" w:hAnsi="Aptos"/>
                <w:sz w:val="17"/>
              </w:rPr>
              <w:t>0 or 1</w:t>
            </w:r>
          </w:p>
        </w:tc>
        <w:tc>
          <w:tcPr>
            <w:tcW w:w="3554" w:type="dxa"/>
            <w:vAlign w:val="center"/>
          </w:tcPr>
          <w:p w14:paraId="13B13500" w14:textId="77777777" w:rsidR="00A23FFC" w:rsidRPr="00CE315F" w:rsidRDefault="00000000" w:rsidP="00715B5D">
            <w:pPr>
              <w:spacing w:after="0" w:line="240" w:lineRule="auto"/>
              <w:jc w:val="left"/>
              <w:rPr>
                <w:rFonts w:ascii="Aptos" w:hAnsi="Aptos"/>
              </w:rPr>
            </w:pPr>
            <w:r w:rsidRPr="00CE315F">
              <w:rPr>
                <w:rFonts w:ascii="Aptos" w:hAnsi="Aptos"/>
                <w:sz w:val="17"/>
              </w:rPr>
              <w:t>Indicates whether a promotion is planned.</w:t>
            </w:r>
          </w:p>
        </w:tc>
      </w:tr>
      <w:tr w:rsidR="00A23FFC" w:rsidRPr="00CE315F" w14:paraId="2C6E366A" w14:textId="77777777" w:rsidTr="00715B5D">
        <w:tc>
          <w:tcPr>
            <w:tcW w:w="2306" w:type="dxa"/>
            <w:vAlign w:val="center"/>
          </w:tcPr>
          <w:p w14:paraId="262762C7" w14:textId="77777777" w:rsidR="00A23FFC" w:rsidRPr="00CE315F" w:rsidRDefault="00000000" w:rsidP="00715B5D">
            <w:pPr>
              <w:spacing w:after="0" w:line="240" w:lineRule="auto"/>
              <w:jc w:val="left"/>
              <w:rPr>
                <w:rFonts w:ascii="Aptos" w:hAnsi="Aptos"/>
              </w:rPr>
            </w:pPr>
            <w:r w:rsidRPr="00CE315F">
              <w:rPr>
                <w:rFonts w:ascii="Aptos" w:hAnsi="Aptos"/>
                <w:sz w:val="17"/>
              </w:rPr>
              <w:t>customer_order_quantity</w:t>
            </w:r>
          </w:p>
        </w:tc>
        <w:tc>
          <w:tcPr>
            <w:tcW w:w="1557" w:type="dxa"/>
            <w:vAlign w:val="center"/>
          </w:tcPr>
          <w:p w14:paraId="500544B5" w14:textId="77777777" w:rsidR="00A23FFC" w:rsidRPr="00CE315F" w:rsidRDefault="00000000" w:rsidP="00715B5D">
            <w:pPr>
              <w:spacing w:after="0" w:line="240" w:lineRule="auto"/>
              <w:jc w:val="left"/>
              <w:rPr>
                <w:rFonts w:ascii="Aptos" w:hAnsi="Aptos"/>
              </w:rPr>
            </w:pPr>
            <w:r w:rsidRPr="00CE315F">
              <w:rPr>
                <w:rFonts w:ascii="Aptos" w:hAnsi="Aptos"/>
                <w:sz w:val="17"/>
              </w:rPr>
              <w:t>Numeric</w:t>
            </w:r>
          </w:p>
        </w:tc>
        <w:tc>
          <w:tcPr>
            <w:tcW w:w="2051" w:type="dxa"/>
            <w:vAlign w:val="center"/>
          </w:tcPr>
          <w:p w14:paraId="7529BA7A" w14:textId="77777777" w:rsidR="00A23FFC" w:rsidRPr="00CE315F" w:rsidRDefault="00000000" w:rsidP="00715B5D">
            <w:pPr>
              <w:spacing w:after="0" w:line="240" w:lineRule="auto"/>
              <w:jc w:val="left"/>
              <w:rPr>
                <w:rFonts w:ascii="Aptos" w:hAnsi="Aptos"/>
              </w:rPr>
            </w:pPr>
            <w:r w:rsidRPr="00CE315F">
              <w:rPr>
                <w:rFonts w:ascii="Aptos" w:hAnsi="Aptos"/>
                <w:sz w:val="17"/>
              </w:rPr>
              <w:t>Confirmed/expected order units</w:t>
            </w:r>
          </w:p>
        </w:tc>
        <w:tc>
          <w:tcPr>
            <w:tcW w:w="3554" w:type="dxa"/>
            <w:vAlign w:val="center"/>
          </w:tcPr>
          <w:p w14:paraId="5CE3DBA5" w14:textId="77777777" w:rsidR="00A23FFC" w:rsidRPr="00CE315F" w:rsidRDefault="00000000" w:rsidP="00715B5D">
            <w:pPr>
              <w:spacing w:after="0" w:line="240" w:lineRule="auto"/>
              <w:jc w:val="left"/>
              <w:rPr>
                <w:rFonts w:ascii="Aptos" w:hAnsi="Aptos"/>
              </w:rPr>
            </w:pPr>
            <w:r w:rsidRPr="00CE315F">
              <w:rPr>
                <w:rFonts w:ascii="Aptos" w:hAnsi="Aptos"/>
                <w:sz w:val="17"/>
              </w:rPr>
              <w:t>Provides a near-term business demand signal.</w:t>
            </w:r>
          </w:p>
        </w:tc>
      </w:tr>
      <w:tr w:rsidR="00A23FFC" w:rsidRPr="00CE315F" w14:paraId="657581A5" w14:textId="77777777" w:rsidTr="00715B5D">
        <w:tc>
          <w:tcPr>
            <w:tcW w:w="2306" w:type="dxa"/>
            <w:vAlign w:val="center"/>
          </w:tcPr>
          <w:p w14:paraId="1B2A4273" w14:textId="77777777" w:rsidR="00A23FFC" w:rsidRPr="00CE315F" w:rsidRDefault="00000000" w:rsidP="00715B5D">
            <w:pPr>
              <w:spacing w:after="0" w:line="240" w:lineRule="auto"/>
              <w:jc w:val="left"/>
              <w:rPr>
                <w:rFonts w:ascii="Aptos" w:hAnsi="Aptos"/>
              </w:rPr>
            </w:pPr>
            <w:r w:rsidRPr="00CE315F">
              <w:rPr>
                <w:rFonts w:ascii="Aptos" w:hAnsi="Aptos"/>
                <w:sz w:val="17"/>
              </w:rPr>
              <w:t>previous_production_quantity</w:t>
            </w:r>
          </w:p>
        </w:tc>
        <w:tc>
          <w:tcPr>
            <w:tcW w:w="1557" w:type="dxa"/>
            <w:vAlign w:val="center"/>
          </w:tcPr>
          <w:p w14:paraId="3F43E342" w14:textId="77777777" w:rsidR="00A23FFC" w:rsidRPr="00CE315F" w:rsidRDefault="00000000" w:rsidP="00715B5D">
            <w:pPr>
              <w:spacing w:after="0" w:line="240" w:lineRule="auto"/>
              <w:jc w:val="left"/>
              <w:rPr>
                <w:rFonts w:ascii="Aptos" w:hAnsi="Aptos"/>
              </w:rPr>
            </w:pPr>
            <w:r w:rsidRPr="00CE315F">
              <w:rPr>
                <w:rFonts w:ascii="Aptos" w:hAnsi="Aptos"/>
                <w:sz w:val="17"/>
              </w:rPr>
              <w:t>Numeric</w:t>
            </w:r>
          </w:p>
        </w:tc>
        <w:tc>
          <w:tcPr>
            <w:tcW w:w="2051" w:type="dxa"/>
            <w:vAlign w:val="center"/>
          </w:tcPr>
          <w:p w14:paraId="2A723EA2" w14:textId="77777777" w:rsidR="00A23FFC" w:rsidRPr="00CE315F" w:rsidRDefault="00000000" w:rsidP="00715B5D">
            <w:pPr>
              <w:spacing w:after="0" w:line="240" w:lineRule="auto"/>
              <w:jc w:val="left"/>
              <w:rPr>
                <w:rFonts w:ascii="Aptos" w:hAnsi="Aptos"/>
              </w:rPr>
            </w:pPr>
            <w:r w:rsidRPr="00CE315F">
              <w:rPr>
                <w:rFonts w:ascii="Aptos" w:hAnsi="Aptos"/>
                <w:sz w:val="17"/>
              </w:rPr>
              <w:t>Previous production units</w:t>
            </w:r>
          </w:p>
        </w:tc>
        <w:tc>
          <w:tcPr>
            <w:tcW w:w="3554" w:type="dxa"/>
            <w:vAlign w:val="center"/>
          </w:tcPr>
          <w:p w14:paraId="7BD996A7" w14:textId="77777777" w:rsidR="00A23FFC" w:rsidRPr="00CE315F" w:rsidRDefault="00000000" w:rsidP="00715B5D">
            <w:pPr>
              <w:spacing w:after="0" w:line="240" w:lineRule="auto"/>
              <w:jc w:val="left"/>
              <w:rPr>
                <w:rFonts w:ascii="Aptos" w:hAnsi="Aptos"/>
              </w:rPr>
            </w:pPr>
            <w:r w:rsidRPr="00CE315F">
              <w:rPr>
                <w:rFonts w:ascii="Aptos" w:hAnsi="Aptos"/>
                <w:sz w:val="17"/>
              </w:rPr>
              <w:t>Adds recent production context.</w:t>
            </w:r>
          </w:p>
        </w:tc>
      </w:tr>
      <w:tr w:rsidR="00A23FFC" w:rsidRPr="00CE315F" w14:paraId="5E207E7A" w14:textId="77777777" w:rsidTr="00715B5D">
        <w:tc>
          <w:tcPr>
            <w:tcW w:w="2306" w:type="dxa"/>
            <w:vAlign w:val="center"/>
          </w:tcPr>
          <w:p w14:paraId="67FB963E" w14:textId="77777777" w:rsidR="00A23FFC" w:rsidRPr="00CE315F" w:rsidRDefault="00000000" w:rsidP="00715B5D">
            <w:pPr>
              <w:spacing w:after="0" w:line="240" w:lineRule="auto"/>
              <w:jc w:val="left"/>
              <w:rPr>
                <w:rFonts w:ascii="Aptos" w:hAnsi="Aptos"/>
              </w:rPr>
            </w:pPr>
            <w:r w:rsidRPr="00CE315F">
              <w:rPr>
                <w:rFonts w:ascii="Aptos" w:hAnsi="Aptos"/>
                <w:sz w:val="17"/>
              </w:rPr>
              <w:t>target_demand</w:t>
            </w:r>
          </w:p>
        </w:tc>
        <w:tc>
          <w:tcPr>
            <w:tcW w:w="1557" w:type="dxa"/>
            <w:vAlign w:val="center"/>
          </w:tcPr>
          <w:p w14:paraId="39BFB9AA" w14:textId="77777777" w:rsidR="00A23FFC" w:rsidRPr="00CE315F" w:rsidRDefault="00000000" w:rsidP="00715B5D">
            <w:pPr>
              <w:spacing w:after="0" w:line="240" w:lineRule="auto"/>
              <w:jc w:val="left"/>
              <w:rPr>
                <w:rFonts w:ascii="Aptos" w:hAnsi="Aptos"/>
              </w:rPr>
            </w:pPr>
            <w:r w:rsidRPr="00CE315F">
              <w:rPr>
                <w:rFonts w:ascii="Aptos" w:hAnsi="Aptos"/>
                <w:sz w:val="17"/>
              </w:rPr>
              <w:t>Numeric target</w:t>
            </w:r>
          </w:p>
        </w:tc>
        <w:tc>
          <w:tcPr>
            <w:tcW w:w="2051" w:type="dxa"/>
            <w:vAlign w:val="center"/>
          </w:tcPr>
          <w:p w14:paraId="0B42933D" w14:textId="77777777" w:rsidR="00A23FFC" w:rsidRPr="00CE315F" w:rsidRDefault="00000000" w:rsidP="00715B5D">
            <w:pPr>
              <w:spacing w:after="0" w:line="240" w:lineRule="auto"/>
              <w:jc w:val="left"/>
              <w:rPr>
                <w:rFonts w:ascii="Aptos" w:hAnsi="Aptos"/>
              </w:rPr>
            </w:pPr>
            <w:r w:rsidRPr="00CE315F">
              <w:rPr>
                <w:rFonts w:ascii="Aptos" w:hAnsi="Aptos"/>
                <w:sz w:val="17"/>
              </w:rPr>
              <w:t>Current forecast-month units</w:t>
            </w:r>
          </w:p>
        </w:tc>
        <w:tc>
          <w:tcPr>
            <w:tcW w:w="3554" w:type="dxa"/>
            <w:vAlign w:val="center"/>
          </w:tcPr>
          <w:p w14:paraId="141754E5" w14:textId="77777777" w:rsidR="00A23FFC" w:rsidRPr="00CE315F" w:rsidRDefault="00000000" w:rsidP="00715B5D">
            <w:pPr>
              <w:spacing w:after="0" w:line="240" w:lineRule="auto"/>
              <w:jc w:val="left"/>
              <w:rPr>
                <w:rFonts w:ascii="Aptos" w:hAnsi="Aptos"/>
              </w:rPr>
            </w:pPr>
            <w:r w:rsidRPr="00CE315F">
              <w:rPr>
                <w:rFonts w:ascii="Aptos" w:hAnsi="Aptos"/>
                <w:sz w:val="17"/>
              </w:rPr>
              <w:t>Quantity to be predicted.</w:t>
            </w:r>
          </w:p>
        </w:tc>
      </w:tr>
    </w:tbl>
    <w:p w14:paraId="1FA0EB62" w14:textId="77777777" w:rsidR="00A23FFC" w:rsidRPr="00CE315F" w:rsidRDefault="00A23FFC">
      <w:pPr>
        <w:spacing w:after="40"/>
        <w:rPr>
          <w:rFonts w:ascii="Aptos" w:hAnsi="Aptos"/>
        </w:rPr>
      </w:pPr>
    </w:p>
    <w:p w14:paraId="7B72D901" w14:textId="77777777" w:rsidR="00A23FFC" w:rsidRPr="00CE315F" w:rsidRDefault="00000000">
      <w:pPr>
        <w:spacing w:after="140"/>
        <w:jc w:val="center"/>
        <w:rPr>
          <w:rFonts w:ascii="Aptos" w:hAnsi="Aptos"/>
        </w:rPr>
      </w:pPr>
      <w:r w:rsidRPr="00CE315F">
        <w:rPr>
          <w:rFonts w:ascii="Aptos" w:hAnsi="Aptos"/>
          <w:i/>
          <w:sz w:val="19"/>
        </w:rPr>
        <w:t>Table 1. Features and target variable used in the demonstration dataset.</w:t>
      </w:r>
    </w:p>
    <w:p w14:paraId="7FFBE35C" w14:textId="77777777" w:rsidR="00A23FFC" w:rsidRPr="00715B5D" w:rsidRDefault="00000000" w:rsidP="00715B5D">
      <w:pPr>
        <w:pStyle w:val="Heading2"/>
      </w:pPr>
      <w:bookmarkStart w:id="20" w:name="_Toc237336750"/>
      <w:r w:rsidRPr="00715B5D">
        <w:t>3.5 Preprocessing and Leakage Prevention</w:t>
      </w:r>
      <w:bookmarkEnd w:id="20"/>
    </w:p>
    <w:p w14:paraId="7D4E451E" w14:textId="77777777" w:rsidR="00A23FFC" w:rsidRPr="00CE315F" w:rsidRDefault="00000000">
      <w:pPr>
        <w:pStyle w:val="ListBullet"/>
        <w:rPr>
          <w:rFonts w:ascii="Aptos" w:hAnsi="Aptos"/>
        </w:rPr>
      </w:pPr>
      <w:r w:rsidRPr="00CE315F">
        <w:rPr>
          <w:rFonts w:ascii="Aptos" w:hAnsi="Aptos"/>
        </w:rPr>
        <w:t>Rows are sorted by forecast month so that training data precedes test data in time.</w:t>
      </w:r>
    </w:p>
    <w:p w14:paraId="3EBE841D" w14:textId="77777777" w:rsidR="00A23FFC" w:rsidRPr="00CE315F" w:rsidRDefault="00000000">
      <w:pPr>
        <w:pStyle w:val="ListBullet"/>
        <w:rPr>
          <w:rFonts w:ascii="Aptos" w:hAnsi="Aptos"/>
        </w:rPr>
      </w:pPr>
      <w:r w:rsidRPr="00CE315F">
        <w:rPr>
          <w:rFonts w:ascii="Aptos" w:hAnsi="Aptos"/>
        </w:rPr>
        <w:t>Categorical variables are imputed if needed and one-hot encoded.</w:t>
      </w:r>
    </w:p>
    <w:p w14:paraId="2DDF1BE3" w14:textId="77777777" w:rsidR="00A23FFC" w:rsidRPr="00CE315F" w:rsidRDefault="00000000">
      <w:pPr>
        <w:pStyle w:val="ListBullet"/>
        <w:rPr>
          <w:rFonts w:ascii="Aptos" w:hAnsi="Aptos"/>
        </w:rPr>
      </w:pPr>
      <w:r w:rsidRPr="00CE315F">
        <w:rPr>
          <w:rFonts w:ascii="Aptos" w:hAnsi="Aptos"/>
        </w:rPr>
        <w:t>Numeric variables are median-imputed if needed and standardized inside the training pipeline.</w:t>
      </w:r>
    </w:p>
    <w:p w14:paraId="633D94A7" w14:textId="77777777" w:rsidR="00A23FFC" w:rsidRPr="00CE315F" w:rsidRDefault="00000000">
      <w:pPr>
        <w:pStyle w:val="ListBullet"/>
        <w:rPr>
          <w:rFonts w:ascii="Aptos" w:hAnsi="Aptos"/>
        </w:rPr>
      </w:pPr>
      <w:r w:rsidRPr="00CE315F">
        <w:rPr>
          <w:rFonts w:ascii="Aptos" w:hAnsi="Aptos"/>
        </w:rPr>
        <w:t>Preprocessing is fitted on training data only, preventing information from the test period from leaking into training.</w:t>
      </w:r>
    </w:p>
    <w:p w14:paraId="4C7CA58E" w14:textId="77777777" w:rsidR="00A23FFC" w:rsidRPr="00CE315F" w:rsidRDefault="00000000">
      <w:pPr>
        <w:pStyle w:val="ListBullet"/>
        <w:rPr>
          <w:rFonts w:ascii="Aptos" w:hAnsi="Aptos"/>
        </w:rPr>
      </w:pPr>
      <w:r w:rsidRPr="00CE315F">
        <w:rPr>
          <w:rFonts w:ascii="Aptos" w:hAnsi="Aptos"/>
        </w:rPr>
        <w:t>All candidate models use the same training and test periods for fair comparison.</w:t>
      </w:r>
    </w:p>
    <w:p w14:paraId="64E81F16" w14:textId="77777777" w:rsidR="00A23FFC" w:rsidRPr="00715B5D" w:rsidRDefault="00000000" w:rsidP="00715B5D">
      <w:pPr>
        <w:pStyle w:val="Heading2"/>
      </w:pPr>
      <w:bookmarkStart w:id="21" w:name="_Toc237336751"/>
      <w:r w:rsidRPr="00715B5D">
        <w:t>3.6 Train/Test Strategy</w:t>
      </w:r>
      <w:bookmarkEnd w:id="21"/>
    </w:p>
    <w:p w14:paraId="37FD7B6A" w14:textId="77777777" w:rsidR="00A23FFC" w:rsidRPr="00CE315F" w:rsidRDefault="00000000">
      <w:pPr>
        <w:rPr>
          <w:rFonts w:ascii="Aptos" w:hAnsi="Aptos"/>
        </w:rPr>
      </w:pPr>
      <w:r w:rsidRPr="00CE315F">
        <w:rPr>
          <w:rFonts w:ascii="Aptos" w:hAnsi="Aptos"/>
        </w:rPr>
        <w:t xml:space="preserve">A time-aware holdout split was used instead of a random row split. The earliest 80% of forecast months were used for model training and the latest 20% for final testing. This produced 141 training </w:t>
      </w:r>
      <w:r w:rsidRPr="00CE315F">
        <w:rPr>
          <w:rFonts w:ascii="Aptos" w:hAnsi="Aptos"/>
        </w:rPr>
        <w:lastRenderedPageBreak/>
        <w:t>observations and 36 test observations. The test set therefore represents later periods that were not used during fitting, which more closely matches a real forecasting scenario.</w:t>
      </w:r>
    </w:p>
    <w:p w14:paraId="127464FB" w14:textId="77777777" w:rsidR="00A23FFC" w:rsidRPr="00715B5D" w:rsidRDefault="00000000" w:rsidP="00715B5D">
      <w:pPr>
        <w:pStyle w:val="Heading2"/>
      </w:pPr>
      <w:bookmarkStart w:id="22" w:name="_Toc237336752"/>
      <w:r w:rsidRPr="00715B5D">
        <w:t>3.7 Machine Learning Algorithms</w:t>
      </w:r>
      <w:bookmarkEnd w:id="22"/>
    </w:p>
    <w:tbl>
      <w:tblPr>
        <w:tblStyle w:val="TableGrid"/>
        <w:tblW w:w="0" w:type="auto"/>
        <w:tblCellMar>
          <w:top w:w="85" w:type="dxa"/>
          <w:bottom w:w="85" w:type="dxa"/>
        </w:tblCellMar>
        <w:tblLook w:val="04A0" w:firstRow="1" w:lastRow="0" w:firstColumn="1" w:lastColumn="0" w:noHBand="0" w:noVBand="1"/>
      </w:tblPr>
      <w:tblGrid>
        <w:gridCol w:w="2115"/>
        <w:gridCol w:w="2802"/>
        <w:gridCol w:w="4533"/>
      </w:tblGrid>
      <w:tr w:rsidR="00A23FFC" w:rsidRPr="00CE315F" w14:paraId="44C93F11" w14:textId="77777777" w:rsidTr="001B0DDF">
        <w:tc>
          <w:tcPr>
            <w:tcW w:w="2115" w:type="dxa"/>
            <w:shd w:val="clear" w:color="auto" w:fill="17365D" w:themeFill="text2" w:themeFillShade="BF"/>
            <w:vAlign w:val="center"/>
          </w:tcPr>
          <w:p w14:paraId="1652B200" w14:textId="77777777" w:rsidR="00A23FFC" w:rsidRPr="00CE315F" w:rsidRDefault="00000000" w:rsidP="00715B5D">
            <w:pPr>
              <w:spacing w:after="0"/>
              <w:jc w:val="left"/>
              <w:rPr>
                <w:rFonts w:ascii="Aptos" w:hAnsi="Aptos"/>
              </w:rPr>
            </w:pPr>
            <w:r w:rsidRPr="00CE315F">
              <w:rPr>
                <w:rFonts w:ascii="Aptos" w:hAnsi="Aptos"/>
                <w:b/>
                <w:sz w:val="17"/>
              </w:rPr>
              <w:t>Algorithm</w:t>
            </w:r>
          </w:p>
        </w:tc>
        <w:tc>
          <w:tcPr>
            <w:tcW w:w="2802" w:type="dxa"/>
            <w:shd w:val="clear" w:color="auto" w:fill="17365D" w:themeFill="text2" w:themeFillShade="BF"/>
            <w:vAlign w:val="center"/>
          </w:tcPr>
          <w:p w14:paraId="7D83620B" w14:textId="77777777" w:rsidR="00A23FFC" w:rsidRPr="00CE315F" w:rsidRDefault="00000000" w:rsidP="00715B5D">
            <w:pPr>
              <w:spacing w:after="0"/>
              <w:jc w:val="left"/>
              <w:rPr>
                <w:rFonts w:ascii="Aptos" w:hAnsi="Aptos"/>
              </w:rPr>
            </w:pPr>
            <w:r w:rsidRPr="00CE315F">
              <w:rPr>
                <w:rFonts w:ascii="Aptos" w:hAnsi="Aptos"/>
                <w:b/>
                <w:sz w:val="17"/>
              </w:rPr>
              <w:t>Configuration</w:t>
            </w:r>
          </w:p>
        </w:tc>
        <w:tc>
          <w:tcPr>
            <w:tcW w:w="4533" w:type="dxa"/>
            <w:shd w:val="clear" w:color="auto" w:fill="17365D" w:themeFill="text2" w:themeFillShade="BF"/>
            <w:vAlign w:val="center"/>
          </w:tcPr>
          <w:p w14:paraId="34553B1B" w14:textId="77777777" w:rsidR="00A23FFC" w:rsidRPr="00CE315F" w:rsidRDefault="00000000" w:rsidP="00715B5D">
            <w:pPr>
              <w:spacing w:after="0"/>
              <w:jc w:val="left"/>
              <w:rPr>
                <w:rFonts w:ascii="Aptos" w:hAnsi="Aptos"/>
              </w:rPr>
            </w:pPr>
            <w:r w:rsidRPr="00CE315F">
              <w:rPr>
                <w:rFonts w:ascii="Aptos" w:hAnsi="Aptos"/>
                <w:b/>
                <w:sz w:val="17"/>
              </w:rPr>
              <w:t>Reason for inclusion</w:t>
            </w:r>
          </w:p>
        </w:tc>
      </w:tr>
      <w:tr w:rsidR="00A23FFC" w:rsidRPr="00CE315F" w14:paraId="4C91C9D2" w14:textId="77777777" w:rsidTr="00715B5D">
        <w:tc>
          <w:tcPr>
            <w:tcW w:w="2115" w:type="dxa"/>
            <w:vAlign w:val="center"/>
          </w:tcPr>
          <w:p w14:paraId="77855B38" w14:textId="77777777" w:rsidR="00A23FFC" w:rsidRPr="00CE315F" w:rsidRDefault="00000000" w:rsidP="00715B5D">
            <w:pPr>
              <w:spacing w:after="0"/>
              <w:jc w:val="left"/>
              <w:rPr>
                <w:rFonts w:ascii="Aptos" w:hAnsi="Aptos"/>
              </w:rPr>
            </w:pPr>
            <w:r w:rsidRPr="00CE315F">
              <w:rPr>
                <w:rFonts w:ascii="Aptos" w:hAnsi="Aptos"/>
                <w:sz w:val="17"/>
              </w:rPr>
              <w:t>Linear Regression</w:t>
            </w:r>
          </w:p>
        </w:tc>
        <w:tc>
          <w:tcPr>
            <w:tcW w:w="2802" w:type="dxa"/>
            <w:vAlign w:val="center"/>
          </w:tcPr>
          <w:p w14:paraId="520970B3" w14:textId="77777777" w:rsidR="00A23FFC" w:rsidRPr="00CE315F" w:rsidRDefault="00000000" w:rsidP="00715B5D">
            <w:pPr>
              <w:spacing w:after="0"/>
              <w:jc w:val="left"/>
              <w:rPr>
                <w:rFonts w:ascii="Aptos" w:hAnsi="Aptos"/>
              </w:rPr>
            </w:pPr>
            <w:r w:rsidRPr="00CE315F">
              <w:rPr>
                <w:rFonts w:ascii="Aptos" w:hAnsi="Aptos"/>
                <w:sz w:val="17"/>
              </w:rPr>
              <w:t>Baseline linear model</w:t>
            </w:r>
          </w:p>
        </w:tc>
        <w:tc>
          <w:tcPr>
            <w:tcW w:w="4533" w:type="dxa"/>
            <w:vAlign w:val="center"/>
          </w:tcPr>
          <w:p w14:paraId="4F355885" w14:textId="77777777" w:rsidR="00A23FFC" w:rsidRPr="00CE315F" w:rsidRDefault="00000000" w:rsidP="00715B5D">
            <w:pPr>
              <w:spacing w:after="0"/>
              <w:jc w:val="left"/>
              <w:rPr>
                <w:rFonts w:ascii="Aptos" w:hAnsi="Aptos"/>
              </w:rPr>
            </w:pPr>
            <w:r w:rsidRPr="00CE315F">
              <w:rPr>
                <w:rFonts w:ascii="Aptos" w:hAnsi="Aptos"/>
                <w:sz w:val="17"/>
              </w:rPr>
              <w:t>High interpretability; appropriate when relationships are approximately linear.</w:t>
            </w:r>
          </w:p>
        </w:tc>
      </w:tr>
      <w:tr w:rsidR="00A23FFC" w:rsidRPr="00CE315F" w14:paraId="77AECDF4" w14:textId="77777777" w:rsidTr="00715B5D">
        <w:tc>
          <w:tcPr>
            <w:tcW w:w="2115" w:type="dxa"/>
            <w:vAlign w:val="center"/>
          </w:tcPr>
          <w:p w14:paraId="0FF85F86" w14:textId="77777777" w:rsidR="00A23FFC" w:rsidRPr="00CE315F" w:rsidRDefault="00000000" w:rsidP="00715B5D">
            <w:pPr>
              <w:spacing w:after="0"/>
              <w:jc w:val="left"/>
              <w:rPr>
                <w:rFonts w:ascii="Aptos" w:hAnsi="Aptos"/>
              </w:rPr>
            </w:pPr>
            <w:r w:rsidRPr="00CE315F">
              <w:rPr>
                <w:rFonts w:ascii="Aptos" w:hAnsi="Aptos"/>
                <w:sz w:val="17"/>
              </w:rPr>
              <w:t>Decision Tree Regressor</w:t>
            </w:r>
          </w:p>
        </w:tc>
        <w:tc>
          <w:tcPr>
            <w:tcW w:w="2802" w:type="dxa"/>
            <w:vAlign w:val="center"/>
          </w:tcPr>
          <w:p w14:paraId="4675502D" w14:textId="77777777" w:rsidR="00A23FFC" w:rsidRPr="00CE315F" w:rsidRDefault="00000000" w:rsidP="00715B5D">
            <w:pPr>
              <w:spacing w:after="0"/>
              <w:jc w:val="left"/>
              <w:rPr>
                <w:rFonts w:ascii="Aptos" w:hAnsi="Aptos"/>
              </w:rPr>
            </w:pPr>
            <w:r w:rsidRPr="00CE315F">
              <w:rPr>
                <w:rFonts w:ascii="Aptos" w:hAnsi="Aptos"/>
                <w:sz w:val="17"/>
              </w:rPr>
              <w:t>max_depth=5; min_samples_leaf=4</w:t>
            </w:r>
          </w:p>
        </w:tc>
        <w:tc>
          <w:tcPr>
            <w:tcW w:w="4533" w:type="dxa"/>
            <w:vAlign w:val="center"/>
          </w:tcPr>
          <w:p w14:paraId="1D91A68A" w14:textId="77777777" w:rsidR="00A23FFC" w:rsidRPr="00CE315F" w:rsidRDefault="00000000" w:rsidP="00715B5D">
            <w:pPr>
              <w:spacing w:after="0"/>
              <w:jc w:val="left"/>
              <w:rPr>
                <w:rFonts w:ascii="Aptos" w:hAnsi="Aptos"/>
              </w:rPr>
            </w:pPr>
            <w:r w:rsidRPr="00CE315F">
              <w:rPr>
                <w:rFonts w:ascii="Aptos" w:hAnsi="Aptos"/>
                <w:sz w:val="17"/>
              </w:rPr>
              <w:t>Captures nonlinear rules while limiting tree complexity.</w:t>
            </w:r>
          </w:p>
        </w:tc>
      </w:tr>
      <w:tr w:rsidR="00A23FFC" w:rsidRPr="00CE315F" w14:paraId="6AD49364" w14:textId="77777777" w:rsidTr="00715B5D">
        <w:tc>
          <w:tcPr>
            <w:tcW w:w="2115" w:type="dxa"/>
            <w:vAlign w:val="center"/>
          </w:tcPr>
          <w:p w14:paraId="081FF0F8" w14:textId="77777777" w:rsidR="00A23FFC" w:rsidRPr="00CE315F" w:rsidRDefault="00000000" w:rsidP="00715B5D">
            <w:pPr>
              <w:spacing w:after="0"/>
              <w:jc w:val="left"/>
              <w:rPr>
                <w:rFonts w:ascii="Aptos" w:hAnsi="Aptos"/>
              </w:rPr>
            </w:pPr>
            <w:r w:rsidRPr="00CE315F">
              <w:rPr>
                <w:rFonts w:ascii="Aptos" w:hAnsi="Aptos"/>
                <w:sz w:val="17"/>
              </w:rPr>
              <w:t>Random Forest Regressor</w:t>
            </w:r>
          </w:p>
        </w:tc>
        <w:tc>
          <w:tcPr>
            <w:tcW w:w="2802" w:type="dxa"/>
            <w:vAlign w:val="center"/>
          </w:tcPr>
          <w:p w14:paraId="4C6C2027" w14:textId="77777777" w:rsidR="00A23FFC" w:rsidRPr="00CE315F" w:rsidRDefault="00000000" w:rsidP="00715B5D">
            <w:pPr>
              <w:spacing w:after="0"/>
              <w:jc w:val="left"/>
              <w:rPr>
                <w:rFonts w:ascii="Aptos" w:hAnsi="Aptos"/>
              </w:rPr>
            </w:pPr>
            <w:r w:rsidRPr="00CE315F">
              <w:rPr>
                <w:rFonts w:ascii="Aptos" w:hAnsi="Aptos"/>
                <w:sz w:val="17"/>
              </w:rPr>
              <w:t>400 trees; max_depth=8; min_samples_leaf=2</w:t>
            </w:r>
          </w:p>
        </w:tc>
        <w:tc>
          <w:tcPr>
            <w:tcW w:w="4533" w:type="dxa"/>
            <w:vAlign w:val="center"/>
          </w:tcPr>
          <w:p w14:paraId="6B1A4BA3" w14:textId="77777777" w:rsidR="00A23FFC" w:rsidRPr="00CE315F" w:rsidRDefault="00000000" w:rsidP="00715B5D">
            <w:pPr>
              <w:spacing w:after="0"/>
              <w:jc w:val="left"/>
              <w:rPr>
                <w:rFonts w:ascii="Aptos" w:hAnsi="Aptos"/>
              </w:rPr>
            </w:pPr>
            <w:r w:rsidRPr="00CE315F">
              <w:rPr>
                <w:rFonts w:ascii="Aptos" w:hAnsi="Aptos"/>
                <w:sz w:val="17"/>
              </w:rPr>
              <w:t>Ensemble model intended to improve stability and capture interactions.</w:t>
            </w:r>
          </w:p>
        </w:tc>
      </w:tr>
    </w:tbl>
    <w:p w14:paraId="782741CF" w14:textId="77777777" w:rsidR="00A23FFC" w:rsidRPr="00CE315F" w:rsidRDefault="00A23FFC">
      <w:pPr>
        <w:spacing w:after="40"/>
        <w:rPr>
          <w:rFonts w:ascii="Aptos" w:hAnsi="Aptos"/>
        </w:rPr>
      </w:pPr>
    </w:p>
    <w:p w14:paraId="1514A45A" w14:textId="77777777" w:rsidR="00A23FFC" w:rsidRPr="00CE315F" w:rsidRDefault="00000000">
      <w:pPr>
        <w:spacing w:after="140"/>
        <w:jc w:val="center"/>
        <w:rPr>
          <w:rFonts w:ascii="Aptos" w:hAnsi="Aptos"/>
        </w:rPr>
      </w:pPr>
      <w:r w:rsidRPr="00CE315F">
        <w:rPr>
          <w:rFonts w:ascii="Aptos" w:hAnsi="Aptos"/>
          <w:i/>
          <w:sz w:val="19"/>
        </w:rPr>
        <w:t>Table 2. Candidate regression algorithms and demonstration configurations.</w:t>
      </w:r>
    </w:p>
    <w:p w14:paraId="53F1D7CD" w14:textId="77777777" w:rsidR="00A23FFC" w:rsidRPr="001B0DDF" w:rsidRDefault="00000000" w:rsidP="001B0DDF">
      <w:pPr>
        <w:pStyle w:val="Heading2"/>
      </w:pPr>
      <w:bookmarkStart w:id="23" w:name="_Toc237336753"/>
      <w:r w:rsidRPr="001B0DDF">
        <w:t>3.8 Evaluation Metrics</w:t>
      </w:r>
      <w:bookmarkEnd w:id="23"/>
    </w:p>
    <w:p w14:paraId="7FF0BBC5" w14:textId="77777777" w:rsidR="00A23FFC" w:rsidRPr="00CE315F" w:rsidRDefault="00000000">
      <w:pPr>
        <w:rPr>
          <w:rFonts w:ascii="Aptos" w:hAnsi="Aptos"/>
        </w:rPr>
      </w:pPr>
      <w:r w:rsidRPr="00CE315F">
        <w:rPr>
          <w:rFonts w:ascii="Aptos" w:hAnsi="Aptos"/>
        </w:rPr>
        <w:t>The models are compared using MAE, RMSE, and R2. Lower MAE and RMSE indicate smaller prediction errors. Higher R2 indicates that the model explains more of the variation in demand. The best model is selected using test-period performance, with RMSE used as the primary ranking metric and the other metrics used as supporting evidence.</w:t>
      </w:r>
    </w:p>
    <w:p w14:paraId="51606EC6" w14:textId="77777777" w:rsidR="00A23FFC" w:rsidRPr="001B0DDF" w:rsidRDefault="00000000" w:rsidP="001B0DDF">
      <w:pPr>
        <w:pStyle w:val="Heading2"/>
      </w:pPr>
      <w:bookmarkStart w:id="24" w:name="_Toc237336754"/>
      <w:r w:rsidRPr="001B0DDF">
        <w:t>3.9 Production Recommendation Rule</w:t>
      </w:r>
      <w:bookmarkEnd w:id="24"/>
    </w:p>
    <w:p w14:paraId="7B8685A8" w14:textId="77777777" w:rsidR="00A23FFC" w:rsidRPr="00CE315F" w:rsidRDefault="00000000">
      <w:pPr>
        <w:rPr>
          <w:rFonts w:ascii="Aptos" w:hAnsi="Aptos"/>
        </w:rPr>
      </w:pPr>
      <w:r w:rsidRPr="00CE315F">
        <w:rPr>
          <w:rFonts w:ascii="Aptos" w:hAnsi="Aptos"/>
        </w:rPr>
        <w:t xml:space="preserve">To demonstrate how a demand prediction can become a planning output, the following illustrative rule is applied: recommended production = </w:t>
      </w:r>
      <w:proofErr w:type="gramStart"/>
      <w:r w:rsidRPr="00CE315F">
        <w:rPr>
          <w:rFonts w:ascii="Aptos" w:hAnsi="Aptos"/>
        </w:rPr>
        <w:t>max(</w:t>
      </w:r>
      <w:proofErr w:type="gramEnd"/>
      <w:r w:rsidRPr="00CE315F">
        <w:rPr>
          <w:rFonts w:ascii="Aptos" w:hAnsi="Aptos"/>
        </w:rPr>
        <w:t>0, predicted demand + 10% safety stock - current stock). This rule is deliberately simple and is not presented as an optimized factory policy. A real deployment should replace the fixed 10% safety factor with a value based on service-level targets, lead time, batch size, capacity, shelf life, and management policy.</w:t>
      </w:r>
    </w:p>
    <w:p w14:paraId="72C2752A" w14:textId="77777777" w:rsidR="00A23FFC" w:rsidRPr="001B0DDF" w:rsidRDefault="00000000" w:rsidP="001B0DDF">
      <w:pPr>
        <w:pStyle w:val="Heading2"/>
      </w:pPr>
      <w:bookmarkStart w:id="25" w:name="_Toc237336755"/>
      <w:r w:rsidRPr="001B0DDF">
        <w:t>3.10 Software Tools</w:t>
      </w:r>
      <w:bookmarkEnd w:id="25"/>
    </w:p>
    <w:p w14:paraId="2915C51E" w14:textId="77777777" w:rsidR="00A23FFC" w:rsidRPr="00CE315F" w:rsidRDefault="00000000">
      <w:pPr>
        <w:rPr>
          <w:rFonts w:ascii="Aptos" w:hAnsi="Aptos"/>
        </w:rPr>
      </w:pPr>
      <w:r w:rsidRPr="00CE315F">
        <w:rPr>
          <w:rFonts w:ascii="Aptos" w:hAnsi="Aptos"/>
        </w:rPr>
        <w:t>Python is used as the main programming language. pandas and NumPy support data preparation, scikit-learn supports preprocessing, model training, and metrics, and matplotlib is used to generate figures. The workflow can be executed in Jupyter Notebook, Google Colab, or a local Python environment.</w:t>
      </w:r>
    </w:p>
    <w:p w14:paraId="4337E94A" w14:textId="77777777" w:rsidR="00A23FFC" w:rsidRPr="00CE315F" w:rsidRDefault="00000000">
      <w:pPr>
        <w:jc w:val="center"/>
        <w:rPr>
          <w:rFonts w:ascii="Aptos" w:hAnsi="Aptos"/>
        </w:rPr>
      </w:pPr>
      <w:r w:rsidRPr="00CE315F">
        <w:rPr>
          <w:rFonts w:ascii="Aptos" w:hAnsi="Aptos"/>
          <w:noProof/>
        </w:rPr>
        <w:drawing>
          <wp:inline distT="0" distB="0" distL="0" distR="0" wp14:anchorId="3802E62E" wp14:editId="624533D2">
            <wp:extent cx="5943600" cy="1603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943600" cy="1603770"/>
                    </a:xfrm>
                    <a:prstGeom prst="rect">
                      <a:avLst/>
                    </a:prstGeom>
                  </pic:spPr>
                </pic:pic>
              </a:graphicData>
            </a:graphic>
          </wp:inline>
        </w:drawing>
      </w:r>
    </w:p>
    <w:p w14:paraId="52FD8A1B" w14:textId="77777777" w:rsidR="00A23FFC" w:rsidRPr="00CE315F" w:rsidRDefault="00000000">
      <w:pPr>
        <w:spacing w:after="140"/>
        <w:jc w:val="center"/>
        <w:rPr>
          <w:rFonts w:ascii="Aptos" w:hAnsi="Aptos"/>
        </w:rPr>
      </w:pPr>
      <w:r w:rsidRPr="00CE315F">
        <w:rPr>
          <w:rFonts w:ascii="Aptos" w:hAnsi="Aptos"/>
          <w:i/>
          <w:sz w:val="19"/>
        </w:rPr>
        <w:t>Figure 1. End-to-end machine learning workflow used in the project.</w:t>
      </w:r>
    </w:p>
    <w:p w14:paraId="63A81FEC" w14:textId="77777777" w:rsidR="00A23FFC" w:rsidRPr="00CE315F" w:rsidRDefault="00000000">
      <w:pPr>
        <w:rPr>
          <w:rFonts w:ascii="Aptos" w:hAnsi="Aptos"/>
        </w:rPr>
      </w:pPr>
      <w:r w:rsidRPr="00CE315F">
        <w:rPr>
          <w:rFonts w:ascii="Aptos" w:hAnsi="Aptos"/>
        </w:rPr>
        <w:lastRenderedPageBreak/>
        <w:t>Figure 1 summarizes the reproducible sequence from data collection through interpretation. The same flow can be preserved when synthetic data is replaced with real factory records.</w:t>
      </w:r>
    </w:p>
    <w:p w14:paraId="43DD9313" w14:textId="77777777" w:rsidR="00A23FFC" w:rsidRPr="001B0DDF" w:rsidRDefault="00000000" w:rsidP="001B0DDF">
      <w:pPr>
        <w:pStyle w:val="Heading1"/>
      </w:pPr>
      <w:bookmarkStart w:id="26" w:name="_Toc237336756"/>
      <w:r w:rsidRPr="001B0DDF">
        <w:t>4. Results</w:t>
      </w:r>
      <w:bookmarkEnd w:id="26"/>
    </w:p>
    <w:p w14:paraId="266020C9" w14:textId="77777777" w:rsidR="00A23FFC" w:rsidRPr="001B0DDF" w:rsidRDefault="00000000" w:rsidP="001B0DDF">
      <w:pPr>
        <w:pStyle w:val="Heading2"/>
      </w:pPr>
      <w:bookmarkStart w:id="27" w:name="_Toc237336757"/>
      <w:r w:rsidRPr="001B0DDF">
        <w:t>4.1 Dataset and Split Summary</w:t>
      </w:r>
      <w:bookmarkEnd w:id="27"/>
    </w:p>
    <w:tbl>
      <w:tblPr>
        <w:tblStyle w:val="TableGrid"/>
        <w:tblW w:w="0" w:type="auto"/>
        <w:tblInd w:w="108" w:type="dxa"/>
        <w:tblCellMar>
          <w:top w:w="85" w:type="dxa"/>
          <w:bottom w:w="85" w:type="dxa"/>
        </w:tblCellMar>
        <w:tblLook w:val="04A0" w:firstRow="1" w:lastRow="0" w:firstColumn="1" w:lastColumn="0" w:noHBand="0" w:noVBand="1"/>
      </w:tblPr>
      <w:tblGrid>
        <w:gridCol w:w="3204"/>
        <w:gridCol w:w="6048"/>
      </w:tblGrid>
      <w:tr w:rsidR="00A23FFC" w:rsidRPr="00CE315F" w14:paraId="7FC99F5E" w14:textId="77777777" w:rsidTr="001B0DDF">
        <w:tc>
          <w:tcPr>
            <w:tcW w:w="3204" w:type="dxa"/>
            <w:shd w:val="clear" w:color="auto" w:fill="17365D" w:themeFill="text2" w:themeFillShade="BF"/>
            <w:vAlign w:val="center"/>
          </w:tcPr>
          <w:p w14:paraId="50D6938A" w14:textId="77777777" w:rsidR="00A23FFC" w:rsidRPr="00CE315F" w:rsidRDefault="00000000" w:rsidP="001B0DDF">
            <w:pPr>
              <w:spacing w:after="0" w:line="240" w:lineRule="auto"/>
              <w:jc w:val="left"/>
              <w:rPr>
                <w:rFonts w:ascii="Aptos" w:hAnsi="Aptos"/>
              </w:rPr>
            </w:pPr>
            <w:r w:rsidRPr="00CE315F">
              <w:rPr>
                <w:rFonts w:ascii="Aptos" w:hAnsi="Aptos"/>
                <w:b/>
                <w:sz w:val="18"/>
              </w:rPr>
              <w:t>Item</w:t>
            </w:r>
          </w:p>
        </w:tc>
        <w:tc>
          <w:tcPr>
            <w:tcW w:w="6048" w:type="dxa"/>
            <w:shd w:val="clear" w:color="auto" w:fill="17365D" w:themeFill="text2" w:themeFillShade="BF"/>
            <w:vAlign w:val="center"/>
          </w:tcPr>
          <w:p w14:paraId="52E6EAC6" w14:textId="77777777" w:rsidR="00A23FFC" w:rsidRPr="00CE315F" w:rsidRDefault="00000000" w:rsidP="001B0DDF">
            <w:pPr>
              <w:spacing w:after="0" w:line="240" w:lineRule="auto"/>
              <w:jc w:val="left"/>
              <w:rPr>
                <w:rFonts w:ascii="Aptos" w:hAnsi="Aptos"/>
              </w:rPr>
            </w:pPr>
            <w:r w:rsidRPr="00CE315F">
              <w:rPr>
                <w:rFonts w:ascii="Aptos" w:hAnsi="Aptos"/>
                <w:b/>
                <w:sz w:val="18"/>
              </w:rPr>
              <w:t>Value</w:t>
            </w:r>
          </w:p>
        </w:tc>
      </w:tr>
      <w:tr w:rsidR="00A23FFC" w:rsidRPr="00CE315F" w14:paraId="79775A43" w14:textId="77777777" w:rsidTr="001B0DDF">
        <w:tc>
          <w:tcPr>
            <w:tcW w:w="3204" w:type="dxa"/>
            <w:vAlign w:val="center"/>
          </w:tcPr>
          <w:p w14:paraId="74F3D97F" w14:textId="77777777" w:rsidR="00A23FFC" w:rsidRPr="00CE315F" w:rsidRDefault="00000000" w:rsidP="001B0DDF">
            <w:pPr>
              <w:spacing w:after="0" w:line="240" w:lineRule="auto"/>
              <w:jc w:val="left"/>
              <w:rPr>
                <w:rFonts w:ascii="Aptos" w:hAnsi="Aptos"/>
              </w:rPr>
            </w:pPr>
            <w:r w:rsidRPr="00CE315F">
              <w:rPr>
                <w:rFonts w:ascii="Aptos" w:hAnsi="Aptos"/>
                <w:sz w:val="18"/>
              </w:rPr>
              <w:t>Total records</w:t>
            </w:r>
          </w:p>
        </w:tc>
        <w:tc>
          <w:tcPr>
            <w:tcW w:w="6048" w:type="dxa"/>
            <w:vAlign w:val="center"/>
          </w:tcPr>
          <w:p w14:paraId="49EBE32F" w14:textId="77777777" w:rsidR="00A23FFC" w:rsidRPr="00CE315F" w:rsidRDefault="00000000" w:rsidP="001B0DDF">
            <w:pPr>
              <w:spacing w:after="0" w:line="240" w:lineRule="auto"/>
              <w:jc w:val="left"/>
              <w:rPr>
                <w:rFonts w:ascii="Aptos" w:hAnsi="Aptos"/>
              </w:rPr>
            </w:pPr>
            <w:r w:rsidRPr="00CE315F">
              <w:rPr>
                <w:rFonts w:ascii="Aptos" w:hAnsi="Aptos"/>
                <w:sz w:val="18"/>
              </w:rPr>
              <w:t>177</w:t>
            </w:r>
          </w:p>
        </w:tc>
      </w:tr>
      <w:tr w:rsidR="00A23FFC" w:rsidRPr="00CE315F" w14:paraId="669FF2C8" w14:textId="77777777" w:rsidTr="001B0DDF">
        <w:tc>
          <w:tcPr>
            <w:tcW w:w="3204" w:type="dxa"/>
            <w:vAlign w:val="center"/>
          </w:tcPr>
          <w:p w14:paraId="72CEB486" w14:textId="77777777" w:rsidR="00A23FFC" w:rsidRPr="00CE315F" w:rsidRDefault="00000000" w:rsidP="001B0DDF">
            <w:pPr>
              <w:spacing w:after="0" w:line="240" w:lineRule="auto"/>
              <w:jc w:val="left"/>
              <w:rPr>
                <w:rFonts w:ascii="Aptos" w:hAnsi="Aptos"/>
              </w:rPr>
            </w:pPr>
            <w:r w:rsidRPr="00CE315F">
              <w:rPr>
                <w:rFonts w:ascii="Aptos" w:hAnsi="Aptos"/>
                <w:sz w:val="18"/>
              </w:rPr>
              <w:t>Products</w:t>
            </w:r>
          </w:p>
        </w:tc>
        <w:tc>
          <w:tcPr>
            <w:tcW w:w="6048" w:type="dxa"/>
            <w:vAlign w:val="center"/>
          </w:tcPr>
          <w:p w14:paraId="7EF06001" w14:textId="77777777" w:rsidR="00A23FFC" w:rsidRPr="00CE315F" w:rsidRDefault="00000000" w:rsidP="001B0DDF">
            <w:pPr>
              <w:spacing w:after="0" w:line="240" w:lineRule="auto"/>
              <w:jc w:val="left"/>
              <w:rPr>
                <w:rFonts w:ascii="Aptos" w:hAnsi="Aptos"/>
              </w:rPr>
            </w:pPr>
            <w:r w:rsidRPr="00CE315F">
              <w:rPr>
                <w:rFonts w:ascii="Aptos" w:hAnsi="Aptos"/>
                <w:sz w:val="18"/>
              </w:rPr>
              <w:t>3</w:t>
            </w:r>
          </w:p>
        </w:tc>
      </w:tr>
      <w:tr w:rsidR="00A23FFC" w:rsidRPr="00CE315F" w14:paraId="198558CC" w14:textId="77777777" w:rsidTr="001B0DDF">
        <w:tc>
          <w:tcPr>
            <w:tcW w:w="3204" w:type="dxa"/>
            <w:vAlign w:val="center"/>
          </w:tcPr>
          <w:p w14:paraId="2131DC91" w14:textId="77777777" w:rsidR="00A23FFC" w:rsidRPr="00CE315F" w:rsidRDefault="00000000" w:rsidP="001B0DDF">
            <w:pPr>
              <w:spacing w:after="0" w:line="240" w:lineRule="auto"/>
              <w:jc w:val="left"/>
              <w:rPr>
                <w:rFonts w:ascii="Aptos" w:hAnsi="Aptos"/>
              </w:rPr>
            </w:pPr>
            <w:r w:rsidRPr="00CE315F">
              <w:rPr>
                <w:rFonts w:ascii="Aptos" w:hAnsi="Aptos"/>
                <w:sz w:val="18"/>
              </w:rPr>
              <w:t>Forecast period</w:t>
            </w:r>
          </w:p>
        </w:tc>
        <w:tc>
          <w:tcPr>
            <w:tcW w:w="6048" w:type="dxa"/>
            <w:vAlign w:val="center"/>
          </w:tcPr>
          <w:p w14:paraId="10E76E76" w14:textId="77777777" w:rsidR="00A23FFC" w:rsidRPr="00CE315F" w:rsidRDefault="00000000" w:rsidP="001B0DDF">
            <w:pPr>
              <w:spacing w:after="0" w:line="240" w:lineRule="auto"/>
              <w:jc w:val="left"/>
              <w:rPr>
                <w:rFonts w:ascii="Aptos" w:hAnsi="Aptos"/>
              </w:rPr>
            </w:pPr>
            <w:r w:rsidRPr="00CE315F">
              <w:rPr>
                <w:rFonts w:ascii="Aptos" w:hAnsi="Aptos"/>
                <w:sz w:val="18"/>
              </w:rPr>
              <w:t>Feb 2021 - Dec 2025</w:t>
            </w:r>
          </w:p>
        </w:tc>
      </w:tr>
      <w:tr w:rsidR="00A23FFC" w:rsidRPr="00CE315F" w14:paraId="071E968A" w14:textId="77777777" w:rsidTr="001B0DDF">
        <w:tc>
          <w:tcPr>
            <w:tcW w:w="3204" w:type="dxa"/>
            <w:vAlign w:val="center"/>
          </w:tcPr>
          <w:p w14:paraId="2BAC38DE" w14:textId="77777777" w:rsidR="00A23FFC" w:rsidRPr="00CE315F" w:rsidRDefault="00000000" w:rsidP="001B0DDF">
            <w:pPr>
              <w:spacing w:after="0" w:line="240" w:lineRule="auto"/>
              <w:jc w:val="left"/>
              <w:rPr>
                <w:rFonts w:ascii="Aptos" w:hAnsi="Aptos"/>
              </w:rPr>
            </w:pPr>
            <w:r w:rsidRPr="00CE315F">
              <w:rPr>
                <w:rFonts w:ascii="Aptos" w:hAnsi="Aptos"/>
                <w:sz w:val="18"/>
              </w:rPr>
              <w:t>Training records</w:t>
            </w:r>
          </w:p>
        </w:tc>
        <w:tc>
          <w:tcPr>
            <w:tcW w:w="6048" w:type="dxa"/>
            <w:vAlign w:val="center"/>
          </w:tcPr>
          <w:p w14:paraId="090E5D51" w14:textId="77777777" w:rsidR="00A23FFC" w:rsidRPr="00CE315F" w:rsidRDefault="00000000" w:rsidP="001B0DDF">
            <w:pPr>
              <w:spacing w:after="0" w:line="240" w:lineRule="auto"/>
              <w:jc w:val="left"/>
              <w:rPr>
                <w:rFonts w:ascii="Aptos" w:hAnsi="Aptos"/>
              </w:rPr>
            </w:pPr>
            <w:r w:rsidRPr="00CE315F">
              <w:rPr>
                <w:rFonts w:ascii="Aptos" w:hAnsi="Aptos"/>
                <w:sz w:val="18"/>
              </w:rPr>
              <w:t>141</w:t>
            </w:r>
          </w:p>
        </w:tc>
      </w:tr>
      <w:tr w:rsidR="00A23FFC" w:rsidRPr="00CE315F" w14:paraId="69D4A9C4" w14:textId="77777777" w:rsidTr="001B0DDF">
        <w:tc>
          <w:tcPr>
            <w:tcW w:w="3204" w:type="dxa"/>
            <w:vAlign w:val="center"/>
          </w:tcPr>
          <w:p w14:paraId="3B81E2C2" w14:textId="77777777" w:rsidR="00A23FFC" w:rsidRPr="00CE315F" w:rsidRDefault="00000000" w:rsidP="001B0DDF">
            <w:pPr>
              <w:spacing w:after="0" w:line="240" w:lineRule="auto"/>
              <w:jc w:val="left"/>
              <w:rPr>
                <w:rFonts w:ascii="Aptos" w:hAnsi="Aptos"/>
              </w:rPr>
            </w:pPr>
            <w:r w:rsidRPr="00CE315F">
              <w:rPr>
                <w:rFonts w:ascii="Aptos" w:hAnsi="Aptos"/>
                <w:sz w:val="18"/>
              </w:rPr>
              <w:t>Test records</w:t>
            </w:r>
          </w:p>
        </w:tc>
        <w:tc>
          <w:tcPr>
            <w:tcW w:w="6048" w:type="dxa"/>
            <w:vAlign w:val="center"/>
          </w:tcPr>
          <w:p w14:paraId="00E4EFEB" w14:textId="77777777" w:rsidR="00A23FFC" w:rsidRPr="00CE315F" w:rsidRDefault="00000000" w:rsidP="001B0DDF">
            <w:pPr>
              <w:spacing w:after="0" w:line="240" w:lineRule="auto"/>
              <w:jc w:val="left"/>
              <w:rPr>
                <w:rFonts w:ascii="Aptos" w:hAnsi="Aptos"/>
              </w:rPr>
            </w:pPr>
            <w:r w:rsidRPr="00CE315F">
              <w:rPr>
                <w:rFonts w:ascii="Aptos" w:hAnsi="Aptos"/>
                <w:sz w:val="18"/>
              </w:rPr>
              <w:t>36</w:t>
            </w:r>
          </w:p>
        </w:tc>
      </w:tr>
      <w:tr w:rsidR="00A23FFC" w:rsidRPr="00CE315F" w14:paraId="4F554EB6" w14:textId="77777777" w:rsidTr="001B0DDF">
        <w:tc>
          <w:tcPr>
            <w:tcW w:w="3204" w:type="dxa"/>
            <w:vAlign w:val="center"/>
          </w:tcPr>
          <w:p w14:paraId="1E81A22B" w14:textId="77777777" w:rsidR="00A23FFC" w:rsidRPr="00CE315F" w:rsidRDefault="00000000" w:rsidP="001B0DDF">
            <w:pPr>
              <w:spacing w:after="0" w:line="240" w:lineRule="auto"/>
              <w:jc w:val="left"/>
              <w:rPr>
                <w:rFonts w:ascii="Aptos" w:hAnsi="Aptos"/>
              </w:rPr>
            </w:pPr>
            <w:r w:rsidRPr="00CE315F">
              <w:rPr>
                <w:rFonts w:ascii="Aptos" w:hAnsi="Aptos"/>
                <w:sz w:val="18"/>
              </w:rPr>
              <w:t>Target</w:t>
            </w:r>
          </w:p>
        </w:tc>
        <w:tc>
          <w:tcPr>
            <w:tcW w:w="6048" w:type="dxa"/>
            <w:vAlign w:val="center"/>
          </w:tcPr>
          <w:p w14:paraId="6E370204" w14:textId="77777777" w:rsidR="00A23FFC" w:rsidRPr="00CE315F" w:rsidRDefault="00000000" w:rsidP="001B0DDF">
            <w:pPr>
              <w:spacing w:after="0" w:line="240" w:lineRule="auto"/>
              <w:jc w:val="left"/>
              <w:rPr>
                <w:rFonts w:ascii="Aptos" w:hAnsi="Aptos"/>
              </w:rPr>
            </w:pPr>
            <w:r w:rsidRPr="00CE315F">
              <w:rPr>
                <w:rFonts w:ascii="Aptos" w:hAnsi="Aptos"/>
                <w:sz w:val="18"/>
              </w:rPr>
              <w:t>Monthly demand quantity</w:t>
            </w:r>
          </w:p>
        </w:tc>
      </w:tr>
    </w:tbl>
    <w:p w14:paraId="16B96E51" w14:textId="77777777" w:rsidR="00A23FFC" w:rsidRPr="00CE315F" w:rsidRDefault="00A23FFC">
      <w:pPr>
        <w:spacing w:after="40"/>
        <w:rPr>
          <w:rFonts w:ascii="Aptos" w:hAnsi="Aptos"/>
        </w:rPr>
      </w:pPr>
    </w:p>
    <w:p w14:paraId="62C9D6DD" w14:textId="77777777" w:rsidR="00A23FFC" w:rsidRPr="00CE315F" w:rsidRDefault="00000000">
      <w:pPr>
        <w:spacing w:after="140"/>
        <w:jc w:val="center"/>
        <w:rPr>
          <w:rFonts w:ascii="Aptos" w:hAnsi="Aptos"/>
        </w:rPr>
      </w:pPr>
      <w:r w:rsidRPr="00CE315F">
        <w:rPr>
          <w:rFonts w:ascii="Aptos" w:hAnsi="Aptos"/>
          <w:i/>
          <w:sz w:val="19"/>
        </w:rPr>
        <w:t>Table 3. Demonstration dataset summary.</w:t>
      </w:r>
    </w:p>
    <w:p w14:paraId="7444DA63" w14:textId="77777777" w:rsidR="00A23FFC" w:rsidRPr="001B0DDF" w:rsidRDefault="00000000" w:rsidP="001B0DDF">
      <w:pPr>
        <w:pStyle w:val="Heading2"/>
      </w:pPr>
      <w:bookmarkStart w:id="28" w:name="_Toc237336758"/>
      <w:r w:rsidRPr="001B0DDF">
        <w:t>4.2 Model Performance Comparison</w:t>
      </w:r>
      <w:bookmarkEnd w:id="28"/>
    </w:p>
    <w:tbl>
      <w:tblPr>
        <w:tblStyle w:val="TableGrid"/>
        <w:tblW w:w="0" w:type="auto"/>
        <w:jc w:val="center"/>
        <w:tblLook w:val="04A0" w:firstRow="1" w:lastRow="0" w:firstColumn="1" w:lastColumn="0" w:noHBand="0" w:noVBand="1"/>
      </w:tblPr>
      <w:tblGrid>
        <w:gridCol w:w="2977"/>
        <w:gridCol w:w="2126"/>
        <w:gridCol w:w="2127"/>
        <w:gridCol w:w="2297"/>
      </w:tblGrid>
      <w:tr w:rsidR="00A23FFC" w:rsidRPr="00CE315F" w14:paraId="41CE8F59" w14:textId="77777777" w:rsidTr="001B0DDF">
        <w:trPr>
          <w:tblHeader/>
          <w:jc w:val="center"/>
        </w:trPr>
        <w:tc>
          <w:tcPr>
            <w:tcW w:w="2977" w:type="dxa"/>
            <w:shd w:val="clear" w:color="auto" w:fill="17365D" w:themeFill="text2" w:themeFillShade="BF"/>
            <w:tcMar>
              <w:top w:w="90" w:type="dxa"/>
              <w:left w:w="90" w:type="dxa"/>
              <w:bottom w:w="90" w:type="dxa"/>
              <w:right w:w="90" w:type="dxa"/>
            </w:tcMar>
            <w:vAlign w:val="center"/>
          </w:tcPr>
          <w:p w14:paraId="107AFCB5" w14:textId="77777777" w:rsidR="00A23FFC" w:rsidRPr="00CE315F" w:rsidRDefault="00000000" w:rsidP="001B0DDF">
            <w:pPr>
              <w:spacing w:after="0" w:line="240" w:lineRule="auto"/>
              <w:jc w:val="center"/>
              <w:rPr>
                <w:rFonts w:ascii="Aptos" w:hAnsi="Aptos"/>
              </w:rPr>
            </w:pPr>
            <w:r w:rsidRPr="00CE315F">
              <w:rPr>
                <w:rFonts w:ascii="Aptos" w:hAnsi="Aptos"/>
                <w:b/>
                <w:sz w:val="18"/>
              </w:rPr>
              <w:t>Model</w:t>
            </w:r>
          </w:p>
        </w:tc>
        <w:tc>
          <w:tcPr>
            <w:tcW w:w="2126" w:type="dxa"/>
            <w:shd w:val="clear" w:color="auto" w:fill="17365D" w:themeFill="text2" w:themeFillShade="BF"/>
            <w:tcMar>
              <w:top w:w="90" w:type="dxa"/>
              <w:left w:w="90" w:type="dxa"/>
              <w:bottom w:w="90" w:type="dxa"/>
              <w:right w:w="90" w:type="dxa"/>
            </w:tcMar>
            <w:vAlign w:val="center"/>
          </w:tcPr>
          <w:p w14:paraId="593D5F14" w14:textId="77777777" w:rsidR="00A23FFC" w:rsidRPr="00CE315F" w:rsidRDefault="00000000" w:rsidP="001B0DDF">
            <w:pPr>
              <w:spacing w:after="0" w:line="240" w:lineRule="auto"/>
              <w:jc w:val="center"/>
              <w:rPr>
                <w:rFonts w:ascii="Aptos" w:hAnsi="Aptos"/>
              </w:rPr>
            </w:pPr>
            <w:r w:rsidRPr="00CE315F">
              <w:rPr>
                <w:rFonts w:ascii="Aptos" w:hAnsi="Aptos"/>
                <w:b/>
                <w:sz w:val="18"/>
              </w:rPr>
              <w:t>MAE</w:t>
            </w:r>
          </w:p>
        </w:tc>
        <w:tc>
          <w:tcPr>
            <w:tcW w:w="2127" w:type="dxa"/>
            <w:shd w:val="clear" w:color="auto" w:fill="17365D" w:themeFill="text2" w:themeFillShade="BF"/>
            <w:tcMar>
              <w:top w:w="90" w:type="dxa"/>
              <w:left w:w="90" w:type="dxa"/>
              <w:bottom w:w="90" w:type="dxa"/>
              <w:right w:w="90" w:type="dxa"/>
            </w:tcMar>
            <w:vAlign w:val="center"/>
          </w:tcPr>
          <w:p w14:paraId="22756C5E" w14:textId="77777777" w:rsidR="00A23FFC" w:rsidRPr="00CE315F" w:rsidRDefault="00000000" w:rsidP="001B0DDF">
            <w:pPr>
              <w:spacing w:after="0" w:line="240" w:lineRule="auto"/>
              <w:jc w:val="center"/>
              <w:rPr>
                <w:rFonts w:ascii="Aptos" w:hAnsi="Aptos"/>
              </w:rPr>
            </w:pPr>
            <w:r w:rsidRPr="00CE315F">
              <w:rPr>
                <w:rFonts w:ascii="Aptos" w:hAnsi="Aptos"/>
                <w:b/>
                <w:sz w:val="18"/>
              </w:rPr>
              <w:t>RMSE</w:t>
            </w:r>
          </w:p>
        </w:tc>
        <w:tc>
          <w:tcPr>
            <w:tcW w:w="2297" w:type="dxa"/>
            <w:shd w:val="clear" w:color="auto" w:fill="17365D" w:themeFill="text2" w:themeFillShade="BF"/>
            <w:tcMar>
              <w:top w:w="90" w:type="dxa"/>
              <w:left w:w="90" w:type="dxa"/>
              <w:bottom w:w="90" w:type="dxa"/>
              <w:right w:w="90" w:type="dxa"/>
            </w:tcMar>
            <w:vAlign w:val="center"/>
          </w:tcPr>
          <w:p w14:paraId="0DCB0D6C" w14:textId="77777777" w:rsidR="00A23FFC" w:rsidRPr="00CE315F" w:rsidRDefault="00000000" w:rsidP="001B0DDF">
            <w:pPr>
              <w:spacing w:after="0" w:line="240" w:lineRule="auto"/>
              <w:jc w:val="center"/>
              <w:rPr>
                <w:rFonts w:ascii="Aptos" w:hAnsi="Aptos"/>
              </w:rPr>
            </w:pPr>
            <w:r w:rsidRPr="00CE315F">
              <w:rPr>
                <w:rFonts w:ascii="Aptos" w:hAnsi="Aptos"/>
                <w:b/>
                <w:sz w:val="18"/>
              </w:rPr>
              <w:t>R2</w:t>
            </w:r>
          </w:p>
        </w:tc>
      </w:tr>
      <w:tr w:rsidR="00A23FFC" w:rsidRPr="00CE315F" w14:paraId="65C6A4EF" w14:textId="77777777" w:rsidTr="001B0DDF">
        <w:trPr>
          <w:jc w:val="center"/>
        </w:trPr>
        <w:tc>
          <w:tcPr>
            <w:tcW w:w="2977" w:type="dxa"/>
            <w:tcMar>
              <w:top w:w="90" w:type="dxa"/>
              <w:left w:w="90" w:type="dxa"/>
              <w:bottom w:w="90" w:type="dxa"/>
              <w:right w:w="90" w:type="dxa"/>
            </w:tcMar>
            <w:vAlign w:val="center"/>
          </w:tcPr>
          <w:p w14:paraId="2C5E1C21" w14:textId="77777777" w:rsidR="00A23FFC" w:rsidRPr="00CE315F" w:rsidRDefault="00000000" w:rsidP="001B0DDF">
            <w:pPr>
              <w:spacing w:after="0" w:line="240" w:lineRule="auto"/>
              <w:rPr>
                <w:rFonts w:ascii="Aptos" w:hAnsi="Aptos"/>
              </w:rPr>
            </w:pPr>
            <w:r w:rsidRPr="00CE315F">
              <w:rPr>
                <w:rFonts w:ascii="Aptos" w:hAnsi="Aptos"/>
                <w:sz w:val="18"/>
              </w:rPr>
              <w:t>Linear Regression</w:t>
            </w:r>
          </w:p>
        </w:tc>
        <w:tc>
          <w:tcPr>
            <w:tcW w:w="2126" w:type="dxa"/>
            <w:tcMar>
              <w:top w:w="90" w:type="dxa"/>
              <w:left w:w="90" w:type="dxa"/>
              <w:bottom w:w="90" w:type="dxa"/>
              <w:right w:w="90" w:type="dxa"/>
            </w:tcMar>
            <w:vAlign w:val="center"/>
          </w:tcPr>
          <w:p>
            <w:r>
              <w:t>62.54</w:t>
            </w:r>
          </w:p>
        </w:tc>
        <w:tc>
          <w:tcPr>
            <w:tcW w:w="2127" w:type="dxa"/>
            <w:tcMar>
              <w:top w:w="90" w:type="dxa"/>
              <w:left w:w="90" w:type="dxa"/>
              <w:bottom w:w="90" w:type="dxa"/>
              <w:right w:w="90" w:type="dxa"/>
            </w:tcMar>
            <w:vAlign w:val="center"/>
          </w:tcPr>
          <w:p>
            <w:r>
              <w:t>81.15</w:t>
            </w:r>
          </w:p>
        </w:tc>
        <w:tc>
          <w:tcPr>
            <w:tcW w:w="2297" w:type="dxa"/>
            <w:tcMar>
              <w:top w:w="90" w:type="dxa"/>
              <w:left w:w="90" w:type="dxa"/>
              <w:bottom w:w="90" w:type="dxa"/>
              <w:right w:w="90" w:type="dxa"/>
            </w:tcMar>
            <w:vAlign w:val="center"/>
          </w:tcPr>
          <w:p>
            <w:r>
              <w:t>0.9133</w:t>
            </w:r>
          </w:p>
        </w:tc>
      </w:tr>
      <w:tr w:rsidR="00A23FFC" w:rsidRPr="00CE315F" w14:paraId="42268C79" w14:textId="77777777" w:rsidTr="001B0DDF">
        <w:trPr>
          <w:jc w:val="center"/>
        </w:trPr>
        <w:tc>
          <w:tcPr>
            <w:tcW w:w="2977" w:type="dxa"/>
            <w:tcMar>
              <w:top w:w="90" w:type="dxa"/>
              <w:left w:w="90" w:type="dxa"/>
              <w:bottom w:w="90" w:type="dxa"/>
              <w:right w:w="90" w:type="dxa"/>
            </w:tcMar>
            <w:vAlign w:val="center"/>
          </w:tcPr>
          <w:p w14:paraId="10B24389" w14:textId="77777777" w:rsidR="00A23FFC" w:rsidRPr="00CE315F" w:rsidRDefault="00000000" w:rsidP="001B0DDF">
            <w:pPr>
              <w:spacing w:after="0" w:line="240" w:lineRule="auto"/>
              <w:rPr>
                <w:rFonts w:ascii="Aptos" w:hAnsi="Aptos"/>
              </w:rPr>
            </w:pPr>
            <w:r w:rsidRPr="00CE315F">
              <w:rPr>
                <w:rFonts w:ascii="Aptos" w:hAnsi="Aptos"/>
                <w:sz w:val="18"/>
              </w:rPr>
              <w:t>Random Forest</w:t>
            </w:r>
          </w:p>
        </w:tc>
        <w:tc>
          <w:tcPr>
            <w:tcW w:w="2126" w:type="dxa"/>
            <w:tcMar>
              <w:top w:w="90" w:type="dxa"/>
              <w:left w:w="90" w:type="dxa"/>
              <w:bottom w:w="90" w:type="dxa"/>
              <w:right w:w="90" w:type="dxa"/>
            </w:tcMar>
            <w:vAlign w:val="center"/>
          </w:tcPr>
          <w:p>
            <w:r>
              <w:t>80.71</w:t>
            </w:r>
          </w:p>
        </w:tc>
        <w:tc>
          <w:tcPr>
            <w:tcW w:w="2127" w:type="dxa"/>
            <w:tcMar>
              <w:top w:w="90" w:type="dxa"/>
              <w:left w:w="90" w:type="dxa"/>
              <w:bottom w:w="90" w:type="dxa"/>
              <w:right w:w="90" w:type="dxa"/>
            </w:tcMar>
            <w:vAlign w:val="center"/>
          </w:tcPr>
          <w:p>
            <w:r>
              <w:t>102.59</w:t>
            </w:r>
          </w:p>
        </w:tc>
        <w:tc>
          <w:tcPr>
            <w:tcW w:w="2297" w:type="dxa"/>
            <w:tcMar>
              <w:top w:w="90" w:type="dxa"/>
              <w:left w:w="90" w:type="dxa"/>
              <w:bottom w:w="90" w:type="dxa"/>
              <w:right w:w="90" w:type="dxa"/>
            </w:tcMar>
            <w:vAlign w:val="center"/>
          </w:tcPr>
          <w:p>
            <w:r>
              <w:t>0.8614</w:t>
            </w:r>
          </w:p>
        </w:tc>
      </w:tr>
      <w:tr w:rsidR="00A23FFC" w:rsidRPr="00CE315F" w14:paraId="4FF8C896" w14:textId="77777777" w:rsidTr="001B0DDF">
        <w:trPr>
          <w:jc w:val="center"/>
        </w:trPr>
        <w:tc>
          <w:tcPr>
            <w:tcW w:w="2977" w:type="dxa"/>
            <w:tcMar>
              <w:top w:w="90" w:type="dxa"/>
              <w:left w:w="90" w:type="dxa"/>
              <w:bottom w:w="90" w:type="dxa"/>
              <w:right w:w="90" w:type="dxa"/>
            </w:tcMar>
            <w:vAlign w:val="center"/>
          </w:tcPr>
          <w:p w14:paraId="5BE7CD4E" w14:textId="77777777" w:rsidR="00A23FFC" w:rsidRPr="00CE315F" w:rsidRDefault="00000000" w:rsidP="001B0DDF">
            <w:pPr>
              <w:spacing w:after="0" w:line="240" w:lineRule="auto"/>
              <w:rPr>
                <w:rFonts w:ascii="Aptos" w:hAnsi="Aptos"/>
              </w:rPr>
            </w:pPr>
            <w:r w:rsidRPr="00CE315F">
              <w:rPr>
                <w:rFonts w:ascii="Aptos" w:hAnsi="Aptos"/>
                <w:sz w:val="18"/>
              </w:rPr>
              <w:t>Decision Tree</w:t>
            </w:r>
          </w:p>
        </w:tc>
        <w:tc>
          <w:tcPr>
            <w:tcW w:w="2126" w:type="dxa"/>
            <w:tcMar>
              <w:top w:w="90" w:type="dxa"/>
              <w:left w:w="90" w:type="dxa"/>
              <w:bottom w:w="90" w:type="dxa"/>
              <w:right w:w="90" w:type="dxa"/>
            </w:tcMar>
            <w:vAlign w:val="center"/>
          </w:tcPr>
          <w:p>
            <w:r>
              <w:t>108.53</w:t>
            </w:r>
          </w:p>
        </w:tc>
        <w:tc>
          <w:tcPr>
            <w:tcW w:w="2127" w:type="dxa"/>
            <w:tcMar>
              <w:top w:w="90" w:type="dxa"/>
              <w:left w:w="90" w:type="dxa"/>
              <w:bottom w:w="90" w:type="dxa"/>
              <w:right w:w="90" w:type="dxa"/>
            </w:tcMar>
            <w:vAlign w:val="center"/>
          </w:tcPr>
          <w:p>
            <w:r>
              <w:t>141.72</w:t>
            </w:r>
          </w:p>
        </w:tc>
        <w:tc>
          <w:tcPr>
            <w:tcW w:w="2297" w:type="dxa"/>
            <w:tcMar>
              <w:top w:w="90" w:type="dxa"/>
              <w:left w:w="90" w:type="dxa"/>
              <w:bottom w:w="90" w:type="dxa"/>
              <w:right w:w="90" w:type="dxa"/>
            </w:tcMar>
            <w:vAlign w:val="center"/>
          </w:tcPr>
          <w:p>
            <w:r>
              <w:t>0.7355</w:t>
            </w:r>
          </w:p>
        </w:tc>
      </w:tr>
    </w:tbl>
    <w:p w14:paraId="1633F5F7" w14:textId="77777777" w:rsidR="00A23FFC" w:rsidRPr="00CE315F" w:rsidRDefault="00A23FFC">
      <w:pPr>
        <w:spacing w:after="40"/>
        <w:rPr>
          <w:rFonts w:ascii="Aptos" w:hAnsi="Aptos"/>
        </w:rPr>
      </w:pPr>
    </w:p>
    <w:p w14:paraId="626FC58B" w14:textId="77777777" w:rsidR="00A23FFC" w:rsidRPr="00CE315F" w:rsidRDefault="00000000">
      <w:pPr>
        <w:spacing w:after="140"/>
        <w:jc w:val="center"/>
        <w:rPr>
          <w:rFonts w:ascii="Aptos" w:hAnsi="Aptos"/>
        </w:rPr>
      </w:pPr>
      <w:r w:rsidRPr="00CE315F">
        <w:rPr>
          <w:rFonts w:ascii="Aptos" w:hAnsi="Aptos"/>
          <w:i/>
          <w:sz w:val="19"/>
        </w:rPr>
        <w:t>Table 4. Test-period performance of the three regression models on the synthetic demonstration dataset.</w:t>
      </w:r>
    </w:p>
    <w:p w14:paraId="74FA43E7" w14:textId="77777777" w:rsidR="00A23FFC" w:rsidRPr="00CE315F" w:rsidRDefault="00000000">
      <w:pPr>
        <w:rPr>
          <w:rFonts w:ascii="Aptos" w:hAnsi="Aptos"/>
        </w:rPr>
      </w:pPr>
      <w:r>
        <w:t>Linear Regression produced the lowest test error in this synthetic experiment, with MAE 62.54, RMSE 81.15, and R2 0.9133. Random Forest ranked second and Decision Tree ranked third. Because the dataset was generated with relatively smooth relationships, the strong performance of the linear baseline is reasonable and should not be assumed to carry over to real factory data.</w:t>
      </w:r>
    </w:p>
    <w:p w14:paraId="400BF007" w14:textId="77777777" w:rsidR="00A23FFC" w:rsidRPr="00CE315F" w:rsidRDefault="00000000">
      <w:pPr>
        <w:jc w:val="center"/>
        <w:rPr>
          <w:rFonts w:ascii="Aptos" w:hAnsi="Aptos"/>
        </w:rPr>
      </w:pPr>
      <w:r w:rsidRPr="00CE315F">
        <w:rPr>
          <w:rFonts w:ascii="Aptos" w:hAnsi="Aptos"/>
          <w:noProof/>
        </w:rPr>
        <w:lastRenderedPageBreak/>
        <w:drawing>
          <wp:inline distT="0" distB="0" distL="0" distR="0" wp14:anchorId="13E1F993" wp14:editId="74FA8129">
            <wp:extent cx="5932265" cy="3460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mse.png"/>
                    <pic:cNvPicPr/>
                  </pic:nvPicPr>
                  <pic:blipFill>
                    <a:blip r:embed="rId9"/>
                    <a:stretch>
                      <a:fillRect/>
                    </a:stretch>
                  </pic:blipFill>
                  <pic:spPr>
                    <a:xfrm>
                      <a:off x="0" y="0"/>
                      <a:ext cx="5959664" cy="3476471"/>
                    </a:xfrm>
                    <a:prstGeom prst="rect">
                      <a:avLst/>
                    </a:prstGeom>
                  </pic:spPr>
                </pic:pic>
              </a:graphicData>
            </a:graphic>
          </wp:inline>
        </w:drawing>
      </w:r>
    </w:p>
    <w:p w14:paraId="250400CE" w14:textId="77777777" w:rsidR="00A23FFC" w:rsidRPr="00CE315F" w:rsidRDefault="00000000">
      <w:pPr>
        <w:spacing w:after="140"/>
        <w:jc w:val="center"/>
        <w:rPr>
          <w:rFonts w:ascii="Aptos" w:hAnsi="Aptos"/>
        </w:rPr>
      </w:pPr>
      <w:r w:rsidRPr="00CE315F">
        <w:rPr>
          <w:rFonts w:ascii="Aptos" w:hAnsi="Aptos"/>
          <w:i/>
          <w:sz w:val="19"/>
        </w:rPr>
        <w:t>Figure 2. RMSE comparison across candidate regression models.</w:t>
      </w:r>
    </w:p>
    <w:p w14:paraId="259FA485" w14:textId="77777777" w:rsidR="00A23FFC" w:rsidRPr="001B0DDF" w:rsidRDefault="00000000" w:rsidP="001B0DDF">
      <w:pPr>
        <w:pStyle w:val="Heading2"/>
      </w:pPr>
      <w:bookmarkStart w:id="29" w:name="_Toc237336759"/>
      <w:r w:rsidRPr="001B0DDF">
        <w:t>4.3 Actual vs. Predicted Demand</w:t>
      </w:r>
      <w:bookmarkEnd w:id="29"/>
    </w:p>
    <w:p w14:paraId="7877594E" w14:textId="77777777" w:rsidR="00A23FFC" w:rsidRPr="00CE315F" w:rsidRDefault="00000000">
      <w:pPr>
        <w:jc w:val="center"/>
        <w:rPr>
          <w:rFonts w:ascii="Aptos" w:hAnsi="Aptos"/>
        </w:rPr>
      </w:pPr>
      <w:r w:rsidRPr="00CE315F">
        <w:rPr>
          <w:rFonts w:ascii="Aptos" w:hAnsi="Aptos"/>
          <w:noProof/>
        </w:rPr>
        <w:drawing>
          <wp:inline distT="0" distB="0" distL="0" distR="0" wp14:anchorId="592D7F71" wp14:editId="366C1921">
            <wp:extent cx="6011073" cy="3506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0"/>
                    <a:stretch>
                      <a:fillRect/>
                    </a:stretch>
                  </pic:blipFill>
                  <pic:spPr>
                    <a:xfrm>
                      <a:off x="0" y="0"/>
                      <a:ext cx="6026616" cy="3515526"/>
                    </a:xfrm>
                    <a:prstGeom prst="rect">
                      <a:avLst/>
                    </a:prstGeom>
                  </pic:spPr>
                </pic:pic>
              </a:graphicData>
            </a:graphic>
          </wp:inline>
        </w:drawing>
      </w:r>
    </w:p>
    <w:p w14:paraId="15AA011F" w14:textId="77777777" w:rsidR="00A23FFC" w:rsidRPr="00CE315F" w:rsidRDefault="00000000">
      <w:pPr>
        <w:spacing w:after="140"/>
        <w:jc w:val="center"/>
        <w:rPr>
          <w:rFonts w:ascii="Aptos" w:hAnsi="Aptos"/>
        </w:rPr>
      </w:pPr>
      <w:r w:rsidRPr="00CE315F">
        <w:rPr>
          <w:rFonts w:ascii="Aptos" w:hAnsi="Aptos"/>
          <w:i/>
          <w:sz w:val="19"/>
        </w:rPr>
        <w:t>Figure 3. Actual versus predicted demand on the test set using Linear Regression.</w:t>
      </w:r>
    </w:p>
    <w:p w14:paraId="35F9B870" w14:textId="77777777" w:rsidR="00A23FFC" w:rsidRPr="00CE315F" w:rsidRDefault="00000000">
      <w:pPr>
        <w:rPr>
          <w:rFonts w:ascii="Aptos" w:hAnsi="Aptos"/>
        </w:rPr>
      </w:pPr>
      <w:r w:rsidRPr="00CE315F">
        <w:rPr>
          <w:rFonts w:ascii="Aptos" w:hAnsi="Aptos"/>
        </w:rPr>
        <w:t>Figure 3 shows that most predictions lie close to the ideal diagonal line on the synthetic holdout set. This supports the numerical metrics in Table 4, while still showing that prediction error remains present and should be included in production risk management.</w:t>
      </w:r>
    </w:p>
    <w:p w14:paraId="482560AD" w14:textId="77777777" w:rsidR="00A23FFC" w:rsidRPr="001B0DDF" w:rsidRDefault="00000000" w:rsidP="001B0DDF">
      <w:pPr>
        <w:pStyle w:val="Heading2"/>
      </w:pPr>
      <w:bookmarkStart w:id="30" w:name="_Toc237336760"/>
      <w:r w:rsidRPr="001B0DDF">
        <w:lastRenderedPageBreak/>
        <w:t>4.4 Test-Period Demand Trends</w:t>
      </w:r>
      <w:bookmarkEnd w:id="30"/>
    </w:p>
    <w:p w14:paraId="5CFAAB55" w14:textId="77777777" w:rsidR="00A23FFC" w:rsidRPr="00CE315F" w:rsidRDefault="00000000">
      <w:pPr>
        <w:jc w:val="center"/>
        <w:rPr>
          <w:rFonts w:ascii="Aptos" w:hAnsi="Aptos"/>
        </w:rPr>
      </w:pPr>
      <w:r w:rsidRPr="00CE315F">
        <w:rPr>
          <w:rFonts w:ascii="Aptos" w:hAnsi="Aptos"/>
          <w:noProof/>
        </w:rPr>
        <w:drawing>
          <wp:inline distT="0" distB="0" distL="0" distR="0" wp14:anchorId="3CBF206A" wp14:editId="107177E8">
            <wp:extent cx="6059360" cy="3702942"/>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trends.png"/>
                    <pic:cNvPicPr/>
                  </pic:nvPicPr>
                  <pic:blipFill>
                    <a:blip r:embed="rId11"/>
                    <a:stretch>
                      <a:fillRect/>
                    </a:stretch>
                  </pic:blipFill>
                  <pic:spPr>
                    <a:xfrm>
                      <a:off x="0" y="0"/>
                      <a:ext cx="6085467" cy="3718896"/>
                    </a:xfrm>
                    <a:prstGeom prst="rect">
                      <a:avLst/>
                    </a:prstGeom>
                  </pic:spPr>
                </pic:pic>
              </a:graphicData>
            </a:graphic>
          </wp:inline>
        </w:drawing>
      </w:r>
    </w:p>
    <w:p w14:paraId="178BB798" w14:textId="77777777" w:rsidR="00A23FFC" w:rsidRPr="00CE315F" w:rsidRDefault="00000000">
      <w:pPr>
        <w:spacing w:after="140"/>
        <w:jc w:val="center"/>
        <w:rPr>
          <w:rFonts w:ascii="Aptos" w:hAnsi="Aptos"/>
        </w:rPr>
      </w:pPr>
      <w:r w:rsidRPr="00CE315F">
        <w:rPr>
          <w:rFonts w:ascii="Aptos" w:hAnsi="Aptos"/>
          <w:i/>
          <w:sz w:val="19"/>
        </w:rPr>
        <w:t>Figure 4. Actual and predicted monthly demand by product during the held-out test period.</w:t>
      </w:r>
    </w:p>
    <w:p w14:paraId="660F0248" w14:textId="77777777" w:rsidR="00A23FFC" w:rsidRPr="00CE315F" w:rsidRDefault="00000000">
      <w:pPr>
        <w:rPr>
          <w:rFonts w:ascii="Aptos" w:hAnsi="Aptos"/>
        </w:rPr>
      </w:pPr>
      <w:r w:rsidRPr="00CE315F">
        <w:rPr>
          <w:rFonts w:ascii="Aptos" w:hAnsi="Aptos"/>
        </w:rPr>
        <w:t>Figure 4 provides a time-oriented view of the final holdout predictions. The model follows the broad product-level movement, although individual months still deviate because of noise and changing business inputs.</w:t>
      </w:r>
    </w:p>
    <w:p w14:paraId="68D7699B" w14:textId="77777777" w:rsidR="00A23FFC" w:rsidRPr="001B0DDF" w:rsidRDefault="00000000" w:rsidP="001B0DDF">
      <w:pPr>
        <w:pStyle w:val="Heading2"/>
      </w:pPr>
      <w:bookmarkStart w:id="31" w:name="_Toc237336761"/>
      <w:r w:rsidRPr="001B0DDF">
        <w:lastRenderedPageBreak/>
        <w:t>4.5 Feature Importance</w:t>
      </w:r>
      <w:bookmarkEnd w:id="31"/>
    </w:p>
    <w:p w14:paraId="2AFB5D44" w14:textId="77777777" w:rsidR="00A23FFC" w:rsidRPr="00CE315F" w:rsidRDefault="00000000">
      <w:pPr>
        <w:jc w:val="center"/>
        <w:rPr>
          <w:rFonts w:ascii="Aptos" w:hAnsi="Aptos"/>
        </w:rPr>
      </w:pPr>
      <w:r w:rsidRPr="00CE315F">
        <w:rPr>
          <w:rFonts w:ascii="Aptos" w:hAnsi="Aptos"/>
          <w:noProof/>
        </w:rPr>
        <w:drawing>
          <wp:inline distT="0" distB="0" distL="0" distR="0" wp14:anchorId="658A0F59" wp14:editId="60701770">
            <wp:extent cx="5923334" cy="361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5955755" cy="3639628"/>
                    </a:xfrm>
                    <a:prstGeom prst="rect">
                      <a:avLst/>
                    </a:prstGeom>
                  </pic:spPr>
                </pic:pic>
              </a:graphicData>
            </a:graphic>
          </wp:inline>
        </w:drawing>
      </w:r>
    </w:p>
    <w:p w14:paraId="0835BA25" w14:textId="77777777" w:rsidR="00A23FFC" w:rsidRPr="00CE315F" w:rsidRDefault="00000000">
      <w:pPr>
        <w:spacing w:after="140"/>
        <w:jc w:val="center"/>
        <w:rPr>
          <w:rFonts w:ascii="Aptos" w:hAnsi="Aptos"/>
        </w:rPr>
      </w:pPr>
      <w:r w:rsidRPr="00CE315F">
        <w:rPr>
          <w:rFonts w:ascii="Aptos" w:hAnsi="Aptos"/>
          <w:i/>
          <w:sz w:val="19"/>
        </w:rPr>
        <w:t>Figure 5. Permutation feature importance for the selected Linear Regression pipeline.</w:t>
      </w:r>
    </w:p>
    <w:tbl>
      <w:tblPr>
        <w:tblStyle w:val="TableGrid"/>
        <w:tblW w:w="0" w:type="auto"/>
        <w:tblCellMar>
          <w:top w:w="85" w:type="dxa"/>
          <w:bottom w:w="85" w:type="dxa"/>
        </w:tblCellMar>
        <w:tblLook w:val="04A0" w:firstRow="1" w:lastRow="0" w:firstColumn="1" w:lastColumn="0" w:noHBand="0" w:noVBand="1"/>
      </w:tblPr>
      <w:tblGrid>
        <w:gridCol w:w="4674"/>
        <w:gridCol w:w="4677"/>
      </w:tblGrid>
      <w:tr w:rsidR="00A23FFC" w:rsidRPr="00CE315F" w14:paraId="0E01C095" w14:textId="77777777" w:rsidTr="001B0DDF">
        <w:tc>
          <w:tcPr>
            <w:tcW w:w="4674" w:type="dxa"/>
            <w:shd w:val="clear" w:color="auto" w:fill="17365D" w:themeFill="text2" w:themeFillShade="BF"/>
            <w:vAlign w:val="center"/>
          </w:tcPr>
          <w:p w14:paraId="1032D903" w14:textId="77777777" w:rsidR="00A23FFC" w:rsidRPr="00CE315F" w:rsidRDefault="00000000" w:rsidP="001B0DDF">
            <w:pPr>
              <w:spacing w:after="0"/>
              <w:jc w:val="left"/>
              <w:rPr>
                <w:rFonts w:ascii="Aptos" w:hAnsi="Aptos"/>
              </w:rPr>
            </w:pPr>
            <w:r w:rsidRPr="00CE315F">
              <w:rPr>
                <w:rFonts w:ascii="Aptos" w:hAnsi="Aptos"/>
                <w:b/>
                <w:sz w:val="18"/>
              </w:rPr>
              <w:t>Feature</w:t>
            </w:r>
          </w:p>
        </w:tc>
        <w:tc>
          <w:tcPr>
            <w:tcW w:w="4677" w:type="dxa"/>
            <w:shd w:val="clear" w:color="auto" w:fill="17365D" w:themeFill="text2" w:themeFillShade="BF"/>
            <w:vAlign w:val="center"/>
          </w:tcPr>
          <w:p w14:paraId="09BC0B14" w14:textId="77777777" w:rsidR="00A23FFC" w:rsidRPr="00CE315F" w:rsidRDefault="00000000" w:rsidP="001B0DDF">
            <w:pPr>
              <w:spacing w:after="0"/>
              <w:jc w:val="left"/>
              <w:rPr>
                <w:rFonts w:ascii="Aptos" w:hAnsi="Aptos"/>
              </w:rPr>
            </w:pPr>
            <w:r w:rsidRPr="00CE315F">
              <w:rPr>
                <w:rFonts w:ascii="Aptos" w:hAnsi="Aptos"/>
                <w:b/>
                <w:sz w:val="18"/>
              </w:rPr>
              <w:t>Permutation importance</w:t>
            </w:r>
          </w:p>
        </w:tc>
      </w:tr>
      <w:tr w:rsidR="00A23FFC" w:rsidRPr="00CE315F" w14:paraId="63B22C88" w14:textId="77777777" w:rsidTr="001B0DDF">
        <w:tc>
          <w:tcPr>
            <w:tcW w:w="4674" w:type="dxa"/>
            <w:vAlign w:val="center"/>
          </w:tcPr>
          <w:p>
            <w:r>
              <w:t>previous_sales</w:t>
            </w:r>
          </w:p>
        </w:tc>
        <w:tc>
          <w:tcPr>
            <w:tcW w:w="4677" w:type="dxa"/>
            <w:vAlign w:val="center"/>
          </w:tcPr>
          <w:p>
            <w:r>
              <w:t>157.15</w:t>
            </w:r>
          </w:p>
        </w:tc>
      </w:tr>
      <w:tr w:rsidR="00A23FFC" w:rsidRPr="00CE315F" w14:paraId="5F76B295" w14:textId="77777777" w:rsidTr="001B0DDF">
        <w:tc>
          <w:tcPr>
            <w:tcW w:w="4674" w:type="dxa"/>
            <w:vAlign w:val="center"/>
          </w:tcPr>
          <w:p>
            <w:r>
              <w:t>product_type</w:t>
            </w:r>
          </w:p>
        </w:tc>
        <w:tc>
          <w:tcPr>
            <w:tcW w:w="4677" w:type="dxa"/>
            <w:vAlign w:val="center"/>
          </w:tcPr>
          <w:p>
            <w:r>
              <w:t>86.73</w:t>
            </w:r>
          </w:p>
        </w:tc>
      </w:tr>
      <w:tr w:rsidR="00A23FFC" w:rsidRPr="00CE315F" w14:paraId="7D39D4BB" w14:textId="77777777" w:rsidTr="001B0DDF">
        <w:tc>
          <w:tcPr>
            <w:tcW w:w="4674" w:type="dxa"/>
            <w:vAlign w:val="center"/>
          </w:tcPr>
          <w:p>
            <w:r>
              <w:t>price</w:t>
            </w:r>
          </w:p>
        </w:tc>
        <w:tc>
          <w:tcPr>
            <w:tcW w:w="4677" w:type="dxa"/>
            <w:vAlign w:val="center"/>
          </w:tcPr>
          <w:p>
            <w:r>
              <w:t>79.02</w:t>
            </w:r>
          </w:p>
        </w:tc>
      </w:tr>
      <w:tr w:rsidR="00A23FFC" w:rsidRPr="00CE315F" w14:paraId="3C9E32F0" w14:textId="77777777" w:rsidTr="001B0DDF">
        <w:tc>
          <w:tcPr>
            <w:tcW w:w="4674" w:type="dxa"/>
            <w:vAlign w:val="center"/>
          </w:tcPr>
          <w:p>
            <w:r>
              <w:t>customer_order_quantity</w:t>
            </w:r>
          </w:p>
        </w:tc>
        <w:tc>
          <w:tcPr>
            <w:tcW w:w="4677" w:type="dxa"/>
            <w:vAlign w:val="center"/>
          </w:tcPr>
          <w:p>
            <w:r>
              <w:t>65.76</w:t>
            </w:r>
          </w:p>
        </w:tc>
      </w:tr>
      <w:tr w:rsidR="00A23FFC" w:rsidRPr="00CE315F" w14:paraId="534A2B34" w14:textId="77777777" w:rsidTr="001B0DDF">
        <w:tc>
          <w:tcPr>
            <w:tcW w:w="4674" w:type="dxa"/>
            <w:vAlign w:val="center"/>
          </w:tcPr>
          <w:p>
            <w:r>
              <w:t>season</w:t>
            </w:r>
          </w:p>
        </w:tc>
        <w:tc>
          <w:tcPr>
            <w:tcW w:w="4677" w:type="dxa"/>
            <w:vAlign w:val="center"/>
          </w:tcPr>
          <w:p>
            <w:r>
              <w:t>31.35</w:t>
            </w:r>
          </w:p>
        </w:tc>
      </w:tr>
      <w:tr w:rsidR="00A23FFC" w:rsidRPr="00CE315F" w14:paraId="6A3DCADE" w14:textId="77777777" w:rsidTr="001B0DDF">
        <w:tc>
          <w:tcPr>
            <w:tcW w:w="4674" w:type="dxa"/>
            <w:vAlign w:val="center"/>
          </w:tcPr>
          <w:p>
            <w:r>
              <w:t>promotion</w:t>
            </w:r>
          </w:p>
        </w:tc>
        <w:tc>
          <w:tcPr>
            <w:tcW w:w="4677" w:type="dxa"/>
            <w:vAlign w:val="center"/>
          </w:tcPr>
          <w:p>
            <w:r>
              <w:t>22.11</w:t>
            </w:r>
          </w:p>
        </w:tc>
      </w:tr>
    </w:tbl>
    <w:p w14:paraId="5F9C905F" w14:textId="77777777" w:rsidR="00A23FFC" w:rsidRPr="00CE315F" w:rsidRDefault="00A23FFC">
      <w:pPr>
        <w:spacing w:after="40"/>
        <w:rPr>
          <w:rFonts w:ascii="Aptos" w:hAnsi="Aptos"/>
        </w:rPr>
      </w:pPr>
    </w:p>
    <w:p w14:paraId="145B71AB" w14:textId="77777777" w:rsidR="00A23FFC" w:rsidRPr="00CE315F" w:rsidRDefault="00000000">
      <w:pPr>
        <w:spacing w:after="140"/>
        <w:jc w:val="center"/>
        <w:rPr>
          <w:rFonts w:ascii="Aptos" w:hAnsi="Aptos"/>
        </w:rPr>
      </w:pPr>
      <w:r w:rsidRPr="00CE315F">
        <w:rPr>
          <w:rFonts w:ascii="Aptos" w:hAnsi="Aptos"/>
          <w:i/>
          <w:sz w:val="19"/>
        </w:rPr>
        <w:t>Table 5. Highest permutation-importance values on the synthetic test set.</w:t>
      </w:r>
    </w:p>
    <w:p w14:paraId="132468D8" w14:textId="77777777" w:rsidR="00A23FFC" w:rsidRPr="00CE315F" w:rsidRDefault="00000000">
      <w:pPr>
        <w:rPr>
          <w:rFonts w:ascii="Aptos" w:hAnsi="Aptos"/>
        </w:rPr>
      </w:pPr>
      <w:r w:rsidRPr="00CE315F">
        <w:rPr>
          <w:rFonts w:ascii="Aptos" w:hAnsi="Aptos"/>
        </w:rPr>
        <w:t>Recent sales and customer-order quantity are the strongest signals in the synthetic data, followed by price and seasonal information. This result is consistent with the construction of the demonstration dataset and should be re-estimated from real data before drawing operational conclusions.</w:t>
      </w:r>
    </w:p>
    <w:p w14:paraId="76D6D106" w14:textId="591C3AE1" w:rsidR="00A23FFC" w:rsidRPr="001B0DDF" w:rsidRDefault="001B0DDF" w:rsidP="001B0DDF">
      <w:pPr>
        <w:pStyle w:val="Heading2"/>
      </w:pPr>
      <w:bookmarkStart w:id="32" w:name="_Toc237336762"/>
      <w:r>
        <w:br w:type="column"/>
      </w:r>
      <w:r w:rsidR="00000000" w:rsidRPr="001B0DDF">
        <w:lastRenderedPageBreak/>
        <w:t>4.6 Illustrative January 2026 Production Output</w:t>
      </w:r>
      <w:bookmarkEnd w:id="32"/>
    </w:p>
    <w:tbl>
      <w:tblPr>
        <w:tblStyle w:val="TableGrid"/>
        <w:tblW w:w="0" w:type="auto"/>
        <w:jc w:val="center"/>
        <w:tblCellMar>
          <w:top w:w="85" w:type="dxa"/>
          <w:bottom w:w="85" w:type="dxa"/>
        </w:tblCellMar>
        <w:tblLook w:val="04A0" w:firstRow="1" w:lastRow="0" w:firstColumn="1" w:lastColumn="0" w:noHBand="0" w:noVBand="1"/>
      </w:tblPr>
      <w:tblGrid>
        <w:gridCol w:w="2274"/>
        <w:gridCol w:w="1781"/>
        <w:gridCol w:w="1567"/>
        <w:gridCol w:w="1775"/>
        <w:gridCol w:w="2143"/>
      </w:tblGrid>
      <w:tr w:rsidR="00A23FFC" w:rsidRPr="00CE315F" w14:paraId="3A9B55BD" w14:textId="77777777" w:rsidTr="001B0DDF">
        <w:trPr>
          <w:tblHeader/>
          <w:jc w:val="center"/>
        </w:trPr>
        <w:tc>
          <w:tcPr>
            <w:tcW w:w="2304" w:type="dxa"/>
            <w:shd w:val="clear" w:color="auto" w:fill="17365D" w:themeFill="text2" w:themeFillShade="BF"/>
            <w:tcMar>
              <w:top w:w="90" w:type="dxa"/>
              <w:left w:w="90" w:type="dxa"/>
              <w:bottom w:w="90" w:type="dxa"/>
              <w:right w:w="90" w:type="dxa"/>
            </w:tcMar>
            <w:vAlign w:val="center"/>
          </w:tcPr>
          <w:p w14:paraId="2A1DD9FA" w14:textId="77777777" w:rsidR="00A23FFC" w:rsidRPr="00CE315F" w:rsidRDefault="00000000" w:rsidP="001B0DDF">
            <w:pPr>
              <w:spacing w:after="0"/>
              <w:jc w:val="left"/>
              <w:rPr>
                <w:rFonts w:ascii="Aptos" w:hAnsi="Aptos"/>
              </w:rPr>
            </w:pPr>
            <w:r w:rsidRPr="00CE315F">
              <w:rPr>
                <w:rFonts w:ascii="Aptos" w:hAnsi="Aptos"/>
                <w:b/>
                <w:sz w:val="17"/>
              </w:rPr>
              <w:t>Product</w:t>
            </w:r>
          </w:p>
        </w:tc>
        <w:tc>
          <w:tcPr>
            <w:tcW w:w="1800" w:type="dxa"/>
            <w:shd w:val="clear" w:color="auto" w:fill="17365D" w:themeFill="text2" w:themeFillShade="BF"/>
            <w:tcMar>
              <w:top w:w="90" w:type="dxa"/>
              <w:left w:w="90" w:type="dxa"/>
              <w:bottom w:w="90" w:type="dxa"/>
              <w:right w:w="90" w:type="dxa"/>
            </w:tcMar>
            <w:vAlign w:val="center"/>
          </w:tcPr>
          <w:p w14:paraId="56401CF7" w14:textId="77777777" w:rsidR="00A23FFC" w:rsidRPr="00CE315F" w:rsidRDefault="00000000" w:rsidP="001B0DDF">
            <w:pPr>
              <w:spacing w:after="0"/>
              <w:jc w:val="left"/>
              <w:rPr>
                <w:rFonts w:ascii="Aptos" w:hAnsi="Aptos"/>
              </w:rPr>
            </w:pPr>
            <w:r w:rsidRPr="00CE315F">
              <w:rPr>
                <w:rFonts w:ascii="Aptos" w:hAnsi="Aptos"/>
                <w:b/>
                <w:sz w:val="17"/>
              </w:rPr>
              <w:t>Predicted demand</w:t>
            </w:r>
          </w:p>
        </w:tc>
        <w:tc>
          <w:tcPr>
            <w:tcW w:w="1584" w:type="dxa"/>
            <w:shd w:val="clear" w:color="auto" w:fill="17365D" w:themeFill="text2" w:themeFillShade="BF"/>
            <w:tcMar>
              <w:top w:w="90" w:type="dxa"/>
              <w:left w:w="90" w:type="dxa"/>
              <w:bottom w:w="90" w:type="dxa"/>
              <w:right w:w="90" w:type="dxa"/>
            </w:tcMar>
            <w:vAlign w:val="center"/>
          </w:tcPr>
          <w:p w14:paraId="74A42511" w14:textId="77777777" w:rsidR="00A23FFC" w:rsidRPr="00CE315F" w:rsidRDefault="00000000" w:rsidP="001B0DDF">
            <w:pPr>
              <w:spacing w:after="0"/>
              <w:jc w:val="left"/>
              <w:rPr>
                <w:rFonts w:ascii="Aptos" w:hAnsi="Aptos"/>
              </w:rPr>
            </w:pPr>
            <w:r w:rsidRPr="00CE315F">
              <w:rPr>
                <w:rFonts w:ascii="Aptos" w:hAnsi="Aptos"/>
                <w:b/>
                <w:sz w:val="17"/>
              </w:rPr>
              <w:t>Current stock</w:t>
            </w:r>
          </w:p>
        </w:tc>
        <w:tc>
          <w:tcPr>
            <w:tcW w:w="1800" w:type="dxa"/>
            <w:shd w:val="clear" w:color="auto" w:fill="17365D" w:themeFill="text2" w:themeFillShade="BF"/>
            <w:tcMar>
              <w:top w:w="90" w:type="dxa"/>
              <w:left w:w="90" w:type="dxa"/>
              <w:bottom w:w="90" w:type="dxa"/>
              <w:right w:w="90" w:type="dxa"/>
            </w:tcMar>
            <w:vAlign w:val="center"/>
          </w:tcPr>
          <w:p w14:paraId="582EE83F" w14:textId="77777777" w:rsidR="00A23FFC" w:rsidRPr="00CE315F" w:rsidRDefault="00000000" w:rsidP="001B0DDF">
            <w:pPr>
              <w:spacing w:after="0"/>
              <w:jc w:val="left"/>
              <w:rPr>
                <w:rFonts w:ascii="Aptos" w:hAnsi="Aptos"/>
              </w:rPr>
            </w:pPr>
            <w:r w:rsidRPr="00CE315F">
              <w:rPr>
                <w:rFonts w:ascii="Aptos" w:hAnsi="Aptos"/>
                <w:b/>
                <w:sz w:val="17"/>
              </w:rPr>
              <w:t>10% safety stock</w:t>
            </w:r>
          </w:p>
        </w:tc>
        <w:tc>
          <w:tcPr>
            <w:tcW w:w="2160" w:type="dxa"/>
            <w:shd w:val="clear" w:color="auto" w:fill="17365D" w:themeFill="text2" w:themeFillShade="BF"/>
            <w:tcMar>
              <w:top w:w="90" w:type="dxa"/>
              <w:left w:w="90" w:type="dxa"/>
              <w:bottom w:w="90" w:type="dxa"/>
              <w:right w:w="90" w:type="dxa"/>
            </w:tcMar>
            <w:vAlign w:val="center"/>
          </w:tcPr>
          <w:p w14:paraId="1A90A875" w14:textId="77777777" w:rsidR="00A23FFC" w:rsidRPr="00CE315F" w:rsidRDefault="00000000" w:rsidP="001B0DDF">
            <w:pPr>
              <w:spacing w:after="0"/>
              <w:jc w:val="left"/>
              <w:rPr>
                <w:rFonts w:ascii="Aptos" w:hAnsi="Aptos"/>
              </w:rPr>
            </w:pPr>
            <w:r w:rsidRPr="00CE315F">
              <w:rPr>
                <w:rFonts w:ascii="Aptos" w:hAnsi="Aptos"/>
                <w:b/>
                <w:sz w:val="17"/>
              </w:rPr>
              <w:t>Recommended production</w:t>
            </w:r>
          </w:p>
        </w:tc>
      </w:tr>
      <w:tr w:rsidR="00A23FFC" w:rsidRPr="00CE315F" w14:paraId="53D5805D" w14:textId="77777777" w:rsidTr="001B0DDF">
        <w:trPr>
          <w:jc w:val="center"/>
        </w:trPr>
        <w:tc>
          <w:tcPr>
            <w:tcW w:w="2304" w:type="dxa"/>
            <w:tcMar>
              <w:top w:w="90" w:type="dxa"/>
              <w:left w:w="90" w:type="dxa"/>
              <w:bottom w:w="90" w:type="dxa"/>
              <w:right w:w="90" w:type="dxa"/>
            </w:tcMar>
            <w:vAlign w:val="center"/>
          </w:tcPr>
          <w:p w14:paraId="74350734" w14:textId="77777777" w:rsidR="00A23FFC" w:rsidRPr="00CE315F" w:rsidRDefault="00000000" w:rsidP="001B0DDF">
            <w:pPr>
              <w:spacing w:after="0"/>
              <w:jc w:val="left"/>
              <w:rPr>
                <w:rFonts w:ascii="Aptos" w:hAnsi="Aptos"/>
              </w:rPr>
            </w:pPr>
            <w:r w:rsidRPr="00CE315F">
              <w:rPr>
                <w:rFonts w:ascii="Aptos" w:hAnsi="Aptos"/>
                <w:sz w:val="17"/>
              </w:rPr>
              <w:t>Shampoo</w:t>
            </w:r>
          </w:p>
        </w:tc>
        <w:tc>
          <w:tcPr>
            <w:tcW w:w="1800" w:type="dxa"/>
            <w:tcMar>
              <w:top w:w="90" w:type="dxa"/>
              <w:left w:w="90" w:type="dxa"/>
              <w:bottom w:w="90" w:type="dxa"/>
              <w:right w:w="90" w:type="dxa"/>
            </w:tcMar>
            <w:vAlign w:val="center"/>
          </w:tcPr>
          <w:p>
            <w:r>
              <w:t>1,653</w:t>
            </w:r>
          </w:p>
        </w:tc>
        <w:tc>
          <w:tcPr>
            <w:tcW w:w="1584" w:type="dxa"/>
            <w:tcMar>
              <w:top w:w="90" w:type="dxa"/>
              <w:left w:w="90" w:type="dxa"/>
              <w:bottom w:w="90" w:type="dxa"/>
              <w:right w:w="90" w:type="dxa"/>
            </w:tcMar>
            <w:vAlign w:val="center"/>
          </w:tcPr>
          <w:p>
            <w:r>
              <w:t>353</w:t>
            </w:r>
          </w:p>
        </w:tc>
        <w:tc>
          <w:tcPr>
            <w:tcW w:w="1800" w:type="dxa"/>
            <w:tcMar>
              <w:top w:w="90" w:type="dxa"/>
              <w:left w:w="90" w:type="dxa"/>
              <w:bottom w:w="90" w:type="dxa"/>
              <w:right w:w="90" w:type="dxa"/>
            </w:tcMar>
            <w:vAlign w:val="center"/>
          </w:tcPr>
          <w:p>
            <w:r>
              <w:t>165</w:t>
            </w:r>
          </w:p>
        </w:tc>
        <w:tc>
          <w:tcPr>
            <w:tcW w:w="2160" w:type="dxa"/>
            <w:tcMar>
              <w:top w:w="90" w:type="dxa"/>
              <w:left w:w="90" w:type="dxa"/>
              <w:bottom w:w="90" w:type="dxa"/>
              <w:right w:w="90" w:type="dxa"/>
            </w:tcMar>
            <w:vAlign w:val="center"/>
          </w:tcPr>
          <w:p>
            <w:r>
              <w:t>1,465</w:t>
            </w:r>
          </w:p>
        </w:tc>
      </w:tr>
      <w:tr w:rsidR="00A23FFC" w:rsidRPr="00CE315F" w14:paraId="549A9833" w14:textId="77777777" w:rsidTr="001B0DDF">
        <w:trPr>
          <w:jc w:val="center"/>
        </w:trPr>
        <w:tc>
          <w:tcPr>
            <w:tcW w:w="2304" w:type="dxa"/>
            <w:tcMar>
              <w:top w:w="90" w:type="dxa"/>
              <w:left w:w="90" w:type="dxa"/>
              <w:bottom w:w="90" w:type="dxa"/>
              <w:right w:w="90" w:type="dxa"/>
            </w:tcMar>
            <w:vAlign w:val="center"/>
          </w:tcPr>
          <w:p w14:paraId="40AA4CC5" w14:textId="77777777" w:rsidR="00A23FFC" w:rsidRPr="00CE315F" w:rsidRDefault="00000000" w:rsidP="001B0DDF">
            <w:pPr>
              <w:spacing w:after="0"/>
              <w:jc w:val="left"/>
              <w:rPr>
                <w:rFonts w:ascii="Aptos" w:hAnsi="Aptos"/>
              </w:rPr>
            </w:pPr>
            <w:r w:rsidRPr="00CE315F">
              <w:rPr>
                <w:rFonts w:ascii="Aptos" w:hAnsi="Aptos"/>
                <w:sz w:val="17"/>
              </w:rPr>
              <w:t>Body Wash</w:t>
            </w:r>
          </w:p>
        </w:tc>
        <w:tc>
          <w:tcPr>
            <w:tcW w:w="1800" w:type="dxa"/>
            <w:tcMar>
              <w:top w:w="90" w:type="dxa"/>
              <w:left w:w="90" w:type="dxa"/>
              <w:bottom w:w="90" w:type="dxa"/>
              <w:right w:w="90" w:type="dxa"/>
            </w:tcMar>
            <w:vAlign w:val="center"/>
          </w:tcPr>
          <w:p>
            <w:r>
              <w:t>1,167</w:t>
            </w:r>
          </w:p>
        </w:tc>
        <w:tc>
          <w:tcPr>
            <w:tcW w:w="1584" w:type="dxa"/>
            <w:tcMar>
              <w:top w:w="90" w:type="dxa"/>
              <w:left w:w="90" w:type="dxa"/>
              <w:bottom w:w="90" w:type="dxa"/>
              <w:right w:w="90" w:type="dxa"/>
            </w:tcMar>
            <w:vAlign w:val="center"/>
          </w:tcPr>
          <w:p>
            <w:r>
              <w:t>101</w:t>
            </w:r>
          </w:p>
        </w:tc>
        <w:tc>
          <w:tcPr>
            <w:tcW w:w="1800" w:type="dxa"/>
            <w:tcMar>
              <w:top w:w="90" w:type="dxa"/>
              <w:left w:w="90" w:type="dxa"/>
              <w:bottom w:w="90" w:type="dxa"/>
              <w:right w:w="90" w:type="dxa"/>
            </w:tcMar>
            <w:vAlign w:val="center"/>
          </w:tcPr>
          <w:p>
            <w:r>
              <w:t>117</w:t>
            </w:r>
          </w:p>
        </w:tc>
        <w:tc>
          <w:tcPr>
            <w:tcW w:w="2160" w:type="dxa"/>
            <w:tcMar>
              <w:top w:w="90" w:type="dxa"/>
              <w:left w:w="90" w:type="dxa"/>
              <w:bottom w:w="90" w:type="dxa"/>
              <w:right w:w="90" w:type="dxa"/>
            </w:tcMar>
            <w:vAlign w:val="center"/>
          </w:tcPr>
          <w:p>
            <w:r>
              <w:t>1,183</w:t>
            </w:r>
          </w:p>
        </w:tc>
      </w:tr>
      <w:tr w:rsidR="00A23FFC" w:rsidRPr="00CE315F" w14:paraId="72D498B0" w14:textId="77777777" w:rsidTr="001B0DDF">
        <w:trPr>
          <w:jc w:val="center"/>
        </w:trPr>
        <w:tc>
          <w:tcPr>
            <w:tcW w:w="2304" w:type="dxa"/>
            <w:tcMar>
              <w:top w:w="90" w:type="dxa"/>
              <w:left w:w="90" w:type="dxa"/>
              <w:bottom w:w="90" w:type="dxa"/>
              <w:right w:w="90" w:type="dxa"/>
            </w:tcMar>
            <w:vAlign w:val="center"/>
          </w:tcPr>
          <w:p w14:paraId="49CDBF5C" w14:textId="77777777" w:rsidR="00A23FFC" w:rsidRPr="00CE315F" w:rsidRDefault="00000000" w:rsidP="001B0DDF">
            <w:pPr>
              <w:spacing w:after="0"/>
              <w:jc w:val="left"/>
              <w:rPr>
                <w:rFonts w:ascii="Aptos" w:hAnsi="Aptos"/>
              </w:rPr>
            </w:pPr>
            <w:r w:rsidRPr="00CE315F">
              <w:rPr>
                <w:rFonts w:ascii="Aptos" w:hAnsi="Aptos"/>
                <w:sz w:val="17"/>
              </w:rPr>
              <w:t>Laundry Detergent</w:t>
            </w:r>
          </w:p>
        </w:tc>
        <w:tc>
          <w:tcPr>
            <w:tcW w:w="1800" w:type="dxa"/>
            <w:tcMar>
              <w:top w:w="90" w:type="dxa"/>
              <w:left w:w="90" w:type="dxa"/>
              <w:bottom w:w="90" w:type="dxa"/>
              <w:right w:w="90" w:type="dxa"/>
            </w:tcMar>
            <w:vAlign w:val="center"/>
          </w:tcPr>
          <w:p>
            <w:r>
              <w:t>1,741</w:t>
            </w:r>
          </w:p>
        </w:tc>
        <w:tc>
          <w:tcPr>
            <w:tcW w:w="1584" w:type="dxa"/>
            <w:tcMar>
              <w:top w:w="90" w:type="dxa"/>
              <w:left w:w="90" w:type="dxa"/>
              <w:bottom w:w="90" w:type="dxa"/>
              <w:right w:w="90" w:type="dxa"/>
            </w:tcMar>
            <w:vAlign w:val="center"/>
          </w:tcPr>
          <w:p>
            <w:r>
              <w:t>391</w:t>
            </w:r>
          </w:p>
        </w:tc>
        <w:tc>
          <w:tcPr>
            <w:tcW w:w="1800" w:type="dxa"/>
            <w:tcMar>
              <w:top w:w="90" w:type="dxa"/>
              <w:left w:w="90" w:type="dxa"/>
              <w:bottom w:w="90" w:type="dxa"/>
              <w:right w:w="90" w:type="dxa"/>
            </w:tcMar>
            <w:vAlign w:val="center"/>
          </w:tcPr>
          <w:p>
            <w:r>
              <w:t>174</w:t>
            </w:r>
          </w:p>
        </w:tc>
        <w:tc>
          <w:tcPr>
            <w:tcW w:w="2160" w:type="dxa"/>
            <w:tcMar>
              <w:top w:w="90" w:type="dxa"/>
              <w:left w:w="90" w:type="dxa"/>
              <w:bottom w:w="90" w:type="dxa"/>
              <w:right w:w="90" w:type="dxa"/>
            </w:tcMar>
            <w:vAlign w:val="center"/>
          </w:tcPr>
          <w:p>
            <w:r>
              <w:t>1,524</w:t>
            </w:r>
          </w:p>
        </w:tc>
      </w:tr>
    </w:tbl>
    <w:p w14:paraId="60F29A29" w14:textId="77777777" w:rsidR="00A23FFC" w:rsidRPr="00CE315F" w:rsidRDefault="00A23FFC">
      <w:pPr>
        <w:spacing w:after="40"/>
        <w:rPr>
          <w:rFonts w:ascii="Aptos" w:hAnsi="Aptos"/>
        </w:rPr>
      </w:pPr>
    </w:p>
    <w:p w14:paraId="56110B42" w14:textId="77777777" w:rsidR="00A23FFC" w:rsidRPr="00CE315F" w:rsidRDefault="00000000">
      <w:pPr>
        <w:spacing w:after="140"/>
        <w:jc w:val="center"/>
        <w:rPr>
          <w:rFonts w:ascii="Aptos" w:hAnsi="Aptos"/>
        </w:rPr>
      </w:pPr>
      <w:r w:rsidRPr="00CE315F">
        <w:rPr>
          <w:rFonts w:ascii="Aptos" w:hAnsi="Aptos"/>
          <w:i/>
          <w:sz w:val="19"/>
        </w:rPr>
        <w:t>Table 6. Illustrative production-planning output for a January 2026 scenario.</w:t>
      </w:r>
    </w:p>
    <w:p w14:paraId="66E9C02F" w14:textId="77777777" w:rsidR="00A23FFC" w:rsidRPr="00CE315F" w:rsidRDefault="00000000">
      <w:pPr>
        <w:rPr>
          <w:rFonts w:ascii="Aptos" w:hAnsi="Aptos"/>
        </w:rPr>
      </w:pPr>
      <w:r w:rsidRPr="00CE315F">
        <w:rPr>
          <w:rFonts w:ascii="Aptos" w:hAnsi="Aptos"/>
        </w:rPr>
        <w:t>Table 6 demonstrates the intended system output: the model forecast is combined with current stock and a simple safety-stock rule to produce a suggested production quantity. The input values for this scenario are synthetic planning values and must not be presented as actual Medtherm orders or inventory.</w:t>
      </w:r>
    </w:p>
    <w:p w14:paraId="307EC9C7" w14:textId="77777777" w:rsidR="00A23FFC" w:rsidRPr="001B0DDF" w:rsidRDefault="00000000" w:rsidP="001B0DDF">
      <w:pPr>
        <w:pStyle w:val="Heading1"/>
      </w:pPr>
      <w:bookmarkStart w:id="33" w:name="_Toc237336763"/>
      <w:r w:rsidRPr="001B0DDF">
        <w:t>5. Discussion</w:t>
      </w:r>
      <w:bookmarkEnd w:id="33"/>
    </w:p>
    <w:p w14:paraId="0B0FB70E" w14:textId="77777777" w:rsidR="00A23FFC" w:rsidRPr="001B0DDF" w:rsidRDefault="00000000" w:rsidP="001B0DDF">
      <w:pPr>
        <w:pStyle w:val="Heading2"/>
      </w:pPr>
      <w:bookmarkStart w:id="34" w:name="_Toc237336764"/>
      <w:r w:rsidRPr="001B0DDF">
        <w:t>5.1 Answer to Research Question 1</w:t>
      </w:r>
      <w:bookmarkEnd w:id="34"/>
    </w:p>
    <w:p w14:paraId="74EE4CCE" w14:textId="77777777" w:rsidR="00A23FFC" w:rsidRPr="00CE315F" w:rsidRDefault="00000000">
      <w:pPr>
        <w:rPr>
          <w:rFonts w:ascii="Aptos" w:hAnsi="Aptos"/>
        </w:rPr>
      </w:pPr>
      <w:r>
        <w:t>Within the synthetic demonstration, the available tabular features predicted demand with relatively low error, as shown by the best-model R2 of 0.913. Therefore, the implemented feature set is technically sufficient to support a regression workflow. This is a demonstration result only; RQ1 must be re-evaluated using genuine factory records before making a real operational claim.</w:t>
      </w:r>
    </w:p>
    <w:p w14:paraId="750567EE" w14:textId="77777777" w:rsidR="00A23FFC" w:rsidRPr="001B0DDF" w:rsidRDefault="00000000" w:rsidP="001B0DDF">
      <w:pPr>
        <w:pStyle w:val="Heading2"/>
      </w:pPr>
      <w:bookmarkStart w:id="35" w:name="_Toc237336765"/>
      <w:r w:rsidRPr="001B0DDF">
        <w:t>5.2 Answer to Research Question 2</w:t>
      </w:r>
      <w:bookmarkEnd w:id="35"/>
    </w:p>
    <w:p w14:paraId="6B710148" w14:textId="77777777" w:rsidR="00A23FFC" w:rsidRPr="00CE315F" w:rsidRDefault="00000000">
      <w:pPr>
        <w:rPr>
          <w:rFonts w:ascii="Aptos" w:hAnsi="Aptos"/>
        </w:rPr>
      </w:pPr>
      <w:r w:rsidRPr="00CE315F">
        <w:rPr>
          <w:rFonts w:ascii="Aptos" w:hAnsi="Aptos"/>
        </w:rPr>
        <w:t>Linear Regression achieved the lowest RMSE on the held-out synthetic period. This finding shows why multiple algorithms should be evaluated rather than assuming that a more complex model will always perform better. On real factory data, nonlinear interactions, missing variables, promotions, holidays, product lifecycle changes, and data quality may change the ranking.</w:t>
      </w:r>
    </w:p>
    <w:p w14:paraId="694B0FAE" w14:textId="77777777" w:rsidR="00A23FFC" w:rsidRPr="001B0DDF" w:rsidRDefault="00000000" w:rsidP="001B0DDF">
      <w:pPr>
        <w:pStyle w:val="Heading2"/>
      </w:pPr>
      <w:bookmarkStart w:id="36" w:name="_Toc237336766"/>
      <w:r w:rsidRPr="001B0DDF">
        <w:t>5.3 Answer to Research Question 3</w:t>
      </w:r>
      <w:bookmarkEnd w:id="36"/>
    </w:p>
    <w:p w14:paraId="7FA56F08" w14:textId="77777777" w:rsidR="00A23FFC" w:rsidRPr="00CE315F" w:rsidRDefault="00000000">
      <w:pPr>
        <w:rPr>
          <w:rFonts w:ascii="Aptos" w:hAnsi="Aptos"/>
        </w:rPr>
      </w:pPr>
      <w:r w:rsidRPr="00CE315F">
        <w:rPr>
          <w:rFonts w:ascii="Aptos" w:hAnsi="Aptos"/>
        </w:rPr>
        <w:t>Permutation importance indicates that previous sales and customer-order quantity provide the strongest predictive contribution in the synthetic experiment. Price and seasonal features also contribute. In practical planning, these variables are useful because they are understandable to managers and can often be recorded before the production decision.</w:t>
      </w:r>
    </w:p>
    <w:p w14:paraId="08A18A88" w14:textId="77777777" w:rsidR="00A23FFC" w:rsidRPr="001B0DDF" w:rsidRDefault="00000000" w:rsidP="001B0DDF">
      <w:pPr>
        <w:pStyle w:val="Heading2"/>
      </w:pPr>
      <w:bookmarkStart w:id="37" w:name="_Toc237336767"/>
      <w:r w:rsidRPr="001B0DDF">
        <w:t>5.4 Practical Interpretation</w:t>
      </w:r>
      <w:bookmarkEnd w:id="37"/>
    </w:p>
    <w:p w14:paraId="384C4A37" w14:textId="77777777" w:rsidR="00A23FFC" w:rsidRPr="00CE315F" w:rsidRDefault="00000000">
      <w:pPr>
        <w:rPr>
          <w:rFonts w:ascii="Aptos" w:hAnsi="Aptos"/>
        </w:rPr>
      </w:pPr>
      <w:r w:rsidRPr="00CE315F">
        <w:rPr>
          <w:rFonts w:ascii="Aptos" w:hAnsi="Aptos"/>
        </w:rPr>
        <w:t>The main practical value is a structured decision-support process. Instead of choosing a production quantity only from experience or a simple average, planners can review predicted demand, recent sales, current stock, confirmed/expected orders, and model error together. The final decision should remain a management decision because production capacity, material availability, lead time, minimum batch size, and service-level requirements are outside the current model.</w:t>
      </w:r>
    </w:p>
    <w:p w14:paraId="61C7EC68" w14:textId="77777777" w:rsidR="00A23FFC" w:rsidRPr="001B0DDF" w:rsidRDefault="00000000" w:rsidP="001B0DDF">
      <w:pPr>
        <w:pStyle w:val="Heading2"/>
      </w:pPr>
      <w:bookmarkStart w:id="38" w:name="_Toc237336768"/>
      <w:r w:rsidRPr="001B0DDF">
        <w:lastRenderedPageBreak/>
        <w:t>5.5 Limitations</w:t>
      </w:r>
      <w:bookmarkEnd w:id="38"/>
    </w:p>
    <w:p w14:paraId="4DC5361C" w14:textId="77777777" w:rsidR="00A23FFC" w:rsidRPr="00CE315F" w:rsidRDefault="00000000">
      <w:pPr>
        <w:pStyle w:val="ListBullet"/>
        <w:rPr>
          <w:rFonts w:ascii="Aptos" w:hAnsi="Aptos"/>
        </w:rPr>
      </w:pPr>
      <w:r w:rsidRPr="00CE315F">
        <w:rPr>
          <w:rFonts w:ascii="Aptos" w:hAnsi="Aptos"/>
        </w:rPr>
        <w:t>The dataset is synthetic and cannot establish real Medtherm forecasting accuracy.</w:t>
      </w:r>
    </w:p>
    <w:p w14:paraId="21B9B255" w14:textId="77777777" w:rsidR="00A23FFC" w:rsidRPr="00CE315F" w:rsidRDefault="00000000">
      <w:pPr>
        <w:pStyle w:val="ListBullet"/>
        <w:rPr>
          <w:rFonts w:ascii="Aptos" w:hAnsi="Aptos"/>
        </w:rPr>
      </w:pPr>
      <w:r w:rsidRPr="00CE315F">
        <w:rPr>
          <w:rFonts w:ascii="Aptos" w:hAnsi="Aptos"/>
        </w:rPr>
        <w:t>Only three product categories are modeled, so results cannot be generalized to the entire factory catalog.</w:t>
      </w:r>
    </w:p>
    <w:p w14:paraId="6BFB1867" w14:textId="77777777" w:rsidR="00A23FFC" w:rsidRPr="00CE315F" w:rsidRDefault="00000000">
      <w:pPr>
        <w:pStyle w:val="ListBullet"/>
        <w:rPr>
          <w:rFonts w:ascii="Aptos" w:hAnsi="Aptos"/>
        </w:rPr>
      </w:pPr>
      <w:r w:rsidRPr="00CE315F">
        <w:rPr>
          <w:rFonts w:ascii="Aptos" w:hAnsi="Aptos"/>
        </w:rPr>
        <w:t>The sample size is small compared with industrial forecasting systems.</w:t>
      </w:r>
    </w:p>
    <w:p w14:paraId="1AE42A18" w14:textId="77777777" w:rsidR="00A23FFC" w:rsidRPr="00CE315F" w:rsidRDefault="00000000">
      <w:pPr>
        <w:pStyle w:val="ListBullet"/>
        <w:rPr>
          <w:rFonts w:ascii="Aptos" w:hAnsi="Aptos"/>
        </w:rPr>
      </w:pPr>
      <w:r w:rsidRPr="00CE315F">
        <w:rPr>
          <w:rFonts w:ascii="Aptos" w:hAnsi="Aptos"/>
        </w:rPr>
        <w:t>External factors such as holidays, distributor behavior, competitor actions, weather, and marketing campaigns are not fully represented.</w:t>
      </w:r>
    </w:p>
    <w:p w14:paraId="3E2FAC2B" w14:textId="77777777" w:rsidR="00A23FFC" w:rsidRPr="00CE315F" w:rsidRDefault="00000000">
      <w:pPr>
        <w:pStyle w:val="ListBullet"/>
        <w:rPr>
          <w:rFonts w:ascii="Aptos" w:hAnsi="Aptos"/>
        </w:rPr>
      </w:pPr>
      <w:r w:rsidRPr="00CE315F">
        <w:rPr>
          <w:rFonts w:ascii="Aptos" w:hAnsi="Aptos"/>
        </w:rPr>
        <w:t>The production recommendation uses a fixed 10% safety-stock rule rather than an optimized inventory policy.</w:t>
      </w:r>
    </w:p>
    <w:p w14:paraId="45ECB21B" w14:textId="77777777" w:rsidR="00A23FFC" w:rsidRPr="00CE315F" w:rsidRDefault="00000000">
      <w:pPr>
        <w:pStyle w:val="ListBullet"/>
        <w:rPr>
          <w:rFonts w:ascii="Aptos" w:hAnsi="Aptos"/>
        </w:rPr>
      </w:pPr>
      <w:r w:rsidRPr="00CE315F">
        <w:rPr>
          <w:rFonts w:ascii="Aptos" w:hAnsi="Aptos"/>
        </w:rPr>
        <w:t>No formal hyperparameter-search procedure was used; the project emphasizes a clear baseline comparison and reproducible methodology.</w:t>
      </w:r>
    </w:p>
    <w:p w14:paraId="24799066" w14:textId="77777777" w:rsidR="00A23FFC" w:rsidRPr="00CE315F" w:rsidRDefault="00000000" w:rsidP="001B0DDF">
      <w:pPr>
        <w:pStyle w:val="Heading2"/>
      </w:pPr>
      <w:bookmarkStart w:id="39" w:name="_Toc237336769"/>
      <w:r w:rsidRPr="00CE315F">
        <w:t>6. Conclusion and Future Work</w:t>
      </w:r>
      <w:bookmarkEnd w:id="39"/>
    </w:p>
    <w:p w14:paraId="66A563AE" w14:textId="77777777" w:rsidR="00A23FFC" w:rsidRPr="00CE315F" w:rsidRDefault="00000000">
      <w:pPr>
        <w:rPr>
          <w:rFonts w:ascii="Aptos" w:hAnsi="Aptos"/>
        </w:rPr>
      </w:pPr>
      <w:r w:rsidRPr="00CE315F">
        <w:rPr>
          <w:rFonts w:ascii="Aptos" w:hAnsi="Aptos"/>
        </w:rPr>
        <w:t>This final project implemented the proposed machine-learning demand-prediction workflow for shampoo, body wash, and laundry detergent. The system includes data preparation, leakage-aware preprocessing, three regression models, standardized evaluation metrics, model comparison, visual diagnostics, feature-importance analysis, and an illustrative production recommendation. On the synthetic demonstration dataset, Linear Regression produced the best holdout performance.</w:t>
      </w:r>
    </w:p>
    <w:p w14:paraId="71EE071D" w14:textId="77777777" w:rsidR="00A23FFC" w:rsidRPr="00CE315F" w:rsidRDefault="00000000">
      <w:pPr>
        <w:rPr>
          <w:rFonts w:ascii="Aptos" w:hAnsi="Aptos"/>
        </w:rPr>
      </w:pPr>
      <w:r w:rsidRPr="00CE315F">
        <w:rPr>
          <w:rFonts w:ascii="Aptos" w:hAnsi="Aptos"/>
        </w:rPr>
        <w:t>The most important next step is to obtain authorized real factory records and rerun the workflow without changing the evaluation discipline. Future work should expand the feature set to include holidays, lead time, channel/customer information, promotion intensity, and capacity constraints; evaluate time-series cross-validation; tune model hyperparameters systematically; estimate prediction intervals; and integrate the forecast with a production/inventory optimization rule. A simple user interface or dashboard could then present predicted demand, uncertainty, stock position, and recommended production for each product.</w:t>
      </w:r>
    </w:p>
    <w:p w14:paraId="5393DBDE" w14:textId="77777777" w:rsidR="00A23FFC" w:rsidRPr="00CE315F" w:rsidRDefault="00000000" w:rsidP="001B0DDF">
      <w:pPr>
        <w:pStyle w:val="Heading2"/>
      </w:pPr>
      <w:bookmarkStart w:id="40" w:name="_Toc237336770"/>
      <w:r w:rsidRPr="00CE315F">
        <w:t>7. Final Submission Checklist</w:t>
      </w:r>
      <w:bookmarkEnd w:id="40"/>
    </w:p>
    <w:tbl>
      <w:tblPr>
        <w:tblStyle w:val="TableGrid"/>
        <w:tblW w:w="0" w:type="auto"/>
        <w:jc w:val="center"/>
        <w:tblLook w:val="04A0" w:firstRow="1" w:lastRow="0" w:firstColumn="1" w:lastColumn="0" w:noHBand="0" w:noVBand="1"/>
      </w:tblPr>
      <w:tblGrid>
        <w:gridCol w:w="3396"/>
        <w:gridCol w:w="6144"/>
      </w:tblGrid>
      <w:tr w:rsidR="00A23FFC" w:rsidRPr="00CE315F" w14:paraId="38767100" w14:textId="77777777" w:rsidTr="001B0DDF">
        <w:trPr>
          <w:tblHeader/>
          <w:jc w:val="center"/>
        </w:trPr>
        <w:tc>
          <w:tcPr>
            <w:tcW w:w="3456" w:type="dxa"/>
            <w:shd w:val="clear" w:color="auto" w:fill="17365D" w:themeFill="text2" w:themeFillShade="BF"/>
            <w:tcMar>
              <w:top w:w="90" w:type="dxa"/>
              <w:left w:w="90" w:type="dxa"/>
              <w:bottom w:w="90" w:type="dxa"/>
              <w:right w:w="90" w:type="dxa"/>
            </w:tcMar>
            <w:vAlign w:val="center"/>
          </w:tcPr>
          <w:p w14:paraId="6A66C8E9" w14:textId="77777777" w:rsidR="00A23FFC" w:rsidRPr="00CE315F" w:rsidRDefault="00000000" w:rsidP="001B0DDF">
            <w:pPr>
              <w:spacing w:after="0"/>
              <w:jc w:val="center"/>
              <w:rPr>
                <w:rFonts w:ascii="Aptos" w:hAnsi="Aptos"/>
              </w:rPr>
            </w:pPr>
            <w:r w:rsidRPr="00CE315F">
              <w:rPr>
                <w:rFonts w:ascii="Aptos" w:hAnsi="Aptos"/>
                <w:b/>
                <w:sz w:val="17"/>
              </w:rPr>
              <w:t>Requirement</w:t>
            </w:r>
          </w:p>
        </w:tc>
        <w:tc>
          <w:tcPr>
            <w:tcW w:w="6336" w:type="dxa"/>
            <w:shd w:val="clear" w:color="auto" w:fill="17365D" w:themeFill="text2" w:themeFillShade="BF"/>
            <w:tcMar>
              <w:top w:w="90" w:type="dxa"/>
              <w:left w:w="90" w:type="dxa"/>
              <w:bottom w:w="90" w:type="dxa"/>
              <w:right w:w="90" w:type="dxa"/>
            </w:tcMar>
            <w:vAlign w:val="center"/>
          </w:tcPr>
          <w:p w14:paraId="043676C1" w14:textId="77777777" w:rsidR="00A23FFC" w:rsidRPr="00CE315F" w:rsidRDefault="00000000" w:rsidP="001B0DDF">
            <w:pPr>
              <w:spacing w:after="0"/>
              <w:jc w:val="center"/>
              <w:rPr>
                <w:rFonts w:ascii="Aptos" w:hAnsi="Aptos"/>
              </w:rPr>
            </w:pPr>
            <w:r w:rsidRPr="00CE315F">
              <w:rPr>
                <w:rFonts w:ascii="Aptos" w:hAnsi="Aptos"/>
                <w:b/>
                <w:sz w:val="17"/>
              </w:rPr>
              <w:t>Status / Evidence</w:t>
            </w:r>
          </w:p>
        </w:tc>
      </w:tr>
      <w:tr w:rsidR="00A23FFC" w:rsidRPr="00CE315F" w14:paraId="6FFC057B" w14:textId="77777777">
        <w:trPr>
          <w:jc w:val="center"/>
        </w:trPr>
        <w:tc>
          <w:tcPr>
            <w:tcW w:w="3456" w:type="dxa"/>
            <w:tcMar>
              <w:top w:w="90" w:type="dxa"/>
              <w:left w:w="90" w:type="dxa"/>
              <w:bottom w:w="90" w:type="dxa"/>
              <w:right w:w="90" w:type="dxa"/>
            </w:tcMar>
            <w:vAlign w:val="center"/>
          </w:tcPr>
          <w:p w14:paraId="32D9F141" w14:textId="77777777" w:rsidR="00A23FFC" w:rsidRPr="00CE315F" w:rsidRDefault="00000000" w:rsidP="001B0DDF">
            <w:pPr>
              <w:spacing w:after="0"/>
              <w:rPr>
                <w:rFonts w:ascii="Aptos" w:hAnsi="Aptos"/>
              </w:rPr>
            </w:pPr>
            <w:r w:rsidRPr="00CE315F">
              <w:rPr>
                <w:rFonts w:ascii="Aptos" w:hAnsi="Aptos"/>
                <w:sz w:val="17"/>
              </w:rPr>
              <w:t>Project includes at least one ML algorithm</w:t>
            </w:r>
          </w:p>
        </w:tc>
        <w:tc>
          <w:tcPr>
            <w:tcW w:w="6336" w:type="dxa"/>
            <w:tcMar>
              <w:top w:w="90" w:type="dxa"/>
              <w:left w:w="90" w:type="dxa"/>
              <w:bottom w:w="90" w:type="dxa"/>
              <w:right w:w="90" w:type="dxa"/>
            </w:tcMar>
            <w:vAlign w:val="center"/>
          </w:tcPr>
          <w:p w14:paraId="6E0925CC" w14:textId="77777777" w:rsidR="00A23FFC" w:rsidRPr="00CE315F" w:rsidRDefault="00000000" w:rsidP="001B0DDF">
            <w:pPr>
              <w:spacing w:after="0"/>
              <w:rPr>
                <w:rFonts w:ascii="Aptos" w:hAnsi="Aptos"/>
              </w:rPr>
            </w:pPr>
            <w:r w:rsidRPr="00CE315F">
              <w:rPr>
                <w:rFonts w:ascii="Aptos" w:hAnsi="Aptos"/>
                <w:sz w:val="17"/>
              </w:rPr>
              <w:t>Yes - three regression algorithms compared.</w:t>
            </w:r>
          </w:p>
        </w:tc>
      </w:tr>
      <w:tr w:rsidR="00A23FFC" w:rsidRPr="00CE315F" w14:paraId="4347C1EA" w14:textId="77777777">
        <w:trPr>
          <w:jc w:val="center"/>
        </w:trPr>
        <w:tc>
          <w:tcPr>
            <w:tcW w:w="3456" w:type="dxa"/>
            <w:tcMar>
              <w:top w:w="90" w:type="dxa"/>
              <w:left w:w="90" w:type="dxa"/>
              <w:bottom w:w="90" w:type="dxa"/>
              <w:right w:w="90" w:type="dxa"/>
            </w:tcMar>
            <w:vAlign w:val="center"/>
          </w:tcPr>
          <w:p w14:paraId="326B41FC" w14:textId="77777777" w:rsidR="00A23FFC" w:rsidRPr="00CE315F" w:rsidRDefault="00000000" w:rsidP="001B0DDF">
            <w:pPr>
              <w:spacing w:after="0"/>
              <w:rPr>
                <w:rFonts w:ascii="Aptos" w:hAnsi="Aptos"/>
              </w:rPr>
            </w:pPr>
            <w:r w:rsidRPr="00CE315F">
              <w:rPr>
                <w:rFonts w:ascii="Aptos" w:hAnsi="Aptos"/>
                <w:sz w:val="17"/>
              </w:rPr>
              <w:t>Code runs and produces results</w:t>
            </w:r>
          </w:p>
        </w:tc>
        <w:tc>
          <w:tcPr>
            <w:tcW w:w="6336" w:type="dxa"/>
            <w:tcMar>
              <w:top w:w="90" w:type="dxa"/>
              <w:left w:w="90" w:type="dxa"/>
              <w:bottom w:w="90" w:type="dxa"/>
              <w:right w:w="90" w:type="dxa"/>
            </w:tcMar>
            <w:vAlign w:val="center"/>
          </w:tcPr>
          <w:p w14:paraId="57CF3597" w14:textId="77777777" w:rsidR="00A23FFC" w:rsidRPr="00CE315F" w:rsidRDefault="00000000" w:rsidP="001B0DDF">
            <w:pPr>
              <w:spacing w:after="0"/>
              <w:rPr>
                <w:rFonts w:ascii="Aptos" w:hAnsi="Aptos"/>
              </w:rPr>
            </w:pPr>
            <w:r w:rsidRPr="00CE315F">
              <w:rPr>
                <w:rFonts w:ascii="Aptos" w:hAnsi="Aptos"/>
                <w:sz w:val="17"/>
              </w:rPr>
              <w:t>Yes - reproducible Python workflow prepared.</w:t>
            </w:r>
          </w:p>
        </w:tc>
      </w:tr>
      <w:tr w:rsidR="00A23FFC" w:rsidRPr="00CE315F" w14:paraId="4EAAF6E8" w14:textId="77777777">
        <w:trPr>
          <w:jc w:val="center"/>
        </w:trPr>
        <w:tc>
          <w:tcPr>
            <w:tcW w:w="3456" w:type="dxa"/>
            <w:tcMar>
              <w:top w:w="90" w:type="dxa"/>
              <w:left w:w="90" w:type="dxa"/>
              <w:bottom w:w="90" w:type="dxa"/>
              <w:right w:w="90" w:type="dxa"/>
            </w:tcMar>
            <w:vAlign w:val="center"/>
          </w:tcPr>
          <w:p w14:paraId="32E7029A" w14:textId="77777777" w:rsidR="00A23FFC" w:rsidRPr="00CE315F" w:rsidRDefault="00000000" w:rsidP="001B0DDF">
            <w:pPr>
              <w:spacing w:after="0"/>
              <w:rPr>
                <w:rFonts w:ascii="Aptos" w:hAnsi="Aptos"/>
              </w:rPr>
            </w:pPr>
            <w:r w:rsidRPr="00CE315F">
              <w:rPr>
                <w:rFonts w:ascii="Aptos" w:hAnsi="Aptos"/>
                <w:sz w:val="17"/>
              </w:rPr>
              <w:t>Dataset or clear data reference</w:t>
            </w:r>
          </w:p>
        </w:tc>
        <w:tc>
          <w:tcPr>
            <w:tcW w:w="6336" w:type="dxa"/>
            <w:tcMar>
              <w:top w:w="90" w:type="dxa"/>
              <w:left w:w="90" w:type="dxa"/>
              <w:bottom w:w="90" w:type="dxa"/>
              <w:right w:w="90" w:type="dxa"/>
            </w:tcMar>
            <w:vAlign w:val="center"/>
          </w:tcPr>
          <w:p w14:paraId="635BAA8E" w14:textId="77777777" w:rsidR="00A23FFC" w:rsidRPr="00CE315F" w:rsidRDefault="00000000" w:rsidP="001B0DDF">
            <w:pPr>
              <w:spacing w:after="0"/>
              <w:rPr>
                <w:rFonts w:ascii="Aptos" w:hAnsi="Aptos"/>
              </w:rPr>
            </w:pPr>
            <w:r w:rsidRPr="00CE315F">
              <w:rPr>
                <w:rFonts w:ascii="Aptos" w:hAnsi="Aptos"/>
                <w:sz w:val="17"/>
              </w:rPr>
              <w:t>Yes - synthetic demonstration CSV, clearly labeled; replace with real authorized data if available.</w:t>
            </w:r>
          </w:p>
        </w:tc>
      </w:tr>
      <w:tr w:rsidR="00A23FFC" w:rsidRPr="00CE315F" w14:paraId="49894973" w14:textId="77777777">
        <w:trPr>
          <w:jc w:val="center"/>
        </w:trPr>
        <w:tc>
          <w:tcPr>
            <w:tcW w:w="3456" w:type="dxa"/>
            <w:tcMar>
              <w:top w:w="90" w:type="dxa"/>
              <w:left w:w="90" w:type="dxa"/>
              <w:bottom w:w="90" w:type="dxa"/>
              <w:right w:w="90" w:type="dxa"/>
            </w:tcMar>
            <w:vAlign w:val="center"/>
          </w:tcPr>
          <w:p w14:paraId="0FCEFCA6" w14:textId="77777777" w:rsidR="00A23FFC" w:rsidRPr="00CE315F" w:rsidRDefault="00000000" w:rsidP="001B0DDF">
            <w:pPr>
              <w:spacing w:after="0"/>
              <w:rPr>
                <w:rFonts w:ascii="Aptos" w:hAnsi="Aptos"/>
              </w:rPr>
            </w:pPr>
            <w:r w:rsidRPr="00CE315F">
              <w:rPr>
                <w:rFonts w:ascii="Aptos" w:hAnsi="Aptos"/>
                <w:sz w:val="17"/>
              </w:rPr>
              <w:t>Standard academic paper sections</w:t>
            </w:r>
          </w:p>
        </w:tc>
        <w:tc>
          <w:tcPr>
            <w:tcW w:w="6336" w:type="dxa"/>
            <w:tcMar>
              <w:top w:w="90" w:type="dxa"/>
              <w:left w:w="90" w:type="dxa"/>
              <w:bottom w:w="90" w:type="dxa"/>
              <w:right w:w="90" w:type="dxa"/>
            </w:tcMar>
            <w:vAlign w:val="center"/>
          </w:tcPr>
          <w:p w14:paraId="12BF2208" w14:textId="77777777" w:rsidR="00A23FFC" w:rsidRPr="00CE315F" w:rsidRDefault="00000000" w:rsidP="001B0DDF">
            <w:pPr>
              <w:spacing w:after="0"/>
              <w:rPr>
                <w:rFonts w:ascii="Aptos" w:hAnsi="Aptos"/>
              </w:rPr>
            </w:pPr>
            <w:r w:rsidRPr="00CE315F">
              <w:rPr>
                <w:rFonts w:ascii="Aptos" w:hAnsi="Aptos"/>
                <w:sz w:val="17"/>
              </w:rPr>
              <w:t>Yes - abstract through conclusion and references.</w:t>
            </w:r>
          </w:p>
        </w:tc>
      </w:tr>
      <w:tr w:rsidR="00A23FFC" w:rsidRPr="00CE315F" w14:paraId="37FFF60D" w14:textId="77777777">
        <w:trPr>
          <w:jc w:val="center"/>
        </w:trPr>
        <w:tc>
          <w:tcPr>
            <w:tcW w:w="3456" w:type="dxa"/>
            <w:tcMar>
              <w:top w:w="90" w:type="dxa"/>
              <w:left w:w="90" w:type="dxa"/>
              <w:bottom w:w="90" w:type="dxa"/>
              <w:right w:w="90" w:type="dxa"/>
            </w:tcMar>
            <w:vAlign w:val="center"/>
          </w:tcPr>
          <w:p w14:paraId="32D391A0" w14:textId="77777777" w:rsidR="00A23FFC" w:rsidRPr="00CE315F" w:rsidRDefault="00000000" w:rsidP="001B0DDF">
            <w:pPr>
              <w:spacing w:after="0"/>
              <w:rPr>
                <w:rFonts w:ascii="Aptos" w:hAnsi="Aptos"/>
              </w:rPr>
            </w:pPr>
            <w:r w:rsidRPr="00CE315F">
              <w:rPr>
                <w:rFonts w:ascii="Aptos" w:hAnsi="Aptos"/>
                <w:sz w:val="17"/>
              </w:rPr>
              <w:t>Methodology/workflow figure</w:t>
            </w:r>
          </w:p>
        </w:tc>
        <w:tc>
          <w:tcPr>
            <w:tcW w:w="6336" w:type="dxa"/>
            <w:tcMar>
              <w:top w:w="90" w:type="dxa"/>
              <w:left w:w="90" w:type="dxa"/>
              <w:bottom w:w="90" w:type="dxa"/>
              <w:right w:w="90" w:type="dxa"/>
            </w:tcMar>
            <w:vAlign w:val="center"/>
          </w:tcPr>
          <w:p w14:paraId="79868096" w14:textId="77777777" w:rsidR="00A23FFC" w:rsidRPr="00CE315F" w:rsidRDefault="00000000" w:rsidP="001B0DDF">
            <w:pPr>
              <w:spacing w:after="0"/>
              <w:rPr>
                <w:rFonts w:ascii="Aptos" w:hAnsi="Aptos"/>
              </w:rPr>
            </w:pPr>
            <w:r w:rsidRPr="00CE315F">
              <w:rPr>
                <w:rFonts w:ascii="Aptos" w:hAnsi="Aptos"/>
                <w:sz w:val="17"/>
              </w:rPr>
              <w:t>Yes - Figure 1.</w:t>
            </w:r>
          </w:p>
        </w:tc>
      </w:tr>
      <w:tr w:rsidR="00A23FFC" w:rsidRPr="00CE315F" w14:paraId="04892E66" w14:textId="77777777">
        <w:trPr>
          <w:jc w:val="center"/>
        </w:trPr>
        <w:tc>
          <w:tcPr>
            <w:tcW w:w="3456" w:type="dxa"/>
            <w:tcMar>
              <w:top w:w="90" w:type="dxa"/>
              <w:left w:w="90" w:type="dxa"/>
              <w:bottom w:w="90" w:type="dxa"/>
              <w:right w:w="90" w:type="dxa"/>
            </w:tcMar>
            <w:vAlign w:val="center"/>
          </w:tcPr>
          <w:p w14:paraId="718F186D" w14:textId="77777777" w:rsidR="00A23FFC" w:rsidRPr="00CE315F" w:rsidRDefault="00000000" w:rsidP="001B0DDF">
            <w:pPr>
              <w:spacing w:after="0"/>
              <w:rPr>
                <w:rFonts w:ascii="Aptos" w:hAnsi="Aptos"/>
              </w:rPr>
            </w:pPr>
            <w:r w:rsidRPr="00CE315F">
              <w:rPr>
                <w:rFonts w:ascii="Aptos" w:hAnsi="Aptos"/>
                <w:sz w:val="17"/>
              </w:rPr>
              <w:t>Dataset/features table</w:t>
            </w:r>
          </w:p>
        </w:tc>
        <w:tc>
          <w:tcPr>
            <w:tcW w:w="6336" w:type="dxa"/>
            <w:tcMar>
              <w:top w:w="90" w:type="dxa"/>
              <w:left w:w="90" w:type="dxa"/>
              <w:bottom w:w="90" w:type="dxa"/>
              <w:right w:w="90" w:type="dxa"/>
            </w:tcMar>
            <w:vAlign w:val="center"/>
          </w:tcPr>
          <w:p w14:paraId="19A90749" w14:textId="77777777" w:rsidR="00A23FFC" w:rsidRPr="00CE315F" w:rsidRDefault="00000000" w:rsidP="001B0DDF">
            <w:pPr>
              <w:spacing w:after="0"/>
              <w:rPr>
                <w:rFonts w:ascii="Aptos" w:hAnsi="Aptos"/>
              </w:rPr>
            </w:pPr>
            <w:r w:rsidRPr="00CE315F">
              <w:rPr>
                <w:rFonts w:ascii="Aptos" w:hAnsi="Aptos"/>
                <w:sz w:val="17"/>
              </w:rPr>
              <w:t>Yes - Tables 1 and 3.</w:t>
            </w:r>
          </w:p>
        </w:tc>
      </w:tr>
      <w:tr w:rsidR="00A23FFC" w:rsidRPr="00CE315F" w14:paraId="2F5CDCF6" w14:textId="77777777">
        <w:trPr>
          <w:jc w:val="center"/>
        </w:trPr>
        <w:tc>
          <w:tcPr>
            <w:tcW w:w="3456" w:type="dxa"/>
            <w:tcMar>
              <w:top w:w="90" w:type="dxa"/>
              <w:left w:w="90" w:type="dxa"/>
              <w:bottom w:w="90" w:type="dxa"/>
              <w:right w:w="90" w:type="dxa"/>
            </w:tcMar>
            <w:vAlign w:val="center"/>
          </w:tcPr>
          <w:p w14:paraId="1DC5BF58" w14:textId="77777777" w:rsidR="00A23FFC" w:rsidRPr="00CE315F" w:rsidRDefault="00000000" w:rsidP="001B0DDF">
            <w:pPr>
              <w:spacing w:after="0"/>
              <w:rPr>
                <w:rFonts w:ascii="Aptos" w:hAnsi="Aptos"/>
              </w:rPr>
            </w:pPr>
            <w:r w:rsidRPr="00CE315F">
              <w:rPr>
                <w:rFonts w:ascii="Aptos" w:hAnsi="Aptos"/>
                <w:sz w:val="17"/>
              </w:rPr>
              <w:t>Evaluation comparison table</w:t>
            </w:r>
          </w:p>
        </w:tc>
        <w:tc>
          <w:tcPr>
            <w:tcW w:w="6336" w:type="dxa"/>
            <w:tcMar>
              <w:top w:w="90" w:type="dxa"/>
              <w:left w:w="90" w:type="dxa"/>
              <w:bottom w:w="90" w:type="dxa"/>
              <w:right w:w="90" w:type="dxa"/>
            </w:tcMar>
            <w:vAlign w:val="center"/>
          </w:tcPr>
          <w:p w14:paraId="464A66F7" w14:textId="77777777" w:rsidR="00A23FFC" w:rsidRPr="00CE315F" w:rsidRDefault="00000000" w:rsidP="001B0DDF">
            <w:pPr>
              <w:spacing w:after="0"/>
              <w:rPr>
                <w:rFonts w:ascii="Aptos" w:hAnsi="Aptos"/>
              </w:rPr>
            </w:pPr>
            <w:r w:rsidRPr="00CE315F">
              <w:rPr>
                <w:rFonts w:ascii="Aptos" w:hAnsi="Aptos"/>
                <w:sz w:val="17"/>
              </w:rPr>
              <w:t>Yes - Table 4.</w:t>
            </w:r>
          </w:p>
        </w:tc>
      </w:tr>
      <w:tr w:rsidR="00A23FFC" w:rsidRPr="00CE315F" w14:paraId="593CCDE9" w14:textId="77777777">
        <w:trPr>
          <w:jc w:val="center"/>
        </w:trPr>
        <w:tc>
          <w:tcPr>
            <w:tcW w:w="3456" w:type="dxa"/>
            <w:tcMar>
              <w:top w:w="90" w:type="dxa"/>
              <w:left w:w="90" w:type="dxa"/>
              <w:bottom w:w="90" w:type="dxa"/>
              <w:right w:w="90" w:type="dxa"/>
            </w:tcMar>
            <w:vAlign w:val="center"/>
          </w:tcPr>
          <w:p w14:paraId="18958AEF" w14:textId="77777777" w:rsidR="00A23FFC" w:rsidRPr="00CE315F" w:rsidRDefault="00000000" w:rsidP="001B0DDF">
            <w:pPr>
              <w:spacing w:after="0"/>
              <w:rPr>
                <w:rFonts w:ascii="Aptos" w:hAnsi="Aptos"/>
              </w:rPr>
            </w:pPr>
            <w:r w:rsidRPr="00CE315F">
              <w:rPr>
                <w:rFonts w:ascii="Aptos" w:hAnsi="Aptos"/>
                <w:sz w:val="17"/>
              </w:rPr>
              <w:t>Graphs/charts</w:t>
            </w:r>
          </w:p>
        </w:tc>
        <w:tc>
          <w:tcPr>
            <w:tcW w:w="6336" w:type="dxa"/>
            <w:tcMar>
              <w:top w:w="90" w:type="dxa"/>
              <w:left w:w="90" w:type="dxa"/>
              <w:bottom w:w="90" w:type="dxa"/>
              <w:right w:w="90" w:type="dxa"/>
            </w:tcMar>
            <w:vAlign w:val="center"/>
          </w:tcPr>
          <w:p w14:paraId="3BFFA3D4" w14:textId="77777777" w:rsidR="00A23FFC" w:rsidRPr="00CE315F" w:rsidRDefault="00000000" w:rsidP="001B0DDF">
            <w:pPr>
              <w:spacing w:after="0"/>
              <w:rPr>
                <w:rFonts w:ascii="Aptos" w:hAnsi="Aptos"/>
              </w:rPr>
            </w:pPr>
            <w:r w:rsidRPr="00CE315F">
              <w:rPr>
                <w:rFonts w:ascii="Aptos" w:hAnsi="Aptos"/>
                <w:sz w:val="17"/>
              </w:rPr>
              <w:t>Yes - Figures 2 to 5.</w:t>
            </w:r>
          </w:p>
        </w:tc>
      </w:tr>
      <w:tr w:rsidR="00A23FFC" w:rsidRPr="00CE315F" w14:paraId="45584B62" w14:textId="77777777">
        <w:trPr>
          <w:jc w:val="center"/>
        </w:trPr>
        <w:tc>
          <w:tcPr>
            <w:tcW w:w="3456" w:type="dxa"/>
            <w:tcMar>
              <w:top w:w="90" w:type="dxa"/>
              <w:left w:w="90" w:type="dxa"/>
              <w:bottom w:w="90" w:type="dxa"/>
              <w:right w:w="90" w:type="dxa"/>
            </w:tcMar>
            <w:vAlign w:val="center"/>
          </w:tcPr>
          <w:p w14:paraId="0CB451F1" w14:textId="77777777" w:rsidR="00A23FFC" w:rsidRPr="00CE315F" w:rsidRDefault="00000000" w:rsidP="001B0DDF">
            <w:pPr>
              <w:spacing w:after="0"/>
              <w:rPr>
                <w:rFonts w:ascii="Aptos" w:hAnsi="Aptos"/>
              </w:rPr>
            </w:pPr>
            <w:r w:rsidRPr="00CE315F">
              <w:rPr>
                <w:rFonts w:ascii="Aptos" w:hAnsi="Aptos"/>
                <w:sz w:val="17"/>
              </w:rPr>
              <w:t>Limitations and future work</w:t>
            </w:r>
          </w:p>
        </w:tc>
        <w:tc>
          <w:tcPr>
            <w:tcW w:w="6336" w:type="dxa"/>
            <w:tcMar>
              <w:top w:w="90" w:type="dxa"/>
              <w:left w:w="90" w:type="dxa"/>
              <w:bottom w:w="90" w:type="dxa"/>
              <w:right w:w="90" w:type="dxa"/>
            </w:tcMar>
            <w:vAlign w:val="center"/>
          </w:tcPr>
          <w:p w14:paraId="7CB84C69" w14:textId="77777777" w:rsidR="00A23FFC" w:rsidRPr="00CE315F" w:rsidRDefault="00000000" w:rsidP="001B0DDF">
            <w:pPr>
              <w:spacing w:after="0"/>
              <w:rPr>
                <w:rFonts w:ascii="Aptos" w:hAnsi="Aptos"/>
              </w:rPr>
            </w:pPr>
            <w:r w:rsidRPr="00CE315F">
              <w:rPr>
                <w:rFonts w:ascii="Aptos" w:hAnsi="Aptos"/>
                <w:sz w:val="17"/>
              </w:rPr>
              <w:t>Yes - Sections 5.5 and 6.</w:t>
            </w:r>
          </w:p>
        </w:tc>
      </w:tr>
      <w:tr w:rsidR="00A23FFC" w:rsidRPr="00CE315F" w14:paraId="78B54A42" w14:textId="77777777">
        <w:trPr>
          <w:jc w:val="center"/>
        </w:trPr>
        <w:tc>
          <w:tcPr>
            <w:tcW w:w="3456" w:type="dxa"/>
            <w:tcMar>
              <w:top w:w="90" w:type="dxa"/>
              <w:left w:w="90" w:type="dxa"/>
              <w:bottom w:w="90" w:type="dxa"/>
              <w:right w:w="90" w:type="dxa"/>
            </w:tcMar>
            <w:vAlign w:val="center"/>
          </w:tcPr>
          <w:p w14:paraId="6750D660" w14:textId="77777777" w:rsidR="00A23FFC" w:rsidRPr="00CE315F" w:rsidRDefault="00000000" w:rsidP="001B0DDF">
            <w:pPr>
              <w:spacing w:after="0"/>
              <w:rPr>
                <w:rFonts w:ascii="Aptos" w:hAnsi="Aptos"/>
              </w:rPr>
            </w:pPr>
            <w:r w:rsidRPr="00CE315F">
              <w:rPr>
                <w:rFonts w:ascii="Aptos" w:hAnsi="Aptos"/>
                <w:sz w:val="17"/>
              </w:rPr>
              <w:lastRenderedPageBreak/>
              <w:t>Consistent references</w:t>
            </w:r>
          </w:p>
        </w:tc>
        <w:tc>
          <w:tcPr>
            <w:tcW w:w="6336" w:type="dxa"/>
            <w:tcMar>
              <w:top w:w="90" w:type="dxa"/>
              <w:left w:w="90" w:type="dxa"/>
              <w:bottom w:w="90" w:type="dxa"/>
              <w:right w:w="90" w:type="dxa"/>
            </w:tcMar>
            <w:vAlign w:val="center"/>
          </w:tcPr>
          <w:p w14:paraId="233D10AC" w14:textId="77777777" w:rsidR="00A23FFC" w:rsidRPr="00CE315F" w:rsidRDefault="00000000" w:rsidP="001B0DDF">
            <w:pPr>
              <w:spacing w:after="0"/>
              <w:rPr>
                <w:rFonts w:ascii="Aptos" w:hAnsi="Aptos"/>
              </w:rPr>
            </w:pPr>
            <w:r w:rsidRPr="00CE315F">
              <w:rPr>
                <w:rFonts w:ascii="Aptos" w:hAnsi="Aptos"/>
                <w:sz w:val="17"/>
              </w:rPr>
              <w:t>Yes - IEEE-style numbered references below.</w:t>
            </w:r>
          </w:p>
        </w:tc>
      </w:tr>
      <w:tr w:rsidR="00A23FFC" w:rsidRPr="00CE315F" w14:paraId="5E731E37" w14:textId="77777777">
        <w:trPr>
          <w:jc w:val="center"/>
        </w:trPr>
        <w:tc>
          <w:tcPr>
            <w:tcW w:w="3456" w:type="dxa"/>
            <w:tcMar>
              <w:top w:w="90" w:type="dxa"/>
              <w:left w:w="90" w:type="dxa"/>
              <w:bottom w:w="90" w:type="dxa"/>
              <w:right w:w="90" w:type="dxa"/>
            </w:tcMar>
            <w:vAlign w:val="center"/>
          </w:tcPr>
          <w:p w14:paraId="5DEEB385" w14:textId="77777777" w:rsidR="00A23FFC" w:rsidRPr="00CE315F" w:rsidRDefault="00000000" w:rsidP="001B0DDF">
            <w:pPr>
              <w:spacing w:after="0"/>
              <w:rPr>
                <w:rFonts w:ascii="Aptos" w:hAnsi="Aptos"/>
              </w:rPr>
            </w:pPr>
            <w:r w:rsidRPr="00CE315F">
              <w:rPr>
                <w:rFonts w:ascii="Aptos" w:hAnsi="Aptos"/>
                <w:sz w:val="17"/>
              </w:rPr>
              <w:t>Presentation slides</w:t>
            </w:r>
          </w:p>
        </w:tc>
        <w:tc>
          <w:tcPr>
            <w:tcW w:w="6336" w:type="dxa"/>
            <w:tcMar>
              <w:top w:w="90" w:type="dxa"/>
              <w:left w:w="90" w:type="dxa"/>
              <w:bottom w:w="90" w:type="dxa"/>
              <w:right w:w="90" w:type="dxa"/>
            </w:tcMar>
            <w:vAlign w:val="center"/>
          </w:tcPr>
          <w:p w14:paraId="2969E496" w14:textId="77777777" w:rsidR="00A23FFC" w:rsidRPr="00CE315F" w:rsidRDefault="00000000" w:rsidP="001B0DDF">
            <w:pPr>
              <w:spacing w:after="0"/>
              <w:rPr>
                <w:rFonts w:ascii="Aptos" w:hAnsi="Aptos"/>
              </w:rPr>
            </w:pPr>
            <w:r w:rsidRPr="00CE315F">
              <w:rPr>
                <w:rFonts w:ascii="Aptos" w:hAnsi="Aptos"/>
                <w:sz w:val="17"/>
              </w:rPr>
              <w:t>Prepare separately for the final defense.</w:t>
            </w:r>
          </w:p>
        </w:tc>
      </w:tr>
      <w:tr w:rsidR="00A23FFC" w:rsidRPr="00CE315F" w14:paraId="22C021E4" w14:textId="77777777">
        <w:trPr>
          <w:jc w:val="center"/>
        </w:trPr>
        <w:tc>
          <w:tcPr>
            <w:tcW w:w="3456" w:type="dxa"/>
            <w:tcMar>
              <w:top w:w="90" w:type="dxa"/>
              <w:left w:w="90" w:type="dxa"/>
              <w:bottom w:w="90" w:type="dxa"/>
              <w:right w:w="90" w:type="dxa"/>
            </w:tcMar>
            <w:vAlign w:val="center"/>
          </w:tcPr>
          <w:p w14:paraId="015B0804" w14:textId="77777777" w:rsidR="00A23FFC" w:rsidRPr="00CE315F" w:rsidRDefault="00000000" w:rsidP="001B0DDF">
            <w:pPr>
              <w:spacing w:after="0"/>
              <w:rPr>
                <w:rFonts w:ascii="Aptos" w:hAnsi="Aptos"/>
              </w:rPr>
            </w:pPr>
            <w:r w:rsidRPr="00CE315F">
              <w:rPr>
                <w:rFonts w:ascii="Aptos" w:hAnsi="Aptos"/>
                <w:sz w:val="17"/>
              </w:rPr>
              <w:t>System demonstration</w:t>
            </w:r>
          </w:p>
        </w:tc>
        <w:tc>
          <w:tcPr>
            <w:tcW w:w="6336" w:type="dxa"/>
            <w:tcMar>
              <w:top w:w="90" w:type="dxa"/>
              <w:left w:w="90" w:type="dxa"/>
              <w:bottom w:w="90" w:type="dxa"/>
              <w:right w:w="90" w:type="dxa"/>
            </w:tcMar>
            <w:vAlign w:val="center"/>
          </w:tcPr>
          <w:p w14:paraId="1C4F2160" w14:textId="77777777" w:rsidR="00A23FFC" w:rsidRPr="00CE315F" w:rsidRDefault="00000000" w:rsidP="001B0DDF">
            <w:pPr>
              <w:spacing w:after="0"/>
              <w:rPr>
                <w:rFonts w:ascii="Aptos" w:hAnsi="Aptos"/>
              </w:rPr>
            </w:pPr>
            <w:r w:rsidRPr="00CE315F">
              <w:rPr>
                <w:rFonts w:ascii="Aptos" w:hAnsi="Aptos"/>
                <w:sz w:val="17"/>
              </w:rPr>
              <w:t>Run the Python workflow and show the generated model results and production table.</w:t>
            </w:r>
          </w:p>
        </w:tc>
      </w:tr>
    </w:tbl>
    <w:p w14:paraId="3FE0E7C8" w14:textId="77777777" w:rsidR="00A23FFC" w:rsidRPr="00CE315F" w:rsidRDefault="00A23FFC">
      <w:pPr>
        <w:spacing w:after="40"/>
        <w:rPr>
          <w:rFonts w:ascii="Aptos" w:hAnsi="Aptos"/>
        </w:rPr>
      </w:pPr>
    </w:p>
    <w:p w14:paraId="3228AB7A" w14:textId="77777777" w:rsidR="00A23FFC" w:rsidRPr="00CE315F" w:rsidRDefault="00000000">
      <w:pPr>
        <w:spacing w:after="140"/>
        <w:jc w:val="center"/>
        <w:rPr>
          <w:rFonts w:ascii="Aptos" w:hAnsi="Aptos"/>
        </w:rPr>
      </w:pPr>
      <w:r w:rsidRPr="00CE315F">
        <w:rPr>
          <w:rFonts w:ascii="Aptos" w:hAnsi="Aptos"/>
          <w:i/>
          <w:sz w:val="19"/>
        </w:rPr>
        <w:t>Table 7. Final project submission checklist aligned with the course guideline.</w:t>
      </w:r>
    </w:p>
    <w:p w14:paraId="5D4731F3" w14:textId="77777777" w:rsidR="00A23FFC" w:rsidRPr="001B0DDF" w:rsidRDefault="00000000" w:rsidP="001B0DDF">
      <w:pPr>
        <w:pStyle w:val="Heading1"/>
      </w:pPr>
      <w:bookmarkStart w:id="41" w:name="_Toc237336771"/>
      <w:r w:rsidRPr="001B0DDF">
        <w:t>References</w:t>
      </w:r>
      <w:bookmarkEnd w:id="41"/>
    </w:p>
    <w:p w14:paraId="0F540DD3" w14:textId="77777777" w:rsidR="00A23FFC" w:rsidRPr="00CE315F" w:rsidRDefault="00000000">
      <w:pPr>
        <w:spacing w:after="100"/>
        <w:ind w:left="360" w:hanging="360"/>
        <w:rPr>
          <w:rFonts w:ascii="Aptos" w:hAnsi="Aptos"/>
        </w:rPr>
      </w:pPr>
      <w:r w:rsidRPr="00CE315F">
        <w:rPr>
          <w:rFonts w:ascii="Aptos" w:hAnsi="Aptos"/>
        </w:rPr>
        <w:t>[1] S. Socheat, "Machine Learning Course: Midterm and Final Group Assignment Guideline," Norton University, Graduate School, 2026.</w:t>
      </w:r>
    </w:p>
    <w:p w14:paraId="26A30343" w14:textId="77777777" w:rsidR="00A23FFC" w:rsidRPr="00CE315F" w:rsidRDefault="00000000">
      <w:pPr>
        <w:spacing w:after="100"/>
        <w:ind w:left="360" w:hanging="360"/>
        <w:rPr>
          <w:rFonts w:ascii="Aptos" w:hAnsi="Aptos"/>
        </w:rPr>
      </w:pPr>
      <w:r w:rsidRPr="00CE315F">
        <w:rPr>
          <w:rFonts w:ascii="Aptos" w:hAnsi="Aptos"/>
        </w:rPr>
        <w:t>[2] R. Carbonneau, K. Laframboise, and R. Vahidov, "Application of machine learning techniques for supply chain demand forecasting," European Journal of Operational Research, vol. 184, no. 3, pp. 1140-1154, 2008, doi: 10.1016/j.ejor.2006.12.004.</w:t>
      </w:r>
    </w:p>
    <w:p w14:paraId="56C0F03D" w14:textId="77777777" w:rsidR="00A23FFC" w:rsidRPr="00CE315F" w:rsidRDefault="00000000">
      <w:pPr>
        <w:spacing w:after="100"/>
        <w:ind w:left="360" w:hanging="360"/>
        <w:rPr>
          <w:rFonts w:ascii="Aptos" w:hAnsi="Aptos"/>
        </w:rPr>
      </w:pPr>
      <w:r w:rsidRPr="00CE315F">
        <w:rPr>
          <w:rFonts w:ascii="Aptos" w:hAnsi="Aptos"/>
        </w:rPr>
        <w:t>[3] L. Breiman, "Random Forests," Machine Learning, vol. 45, no. 1, pp. 5-32, 2001, doi: 10.1023/A:1010933404324.</w:t>
      </w:r>
    </w:p>
    <w:p w14:paraId="42CD3844" w14:textId="77777777" w:rsidR="00A23FFC" w:rsidRPr="00CE315F" w:rsidRDefault="00000000">
      <w:pPr>
        <w:spacing w:after="100"/>
        <w:ind w:left="360" w:hanging="360"/>
        <w:rPr>
          <w:rFonts w:ascii="Aptos" w:hAnsi="Aptos"/>
        </w:rPr>
      </w:pPr>
      <w:r w:rsidRPr="00CE315F">
        <w:rPr>
          <w:rFonts w:ascii="Aptos" w:hAnsi="Aptos"/>
        </w:rPr>
        <w:t>[4] R. J. Hyndman and A. B. Koehler, "Another look at measures of forecast accuracy," International Journal of Forecasting, vol. 22, no. 4, pp. 679-688, 2006, doi: 10.1016/j.ijforecast.2006.03.001.</w:t>
      </w:r>
    </w:p>
    <w:p w14:paraId="55F455F4" w14:textId="77777777" w:rsidR="00A23FFC" w:rsidRPr="00CE315F" w:rsidRDefault="00000000">
      <w:pPr>
        <w:spacing w:after="100"/>
        <w:ind w:left="360" w:hanging="360"/>
        <w:rPr>
          <w:rFonts w:ascii="Aptos" w:hAnsi="Aptos"/>
        </w:rPr>
      </w:pPr>
      <w:r w:rsidRPr="00CE315F">
        <w:rPr>
          <w:rFonts w:ascii="Aptos" w:hAnsi="Aptos"/>
        </w:rPr>
        <w:t>[5] F. Pedregosa et al., "Scikit-learn: Machine Learning in Python," Journal of Machine Learning Research, vol. 12, pp. 2825-2830, 2011.</w:t>
      </w:r>
    </w:p>
    <w:p w14:paraId="199255E6" w14:textId="77777777" w:rsidR="00A23FFC" w:rsidRPr="00CE315F" w:rsidRDefault="00000000">
      <w:pPr>
        <w:spacing w:after="100"/>
        <w:ind w:left="360" w:hanging="360"/>
        <w:rPr>
          <w:rFonts w:ascii="Aptos" w:hAnsi="Aptos"/>
        </w:rPr>
      </w:pPr>
      <w:r w:rsidRPr="00CE315F">
        <w:rPr>
          <w:rFonts w:ascii="Aptos" w:hAnsi="Aptos"/>
        </w:rPr>
        <w:t>[6] Group 16, "Machine Learning-Based Demand Prediction for Factory Production Planning of Shampoo, Body Wash, and Laundry Detergent," Midterm Assignment, Norton University, 2026.</w:t>
      </w:r>
    </w:p>
    <w:p w14:paraId="1DF60D62" w14:textId="77777777" w:rsidR="00A23FFC" w:rsidRPr="001B0DDF" w:rsidRDefault="00000000" w:rsidP="001B0DDF">
      <w:pPr>
        <w:pStyle w:val="Heading1"/>
      </w:pPr>
      <w:bookmarkStart w:id="42" w:name="_Toc237336772"/>
      <w:r w:rsidRPr="001B0DDF">
        <w:t>Appendix A. Reproducibility and Execution Steps</w:t>
      </w:r>
      <w:bookmarkEnd w:id="42"/>
    </w:p>
    <w:p w14:paraId="036C1E41" w14:textId="77777777" w:rsidR="00A23FFC" w:rsidRPr="00CE315F" w:rsidRDefault="00000000">
      <w:pPr>
        <w:pStyle w:val="ListNumber"/>
        <w:rPr>
          <w:rFonts w:ascii="Aptos" w:hAnsi="Aptos"/>
        </w:rPr>
      </w:pPr>
      <w:r w:rsidRPr="00CE315F">
        <w:rPr>
          <w:rFonts w:ascii="Aptos" w:hAnsi="Aptos"/>
        </w:rPr>
        <w:t>Place the dataset CSV and Python script in the same project folder.</w:t>
      </w:r>
    </w:p>
    <w:p w14:paraId="65D1592F" w14:textId="77777777" w:rsidR="00A23FFC" w:rsidRPr="00CE315F" w:rsidRDefault="00000000">
      <w:pPr>
        <w:pStyle w:val="ListNumber"/>
        <w:rPr>
          <w:rFonts w:ascii="Aptos" w:hAnsi="Aptos"/>
        </w:rPr>
      </w:pPr>
      <w:r w:rsidRPr="00CE315F">
        <w:rPr>
          <w:rFonts w:ascii="Aptos" w:hAnsi="Aptos"/>
        </w:rPr>
        <w:t>Install Python 3 with pandas, NumPy, scikit-learn, and matplotlib.</w:t>
      </w:r>
    </w:p>
    <w:p w14:paraId="2B575B68" w14:textId="77777777" w:rsidR="00A23FFC" w:rsidRPr="00CE315F" w:rsidRDefault="00000000">
      <w:pPr>
        <w:pStyle w:val="ListNumber"/>
        <w:rPr>
          <w:rFonts w:ascii="Aptos" w:hAnsi="Aptos"/>
        </w:rPr>
      </w:pPr>
      <w:r w:rsidRPr="00CE315F">
        <w:rPr>
          <w:rFonts w:ascii="Aptos" w:hAnsi="Aptos"/>
        </w:rPr>
        <w:t>Run the script. It loads the dataset, applies the time-aware split, fits preprocessing only on the training data, trains all three models, and calculates MAE, RMSE, and R2.</w:t>
      </w:r>
    </w:p>
    <w:p w14:paraId="515A7DDF" w14:textId="77777777" w:rsidR="00A23FFC" w:rsidRPr="00CE315F" w:rsidRDefault="00000000">
      <w:pPr>
        <w:pStyle w:val="ListNumber"/>
        <w:rPr>
          <w:rFonts w:ascii="Aptos" w:hAnsi="Aptos"/>
        </w:rPr>
      </w:pPr>
      <w:r w:rsidRPr="00CE315F">
        <w:rPr>
          <w:rFonts w:ascii="Aptos" w:hAnsi="Aptos"/>
        </w:rPr>
        <w:t>The script saves model-comparison results, test predictions, feature importance, charts, and the January 2026 demonstration output.</w:t>
      </w:r>
    </w:p>
    <w:p w14:paraId="179BACBB" w14:textId="77777777" w:rsidR="00A23FFC" w:rsidRPr="00CE315F" w:rsidRDefault="00000000">
      <w:pPr>
        <w:pStyle w:val="ListNumber"/>
        <w:rPr>
          <w:rFonts w:ascii="Aptos" w:hAnsi="Aptos"/>
        </w:rPr>
      </w:pPr>
      <w:r w:rsidRPr="00CE315F">
        <w:rPr>
          <w:rFonts w:ascii="Aptos" w:hAnsi="Aptos"/>
        </w:rPr>
        <w:t>If real factory data is supplied, preserve the same column names or update the feature mapping, then rerun the workflow and replace the synthetic results in this paper.</w:t>
      </w:r>
    </w:p>
    <w:p w14:paraId="4A3E37CF" w14:textId="77777777" w:rsidR="00A23FFC" w:rsidRPr="001B0DDF" w:rsidRDefault="00000000" w:rsidP="001B0DDF">
      <w:pPr>
        <w:pStyle w:val="Heading1"/>
      </w:pPr>
      <w:bookmarkStart w:id="43" w:name="_Toc237336773"/>
      <w:r w:rsidRPr="001B0DDF">
        <w:t>Appendix B. Sample Dataset Rows</w:t>
      </w:r>
      <w:bookmarkEnd w:id="43"/>
    </w:p>
    <w:tbl>
      <w:tblPr>
        <w:tblStyle w:val="TableGrid"/>
        <w:tblW w:w="0" w:type="auto"/>
        <w:jc w:val="center"/>
        <w:tblLook w:val="04A0" w:firstRow="1" w:lastRow="0" w:firstColumn="1" w:lastColumn="0" w:noHBand="0" w:noVBand="1"/>
      </w:tblPr>
      <w:tblGrid>
        <w:gridCol w:w="1314"/>
        <w:gridCol w:w="1944"/>
        <w:gridCol w:w="1152"/>
        <w:gridCol w:w="1008"/>
        <w:gridCol w:w="864"/>
        <w:gridCol w:w="792"/>
        <w:gridCol w:w="1080"/>
        <w:gridCol w:w="1080"/>
      </w:tblGrid>
      <w:tr w:rsidR="00A23FFC" w:rsidRPr="00CE315F" w14:paraId="14F15029" w14:textId="77777777" w:rsidTr="001B0DDF">
        <w:trPr>
          <w:tblHeader/>
          <w:jc w:val="center"/>
        </w:trPr>
        <w:tc>
          <w:tcPr>
            <w:tcW w:w="1314" w:type="dxa"/>
            <w:shd w:val="clear" w:color="auto" w:fill="17365D" w:themeFill="text2" w:themeFillShade="BF"/>
            <w:tcMar>
              <w:top w:w="90" w:type="dxa"/>
              <w:left w:w="90" w:type="dxa"/>
              <w:bottom w:w="90" w:type="dxa"/>
              <w:right w:w="90" w:type="dxa"/>
            </w:tcMar>
            <w:vAlign w:val="center"/>
          </w:tcPr>
          <w:p w14:paraId="4FEFCAAD" w14:textId="77777777" w:rsidR="00A23FFC" w:rsidRPr="00CE315F" w:rsidRDefault="00000000" w:rsidP="001B0DDF">
            <w:pPr>
              <w:spacing w:after="0"/>
              <w:jc w:val="center"/>
              <w:rPr>
                <w:rFonts w:ascii="Aptos" w:hAnsi="Aptos"/>
              </w:rPr>
            </w:pPr>
            <w:r w:rsidRPr="00CE315F">
              <w:rPr>
                <w:rFonts w:ascii="Aptos" w:hAnsi="Aptos"/>
                <w:b/>
                <w:sz w:val="15"/>
              </w:rPr>
              <w:t>Month</w:t>
            </w:r>
          </w:p>
        </w:tc>
        <w:tc>
          <w:tcPr>
            <w:tcW w:w="1944" w:type="dxa"/>
            <w:shd w:val="clear" w:color="auto" w:fill="17365D" w:themeFill="text2" w:themeFillShade="BF"/>
            <w:tcMar>
              <w:top w:w="90" w:type="dxa"/>
              <w:left w:w="90" w:type="dxa"/>
              <w:bottom w:w="90" w:type="dxa"/>
              <w:right w:w="90" w:type="dxa"/>
            </w:tcMar>
            <w:vAlign w:val="center"/>
          </w:tcPr>
          <w:p w14:paraId="3D3F3DD1" w14:textId="77777777" w:rsidR="00A23FFC" w:rsidRPr="00CE315F" w:rsidRDefault="00000000" w:rsidP="001B0DDF">
            <w:pPr>
              <w:spacing w:after="0"/>
              <w:jc w:val="center"/>
              <w:rPr>
                <w:rFonts w:ascii="Aptos" w:hAnsi="Aptos"/>
              </w:rPr>
            </w:pPr>
            <w:r w:rsidRPr="00CE315F">
              <w:rPr>
                <w:rFonts w:ascii="Aptos" w:hAnsi="Aptos"/>
                <w:b/>
                <w:sz w:val="15"/>
              </w:rPr>
              <w:t>Product</w:t>
            </w:r>
          </w:p>
        </w:tc>
        <w:tc>
          <w:tcPr>
            <w:tcW w:w="1152" w:type="dxa"/>
            <w:shd w:val="clear" w:color="auto" w:fill="17365D" w:themeFill="text2" w:themeFillShade="BF"/>
            <w:tcMar>
              <w:top w:w="90" w:type="dxa"/>
              <w:left w:w="90" w:type="dxa"/>
              <w:bottom w:w="90" w:type="dxa"/>
              <w:right w:w="90" w:type="dxa"/>
            </w:tcMar>
            <w:vAlign w:val="center"/>
          </w:tcPr>
          <w:p w14:paraId="3E335524" w14:textId="77777777" w:rsidR="00A23FFC" w:rsidRPr="00CE315F" w:rsidRDefault="00000000" w:rsidP="001B0DDF">
            <w:pPr>
              <w:spacing w:after="0"/>
              <w:jc w:val="center"/>
              <w:rPr>
                <w:rFonts w:ascii="Aptos" w:hAnsi="Aptos"/>
              </w:rPr>
            </w:pPr>
            <w:r w:rsidRPr="00CE315F">
              <w:rPr>
                <w:rFonts w:ascii="Aptos" w:hAnsi="Aptos"/>
                <w:b/>
                <w:sz w:val="15"/>
              </w:rPr>
              <w:t>Prev. sales</w:t>
            </w:r>
          </w:p>
        </w:tc>
        <w:tc>
          <w:tcPr>
            <w:tcW w:w="1008" w:type="dxa"/>
            <w:shd w:val="clear" w:color="auto" w:fill="17365D" w:themeFill="text2" w:themeFillShade="BF"/>
            <w:tcMar>
              <w:top w:w="90" w:type="dxa"/>
              <w:left w:w="90" w:type="dxa"/>
              <w:bottom w:w="90" w:type="dxa"/>
              <w:right w:w="90" w:type="dxa"/>
            </w:tcMar>
            <w:vAlign w:val="center"/>
          </w:tcPr>
          <w:p w14:paraId="5256143A" w14:textId="77777777" w:rsidR="00A23FFC" w:rsidRPr="00CE315F" w:rsidRDefault="00000000" w:rsidP="001B0DDF">
            <w:pPr>
              <w:spacing w:after="0"/>
              <w:jc w:val="center"/>
              <w:rPr>
                <w:rFonts w:ascii="Aptos" w:hAnsi="Aptos"/>
              </w:rPr>
            </w:pPr>
            <w:r w:rsidRPr="00CE315F">
              <w:rPr>
                <w:rFonts w:ascii="Aptos" w:hAnsi="Aptos"/>
                <w:b/>
                <w:sz w:val="15"/>
              </w:rPr>
              <w:t>Stock</w:t>
            </w:r>
          </w:p>
        </w:tc>
        <w:tc>
          <w:tcPr>
            <w:tcW w:w="864" w:type="dxa"/>
            <w:shd w:val="clear" w:color="auto" w:fill="17365D" w:themeFill="text2" w:themeFillShade="BF"/>
            <w:tcMar>
              <w:top w:w="90" w:type="dxa"/>
              <w:left w:w="90" w:type="dxa"/>
              <w:bottom w:w="90" w:type="dxa"/>
              <w:right w:w="90" w:type="dxa"/>
            </w:tcMar>
            <w:vAlign w:val="center"/>
          </w:tcPr>
          <w:p w14:paraId="4B52E038" w14:textId="77777777" w:rsidR="00A23FFC" w:rsidRPr="00CE315F" w:rsidRDefault="00000000" w:rsidP="001B0DDF">
            <w:pPr>
              <w:spacing w:after="0"/>
              <w:jc w:val="center"/>
              <w:rPr>
                <w:rFonts w:ascii="Aptos" w:hAnsi="Aptos"/>
              </w:rPr>
            </w:pPr>
            <w:r w:rsidRPr="00CE315F">
              <w:rPr>
                <w:rFonts w:ascii="Aptos" w:hAnsi="Aptos"/>
                <w:b/>
                <w:sz w:val="15"/>
              </w:rPr>
              <w:t>Price</w:t>
            </w:r>
          </w:p>
        </w:tc>
        <w:tc>
          <w:tcPr>
            <w:tcW w:w="792" w:type="dxa"/>
            <w:shd w:val="clear" w:color="auto" w:fill="17365D" w:themeFill="text2" w:themeFillShade="BF"/>
            <w:tcMar>
              <w:top w:w="90" w:type="dxa"/>
              <w:left w:w="90" w:type="dxa"/>
              <w:bottom w:w="90" w:type="dxa"/>
              <w:right w:w="90" w:type="dxa"/>
            </w:tcMar>
            <w:vAlign w:val="center"/>
          </w:tcPr>
          <w:p w14:paraId="45709471" w14:textId="77777777" w:rsidR="00A23FFC" w:rsidRPr="00CE315F" w:rsidRDefault="00000000" w:rsidP="001B0DDF">
            <w:pPr>
              <w:spacing w:after="0"/>
              <w:jc w:val="center"/>
              <w:rPr>
                <w:rFonts w:ascii="Aptos" w:hAnsi="Aptos"/>
              </w:rPr>
            </w:pPr>
            <w:r w:rsidRPr="00CE315F">
              <w:rPr>
                <w:rFonts w:ascii="Aptos" w:hAnsi="Aptos"/>
                <w:b/>
                <w:sz w:val="15"/>
              </w:rPr>
              <w:t>Promo</w:t>
            </w:r>
          </w:p>
        </w:tc>
        <w:tc>
          <w:tcPr>
            <w:tcW w:w="1080" w:type="dxa"/>
            <w:shd w:val="clear" w:color="auto" w:fill="17365D" w:themeFill="text2" w:themeFillShade="BF"/>
            <w:tcMar>
              <w:top w:w="90" w:type="dxa"/>
              <w:left w:w="90" w:type="dxa"/>
              <w:bottom w:w="90" w:type="dxa"/>
              <w:right w:w="90" w:type="dxa"/>
            </w:tcMar>
            <w:vAlign w:val="center"/>
          </w:tcPr>
          <w:p w14:paraId="0AFB9390" w14:textId="77777777" w:rsidR="00A23FFC" w:rsidRPr="00CE315F" w:rsidRDefault="00000000" w:rsidP="001B0DDF">
            <w:pPr>
              <w:spacing w:after="0"/>
              <w:jc w:val="center"/>
              <w:rPr>
                <w:rFonts w:ascii="Aptos" w:hAnsi="Aptos"/>
              </w:rPr>
            </w:pPr>
            <w:r w:rsidRPr="00CE315F">
              <w:rPr>
                <w:rFonts w:ascii="Aptos" w:hAnsi="Aptos"/>
                <w:b/>
                <w:sz w:val="15"/>
              </w:rPr>
              <w:t>Orders</w:t>
            </w:r>
          </w:p>
        </w:tc>
        <w:tc>
          <w:tcPr>
            <w:tcW w:w="1080" w:type="dxa"/>
            <w:shd w:val="clear" w:color="auto" w:fill="17365D" w:themeFill="text2" w:themeFillShade="BF"/>
            <w:tcMar>
              <w:top w:w="90" w:type="dxa"/>
              <w:left w:w="90" w:type="dxa"/>
              <w:bottom w:w="90" w:type="dxa"/>
              <w:right w:w="90" w:type="dxa"/>
            </w:tcMar>
            <w:vAlign w:val="center"/>
          </w:tcPr>
          <w:p w14:paraId="7058ACFD" w14:textId="77777777" w:rsidR="00A23FFC" w:rsidRPr="00CE315F" w:rsidRDefault="00000000" w:rsidP="001B0DDF">
            <w:pPr>
              <w:spacing w:after="0"/>
              <w:jc w:val="center"/>
              <w:rPr>
                <w:rFonts w:ascii="Aptos" w:hAnsi="Aptos"/>
              </w:rPr>
            </w:pPr>
            <w:r w:rsidRPr="00CE315F">
              <w:rPr>
                <w:rFonts w:ascii="Aptos" w:hAnsi="Aptos"/>
                <w:b/>
                <w:sz w:val="15"/>
              </w:rPr>
              <w:t>Target</w:t>
            </w:r>
          </w:p>
        </w:tc>
      </w:tr>
      <w:tr w:rsidR="00A23FFC" w:rsidRPr="00CE315F" w14:paraId="200C618B" w14:textId="77777777" w:rsidTr="001B0DDF">
        <w:trPr>
          <w:jc w:val="center"/>
        </w:trPr>
        <w:tc>
          <w:tcPr>
            <w:tcW w:w="1314" w:type="dxa"/>
            <w:tcMar>
              <w:top w:w="90" w:type="dxa"/>
              <w:left w:w="90" w:type="dxa"/>
              <w:bottom w:w="90" w:type="dxa"/>
              <w:right w:w="90" w:type="dxa"/>
            </w:tcMar>
            <w:vAlign w:val="center"/>
          </w:tcPr>
          <w:p>
            <w:r>
              <w:t>2021-02</w:t>
            </w:r>
          </w:p>
        </w:tc>
        <w:tc>
          <w:tcPr>
            <w:tcW w:w="1944" w:type="dxa"/>
            <w:tcMar>
              <w:top w:w="90" w:type="dxa"/>
              <w:left w:w="90" w:type="dxa"/>
              <w:bottom w:w="90" w:type="dxa"/>
              <w:right w:w="90" w:type="dxa"/>
            </w:tcMar>
            <w:vAlign w:val="center"/>
          </w:tcPr>
          <w:p>
            <w:r>
              <w:t>Body Wash</w:t>
            </w:r>
          </w:p>
        </w:tc>
        <w:tc>
          <w:tcPr>
            <w:tcW w:w="1152" w:type="dxa"/>
            <w:tcMar>
              <w:top w:w="90" w:type="dxa"/>
              <w:left w:w="90" w:type="dxa"/>
              <w:bottom w:w="90" w:type="dxa"/>
              <w:right w:w="90" w:type="dxa"/>
            </w:tcMar>
            <w:vAlign w:val="center"/>
          </w:tcPr>
          <w:p>
            <w:r>
              <w:t>1058</w:t>
            </w:r>
          </w:p>
        </w:tc>
        <w:tc>
          <w:tcPr>
            <w:tcW w:w="1008" w:type="dxa"/>
            <w:tcMar>
              <w:top w:w="90" w:type="dxa"/>
              <w:left w:w="90" w:type="dxa"/>
              <w:bottom w:w="90" w:type="dxa"/>
              <w:right w:w="90" w:type="dxa"/>
            </w:tcMar>
            <w:vAlign w:val="center"/>
          </w:tcPr>
          <w:p>
            <w:r>
              <w:t>328</w:t>
            </w:r>
          </w:p>
        </w:tc>
        <w:tc>
          <w:tcPr>
            <w:tcW w:w="864" w:type="dxa"/>
            <w:tcMar>
              <w:top w:w="90" w:type="dxa"/>
              <w:left w:w="90" w:type="dxa"/>
              <w:bottom w:w="90" w:type="dxa"/>
              <w:right w:w="90" w:type="dxa"/>
            </w:tcMar>
            <w:vAlign w:val="center"/>
          </w:tcPr>
          <w:p>
            <w:r>
              <w:t>3.92</w:t>
            </w:r>
          </w:p>
        </w:tc>
        <w:tc>
          <w:tcPr>
            <w:tcW w:w="792" w:type="dxa"/>
            <w:tcMar>
              <w:top w:w="90" w:type="dxa"/>
              <w:left w:w="90" w:type="dxa"/>
              <w:bottom w:w="90" w:type="dxa"/>
              <w:right w:w="90" w:type="dxa"/>
            </w:tcMar>
            <w:vAlign w:val="center"/>
          </w:tcPr>
          <w:p>
            <w:r>
              <w:t>0</w:t>
            </w:r>
          </w:p>
        </w:tc>
        <w:tc>
          <w:tcPr>
            <w:tcW w:w="1080" w:type="dxa"/>
            <w:tcMar>
              <w:top w:w="90" w:type="dxa"/>
              <w:left w:w="90" w:type="dxa"/>
              <w:bottom w:w="90" w:type="dxa"/>
              <w:right w:w="90" w:type="dxa"/>
            </w:tcMar>
            <w:vAlign w:val="center"/>
          </w:tcPr>
          <w:p>
            <w:r>
              <w:t>838</w:t>
            </w:r>
          </w:p>
        </w:tc>
        <w:tc>
          <w:tcPr>
            <w:tcW w:w="1080" w:type="dxa"/>
            <w:tcMar>
              <w:top w:w="90" w:type="dxa"/>
              <w:left w:w="90" w:type="dxa"/>
              <w:bottom w:w="90" w:type="dxa"/>
              <w:right w:w="90" w:type="dxa"/>
            </w:tcMar>
            <w:vAlign w:val="center"/>
          </w:tcPr>
          <w:p>
            <w:r>
              <w:t>1112</w:t>
            </w:r>
          </w:p>
        </w:tc>
      </w:tr>
      <w:tr w:rsidR="00A23FFC" w:rsidRPr="00CE315F" w14:paraId="655AF008" w14:textId="77777777" w:rsidTr="001B0DDF">
        <w:trPr>
          <w:jc w:val="center"/>
        </w:trPr>
        <w:tc>
          <w:tcPr>
            <w:tcW w:w="1314" w:type="dxa"/>
            <w:tcMar>
              <w:top w:w="90" w:type="dxa"/>
              <w:left w:w="90" w:type="dxa"/>
              <w:bottom w:w="90" w:type="dxa"/>
              <w:right w:w="90" w:type="dxa"/>
            </w:tcMar>
            <w:vAlign w:val="center"/>
          </w:tcPr>
          <w:p>
            <w:r>
              <w:t>2021-02</w:t>
            </w:r>
          </w:p>
        </w:tc>
        <w:tc>
          <w:tcPr>
            <w:tcW w:w="1944" w:type="dxa"/>
            <w:tcMar>
              <w:top w:w="90" w:type="dxa"/>
              <w:left w:w="90" w:type="dxa"/>
              <w:bottom w:w="90" w:type="dxa"/>
              <w:right w:w="90" w:type="dxa"/>
            </w:tcMar>
            <w:vAlign w:val="center"/>
          </w:tcPr>
          <w:p>
            <w:r>
              <w:t>Laundry Detergent</w:t>
            </w:r>
          </w:p>
        </w:tc>
        <w:tc>
          <w:tcPr>
            <w:tcW w:w="1152" w:type="dxa"/>
            <w:tcMar>
              <w:top w:w="90" w:type="dxa"/>
              <w:left w:w="90" w:type="dxa"/>
              <w:bottom w:w="90" w:type="dxa"/>
              <w:right w:w="90" w:type="dxa"/>
            </w:tcMar>
            <w:vAlign w:val="center"/>
          </w:tcPr>
          <w:p>
            <w:r>
              <w:t>1664</w:t>
            </w:r>
          </w:p>
        </w:tc>
        <w:tc>
          <w:tcPr>
            <w:tcW w:w="1008" w:type="dxa"/>
            <w:tcMar>
              <w:top w:w="90" w:type="dxa"/>
              <w:left w:w="90" w:type="dxa"/>
              <w:bottom w:w="90" w:type="dxa"/>
              <w:right w:w="90" w:type="dxa"/>
            </w:tcMar>
            <w:vAlign w:val="center"/>
          </w:tcPr>
          <w:p>
            <w:r>
              <w:t>445</w:t>
            </w:r>
          </w:p>
        </w:tc>
        <w:tc>
          <w:tcPr>
            <w:tcW w:w="864" w:type="dxa"/>
            <w:tcMar>
              <w:top w:w="90" w:type="dxa"/>
              <w:left w:w="90" w:type="dxa"/>
              <w:bottom w:w="90" w:type="dxa"/>
              <w:right w:w="90" w:type="dxa"/>
            </w:tcMar>
            <w:vAlign w:val="center"/>
          </w:tcPr>
          <w:p>
            <w:r>
              <w:t>6.33</w:t>
            </w:r>
          </w:p>
        </w:tc>
        <w:tc>
          <w:tcPr>
            <w:tcW w:w="792" w:type="dxa"/>
            <w:tcMar>
              <w:top w:w="90" w:type="dxa"/>
              <w:left w:w="90" w:type="dxa"/>
              <w:bottom w:w="90" w:type="dxa"/>
              <w:right w:w="90" w:type="dxa"/>
            </w:tcMar>
            <w:vAlign w:val="center"/>
          </w:tcPr>
          <w:p>
            <w:r>
              <w:t>0</w:t>
            </w:r>
          </w:p>
        </w:tc>
        <w:tc>
          <w:tcPr>
            <w:tcW w:w="1080" w:type="dxa"/>
            <w:tcMar>
              <w:top w:w="90" w:type="dxa"/>
              <w:left w:w="90" w:type="dxa"/>
              <w:bottom w:w="90" w:type="dxa"/>
              <w:right w:w="90" w:type="dxa"/>
            </w:tcMar>
            <w:vAlign w:val="center"/>
          </w:tcPr>
          <w:p>
            <w:r>
              <w:t>1141</w:t>
            </w:r>
          </w:p>
        </w:tc>
        <w:tc>
          <w:tcPr>
            <w:tcW w:w="1080" w:type="dxa"/>
            <w:tcMar>
              <w:top w:w="90" w:type="dxa"/>
              <w:left w:w="90" w:type="dxa"/>
              <w:bottom w:w="90" w:type="dxa"/>
              <w:right w:w="90" w:type="dxa"/>
            </w:tcMar>
            <w:vAlign w:val="center"/>
          </w:tcPr>
          <w:p>
            <w:r>
              <w:t>1636</w:t>
            </w:r>
          </w:p>
        </w:tc>
      </w:tr>
      <w:tr w:rsidR="00A23FFC" w:rsidRPr="00CE315F" w14:paraId="0F700404" w14:textId="77777777" w:rsidTr="001B0DDF">
        <w:trPr>
          <w:jc w:val="center"/>
        </w:trPr>
        <w:tc>
          <w:tcPr>
            <w:tcW w:w="1314" w:type="dxa"/>
            <w:tcMar>
              <w:top w:w="90" w:type="dxa"/>
              <w:left w:w="90" w:type="dxa"/>
              <w:bottom w:w="90" w:type="dxa"/>
              <w:right w:w="90" w:type="dxa"/>
            </w:tcMar>
            <w:vAlign w:val="center"/>
          </w:tcPr>
          <w:p>
            <w:r>
              <w:t>2021-02</w:t>
            </w:r>
          </w:p>
        </w:tc>
        <w:tc>
          <w:tcPr>
            <w:tcW w:w="1944" w:type="dxa"/>
            <w:tcMar>
              <w:top w:w="90" w:type="dxa"/>
              <w:left w:w="90" w:type="dxa"/>
              <w:bottom w:w="90" w:type="dxa"/>
              <w:right w:w="90" w:type="dxa"/>
            </w:tcMar>
            <w:vAlign w:val="center"/>
          </w:tcPr>
          <w:p>
            <w:r>
              <w:t>Shampoo</w:t>
            </w:r>
          </w:p>
        </w:tc>
        <w:tc>
          <w:tcPr>
            <w:tcW w:w="1152" w:type="dxa"/>
            <w:tcMar>
              <w:top w:w="90" w:type="dxa"/>
              <w:left w:w="90" w:type="dxa"/>
              <w:bottom w:w="90" w:type="dxa"/>
              <w:right w:w="90" w:type="dxa"/>
            </w:tcMar>
            <w:vAlign w:val="center"/>
          </w:tcPr>
          <w:p>
            <w:r>
              <w:t>1275</w:t>
            </w:r>
          </w:p>
        </w:tc>
        <w:tc>
          <w:tcPr>
            <w:tcW w:w="1008" w:type="dxa"/>
            <w:tcMar>
              <w:top w:w="90" w:type="dxa"/>
              <w:left w:w="90" w:type="dxa"/>
              <w:bottom w:w="90" w:type="dxa"/>
              <w:right w:w="90" w:type="dxa"/>
            </w:tcMar>
            <w:vAlign w:val="center"/>
          </w:tcPr>
          <w:p>
            <w:r>
              <w:t>328</w:t>
            </w:r>
          </w:p>
        </w:tc>
        <w:tc>
          <w:tcPr>
            <w:tcW w:w="864" w:type="dxa"/>
            <w:tcMar>
              <w:top w:w="90" w:type="dxa"/>
              <w:left w:w="90" w:type="dxa"/>
              <w:bottom w:w="90" w:type="dxa"/>
              <w:right w:w="90" w:type="dxa"/>
            </w:tcMar>
            <w:vAlign w:val="center"/>
          </w:tcPr>
          <w:p>
            <w:r>
              <w:t>4.45</w:t>
            </w:r>
          </w:p>
        </w:tc>
        <w:tc>
          <w:tcPr>
            <w:tcW w:w="792" w:type="dxa"/>
            <w:tcMar>
              <w:top w:w="90" w:type="dxa"/>
              <w:left w:w="90" w:type="dxa"/>
              <w:bottom w:w="90" w:type="dxa"/>
              <w:right w:w="90" w:type="dxa"/>
            </w:tcMar>
            <w:vAlign w:val="center"/>
          </w:tcPr>
          <w:p>
            <w:r>
              <w:t>1</w:t>
            </w:r>
          </w:p>
        </w:tc>
        <w:tc>
          <w:tcPr>
            <w:tcW w:w="1080" w:type="dxa"/>
            <w:tcMar>
              <w:top w:w="90" w:type="dxa"/>
              <w:left w:w="90" w:type="dxa"/>
              <w:bottom w:w="90" w:type="dxa"/>
              <w:right w:w="90" w:type="dxa"/>
            </w:tcMar>
            <w:vAlign w:val="center"/>
          </w:tcPr>
          <w:p>
            <w:r>
              <w:t>1133</w:t>
            </w:r>
          </w:p>
        </w:tc>
        <w:tc>
          <w:tcPr>
            <w:tcW w:w="1080" w:type="dxa"/>
            <w:tcMar>
              <w:top w:w="90" w:type="dxa"/>
              <w:left w:w="90" w:type="dxa"/>
              <w:bottom w:w="90" w:type="dxa"/>
              <w:right w:w="90" w:type="dxa"/>
            </w:tcMar>
            <w:vAlign w:val="center"/>
          </w:tcPr>
          <w:p>
            <w:r>
              <w:t>1587</w:t>
            </w:r>
          </w:p>
        </w:tc>
      </w:tr>
      <w:tr w:rsidR="00A23FFC" w:rsidRPr="00CE315F" w14:paraId="054E4CE5" w14:textId="77777777" w:rsidTr="001B0DDF">
        <w:trPr>
          <w:jc w:val="center"/>
        </w:trPr>
        <w:tc>
          <w:tcPr>
            <w:tcW w:w="1314" w:type="dxa"/>
            <w:tcMar>
              <w:top w:w="90" w:type="dxa"/>
              <w:left w:w="90" w:type="dxa"/>
              <w:bottom w:w="90" w:type="dxa"/>
              <w:right w:w="90" w:type="dxa"/>
            </w:tcMar>
            <w:vAlign w:val="center"/>
          </w:tcPr>
          <w:p>
            <w:r>
              <w:t>2021-03</w:t>
            </w:r>
          </w:p>
        </w:tc>
        <w:tc>
          <w:tcPr>
            <w:tcW w:w="1944" w:type="dxa"/>
            <w:tcMar>
              <w:top w:w="90" w:type="dxa"/>
              <w:left w:w="90" w:type="dxa"/>
              <w:bottom w:w="90" w:type="dxa"/>
              <w:right w:w="90" w:type="dxa"/>
            </w:tcMar>
            <w:vAlign w:val="center"/>
          </w:tcPr>
          <w:p>
            <w:r>
              <w:t>Body Wash</w:t>
            </w:r>
          </w:p>
        </w:tc>
        <w:tc>
          <w:tcPr>
            <w:tcW w:w="1152" w:type="dxa"/>
            <w:tcMar>
              <w:top w:w="90" w:type="dxa"/>
              <w:left w:w="90" w:type="dxa"/>
              <w:bottom w:w="90" w:type="dxa"/>
              <w:right w:w="90" w:type="dxa"/>
            </w:tcMar>
            <w:vAlign w:val="center"/>
          </w:tcPr>
          <w:p>
            <w:r>
              <w:t>1112</w:t>
            </w:r>
          </w:p>
        </w:tc>
        <w:tc>
          <w:tcPr>
            <w:tcW w:w="1008" w:type="dxa"/>
            <w:tcMar>
              <w:top w:w="90" w:type="dxa"/>
              <w:left w:w="90" w:type="dxa"/>
              <w:bottom w:w="90" w:type="dxa"/>
              <w:right w:w="90" w:type="dxa"/>
            </w:tcMar>
            <w:vAlign w:val="center"/>
          </w:tcPr>
          <w:p>
            <w:r>
              <w:t>139</w:t>
            </w:r>
          </w:p>
        </w:tc>
        <w:tc>
          <w:tcPr>
            <w:tcW w:w="864" w:type="dxa"/>
            <w:tcMar>
              <w:top w:w="90" w:type="dxa"/>
              <w:left w:w="90" w:type="dxa"/>
              <w:bottom w:w="90" w:type="dxa"/>
              <w:right w:w="90" w:type="dxa"/>
            </w:tcMar>
            <w:vAlign w:val="center"/>
          </w:tcPr>
          <w:p>
            <w:r>
              <w:t>3.83</w:t>
            </w:r>
          </w:p>
        </w:tc>
        <w:tc>
          <w:tcPr>
            <w:tcW w:w="792" w:type="dxa"/>
            <w:tcMar>
              <w:top w:w="90" w:type="dxa"/>
              <w:left w:w="90" w:type="dxa"/>
              <w:bottom w:w="90" w:type="dxa"/>
              <w:right w:w="90" w:type="dxa"/>
            </w:tcMar>
            <w:vAlign w:val="center"/>
          </w:tcPr>
          <w:p>
            <w:r>
              <w:t>0</w:t>
            </w:r>
          </w:p>
        </w:tc>
        <w:tc>
          <w:tcPr>
            <w:tcW w:w="1080" w:type="dxa"/>
            <w:tcMar>
              <w:top w:w="90" w:type="dxa"/>
              <w:left w:w="90" w:type="dxa"/>
              <w:bottom w:w="90" w:type="dxa"/>
              <w:right w:w="90" w:type="dxa"/>
            </w:tcMar>
            <w:vAlign w:val="center"/>
          </w:tcPr>
          <w:p>
            <w:r>
              <w:t>825</w:t>
            </w:r>
          </w:p>
        </w:tc>
        <w:tc>
          <w:tcPr>
            <w:tcW w:w="1080" w:type="dxa"/>
            <w:tcMar>
              <w:top w:w="90" w:type="dxa"/>
              <w:left w:w="90" w:type="dxa"/>
              <w:bottom w:w="90" w:type="dxa"/>
              <w:right w:w="90" w:type="dxa"/>
            </w:tcMar>
            <w:vAlign w:val="center"/>
          </w:tcPr>
          <w:p>
            <w:r>
              <w:t>1156</w:t>
            </w:r>
          </w:p>
        </w:tc>
      </w:tr>
      <w:tr w:rsidR="00A23FFC" w:rsidRPr="00CE315F" w14:paraId="463BE5AE" w14:textId="77777777" w:rsidTr="001B0DDF">
        <w:trPr>
          <w:jc w:val="center"/>
        </w:trPr>
        <w:tc>
          <w:tcPr>
            <w:tcW w:w="1314" w:type="dxa"/>
            <w:tcMar>
              <w:top w:w="90" w:type="dxa"/>
              <w:left w:w="90" w:type="dxa"/>
              <w:bottom w:w="90" w:type="dxa"/>
              <w:right w:w="90" w:type="dxa"/>
            </w:tcMar>
            <w:vAlign w:val="center"/>
          </w:tcPr>
          <w:p>
            <w:r>
              <w:t>2021-03</w:t>
            </w:r>
          </w:p>
        </w:tc>
        <w:tc>
          <w:tcPr>
            <w:tcW w:w="1944" w:type="dxa"/>
            <w:tcMar>
              <w:top w:w="90" w:type="dxa"/>
              <w:left w:w="90" w:type="dxa"/>
              <w:bottom w:w="90" w:type="dxa"/>
              <w:right w:w="90" w:type="dxa"/>
            </w:tcMar>
            <w:vAlign w:val="center"/>
          </w:tcPr>
          <w:p>
            <w:r>
              <w:t>Laundry Detergent</w:t>
            </w:r>
          </w:p>
        </w:tc>
        <w:tc>
          <w:tcPr>
            <w:tcW w:w="1152" w:type="dxa"/>
            <w:tcMar>
              <w:top w:w="90" w:type="dxa"/>
              <w:left w:w="90" w:type="dxa"/>
              <w:bottom w:w="90" w:type="dxa"/>
              <w:right w:w="90" w:type="dxa"/>
            </w:tcMar>
            <w:vAlign w:val="center"/>
          </w:tcPr>
          <w:p>
            <w:r>
              <w:t>1636</w:t>
            </w:r>
          </w:p>
        </w:tc>
        <w:tc>
          <w:tcPr>
            <w:tcW w:w="1008" w:type="dxa"/>
            <w:tcMar>
              <w:top w:w="90" w:type="dxa"/>
              <w:left w:w="90" w:type="dxa"/>
              <w:bottom w:w="90" w:type="dxa"/>
              <w:right w:w="90" w:type="dxa"/>
            </w:tcMar>
            <w:vAlign w:val="center"/>
          </w:tcPr>
          <w:p>
            <w:r>
              <w:t>426</w:t>
            </w:r>
          </w:p>
        </w:tc>
        <w:tc>
          <w:tcPr>
            <w:tcW w:w="864" w:type="dxa"/>
            <w:tcMar>
              <w:top w:w="90" w:type="dxa"/>
              <w:left w:w="90" w:type="dxa"/>
              <w:bottom w:w="90" w:type="dxa"/>
              <w:right w:w="90" w:type="dxa"/>
            </w:tcMar>
            <w:vAlign w:val="center"/>
          </w:tcPr>
          <w:p>
            <w:r>
              <w:t>6.22</w:t>
            </w:r>
          </w:p>
        </w:tc>
        <w:tc>
          <w:tcPr>
            <w:tcW w:w="792" w:type="dxa"/>
            <w:tcMar>
              <w:top w:w="90" w:type="dxa"/>
              <w:left w:w="90" w:type="dxa"/>
              <w:bottom w:w="90" w:type="dxa"/>
              <w:right w:w="90" w:type="dxa"/>
            </w:tcMar>
            <w:vAlign w:val="center"/>
          </w:tcPr>
          <w:p>
            <w:r>
              <w:t>1</w:t>
            </w:r>
          </w:p>
        </w:tc>
        <w:tc>
          <w:tcPr>
            <w:tcW w:w="1080" w:type="dxa"/>
            <w:tcMar>
              <w:top w:w="90" w:type="dxa"/>
              <w:left w:w="90" w:type="dxa"/>
              <w:bottom w:w="90" w:type="dxa"/>
              <w:right w:w="90" w:type="dxa"/>
            </w:tcMar>
            <w:vAlign w:val="center"/>
          </w:tcPr>
          <w:p>
            <w:r>
              <w:t>1248</w:t>
            </w:r>
          </w:p>
        </w:tc>
        <w:tc>
          <w:tcPr>
            <w:tcW w:w="1080" w:type="dxa"/>
            <w:tcMar>
              <w:top w:w="90" w:type="dxa"/>
              <w:left w:w="90" w:type="dxa"/>
              <w:bottom w:w="90" w:type="dxa"/>
              <w:right w:w="90" w:type="dxa"/>
            </w:tcMar>
            <w:vAlign w:val="center"/>
          </w:tcPr>
          <w:p>
            <w:r>
              <w:t>1727</w:t>
            </w:r>
          </w:p>
        </w:tc>
      </w:tr>
      <w:tr w:rsidR="00A23FFC" w:rsidRPr="00CE315F" w14:paraId="553A85B1" w14:textId="77777777" w:rsidTr="001B0DDF">
        <w:trPr>
          <w:jc w:val="center"/>
        </w:trPr>
        <w:tc>
          <w:tcPr>
            <w:tcW w:w="1314" w:type="dxa"/>
            <w:tcMar>
              <w:top w:w="90" w:type="dxa"/>
              <w:left w:w="90" w:type="dxa"/>
              <w:bottom w:w="90" w:type="dxa"/>
              <w:right w:w="90" w:type="dxa"/>
            </w:tcMar>
            <w:vAlign w:val="center"/>
          </w:tcPr>
          <w:p>
            <w:r>
              <w:t>2021-03</w:t>
            </w:r>
          </w:p>
        </w:tc>
        <w:tc>
          <w:tcPr>
            <w:tcW w:w="1944" w:type="dxa"/>
            <w:tcMar>
              <w:top w:w="90" w:type="dxa"/>
              <w:left w:w="90" w:type="dxa"/>
              <w:bottom w:w="90" w:type="dxa"/>
              <w:right w:w="90" w:type="dxa"/>
            </w:tcMar>
            <w:vAlign w:val="center"/>
          </w:tcPr>
          <w:p>
            <w:r>
              <w:t>Shampoo</w:t>
            </w:r>
          </w:p>
        </w:tc>
        <w:tc>
          <w:tcPr>
            <w:tcW w:w="1152" w:type="dxa"/>
            <w:tcMar>
              <w:top w:w="90" w:type="dxa"/>
              <w:left w:w="90" w:type="dxa"/>
              <w:bottom w:w="90" w:type="dxa"/>
              <w:right w:w="90" w:type="dxa"/>
            </w:tcMar>
            <w:vAlign w:val="center"/>
          </w:tcPr>
          <w:p>
            <w:r>
              <w:t>1587</w:t>
            </w:r>
          </w:p>
        </w:tc>
        <w:tc>
          <w:tcPr>
            <w:tcW w:w="1008" w:type="dxa"/>
            <w:tcMar>
              <w:top w:w="90" w:type="dxa"/>
              <w:left w:w="90" w:type="dxa"/>
              <w:bottom w:w="90" w:type="dxa"/>
              <w:right w:w="90" w:type="dxa"/>
            </w:tcMar>
            <w:vAlign w:val="center"/>
          </w:tcPr>
          <w:p>
            <w:r>
              <w:t>417</w:t>
            </w:r>
          </w:p>
        </w:tc>
        <w:tc>
          <w:tcPr>
            <w:tcW w:w="864" w:type="dxa"/>
            <w:tcMar>
              <w:top w:w="90" w:type="dxa"/>
              <w:left w:w="90" w:type="dxa"/>
              <w:bottom w:w="90" w:type="dxa"/>
              <w:right w:w="90" w:type="dxa"/>
            </w:tcMar>
            <w:vAlign w:val="center"/>
          </w:tcPr>
          <w:p>
            <w:r>
              <w:t>4.37</w:t>
            </w:r>
          </w:p>
        </w:tc>
        <w:tc>
          <w:tcPr>
            <w:tcW w:w="792" w:type="dxa"/>
            <w:tcMar>
              <w:top w:w="90" w:type="dxa"/>
              <w:left w:w="90" w:type="dxa"/>
              <w:bottom w:w="90" w:type="dxa"/>
              <w:right w:w="90" w:type="dxa"/>
            </w:tcMar>
            <w:vAlign w:val="center"/>
          </w:tcPr>
          <w:p>
            <w:r>
              <w:t>1</w:t>
            </w:r>
          </w:p>
        </w:tc>
        <w:tc>
          <w:tcPr>
            <w:tcW w:w="1080" w:type="dxa"/>
            <w:tcMar>
              <w:top w:w="90" w:type="dxa"/>
              <w:left w:w="90" w:type="dxa"/>
              <w:bottom w:w="90" w:type="dxa"/>
              <w:right w:w="90" w:type="dxa"/>
            </w:tcMar>
            <w:vAlign w:val="center"/>
          </w:tcPr>
          <w:p>
            <w:r>
              <w:t>1000</w:t>
            </w:r>
          </w:p>
        </w:tc>
        <w:tc>
          <w:tcPr>
            <w:tcW w:w="1080" w:type="dxa"/>
            <w:tcMar>
              <w:top w:w="90" w:type="dxa"/>
              <w:left w:w="90" w:type="dxa"/>
              <w:bottom w:w="90" w:type="dxa"/>
              <w:right w:w="90" w:type="dxa"/>
            </w:tcMar>
            <w:vAlign w:val="center"/>
          </w:tcPr>
          <w:p>
            <w:r>
              <w:t>1746</w:t>
            </w:r>
          </w:p>
        </w:tc>
      </w:tr>
      <w:tr w:rsidR="00A23FFC" w:rsidRPr="00CE315F" w14:paraId="6EB34473" w14:textId="77777777" w:rsidTr="001B0DDF">
        <w:trPr>
          <w:jc w:val="center"/>
        </w:trPr>
        <w:tc>
          <w:tcPr>
            <w:tcW w:w="1314" w:type="dxa"/>
            <w:tcMar>
              <w:top w:w="90" w:type="dxa"/>
              <w:left w:w="90" w:type="dxa"/>
              <w:bottom w:w="90" w:type="dxa"/>
              <w:right w:w="90" w:type="dxa"/>
            </w:tcMar>
            <w:vAlign w:val="center"/>
          </w:tcPr>
          <w:p>
            <w:r>
              <w:t>2021-04</w:t>
            </w:r>
          </w:p>
        </w:tc>
        <w:tc>
          <w:tcPr>
            <w:tcW w:w="1944" w:type="dxa"/>
            <w:tcMar>
              <w:top w:w="90" w:type="dxa"/>
              <w:left w:w="90" w:type="dxa"/>
              <w:bottom w:w="90" w:type="dxa"/>
              <w:right w:w="90" w:type="dxa"/>
            </w:tcMar>
            <w:vAlign w:val="center"/>
          </w:tcPr>
          <w:p>
            <w:r>
              <w:t>Body Wash</w:t>
            </w:r>
          </w:p>
        </w:tc>
        <w:tc>
          <w:tcPr>
            <w:tcW w:w="1152" w:type="dxa"/>
            <w:tcMar>
              <w:top w:w="90" w:type="dxa"/>
              <w:left w:w="90" w:type="dxa"/>
              <w:bottom w:w="90" w:type="dxa"/>
              <w:right w:w="90" w:type="dxa"/>
            </w:tcMar>
            <w:vAlign w:val="center"/>
          </w:tcPr>
          <w:p>
            <w:r>
              <w:t>1156</w:t>
            </w:r>
          </w:p>
        </w:tc>
        <w:tc>
          <w:tcPr>
            <w:tcW w:w="1008" w:type="dxa"/>
            <w:tcMar>
              <w:top w:w="90" w:type="dxa"/>
              <w:left w:w="90" w:type="dxa"/>
              <w:bottom w:w="90" w:type="dxa"/>
              <w:right w:w="90" w:type="dxa"/>
            </w:tcMar>
            <w:vAlign w:val="center"/>
          </w:tcPr>
          <w:p>
            <w:r>
              <w:t>297</w:t>
            </w:r>
          </w:p>
        </w:tc>
        <w:tc>
          <w:tcPr>
            <w:tcW w:w="864" w:type="dxa"/>
            <w:tcMar>
              <w:top w:w="90" w:type="dxa"/>
              <w:left w:w="90" w:type="dxa"/>
              <w:bottom w:w="90" w:type="dxa"/>
              <w:right w:w="90" w:type="dxa"/>
            </w:tcMar>
            <w:vAlign w:val="center"/>
          </w:tcPr>
          <w:p>
            <w:r>
              <w:t>3.82</w:t>
            </w:r>
          </w:p>
        </w:tc>
        <w:tc>
          <w:tcPr>
            <w:tcW w:w="792" w:type="dxa"/>
            <w:tcMar>
              <w:top w:w="90" w:type="dxa"/>
              <w:left w:w="90" w:type="dxa"/>
              <w:bottom w:w="90" w:type="dxa"/>
              <w:right w:w="90" w:type="dxa"/>
            </w:tcMar>
            <w:vAlign w:val="center"/>
          </w:tcPr>
          <w:p>
            <w:r>
              <w:t>0</w:t>
            </w:r>
          </w:p>
        </w:tc>
        <w:tc>
          <w:tcPr>
            <w:tcW w:w="1080" w:type="dxa"/>
            <w:tcMar>
              <w:top w:w="90" w:type="dxa"/>
              <w:left w:w="90" w:type="dxa"/>
              <w:bottom w:w="90" w:type="dxa"/>
              <w:right w:w="90" w:type="dxa"/>
            </w:tcMar>
            <w:vAlign w:val="center"/>
          </w:tcPr>
          <w:p>
            <w:r>
              <w:t>811</w:t>
            </w:r>
          </w:p>
        </w:tc>
        <w:tc>
          <w:tcPr>
            <w:tcW w:w="1080" w:type="dxa"/>
            <w:tcMar>
              <w:top w:w="90" w:type="dxa"/>
              <w:left w:w="90" w:type="dxa"/>
              <w:bottom w:w="90" w:type="dxa"/>
              <w:right w:w="90" w:type="dxa"/>
            </w:tcMar>
            <w:vAlign w:val="center"/>
          </w:tcPr>
          <w:p>
            <w:r>
              <w:t>1183</w:t>
            </w:r>
          </w:p>
        </w:tc>
      </w:tr>
      <w:tr w:rsidR="00A23FFC" w:rsidRPr="00CE315F" w14:paraId="1F36E451" w14:textId="77777777" w:rsidTr="001B0DDF">
        <w:trPr>
          <w:jc w:val="center"/>
        </w:trPr>
        <w:tc>
          <w:tcPr>
            <w:tcW w:w="1314" w:type="dxa"/>
            <w:tcMar>
              <w:top w:w="90" w:type="dxa"/>
              <w:left w:w="90" w:type="dxa"/>
              <w:bottom w:w="90" w:type="dxa"/>
              <w:right w:w="90" w:type="dxa"/>
            </w:tcMar>
            <w:vAlign w:val="center"/>
          </w:tcPr>
          <w:p>
            <w:r>
              <w:t>2021-04</w:t>
            </w:r>
          </w:p>
        </w:tc>
        <w:tc>
          <w:tcPr>
            <w:tcW w:w="1944" w:type="dxa"/>
            <w:tcMar>
              <w:top w:w="90" w:type="dxa"/>
              <w:left w:w="90" w:type="dxa"/>
              <w:bottom w:w="90" w:type="dxa"/>
              <w:right w:w="90" w:type="dxa"/>
            </w:tcMar>
            <w:vAlign w:val="center"/>
          </w:tcPr>
          <w:p>
            <w:r>
              <w:t>Laundry Detergent</w:t>
            </w:r>
          </w:p>
        </w:tc>
        <w:tc>
          <w:tcPr>
            <w:tcW w:w="1152" w:type="dxa"/>
            <w:tcMar>
              <w:top w:w="90" w:type="dxa"/>
              <w:left w:w="90" w:type="dxa"/>
              <w:bottom w:w="90" w:type="dxa"/>
              <w:right w:w="90" w:type="dxa"/>
            </w:tcMar>
            <w:vAlign w:val="center"/>
          </w:tcPr>
          <w:p>
            <w:r>
              <w:t>1727</w:t>
            </w:r>
          </w:p>
        </w:tc>
        <w:tc>
          <w:tcPr>
            <w:tcW w:w="1008" w:type="dxa"/>
            <w:tcMar>
              <w:top w:w="90" w:type="dxa"/>
              <w:left w:w="90" w:type="dxa"/>
              <w:bottom w:w="90" w:type="dxa"/>
              <w:right w:w="90" w:type="dxa"/>
            </w:tcMar>
            <w:vAlign w:val="center"/>
          </w:tcPr>
          <w:p>
            <w:r>
              <w:t>427</w:t>
            </w:r>
          </w:p>
        </w:tc>
        <w:tc>
          <w:tcPr>
            <w:tcW w:w="864" w:type="dxa"/>
            <w:tcMar>
              <w:top w:w="90" w:type="dxa"/>
              <w:left w:w="90" w:type="dxa"/>
              <w:bottom w:w="90" w:type="dxa"/>
              <w:right w:w="90" w:type="dxa"/>
            </w:tcMar>
            <w:vAlign w:val="center"/>
          </w:tcPr>
          <w:p>
            <w:r>
              <w:t>6.22</w:t>
            </w:r>
          </w:p>
        </w:tc>
        <w:tc>
          <w:tcPr>
            <w:tcW w:w="792" w:type="dxa"/>
            <w:tcMar>
              <w:top w:w="90" w:type="dxa"/>
              <w:left w:w="90" w:type="dxa"/>
              <w:bottom w:w="90" w:type="dxa"/>
              <w:right w:w="90" w:type="dxa"/>
            </w:tcMar>
            <w:vAlign w:val="center"/>
          </w:tcPr>
          <w:p>
            <w:r>
              <w:t>0</w:t>
            </w:r>
          </w:p>
        </w:tc>
        <w:tc>
          <w:tcPr>
            <w:tcW w:w="1080" w:type="dxa"/>
            <w:tcMar>
              <w:top w:w="90" w:type="dxa"/>
              <w:left w:w="90" w:type="dxa"/>
              <w:bottom w:w="90" w:type="dxa"/>
              <w:right w:w="90" w:type="dxa"/>
            </w:tcMar>
            <w:vAlign w:val="center"/>
          </w:tcPr>
          <w:p>
            <w:r>
              <w:t>1156</w:t>
            </w:r>
          </w:p>
        </w:tc>
        <w:tc>
          <w:tcPr>
            <w:tcW w:w="1080" w:type="dxa"/>
            <w:tcMar>
              <w:top w:w="90" w:type="dxa"/>
              <w:left w:w="90" w:type="dxa"/>
              <w:bottom w:w="90" w:type="dxa"/>
              <w:right w:w="90" w:type="dxa"/>
            </w:tcMar>
            <w:vAlign w:val="center"/>
          </w:tcPr>
          <w:p>
            <w:r>
              <w:t>1697</w:t>
            </w:r>
          </w:p>
        </w:tc>
      </w:tr>
      <w:tr w:rsidR="00A23FFC" w:rsidRPr="00CE315F" w14:paraId="197934B8" w14:textId="77777777" w:rsidTr="001B0DDF">
        <w:trPr>
          <w:jc w:val="center"/>
        </w:trPr>
        <w:tc>
          <w:tcPr>
            <w:tcW w:w="1314" w:type="dxa"/>
            <w:tcMar>
              <w:top w:w="90" w:type="dxa"/>
              <w:left w:w="90" w:type="dxa"/>
              <w:bottom w:w="90" w:type="dxa"/>
              <w:right w:w="90" w:type="dxa"/>
            </w:tcMar>
            <w:vAlign w:val="center"/>
          </w:tcPr>
          <w:p>
            <w:r>
              <w:t>2021-04</w:t>
            </w:r>
          </w:p>
        </w:tc>
        <w:tc>
          <w:tcPr>
            <w:tcW w:w="1944" w:type="dxa"/>
            <w:tcMar>
              <w:top w:w="90" w:type="dxa"/>
              <w:left w:w="90" w:type="dxa"/>
              <w:bottom w:w="90" w:type="dxa"/>
              <w:right w:w="90" w:type="dxa"/>
            </w:tcMar>
            <w:vAlign w:val="center"/>
          </w:tcPr>
          <w:p>
            <w:r>
              <w:t>Shampoo</w:t>
            </w:r>
          </w:p>
        </w:tc>
        <w:tc>
          <w:tcPr>
            <w:tcW w:w="1152" w:type="dxa"/>
            <w:tcMar>
              <w:top w:w="90" w:type="dxa"/>
              <w:left w:w="90" w:type="dxa"/>
              <w:bottom w:w="90" w:type="dxa"/>
              <w:right w:w="90" w:type="dxa"/>
            </w:tcMar>
            <w:vAlign w:val="center"/>
          </w:tcPr>
          <w:p>
            <w:r>
              <w:t>1746</w:t>
            </w:r>
          </w:p>
        </w:tc>
        <w:tc>
          <w:tcPr>
            <w:tcW w:w="1008" w:type="dxa"/>
            <w:tcMar>
              <w:top w:w="90" w:type="dxa"/>
              <w:left w:w="90" w:type="dxa"/>
              <w:bottom w:w="90" w:type="dxa"/>
              <w:right w:w="90" w:type="dxa"/>
            </w:tcMar>
            <w:vAlign w:val="center"/>
          </w:tcPr>
          <w:p>
            <w:r>
              <w:t>416</w:t>
            </w:r>
          </w:p>
        </w:tc>
        <w:tc>
          <w:tcPr>
            <w:tcW w:w="864" w:type="dxa"/>
            <w:tcMar>
              <w:top w:w="90" w:type="dxa"/>
              <w:left w:w="90" w:type="dxa"/>
              <w:bottom w:w="90" w:type="dxa"/>
              <w:right w:w="90" w:type="dxa"/>
            </w:tcMar>
            <w:vAlign w:val="center"/>
          </w:tcPr>
          <w:p>
            <w:r>
              <w:t>4.73</w:t>
            </w:r>
          </w:p>
        </w:tc>
        <w:tc>
          <w:tcPr>
            <w:tcW w:w="792" w:type="dxa"/>
            <w:tcMar>
              <w:top w:w="90" w:type="dxa"/>
              <w:left w:w="90" w:type="dxa"/>
              <w:bottom w:w="90" w:type="dxa"/>
              <w:right w:w="90" w:type="dxa"/>
            </w:tcMar>
            <w:vAlign w:val="center"/>
          </w:tcPr>
          <w:p>
            <w:r>
              <w:t>1</w:t>
            </w:r>
          </w:p>
        </w:tc>
        <w:tc>
          <w:tcPr>
            <w:tcW w:w="1080" w:type="dxa"/>
            <w:tcMar>
              <w:top w:w="90" w:type="dxa"/>
              <w:left w:w="90" w:type="dxa"/>
              <w:bottom w:w="90" w:type="dxa"/>
              <w:right w:w="90" w:type="dxa"/>
            </w:tcMar>
            <w:vAlign w:val="center"/>
          </w:tcPr>
          <w:p>
            <w:r>
              <w:t>1005</w:t>
            </w:r>
          </w:p>
        </w:tc>
        <w:tc>
          <w:tcPr>
            <w:tcW w:w="1080" w:type="dxa"/>
            <w:tcMar>
              <w:top w:w="90" w:type="dxa"/>
              <w:left w:w="90" w:type="dxa"/>
              <w:bottom w:w="90" w:type="dxa"/>
              <w:right w:w="90" w:type="dxa"/>
            </w:tcMar>
            <w:vAlign w:val="center"/>
          </w:tcPr>
          <w:p>
            <w:r>
              <w:t>1727</w:t>
            </w:r>
          </w:p>
        </w:tc>
      </w:tr>
    </w:tbl>
    <w:p w14:paraId="59E84717" w14:textId="77777777" w:rsidR="00A23FFC" w:rsidRPr="00CE315F" w:rsidRDefault="00A23FFC">
      <w:pPr>
        <w:spacing w:after="40"/>
        <w:rPr>
          <w:rFonts w:ascii="Aptos" w:hAnsi="Aptos"/>
        </w:rPr>
      </w:pPr>
    </w:p>
    <w:p w14:paraId="3EFC2BCD" w14:textId="77777777" w:rsidR="00A23FFC" w:rsidRPr="00CE315F" w:rsidRDefault="00000000">
      <w:pPr>
        <w:spacing w:after="140"/>
        <w:jc w:val="center"/>
        <w:rPr>
          <w:rFonts w:ascii="Aptos" w:hAnsi="Aptos"/>
        </w:rPr>
      </w:pPr>
      <w:r w:rsidRPr="00CE315F">
        <w:rPr>
          <w:rFonts w:ascii="Aptos" w:hAnsi="Aptos"/>
          <w:i/>
          <w:sz w:val="19"/>
        </w:rPr>
        <w:t>Table A1. First nine rows of the synthetic demonstration dataset.</w:t>
      </w:r>
    </w:p>
    <w:p w14:paraId="6B292745" w14:textId="77777777" w:rsidR="00A23FFC" w:rsidRPr="00CE315F" w:rsidRDefault="00000000">
      <w:pPr>
        <w:pStyle w:val="Heading1"/>
        <w:rPr>
          <w:rFonts w:ascii="Aptos" w:hAnsi="Aptos"/>
        </w:rPr>
      </w:pPr>
      <w:bookmarkStart w:id="44" w:name="_Toc237336774"/>
      <w:r w:rsidRPr="00CE315F">
        <w:rPr>
          <w:rFonts w:ascii="Aptos" w:hAnsi="Aptos"/>
        </w:rPr>
        <w:t>Appendix C. Model Configuration and Output Files</w:t>
      </w:r>
      <w:bookmarkEnd w:id="44"/>
    </w:p>
    <w:tbl>
      <w:tblPr>
        <w:tblStyle w:val="TableGrid"/>
        <w:tblW w:w="0" w:type="auto"/>
        <w:jc w:val="center"/>
        <w:tblLook w:val="04A0" w:firstRow="1" w:lastRow="0" w:firstColumn="1" w:lastColumn="0" w:noHBand="0" w:noVBand="1"/>
      </w:tblPr>
      <w:tblGrid>
        <w:gridCol w:w="4408"/>
        <w:gridCol w:w="5132"/>
      </w:tblGrid>
      <w:tr w:rsidR="00A23FFC" w:rsidRPr="00CE315F" w14:paraId="477FB6FE" w14:textId="77777777" w:rsidTr="0079533D">
        <w:trPr>
          <w:tblHeader/>
          <w:jc w:val="center"/>
        </w:trPr>
        <w:tc>
          <w:tcPr>
            <w:tcW w:w="4464" w:type="dxa"/>
            <w:shd w:val="clear" w:color="auto" w:fill="17365D" w:themeFill="text2" w:themeFillShade="BF"/>
            <w:tcMar>
              <w:top w:w="90" w:type="dxa"/>
              <w:left w:w="90" w:type="dxa"/>
              <w:bottom w:w="90" w:type="dxa"/>
              <w:right w:w="90" w:type="dxa"/>
            </w:tcMar>
            <w:vAlign w:val="center"/>
          </w:tcPr>
          <w:p w14:paraId="24D46D11" w14:textId="77777777" w:rsidR="00A23FFC" w:rsidRPr="00CE315F" w:rsidRDefault="00000000" w:rsidP="001B0DDF">
            <w:pPr>
              <w:spacing w:after="0"/>
              <w:jc w:val="center"/>
              <w:rPr>
                <w:rFonts w:ascii="Aptos" w:hAnsi="Aptos"/>
              </w:rPr>
            </w:pPr>
            <w:r w:rsidRPr="00CE315F">
              <w:rPr>
                <w:rFonts w:ascii="Aptos" w:hAnsi="Aptos"/>
                <w:b/>
                <w:sz w:val="17"/>
              </w:rPr>
              <w:t>Output file</w:t>
            </w:r>
          </w:p>
        </w:tc>
        <w:tc>
          <w:tcPr>
            <w:tcW w:w="5328" w:type="dxa"/>
            <w:shd w:val="clear" w:color="auto" w:fill="17365D" w:themeFill="text2" w:themeFillShade="BF"/>
            <w:tcMar>
              <w:top w:w="90" w:type="dxa"/>
              <w:left w:w="90" w:type="dxa"/>
              <w:bottom w:w="90" w:type="dxa"/>
              <w:right w:w="90" w:type="dxa"/>
            </w:tcMar>
            <w:vAlign w:val="center"/>
          </w:tcPr>
          <w:p w14:paraId="0468E757" w14:textId="77777777" w:rsidR="00A23FFC" w:rsidRPr="00CE315F" w:rsidRDefault="00000000" w:rsidP="001B0DDF">
            <w:pPr>
              <w:spacing w:after="0"/>
              <w:jc w:val="center"/>
              <w:rPr>
                <w:rFonts w:ascii="Aptos" w:hAnsi="Aptos"/>
              </w:rPr>
            </w:pPr>
            <w:r w:rsidRPr="00CE315F">
              <w:rPr>
                <w:rFonts w:ascii="Aptos" w:hAnsi="Aptos"/>
                <w:b/>
                <w:sz w:val="17"/>
              </w:rPr>
              <w:t>Purpose</w:t>
            </w:r>
          </w:p>
        </w:tc>
      </w:tr>
      <w:tr w:rsidR="00A23FFC" w:rsidRPr="00CE315F" w14:paraId="0C9D445D" w14:textId="77777777">
        <w:trPr>
          <w:jc w:val="center"/>
        </w:trPr>
        <w:tc>
          <w:tcPr>
            <w:tcW w:w="4464" w:type="dxa"/>
            <w:tcMar>
              <w:top w:w="90" w:type="dxa"/>
              <w:left w:w="90" w:type="dxa"/>
              <w:bottom w:w="90" w:type="dxa"/>
              <w:right w:w="90" w:type="dxa"/>
            </w:tcMar>
            <w:vAlign w:val="center"/>
          </w:tcPr>
          <w:p w14:paraId="099C0592" w14:textId="77777777" w:rsidR="00A23FFC" w:rsidRPr="00CE315F" w:rsidRDefault="00000000" w:rsidP="001B0DDF">
            <w:pPr>
              <w:spacing w:after="0"/>
              <w:rPr>
                <w:rFonts w:ascii="Aptos" w:hAnsi="Aptos"/>
              </w:rPr>
            </w:pPr>
            <w:r w:rsidRPr="00CE315F">
              <w:rPr>
                <w:rFonts w:ascii="Aptos" w:hAnsi="Aptos"/>
                <w:sz w:val="17"/>
              </w:rPr>
              <w:t>synthetic_factory_demand_dataset.csv</w:t>
            </w:r>
          </w:p>
        </w:tc>
        <w:tc>
          <w:tcPr>
            <w:tcW w:w="5328" w:type="dxa"/>
            <w:tcMar>
              <w:top w:w="90" w:type="dxa"/>
              <w:left w:w="90" w:type="dxa"/>
              <w:bottom w:w="90" w:type="dxa"/>
              <w:right w:w="90" w:type="dxa"/>
            </w:tcMar>
            <w:vAlign w:val="center"/>
          </w:tcPr>
          <w:p w14:paraId="418E569B" w14:textId="77777777" w:rsidR="00A23FFC" w:rsidRPr="00CE315F" w:rsidRDefault="00000000" w:rsidP="001B0DDF">
            <w:pPr>
              <w:spacing w:after="0"/>
              <w:rPr>
                <w:rFonts w:ascii="Aptos" w:hAnsi="Aptos"/>
              </w:rPr>
            </w:pPr>
            <w:r w:rsidRPr="00CE315F">
              <w:rPr>
                <w:rFonts w:ascii="Aptos" w:hAnsi="Aptos"/>
                <w:sz w:val="17"/>
              </w:rPr>
              <w:t>Input demonstration dataset.</w:t>
            </w:r>
          </w:p>
        </w:tc>
      </w:tr>
      <w:tr w:rsidR="00A23FFC" w:rsidRPr="00CE315F" w14:paraId="1BE5E109" w14:textId="77777777">
        <w:trPr>
          <w:jc w:val="center"/>
        </w:trPr>
        <w:tc>
          <w:tcPr>
            <w:tcW w:w="4464" w:type="dxa"/>
            <w:tcMar>
              <w:top w:w="90" w:type="dxa"/>
              <w:left w:w="90" w:type="dxa"/>
              <w:bottom w:w="90" w:type="dxa"/>
              <w:right w:w="90" w:type="dxa"/>
            </w:tcMar>
            <w:vAlign w:val="center"/>
          </w:tcPr>
          <w:p w14:paraId="08546547" w14:textId="77777777" w:rsidR="00A23FFC" w:rsidRPr="00CE315F" w:rsidRDefault="00000000" w:rsidP="001B0DDF">
            <w:pPr>
              <w:spacing w:after="0"/>
              <w:rPr>
                <w:rFonts w:ascii="Aptos" w:hAnsi="Aptos"/>
              </w:rPr>
            </w:pPr>
            <w:r w:rsidRPr="00CE315F">
              <w:rPr>
                <w:rFonts w:ascii="Aptos" w:hAnsi="Aptos"/>
                <w:sz w:val="17"/>
              </w:rPr>
              <w:t>model_evaluation_results.csv</w:t>
            </w:r>
          </w:p>
        </w:tc>
        <w:tc>
          <w:tcPr>
            <w:tcW w:w="5328" w:type="dxa"/>
            <w:tcMar>
              <w:top w:w="90" w:type="dxa"/>
              <w:left w:w="90" w:type="dxa"/>
              <w:bottom w:w="90" w:type="dxa"/>
              <w:right w:w="90" w:type="dxa"/>
            </w:tcMar>
            <w:vAlign w:val="center"/>
          </w:tcPr>
          <w:p w14:paraId="28BDFED4" w14:textId="77777777" w:rsidR="00A23FFC" w:rsidRPr="00CE315F" w:rsidRDefault="00000000" w:rsidP="001B0DDF">
            <w:pPr>
              <w:spacing w:after="0"/>
              <w:rPr>
                <w:rFonts w:ascii="Aptos" w:hAnsi="Aptos"/>
              </w:rPr>
            </w:pPr>
            <w:r w:rsidRPr="00CE315F">
              <w:rPr>
                <w:rFonts w:ascii="Aptos" w:hAnsi="Aptos"/>
                <w:sz w:val="17"/>
              </w:rPr>
              <w:t>MAE, RMSE, and R2 for all three models.</w:t>
            </w:r>
          </w:p>
        </w:tc>
      </w:tr>
      <w:tr w:rsidR="00A23FFC" w:rsidRPr="00CE315F" w14:paraId="38C2D18A" w14:textId="77777777">
        <w:trPr>
          <w:jc w:val="center"/>
        </w:trPr>
        <w:tc>
          <w:tcPr>
            <w:tcW w:w="4464" w:type="dxa"/>
            <w:tcMar>
              <w:top w:w="90" w:type="dxa"/>
              <w:left w:w="90" w:type="dxa"/>
              <w:bottom w:w="90" w:type="dxa"/>
              <w:right w:w="90" w:type="dxa"/>
            </w:tcMar>
            <w:vAlign w:val="center"/>
          </w:tcPr>
          <w:p w14:paraId="5CF6DDD3" w14:textId="77777777" w:rsidR="00A23FFC" w:rsidRPr="00CE315F" w:rsidRDefault="00000000" w:rsidP="001B0DDF">
            <w:pPr>
              <w:spacing w:after="0"/>
              <w:rPr>
                <w:rFonts w:ascii="Aptos" w:hAnsi="Aptos"/>
              </w:rPr>
            </w:pPr>
            <w:r w:rsidRPr="00CE315F">
              <w:rPr>
                <w:rFonts w:ascii="Aptos" w:hAnsi="Aptos"/>
                <w:sz w:val="17"/>
              </w:rPr>
              <w:t>test_predictions.csv</w:t>
            </w:r>
          </w:p>
        </w:tc>
        <w:tc>
          <w:tcPr>
            <w:tcW w:w="5328" w:type="dxa"/>
            <w:tcMar>
              <w:top w:w="90" w:type="dxa"/>
              <w:left w:w="90" w:type="dxa"/>
              <w:bottom w:w="90" w:type="dxa"/>
              <w:right w:w="90" w:type="dxa"/>
            </w:tcMar>
            <w:vAlign w:val="center"/>
          </w:tcPr>
          <w:p w14:paraId="05A8D367" w14:textId="77777777" w:rsidR="00A23FFC" w:rsidRPr="00CE315F" w:rsidRDefault="00000000" w:rsidP="001B0DDF">
            <w:pPr>
              <w:spacing w:after="0"/>
              <w:rPr>
                <w:rFonts w:ascii="Aptos" w:hAnsi="Aptos"/>
              </w:rPr>
            </w:pPr>
            <w:r w:rsidRPr="00CE315F">
              <w:rPr>
                <w:rFonts w:ascii="Aptos" w:hAnsi="Aptos"/>
                <w:sz w:val="17"/>
              </w:rPr>
              <w:t>Held-out actual demand, predicted demand, and absolute error.</w:t>
            </w:r>
          </w:p>
        </w:tc>
      </w:tr>
      <w:tr w:rsidR="00A23FFC" w:rsidRPr="00CE315F" w14:paraId="13DD09C2" w14:textId="77777777">
        <w:trPr>
          <w:jc w:val="center"/>
        </w:trPr>
        <w:tc>
          <w:tcPr>
            <w:tcW w:w="4464" w:type="dxa"/>
            <w:tcMar>
              <w:top w:w="90" w:type="dxa"/>
              <w:left w:w="90" w:type="dxa"/>
              <w:bottom w:w="90" w:type="dxa"/>
              <w:right w:w="90" w:type="dxa"/>
            </w:tcMar>
            <w:vAlign w:val="center"/>
          </w:tcPr>
          <w:p w14:paraId="24ED5AAD" w14:textId="77777777" w:rsidR="00A23FFC" w:rsidRPr="00CE315F" w:rsidRDefault="00000000" w:rsidP="001B0DDF">
            <w:pPr>
              <w:spacing w:after="0"/>
              <w:rPr>
                <w:rFonts w:ascii="Aptos" w:hAnsi="Aptos"/>
              </w:rPr>
            </w:pPr>
            <w:r w:rsidRPr="00CE315F">
              <w:rPr>
                <w:rFonts w:ascii="Aptos" w:hAnsi="Aptos"/>
                <w:sz w:val="17"/>
              </w:rPr>
              <w:t>feature_importance.csv</w:t>
            </w:r>
          </w:p>
        </w:tc>
        <w:tc>
          <w:tcPr>
            <w:tcW w:w="5328" w:type="dxa"/>
            <w:tcMar>
              <w:top w:w="90" w:type="dxa"/>
              <w:left w:w="90" w:type="dxa"/>
              <w:bottom w:w="90" w:type="dxa"/>
              <w:right w:w="90" w:type="dxa"/>
            </w:tcMar>
            <w:vAlign w:val="center"/>
          </w:tcPr>
          <w:p w14:paraId="40BC5386" w14:textId="77777777" w:rsidR="00A23FFC" w:rsidRPr="00CE315F" w:rsidRDefault="00000000" w:rsidP="001B0DDF">
            <w:pPr>
              <w:spacing w:after="0"/>
              <w:rPr>
                <w:rFonts w:ascii="Aptos" w:hAnsi="Aptos"/>
              </w:rPr>
            </w:pPr>
            <w:r w:rsidRPr="00CE315F">
              <w:rPr>
                <w:rFonts w:ascii="Aptos" w:hAnsi="Aptos"/>
                <w:sz w:val="17"/>
              </w:rPr>
              <w:t>Permutation importance values for model interpretation.</w:t>
            </w:r>
          </w:p>
        </w:tc>
      </w:tr>
      <w:tr w:rsidR="00A23FFC" w:rsidRPr="00CE315F" w14:paraId="65205F5D" w14:textId="77777777">
        <w:trPr>
          <w:jc w:val="center"/>
        </w:trPr>
        <w:tc>
          <w:tcPr>
            <w:tcW w:w="4464" w:type="dxa"/>
            <w:tcMar>
              <w:top w:w="90" w:type="dxa"/>
              <w:left w:w="90" w:type="dxa"/>
              <w:bottom w:w="90" w:type="dxa"/>
              <w:right w:w="90" w:type="dxa"/>
            </w:tcMar>
            <w:vAlign w:val="center"/>
          </w:tcPr>
          <w:p w14:paraId="21CC154B" w14:textId="77777777" w:rsidR="00A23FFC" w:rsidRPr="00CE315F" w:rsidRDefault="00000000" w:rsidP="001B0DDF">
            <w:pPr>
              <w:spacing w:after="0"/>
              <w:rPr>
                <w:rFonts w:ascii="Aptos" w:hAnsi="Aptos"/>
              </w:rPr>
            </w:pPr>
            <w:r w:rsidRPr="00CE315F">
              <w:rPr>
                <w:rFonts w:ascii="Aptos" w:hAnsi="Aptos"/>
                <w:sz w:val="17"/>
              </w:rPr>
              <w:t>jan_2026_production_recommendation.csv</w:t>
            </w:r>
          </w:p>
        </w:tc>
        <w:tc>
          <w:tcPr>
            <w:tcW w:w="5328" w:type="dxa"/>
            <w:tcMar>
              <w:top w:w="90" w:type="dxa"/>
              <w:left w:w="90" w:type="dxa"/>
              <w:bottom w:w="90" w:type="dxa"/>
              <w:right w:w="90" w:type="dxa"/>
            </w:tcMar>
            <w:vAlign w:val="center"/>
          </w:tcPr>
          <w:p w14:paraId="2D59B278" w14:textId="77777777" w:rsidR="00A23FFC" w:rsidRPr="00CE315F" w:rsidRDefault="00000000" w:rsidP="001B0DDF">
            <w:pPr>
              <w:spacing w:after="0"/>
              <w:rPr>
                <w:rFonts w:ascii="Aptos" w:hAnsi="Aptos"/>
              </w:rPr>
            </w:pPr>
            <w:r w:rsidRPr="00CE315F">
              <w:rPr>
                <w:rFonts w:ascii="Aptos" w:hAnsi="Aptos"/>
                <w:sz w:val="17"/>
              </w:rPr>
              <w:t>Illustrative next-period prediction and production recommendation.</w:t>
            </w:r>
          </w:p>
        </w:tc>
      </w:tr>
      <w:tr w:rsidR="00A23FFC" w:rsidRPr="00CE315F" w14:paraId="6C4559FB" w14:textId="77777777">
        <w:trPr>
          <w:jc w:val="center"/>
        </w:trPr>
        <w:tc>
          <w:tcPr>
            <w:tcW w:w="4464" w:type="dxa"/>
            <w:tcMar>
              <w:top w:w="90" w:type="dxa"/>
              <w:left w:w="90" w:type="dxa"/>
              <w:bottom w:w="90" w:type="dxa"/>
              <w:right w:w="90" w:type="dxa"/>
            </w:tcMar>
            <w:vAlign w:val="center"/>
          </w:tcPr>
          <w:p w14:paraId="25F74E59" w14:textId="77777777" w:rsidR="00A23FFC" w:rsidRPr="00CE315F" w:rsidRDefault="00000000" w:rsidP="001B0DDF">
            <w:pPr>
              <w:spacing w:after="0"/>
              <w:rPr>
                <w:rFonts w:ascii="Aptos" w:hAnsi="Aptos"/>
              </w:rPr>
            </w:pPr>
            <w:r w:rsidRPr="00CE315F">
              <w:rPr>
                <w:rFonts w:ascii="Aptos" w:hAnsi="Aptos"/>
                <w:sz w:val="17"/>
              </w:rPr>
              <w:t>model_rmse.png</w:t>
            </w:r>
          </w:p>
        </w:tc>
        <w:tc>
          <w:tcPr>
            <w:tcW w:w="5328" w:type="dxa"/>
            <w:tcMar>
              <w:top w:w="90" w:type="dxa"/>
              <w:left w:w="90" w:type="dxa"/>
              <w:bottom w:w="90" w:type="dxa"/>
              <w:right w:w="90" w:type="dxa"/>
            </w:tcMar>
            <w:vAlign w:val="center"/>
          </w:tcPr>
          <w:p w14:paraId="1B8584D3" w14:textId="77777777" w:rsidR="00A23FFC" w:rsidRPr="00CE315F" w:rsidRDefault="00000000" w:rsidP="001B0DDF">
            <w:pPr>
              <w:spacing w:after="0"/>
              <w:rPr>
                <w:rFonts w:ascii="Aptos" w:hAnsi="Aptos"/>
              </w:rPr>
            </w:pPr>
            <w:r w:rsidRPr="00CE315F">
              <w:rPr>
                <w:rFonts w:ascii="Aptos" w:hAnsi="Aptos"/>
                <w:sz w:val="17"/>
              </w:rPr>
              <w:t>Model comparison chart.</w:t>
            </w:r>
          </w:p>
        </w:tc>
      </w:tr>
      <w:tr w:rsidR="00A23FFC" w:rsidRPr="00CE315F" w14:paraId="558647D9" w14:textId="77777777">
        <w:trPr>
          <w:jc w:val="center"/>
        </w:trPr>
        <w:tc>
          <w:tcPr>
            <w:tcW w:w="4464" w:type="dxa"/>
            <w:tcMar>
              <w:top w:w="90" w:type="dxa"/>
              <w:left w:w="90" w:type="dxa"/>
              <w:bottom w:w="90" w:type="dxa"/>
              <w:right w:w="90" w:type="dxa"/>
            </w:tcMar>
            <w:vAlign w:val="center"/>
          </w:tcPr>
          <w:p w14:paraId="3B99EF64" w14:textId="77777777" w:rsidR="00A23FFC" w:rsidRPr="00CE315F" w:rsidRDefault="00000000" w:rsidP="001B0DDF">
            <w:pPr>
              <w:spacing w:after="0"/>
              <w:rPr>
                <w:rFonts w:ascii="Aptos" w:hAnsi="Aptos"/>
              </w:rPr>
            </w:pPr>
            <w:r w:rsidRPr="00CE315F">
              <w:rPr>
                <w:rFonts w:ascii="Aptos" w:hAnsi="Aptos"/>
                <w:sz w:val="17"/>
              </w:rPr>
              <w:t>actual_vs_predicted.png</w:t>
            </w:r>
          </w:p>
        </w:tc>
        <w:tc>
          <w:tcPr>
            <w:tcW w:w="5328" w:type="dxa"/>
            <w:tcMar>
              <w:top w:w="90" w:type="dxa"/>
              <w:left w:w="90" w:type="dxa"/>
              <w:bottom w:w="90" w:type="dxa"/>
              <w:right w:w="90" w:type="dxa"/>
            </w:tcMar>
            <w:vAlign w:val="center"/>
          </w:tcPr>
          <w:p w14:paraId="1B8196E3" w14:textId="77777777" w:rsidR="00A23FFC" w:rsidRPr="00CE315F" w:rsidRDefault="00000000" w:rsidP="001B0DDF">
            <w:pPr>
              <w:spacing w:after="0"/>
              <w:rPr>
                <w:rFonts w:ascii="Aptos" w:hAnsi="Aptos"/>
              </w:rPr>
            </w:pPr>
            <w:r w:rsidRPr="00CE315F">
              <w:rPr>
                <w:rFonts w:ascii="Aptos" w:hAnsi="Aptos"/>
                <w:sz w:val="17"/>
              </w:rPr>
              <w:t>Prediction diagnostic chart.</w:t>
            </w:r>
          </w:p>
        </w:tc>
      </w:tr>
      <w:tr w:rsidR="00A23FFC" w:rsidRPr="00CE315F" w14:paraId="31D271C5" w14:textId="77777777">
        <w:trPr>
          <w:jc w:val="center"/>
        </w:trPr>
        <w:tc>
          <w:tcPr>
            <w:tcW w:w="4464" w:type="dxa"/>
            <w:tcMar>
              <w:top w:w="90" w:type="dxa"/>
              <w:left w:w="90" w:type="dxa"/>
              <w:bottom w:w="90" w:type="dxa"/>
              <w:right w:w="90" w:type="dxa"/>
            </w:tcMar>
            <w:vAlign w:val="center"/>
          </w:tcPr>
          <w:p w14:paraId="1B7F3151" w14:textId="77777777" w:rsidR="00A23FFC" w:rsidRPr="00CE315F" w:rsidRDefault="00000000" w:rsidP="001B0DDF">
            <w:pPr>
              <w:spacing w:after="0"/>
              <w:rPr>
                <w:rFonts w:ascii="Aptos" w:hAnsi="Aptos"/>
              </w:rPr>
            </w:pPr>
            <w:r w:rsidRPr="00CE315F">
              <w:rPr>
                <w:rFonts w:ascii="Aptos" w:hAnsi="Aptos"/>
                <w:sz w:val="17"/>
              </w:rPr>
              <w:t>demand_trends.png</w:t>
            </w:r>
          </w:p>
        </w:tc>
        <w:tc>
          <w:tcPr>
            <w:tcW w:w="5328" w:type="dxa"/>
            <w:tcMar>
              <w:top w:w="90" w:type="dxa"/>
              <w:left w:w="90" w:type="dxa"/>
              <w:bottom w:w="90" w:type="dxa"/>
              <w:right w:w="90" w:type="dxa"/>
            </w:tcMar>
            <w:vAlign w:val="center"/>
          </w:tcPr>
          <w:p w14:paraId="7993AFF6" w14:textId="77777777" w:rsidR="00A23FFC" w:rsidRPr="00CE315F" w:rsidRDefault="00000000" w:rsidP="001B0DDF">
            <w:pPr>
              <w:spacing w:after="0"/>
              <w:rPr>
                <w:rFonts w:ascii="Aptos" w:hAnsi="Aptos"/>
              </w:rPr>
            </w:pPr>
            <w:r w:rsidRPr="00CE315F">
              <w:rPr>
                <w:rFonts w:ascii="Aptos" w:hAnsi="Aptos"/>
                <w:sz w:val="17"/>
              </w:rPr>
              <w:t>Time-oriented test-period comparison.</w:t>
            </w:r>
          </w:p>
        </w:tc>
      </w:tr>
      <w:tr w:rsidR="00A23FFC" w:rsidRPr="00CE315F" w14:paraId="7A9CEB95" w14:textId="77777777">
        <w:trPr>
          <w:jc w:val="center"/>
        </w:trPr>
        <w:tc>
          <w:tcPr>
            <w:tcW w:w="4464" w:type="dxa"/>
            <w:tcMar>
              <w:top w:w="90" w:type="dxa"/>
              <w:left w:w="90" w:type="dxa"/>
              <w:bottom w:w="90" w:type="dxa"/>
              <w:right w:w="90" w:type="dxa"/>
            </w:tcMar>
            <w:vAlign w:val="center"/>
          </w:tcPr>
          <w:p w14:paraId="716360B7" w14:textId="77777777" w:rsidR="00A23FFC" w:rsidRPr="00CE315F" w:rsidRDefault="00000000" w:rsidP="001B0DDF">
            <w:pPr>
              <w:spacing w:after="0"/>
              <w:rPr>
                <w:rFonts w:ascii="Aptos" w:hAnsi="Aptos"/>
              </w:rPr>
            </w:pPr>
            <w:r w:rsidRPr="00CE315F">
              <w:rPr>
                <w:rFonts w:ascii="Aptos" w:hAnsi="Aptos"/>
                <w:sz w:val="17"/>
              </w:rPr>
              <w:t>feature_importance.png</w:t>
            </w:r>
          </w:p>
        </w:tc>
        <w:tc>
          <w:tcPr>
            <w:tcW w:w="5328" w:type="dxa"/>
            <w:tcMar>
              <w:top w:w="90" w:type="dxa"/>
              <w:left w:w="90" w:type="dxa"/>
              <w:bottom w:w="90" w:type="dxa"/>
              <w:right w:w="90" w:type="dxa"/>
            </w:tcMar>
            <w:vAlign w:val="center"/>
          </w:tcPr>
          <w:p w14:paraId="0C8237A2" w14:textId="77777777" w:rsidR="00A23FFC" w:rsidRPr="00CE315F" w:rsidRDefault="00000000" w:rsidP="001B0DDF">
            <w:pPr>
              <w:spacing w:after="0"/>
              <w:rPr>
                <w:rFonts w:ascii="Aptos" w:hAnsi="Aptos"/>
              </w:rPr>
            </w:pPr>
            <w:r w:rsidRPr="00CE315F">
              <w:rPr>
                <w:rFonts w:ascii="Aptos" w:hAnsi="Aptos"/>
                <w:sz w:val="17"/>
              </w:rPr>
              <w:t>Feature-importance chart.</w:t>
            </w:r>
          </w:p>
        </w:tc>
      </w:tr>
    </w:tbl>
    <w:p w14:paraId="7106B9FF" w14:textId="77777777" w:rsidR="00A23FFC" w:rsidRPr="00CE315F" w:rsidRDefault="00A23FFC">
      <w:pPr>
        <w:spacing w:after="40"/>
        <w:rPr>
          <w:rFonts w:ascii="Aptos" w:hAnsi="Aptos"/>
        </w:rPr>
      </w:pPr>
    </w:p>
    <w:p w14:paraId="2A1A6A0B" w14:textId="77777777" w:rsidR="00A23FFC" w:rsidRPr="00CE315F" w:rsidRDefault="00000000">
      <w:pPr>
        <w:spacing w:after="140"/>
        <w:jc w:val="center"/>
        <w:rPr>
          <w:rFonts w:ascii="Aptos" w:hAnsi="Aptos"/>
        </w:rPr>
      </w:pPr>
      <w:r w:rsidRPr="00CE315F">
        <w:rPr>
          <w:rFonts w:ascii="Aptos" w:hAnsi="Aptos"/>
          <w:i/>
          <w:sz w:val="19"/>
        </w:rPr>
        <w:t>Table A2. Reproducibility outputs generated by the project workflow.</w:t>
      </w:r>
    </w:p>
    <w:p w14:paraId="5262EBF5" w14:textId="5CF277BD" w:rsidR="00A23FFC" w:rsidRPr="00CE315F" w:rsidRDefault="0055081D">
      <w:pPr>
        <w:spacing w:before="240"/>
        <w:jc w:val="center"/>
        <w:rPr>
          <w:rFonts w:ascii="Aptos" w:hAnsi="Aptos"/>
        </w:rPr>
      </w:pPr>
      <w:r>
        <w:rPr>
          <w:rFonts w:ascii="Aptos" w:hAnsi="Aptos"/>
          <w:b/>
          <w:color w:val="1F4E79"/>
          <w:sz w:val="21"/>
        </w:rPr>
        <w:br/>
      </w:r>
      <w:r>
        <w:rPr>
          <w:rFonts w:ascii="Aptos" w:hAnsi="Aptos"/>
          <w:b/>
          <w:color w:val="1F4E79"/>
          <w:sz w:val="21"/>
        </w:rPr>
        <w:br/>
        <w:t>Thank You.</w:t>
      </w:r>
    </w:p>
    <w:sectPr w:rsidR="00A23FFC" w:rsidRPr="00CE315F" w:rsidSect="00034616">
      <w:headerReference w:type="even" r:id="rId13"/>
      <w:headerReference w:type="default" r:id="rId14"/>
      <w:footerReference w:type="even" r:id="rId15"/>
      <w:footerReference w:type="default" r:id="rId16"/>
      <w:headerReference w:type="first" r:id="rId17"/>
      <w:footerReference w:type="first" r:id="rId18"/>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EC1647" w14:textId="77777777" w:rsidR="00BF2364" w:rsidRDefault="00BF2364">
      <w:pPr>
        <w:spacing w:after="0" w:line="240" w:lineRule="auto"/>
      </w:pPr>
      <w:r>
        <w:separator/>
      </w:r>
    </w:p>
  </w:endnote>
  <w:endnote w:type="continuationSeparator" w:id="0">
    <w:p w14:paraId="76D3BC24" w14:textId="77777777" w:rsidR="00BF2364" w:rsidRDefault="00BF2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aunPenh">
    <w:panose1 w:val="01010101010101010101"/>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roman"/>
    <w:pitch w:val="default"/>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EF503" w14:textId="77777777" w:rsidR="00CE315F" w:rsidRDefault="00CE3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8E5A9C" w14:textId="77777777" w:rsidR="00A23FFC" w:rsidRDefault="00000000">
    <w:pPr>
      <w:pStyle w:val="Footer"/>
      <w:jc w:val="center"/>
    </w:pPr>
    <w:r>
      <w:fldChar w:fldCharType="begin"/>
    </w:r>
    <w:r>
      <w:instrText xml:space="preserve"> PAGE </w:instrText>
    </w:r>
    <w:r w:rsidR="00CE315F">
      <w:fldChar w:fldCharType="separate"/>
    </w:r>
    <w:r w:rsidR="00CE315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B8726" w14:textId="77777777" w:rsidR="00CE315F" w:rsidRDefault="00CE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78CA75" w14:textId="77777777" w:rsidR="00BF2364" w:rsidRDefault="00BF2364">
      <w:pPr>
        <w:spacing w:after="0" w:line="240" w:lineRule="auto"/>
      </w:pPr>
      <w:r>
        <w:separator/>
      </w:r>
    </w:p>
  </w:footnote>
  <w:footnote w:type="continuationSeparator" w:id="0">
    <w:p w14:paraId="0B5C9F75" w14:textId="77777777" w:rsidR="00BF2364" w:rsidRDefault="00BF2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D3310" w14:textId="77777777" w:rsidR="00CE315F" w:rsidRDefault="00CE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B8A44" w14:textId="77777777" w:rsidR="00A23FFC" w:rsidRDefault="00000000">
    <w:pPr>
      <w:pStyle w:val="Header"/>
      <w:jc w:val="right"/>
    </w:pPr>
    <w:r>
      <w:rPr>
        <w:i/>
        <w:sz w:val="17"/>
      </w:rPr>
      <w:t>Norton University - Machine Learning Final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69008" w14:textId="77777777" w:rsidR="00CE315F" w:rsidRDefault="00CE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9C4B5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3F3698"/>
    <w:multiLevelType w:val="hybridMultilevel"/>
    <w:tmpl w:val="240E831A"/>
    <w:lvl w:ilvl="0" w:tplc="AB5A1C02">
      <w:start w:val="1"/>
      <w:numFmt w:val="bullet"/>
      <w:pStyle w:val="ListBullet"/>
      <w:lvlText w:val="v"/>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5365818">
    <w:abstractNumId w:val="8"/>
  </w:num>
  <w:num w:numId="2" w16cid:durableId="347372857">
    <w:abstractNumId w:val="6"/>
  </w:num>
  <w:num w:numId="3" w16cid:durableId="1711952087">
    <w:abstractNumId w:val="5"/>
  </w:num>
  <w:num w:numId="4" w16cid:durableId="790633066">
    <w:abstractNumId w:val="4"/>
  </w:num>
  <w:num w:numId="5" w16cid:durableId="1290166602">
    <w:abstractNumId w:val="7"/>
  </w:num>
  <w:num w:numId="6" w16cid:durableId="174349967">
    <w:abstractNumId w:val="3"/>
  </w:num>
  <w:num w:numId="7" w16cid:durableId="77792373">
    <w:abstractNumId w:val="2"/>
  </w:num>
  <w:num w:numId="8" w16cid:durableId="2070611268">
    <w:abstractNumId w:val="1"/>
  </w:num>
  <w:num w:numId="9" w16cid:durableId="1459687480">
    <w:abstractNumId w:val="0"/>
  </w:num>
  <w:num w:numId="10" w16cid:durableId="214619045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DF"/>
    <w:rsid w:val="0029639D"/>
    <w:rsid w:val="00326F90"/>
    <w:rsid w:val="0055081D"/>
    <w:rsid w:val="00715B5D"/>
    <w:rsid w:val="0079533D"/>
    <w:rsid w:val="008A774E"/>
    <w:rsid w:val="0091684F"/>
    <w:rsid w:val="00A23FFC"/>
    <w:rsid w:val="00AA1D8D"/>
    <w:rsid w:val="00B1003F"/>
    <w:rsid w:val="00B47730"/>
    <w:rsid w:val="00BF2364"/>
    <w:rsid w:val="00CB0664"/>
    <w:rsid w:val="00CE3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9E05F"/>
  <w14:defaultImageDpi w14:val="300"/>
  <w15:docId w15:val="{0EA6B9D1-2BBF-9441-8E7C-B954F77F6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Times New Roman" w:eastAsia="Times New Roman" w:hAnsi="Times New Roman"/>
      <w:sz w:val="19"/>
    </w:rPr>
  </w:style>
  <w:style w:type="paragraph" w:styleId="NormalWeb">
    <w:name w:val="Normal (Web)"/>
    <w:basedOn w:val="Normal"/>
    <w:uiPriority w:val="99"/>
    <w:semiHidden/>
    <w:unhideWhenUsed/>
    <w:pPr>
      <w:spacing w:before="100" w:beforeAutospacing="1" w:after="100" w:afterAutospacing="1" w:line="240" w:lineRule="auto"/>
      <w:jc w:val="left"/>
    </w:pPr>
    <w:rPr>
      <w:rFonts w:eastAsiaTheme="minorEastAsia" w:cs="Times New Roman"/>
      <w:sz w:val="24"/>
      <w:szCs w:val="24"/>
      <w:lang w:val="en-KH" w:bidi="km-KH"/>
    </w:rPr>
  </w:style>
  <w:style w:type="paragraph" w:styleId="TOC1">
    <w:name w:val="toc 1"/>
    <w:basedOn w:val="Normal"/>
    <w:next w:val="Normal"/>
    <w:autoRedefine/>
    <w:uiPriority w:val="39"/>
    <w:unhideWhenUsed/>
    <w:rsid w:val="00B1003F"/>
    <w:pPr>
      <w:spacing w:after="100"/>
    </w:pPr>
  </w:style>
  <w:style w:type="paragraph" w:styleId="TOC2">
    <w:name w:val="toc 2"/>
    <w:basedOn w:val="Normal"/>
    <w:next w:val="Normal"/>
    <w:autoRedefine/>
    <w:uiPriority w:val="39"/>
    <w:unhideWhenUsed/>
    <w:rsid w:val="00B1003F"/>
    <w:pPr>
      <w:spacing w:after="100"/>
      <w:ind w:left="220"/>
    </w:pPr>
  </w:style>
  <w:style w:type="character" w:styleId="Hyperlink">
    <w:name w:val="Hyperlink"/>
    <w:basedOn w:val="DefaultParagraphFont"/>
    <w:uiPriority w:val="99"/>
    <w:unhideWhenUsed/>
    <w:rsid w:val="00B100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3874</Words>
  <Characters>24449</Characters>
  <Application>Microsoft Office Word</Application>
  <DocSecurity>0</DocSecurity>
  <Lines>698</Lines>
  <Paragraphs>534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SOUT Rahim</cp:lastModifiedBy>
  <cp:revision>5</cp:revision>
  <dcterms:created xsi:type="dcterms:W3CDTF">2013-12-23T23:15:00Z</dcterms:created>
  <dcterms:modified xsi:type="dcterms:W3CDTF">2026-08-11T03:41:00Z</dcterms:modified>
  <cp:category/>
</cp:coreProperties>
</file>