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507" w:rsidRPr="00BE4507" w:rsidRDefault="00BE4507" w:rsidP="00BE4507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E4507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Modifying Sets</w:t>
      </w:r>
    </w:p>
    <w:p w:rsidR="00BE4507" w:rsidRDefault="00BE4507" w:rsidP="00BE450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E4507">
        <w:rPr>
          <w:rFonts w:ascii="Helvetica" w:eastAsia="Times New Roman" w:hAnsi="Helvetica" w:cs="Helvetica"/>
          <w:color w:val="4F4F4F"/>
          <w:sz w:val="23"/>
          <w:szCs w:val="23"/>
        </w:rPr>
        <w:t>After you’ve created a Set, you’ll probably want to add and delete items from the Set. So how do you that? You use the appropriately named, 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add(</w:t>
      </w:r>
      <w:proofErr w:type="gramEnd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BE4507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.delete()</w:t>
      </w:r>
      <w:r w:rsidRPr="00BE4507">
        <w:rPr>
          <w:rFonts w:ascii="Helvetica" w:eastAsia="Times New Roman" w:hAnsi="Helvetica" w:cs="Helvetica"/>
          <w:color w:val="4F4F4F"/>
          <w:sz w:val="23"/>
          <w:szCs w:val="23"/>
        </w:rPr>
        <w:t> methods:</w:t>
      </w:r>
    </w:p>
    <w:p w:rsidR="00BE4507" w:rsidRPr="00BE4507" w:rsidRDefault="00BE4507" w:rsidP="00BE450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BE4507" w:rsidRPr="00BE4507" w:rsidRDefault="00BE4507" w:rsidP="00BE45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BE450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games = </w:t>
      </w:r>
      <w:r w:rsidRPr="00BE450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E4507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Set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</w:t>
      </w:r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'Super Mario Bros.'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'Banjo-</w:t>
      </w:r>
      <w:proofErr w:type="spellStart"/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Kazooie</w:t>
      </w:r>
      <w:proofErr w:type="spellEnd"/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'Mario Kart'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'Super Mario Bros.'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]);</w:t>
      </w:r>
    </w:p>
    <w:p w:rsidR="00BE4507" w:rsidRPr="00BE4507" w:rsidRDefault="00BE4507" w:rsidP="00BE45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E4507" w:rsidRPr="00BE4507" w:rsidRDefault="00BE4507" w:rsidP="00BE45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games.add</w:t>
      </w:r>
      <w:proofErr w:type="spellEnd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'Banjo-</w:t>
      </w:r>
      <w:proofErr w:type="spellStart"/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Tooie</w:t>
      </w:r>
      <w:proofErr w:type="spellEnd"/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BE4507" w:rsidRPr="00BE4507" w:rsidRDefault="00BE4507" w:rsidP="00BE45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games.add</w:t>
      </w:r>
      <w:proofErr w:type="spellEnd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'Age of Empires'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BE4507" w:rsidRPr="00BE4507" w:rsidRDefault="00BE4507" w:rsidP="00BE45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games.delete</w:t>
      </w:r>
      <w:proofErr w:type="spellEnd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E4507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'Super Mario Bros.'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BE4507" w:rsidRPr="00BE4507" w:rsidRDefault="00BE4507" w:rsidP="00BE45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E4507" w:rsidRPr="00BE4507" w:rsidRDefault="00BE4507" w:rsidP="00BE45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BE4507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games);</w:t>
      </w:r>
    </w:p>
    <w:p w:rsidR="00BE4507" w:rsidRPr="00BE4507" w:rsidRDefault="00BE4507" w:rsidP="00BE4507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 {'Banjo-</w:t>
      </w:r>
      <w:proofErr w:type="spellStart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Kazooie</w:t>
      </w:r>
      <w:proofErr w:type="spellEnd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', 'Mario Kart', 'Banjo-</w:t>
      </w:r>
      <w:proofErr w:type="spellStart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Tooie</w:t>
      </w:r>
      <w:proofErr w:type="spellEnd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', 'Age of Empires'}</w:t>
      </w:r>
    </w:p>
    <w:p w:rsidR="00BE4507" w:rsidRDefault="00BE4507" w:rsidP="00BE450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E4507">
        <w:rPr>
          <w:rFonts w:ascii="Helvetica" w:eastAsia="Times New Roman" w:hAnsi="Helvetica" w:cs="Helvetica"/>
          <w:color w:val="4F4F4F"/>
          <w:sz w:val="23"/>
          <w:szCs w:val="23"/>
        </w:rPr>
        <w:t>On the other hand, if you want to delete all the items from a Set, you can use the 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clear(</w:t>
      </w:r>
      <w:proofErr w:type="gramEnd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BE4507">
        <w:rPr>
          <w:rFonts w:ascii="Helvetica" w:eastAsia="Times New Roman" w:hAnsi="Helvetica" w:cs="Helvetica"/>
          <w:color w:val="4F4F4F"/>
          <w:sz w:val="23"/>
          <w:szCs w:val="23"/>
        </w:rPr>
        <w:t> method.</w:t>
      </w:r>
    </w:p>
    <w:p w:rsidR="00BE4507" w:rsidRPr="00BE4507" w:rsidRDefault="00BE4507" w:rsidP="00BE450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BE4507" w:rsidRPr="00BE4507" w:rsidRDefault="00BE4507" w:rsidP="00BE45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games.clear</w:t>
      </w:r>
      <w:proofErr w:type="spellEnd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  <w:proofErr w:type="gramEnd"/>
    </w:p>
    <w:p w:rsidR="00BE4507" w:rsidRPr="00BE4507" w:rsidRDefault="00BE4507" w:rsidP="00BE45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BE4507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BE45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games);</w:t>
      </w:r>
    </w:p>
    <w:p w:rsidR="00BE4507" w:rsidRDefault="00BE4507" w:rsidP="00BE4507">
      <w:pPr>
        <w:spacing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</w:p>
    <w:p w:rsidR="00BE4507" w:rsidRPr="00BE4507" w:rsidRDefault="00BE4507" w:rsidP="00BE4507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bookmarkStart w:id="0" w:name="_GoBack"/>
      <w:bookmarkEnd w:id="0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 {}</w:t>
      </w:r>
    </w:p>
    <w:p w:rsidR="00BE4507" w:rsidRPr="00BE4507" w:rsidRDefault="00BE4507" w:rsidP="00BE4507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BE4507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TIP</w:t>
      </w:r>
      <w:r w:rsidRPr="00BE450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: If you attempt to </w:t>
      </w:r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add(</w:t>
      </w:r>
      <w:proofErr w:type="gramEnd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BE450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 duplicate item to a Set, you won’t receive an error, but the item will not be added to the Set. Also, if you try to </w:t>
      </w:r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delete(</w:t>
      </w:r>
      <w:proofErr w:type="gramEnd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BE450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an item that is not in a Set, you won’t receive an error, and the Set will remain unchanged.</w:t>
      </w:r>
    </w:p>
    <w:p w:rsidR="00BE4507" w:rsidRPr="00BE4507" w:rsidRDefault="00BE4507" w:rsidP="00BE4507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add(</w:t>
      </w:r>
      <w:proofErr w:type="gramEnd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BE450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returns the </w:t>
      </w:r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</w:t>
      </w:r>
      <w:r w:rsidRPr="00BE450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if an item is successfully added. On the other hand, </w:t>
      </w:r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delete(</w:t>
      </w:r>
      <w:proofErr w:type="gramEnd"/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BE450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returns a Boolean (</w:t>
      </w:r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BE450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or </w:t>
      </w:r>
      <w:r w:rsidRPr="00BE450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r w:rsidRPr="00BE450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) depending on successful deletion.</w:t>
      </w:r>
    </w:p>
    <w:p w:rsidR="002D141C" w:rsidRDefault="002D141C"/>
    <w:sectPr w:rsidR="002D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BE"/>
    <w:rsid w:val="00115DBE"/>
    <w:rsid w:val="002D141C"/>
    <w:rsid w:val="00B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5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4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45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5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4507"/>
  </w:style>
  <w:style w:type="character" w:customStyle="1" w:styleId="hljs-builtin">
    <w:name w:val="hljs-built_in"/>
    <w:basedOn w:val="DefaultParagraphFont"/>
    <w:rsid w:val="00BE4507"/>
  </w:style>
  <w:style w:type="character" w:customStyle="1" w:styleId="hljs-string">
    <w:name w:val="hljs-string"/>
    <w:basedOn w:val="DefaultParagraphFont"/>
    <w:rsid w:val="00BE4507"/>
  </w:style>
  <w:style w:type="character" w:styleId="Strong">
    <w:name w:val="Strong"/>
    <w:basedOn w:val="DefaultParagraphFont"/>
    <w:uiPriority w:val="22"/>
    <w:qFormat/>
    <w:rsid w:val="00BE45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5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4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45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5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4507"/>
  </w:style>
  <w:style w:type="character" w:customStyle="1" w:styleId="hljs-builtin">
    <w:name w:val="hljs-built_in"/>
    <w:basedOn w:val="DefaultParagraphFont"/>
    <w:rsid w:val="00BE4507"/>
  </w:style>
  <w:style w:type="character" w:customStyle="1" w:styleId="hljs-string">
    <w:name w:val="hljs-string"/>
    <w:basedOn w:val="DefaultParagraphFont"/>
    <w:rsid w:val="00BE4507"/>
  </w:style>
  <w:style w:type="character" w:styleId="Strong">
    <w:name w:val="Strong"/>
    <w:basedOn w:val="DefaultParagraphFont"/>
    <w:uiPriority w:val="22"/>
    <w:qFormat/>
    <w:rsid w:val="00BE4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349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2273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692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3553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7457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1946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2020-05-16T21:01:00Z</dcterms:created>
  <dcterms:modified xsi:type="dcterms:W3CDTF">2020-05-16T21:01:00Z</dcterms:modified>
</cp:coreProperties>
</file>