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835" w:rsidRPr="004315F6" w:rsidRDefault="004B1229" w:rsidP="002B19BD">
      <w:pPr>
        <w:tabs>
          <w:tab w:val="left" w:pos="-1440"/>
        </w:tabs>
        <w:spacing w:line="240" w:lineRule="exact"/>
        <w:jc w:val="center"/>
        <w:rPr>
          <w:rFonts w:ascii="Arial" w:hAnsi="Arial" w:cs="Arial"/>
          <w:b/>
          <w:bCs/>
          <w:sz w:val="21"/>
          <w:szCs w:val="21"/>
          <w:lang w:val="en-GB"/>
        </w:rPr>
      </w:pPr>
      <w:r w:rsidRPr="004315F6">
        <w:rPr>
          <w:rFonts w:ascii="Arial" w:hAnsi="Arial" w:cs="Arial"/>
          <w:b/>
          <w:sz w:val="21"/>
          <w:szCs w:val="21"/>
          <w:lang w:val="en-GB"/>
        </w:rPr>
        <w:t>O</w:t>
      </w:r>
      <w:r w:rsidR="00E87835" w:rsidRPr="004315F6">
        <w:rPr>
          <w:rFonts w:ascii="Arial" w:hAnsi="Arial" w:cs="Arial"/>
          <w:b/>
          <w:bCs/>
          <w:sz w:val="21"/>
          <w:szCs w:val="21"/>
          <w:lang w:val="en-GB"/>
        </w:rPr>
        <w:t>RDER</w:t>
      </w:r>
      <w:r w:rsidR="000D13B5" w:rsidRPr="004315F6">
        <w:rPr>
          <w:rFonts w:ascii="Arial" w:hAnsi="Arial" w:cs="Arial"/>
          <w:b/>
          <w:bCs/>
          <w:sz w:val="21"/>
          <w:szCs w:val="21"/>
          <w:lang w:val="en-GB"/>
        </w:rPr>
        <w:t xml:space="preserve"> </w:t>
      </w:r>
      <w:r w:rsidR="000D13B5" w:rsidRPr="004315F6">
        <w:rPr>
          <w:rFonts w:ascii="Arial" w:hAnsi="Arial" w:cs="Arial"/>
          <w:b/>
          <w:bCs/>
          <w:sz w:val="21"/>
          <w:szCs w:val="21"/>
          <w:lang w:val="en-GB"/>
        </w:rPr>
        <w:fldChar w:fldCharType="begin"/>
      </w:r>
      <w:r w:rsidR="000D13B5" w:rsidRPr="004315F6">
        <w:rPr>
          <w:rFonts w:ascii="Arial" w:hAnsi="Arial" w:cs="Arial"/>
          <w:b/>
          <w:bCs/>
          <w:sz w:val="21"/>
          <w:szCs w:val="21"/>
          <w:lang w:val="en-GB"/>
        </w:rPr>
        <w:instrText xml:space="preserve"> MERGEFIELD ROE_ </w:instrText>
      </w:r>
      <w:r w:rsidR="000D13B5" w:rsidRPr="004315F6">
        <w:rPr>
          <w:rFonts w:ascii="Arial" w:hAnsi="Arial" w:cs="Arial"/>
          <w:b/>
          <w:bCs/>
          <w:sz w:val="21"/>
          <w:szCs w:val="21"/>
          <w:lang w:val="en-GB"/>
        </w:rPr>
        <w:fldChar w:fldCharType="separate"/>
      </w:r>
      <w:r w:rsidR="00F43E1F">
        <w:rPr>
          <w:rFonts w:ascii="Arial" w:hAnsi="Arial" w:cs="Arial"/>
          <w:b/>
          <w:bCs/>
          <w:noProof/>
          <w:sz w:val="21"/>
          <w:szCs w:val="21"/>
          <w:lang w:val="en-GB"/>
        </w:rPr>
        <w:t>«ROE_»</w:t>
      </w:r>
      <w:r w:rsidR="000D13B5" w:rsidRPr="004315F6">
        <w:rPr>
          <w:rFonts w:ascii="Arial" w:hAnsi="Arial" w:cs="Arial"/>
          <w:b/>
          <w:bCs/>
          <w:sz w:val="21"/>
          <w:szCs w:val="21"/>
          <w:lang w:val="en-GB"/>
        </w:rPr>
        <w:fldChar w:fldCharType="end"/>
      </w:r>
    </w:p>
    <w:p w:rsidR="00C71ED6" w:rsidRPr="004315F6" w:rsidRDefault="00C71ED6" w:rsidP="002B19BD">
      <w:pPr>
        <w:tabs>
          <w:tab w:val="left" w:pos="-1440"/>
        </w:tabs>
        <w:spacing w:line="240" w:lineRule="exact"/>
        <w:jc w:val="center"/>
        <w:rPr>
          <w:rFonts w:ascii="Arial" w:hAnsi="Arial" w:cs="Arial"/>
          <w:b/>
          <w:bCs/>
          <w:sz w:val="21"/>
          <w:szCs w:val="21"/>
          <w:lang w:val="en-GB"/>
        </w:rPr>
      </w:pPr>
    </w:p>
    <w:p w:rsidR="00E87835" w:rsidRPr="004315F6" w:rsidRDefault="00E87835" w:rsidP="002B19BD">
      <w:pPr>
        <w:tabs>
          <w:tab w:val="left" w:pos="0"/>
        </w:tabs>
        <w:spacing w:line="240" w:lineRule="exact"/>
        <w:ind w:left="1440" w:right="1440"/>
        <w:rPr>
          <w:rFonts w:ascii="Arial" w:hAnsi="Arial" w:cs="Arial"/>
          <w:sz w:val="21"/>
          <w:szCs w:val="21"/>
          <w:lang w:val="en-GB"/>
        </w:rPr>
      </w:pPr>
      <w:r w:rsidRPr="004315F6">
        <w:rPr>
          <w:rFonts w:ascii="Arial" w:hAnsi="Arial" w:cs="Arial"/>
          <w:b/>
          <w:bCs/>
          <w:sz w:val="21"/>
          <w:szCs w:val="21"/>
          <w:lang w:val="en-GB"/>
        </w:rPr>
        <w:t xml:space="preserve">IN THE MATTER OF </w:t>
      </w:r>
      <w:r w:rsidRPr="004315F6">
        <w:rPr>
          <w:rFonts w:ascii="Arial" w:hAnsi="Arial" w:cs="Arial"/>
          <w:sz w:val="21"/>
          <w:szCs w:val="21"/>
          <w:lang w:val="en-GB"/>
        </w:rPr>
        <w:t>the</w:t>
      </w:r>
      <w:r w:rsidRPr="004315F6">
        <w:rPr>
          <w:rFonts w:ascii="Arial" w:hAnsi="Arial" w:cs="Arial"/>
          <w:b/>
          <w:bCs/>
          <w:sz w:val="21"/>
          <w:szCs w:val="21"/>
          <w:lang w:val="en-GB"/>
        </w:rPr>
        <w:t xml:space="preserve"> </w:t>
      </w:r>
      <w:r w:rsidR="00A05707" w:rsidRPr="004315F6">
        <w:rPr>
          <w:rFonts w:ascii="Arial" w:hAnsi="Arial" w:cs="Arial"/>
          <w:i/>
          <w:iCs/>
          <w:sz w:val="21"/>
          <w:szCs w:val="21"/>
          <w:lang w:val="en-GB"/>
        </w:rPr>
        <w:t>Canadian Energy Regulator</w:t>
      </w:r>
      <w:r w:rsidRPr="004315F6">
        <w:rPr>
          <w:rFonts w:ascii="Arial" w:hAnsi="Arial" w:cs="Arial"/>
          <w:i/>
          <w:iCs/>
          <w:sz w:val="21"/>
          <w:szCs w:val="21"/>
          <w:lang w:val="en-GB"/>
        </w:rPr>
        <w:t xml:space="preserve"> Act</w:t>
      </w:r>
      <w:r w:rsidR="00465BCE" w:rsidRPr="004315F6">
        <w:rPr>
          <w:rFonts w:ascii="Arial" w:hAnsi="Arial" w:cs="Arial"/>
          <w:i/>
          <w:iCs/>
          <w:sz w:val="21"/>
          <w:szCs w:val="21"/>
          <w:lang w:val="en-GB"/>
        </w:rPr>
        <w:t xml:space="preserve"> </w:t>
      </w:r>
      <w:r w:rsidR="000D13B5" w:rsidRPr="004315F6">
        <w:rPr>
          <w:rFonts w:ascii="Arial" w:hAnsi="Arial" w:cs="Arial"/>
          <w:iCs/>
          <w:sz w:val="21"/>
          <w:szCs w:val="21"/>
          <w:lang w:val="en-GB"/>
        </w:rPr>
        <w:t>(</w:t>
      </w:r>
      <w:r w:rsidR="005B6DF9" w:rsidRPr="004315F6">
        <w:rPr>
          <w:rFonts w:ascii="Arial" w:hAnsi="Arial" w:cs="Arial"/>
          <w:iCs/>
          <w:sz w:val="21"/>
          <w:szCs w:val="21"/>
          <w:lang w:val="en-GB"/>
        </w:rPr>
        <w:t>CER</w:t>
      </w:r>
      <w:r w:rsidR="000D13B5" w:rsidRPr="004315F6">
        <w:rPr>
          <w:rFonts w:ascii="Arial" w:hAnsi="Arial" w:cs="Arial"/>
          <w:iCs/>
          <w:sz w:val="21"/>
          <w:szCs w:val="21"/>
          <w:lang w:val="en-GB"/>
        </w:rPr>
        <w:t xml:space="preserve"> Act)</w:t>
      </w:r>
      <w:r w:rsidR="000F47E0" w:rsidRPr="004315F6">
        <w:rPr>
          <w:rFonts w:ascii="Arial" w:hAnsi="Arial" w:cs="Arial"/>
          <w:i/>
          <w:iCs/>
          <w:sz w:val="21"/>
          <w:szCs w:val="21"/>
          <w:lang w:val="en-GB"/>
        </w:rPr>
        <w:t xml:space="preserve"> </w:t>
      </w:r>
      <w:r w:rsidRPr="004315F6">
        <w:rPr>
          <w:rFonts w:ascii="Arial" w:hAnsi="Arial" w:cs="Arial"/>
          <w:sz w:val="21"/>
          <w:szCs w:val="21"/>
          <w:lang w:val="en-GB"/>
        </w:rPr>
        <w:t xml:space="preserve">and the </w:t>
      </w:r>
      <w:r w:rsidR="00A05707" w:rsidRPr="004315F6">
        <w:rPr>
          <w:rFonts w:ascii="Arial" w:hAnsi="Arial" w:cs="Arial"/>
          <w:i/>
          <w:sz w:val="21"/>
          <w:szCs w:val="21"/>
          <w:lang w:val="en"/>
        </w:rPr>
        <w:t>National Energy Board Act Part VI (Oil and Gas) Regulations</w:t>
      </w:r>
      <w:r w:rsidR="00A05707" w:rsidRPr="004315F6">
        <w:rPr>
          <w:rFonts w:ascii="Arial" w:hAnsi="Arial" w:cs="Arial"/>
          <w:sz w:val="21"/>
          <w:szCs w:val="21"/>
          <w:lang w:val="en"/>
        </w:rPr>
        <w:t> </w:t>
      </w:r>
      <w:r w:rsidR="001F75C3" w:rsidRPr="004315F6">
        <w:rPr>
          <w:rFonts w:ascii="Arial" w:hAnsi="Arial" w:cs="Arial"/>
          <w:sz w:val="21"/>
          <w:szCs w:val="21"/>
          <w:lang w:val="en"/>
        </w:rPr>
        <w:t xml:space="preserve">(the Regulations) </w:t>
      </w:r>
      <w:r w:rsidR="002562EA" w:rsidRPr="004315F6">
        <w:rPr>
          <w:rFonts w:ascii="Arial" w:hAnsi="Arial" w:cs="Arial"/>
          <w:sz w:val="21"/>
          <w:szCs w:val="21"/>
          <w:lang w:val="en"/>
        </w:rPr>
        <w:t>made</w:t>
      </w:r>
      <w:r w:rsidRPr="004315F6">
        <w:rPr>
          <w:rFonts w:ascii="Arial" w:hAnsi="Arial" w:cs="Arial"/>
          <w:sz w:val="21"/>
          <w:szCs w:val="21"/>
          <w:lang w:val="en-GB"/>
        </w:rPr>
        <w:t xml:space="preserve"> thereunder; and</w:t>
      </w:r>
    </w:p>
    <w:p w:rsidR="00E87835" w:rsidRPr="004315F6" w:rsidRDefault="00E87835" w:rsidP="002B19BD">
      <w:pPr>
        <w:tabs>
          <w:tab w:val="left" w:pos="0"/>
        </w:tabs>
        <w:spacing w:line="240" w:lineRule="exact"/>
        <w:ind w:left="1440" w:right="1440"/>
        <w:rPr>
          <w:rFonts w:ascii="Arial" w:hAnsi="Arial" w:cs="Arial"/>
          <w:sz w:val="21"/>
          <w:szCs w:val="21"/>
          <w:lang w:val="en-GB"/>
        </w:rPr>
      </w:pPr>
    </w:p>
    <w:p w:rsidR="00E87835" w:rsidRPr="004315F6" w:rsidRDefault="00E87835" w:rsidP="002B19BD">
      <w:pPr>
        <w:tabs>
          <w:tab w:val="left" w:pos="-1440"/>
          <w:tab w:val="left" w:pos="1440"/>
        </w:tabs>
        <w:spacing w:line="240" w:lineRule="exact"/>
        <w:ind w:left="1440" w:right="1440"/>
        <w:rPr>
          <w:rFonts w:ascii="Arial" w:hAnsi="Arial" w:cs="Arial"/>
          <w:sz w:val="21"/>
          <w:szCs w:val="21"/>
          <w:lang w:val="en-GB"/>
        </w:rPr>
      </w:pPr>
      <w:r w:rsidRPr="004315F6">
        <w:rPr>
          <w:rFonts w:ascii="Arial" w:hAnsi="Arial" w:cs="Arial"/>
          <w:b/>
          <w:bCs/>
          <w:sz w:val="21"/>
          <w:szCs w:val="21"/>
          <w:lang w:val="en-GB"/>
        </w:rPr>
        <w:t xml:space="preserve">IN THE MATTER OF </w:t>
      </w:r>
      <w:r w:rsidRPr="004315F6">
        <w:rPr>
          <w:rFonts w:ascii="Arial" w:hAnsi="Arial" w:cs="Arial"/>
          <w:sz w:val="21"/>
          <w:szCs w:val="21"/>
          <w:lang w:val="en-GB"/>
        </w:rPr>
        <w:t>an application by</w:t>
      </w:r>
      <w:r w:rsidR="00D37C34" w:rsidRPr="004315F6">
        <w:rPr>
          <w:rFonts w:ascii="Arial" w:hAnsi="Arial" w:cs="Arial"/>
          <w:sz w:val="21"/>
          <w:szCs w:val="21"/>
          <w:lang w:val="en-GB"/>
        </w:rPr>
        <w:t xml:space="preserve"> </w:t>
      </w:r>
      <w:r w:rsidR="000D13B5" w:rsidRPr="004315F6">
        <w:rPr>
          <w:rFonts w:ascii="Arial" w:hAnsi="Arial" w:cs="Arial"/>
          <w:sz w:val="21"/>
          <w:szCs w:val="21"/>
          <w:lang w:val="en-GB"/>
        </w:rPr>
        <w:fldChar w:fldCharType="begin"/>
      </w:r>
      <w:r w:rsidR="000D13B5" w:rsidRPr="004315F6">
        <w:rPr>
          <w:rFonts w:ascii="Arial" w:hAnsi="Arial" w:cs="Arial"/>
          <w:sz w:val="21"/>
          <w:szCs w:val="21"/>
          <w:lang w:val="en-GB"/>
        </w:rPr>
        <w:instrText xml:space="preserve"> MERGEFIELD Company </w:instrText>
      </w:r>
      <w:r w:rsidR="000D13B5" w:rsidRPr="004315F6">
        <w:rPr>
          <w:rFonts w:ascii="Arial" w:hAnsi="Arial" w:cs="Arial"/>
          <w:sz w:val="21"/>
          <w:szCs w:val="21"/>
          <w:lang w:val="en-GB"/>
        </w:rPr>
        <w:fldChar w:fldCharType="separate"/>
      </w:r>
      <w:r w:rsidR="00F43E1F">
        <w:rPr>
          <w:rFonts w:ascii="Arial" w:hAnsi="Arial" w:cs="Arial"/>
          <w:noProof/>
          <w:sz w:val="21"/>
          <w:szCs w:val="21"/>
          <w:lang w:val="en-GB"/>
        </w:rPr>
        <w:t>«Company»</w:t>
      </w:r>
      <w:r w:rsidR="000D13B5" w:rsidRPr="004315F6">
        <w:rPr>
          <w:rFonts w:ascii="Arial" w:hAnsi="Arial" w:cs="Arial"/>
          <w:sz w:val="21"/>
          <w:szCs w:val="21"/>
          <w:lang w:val="en-GB"/>
        </w:rPr>
        <w:fldChar w:fldCharType="end"/>
      </w:r>
      <w:r w:rsidR="00465BCE" w:rsidRPr="004315F6">
        <w:rPr>
          <w:rFonts w:ascii="Arial" w:hAnsi="Arial" w:cs="Arial"/>
          <w:sz w:val="21"/>
          <w:szCs w:val="21"/>
          <w:lang w:val="en-GB"/>
        </w:rPr>
        <w:t xml:space="preserve"> </w:t>
      </w:r>
      <w:r w:rsidRPr="004315F6">
        <w:rPr>
          <w:rFonts w:ascii="Arial" w:hAnsi="Arial" w:cs="Arial"/>
          <w:sz w:val="21"/>
          <w:szCs w:val="21"/>
          <w:lang w:val="en-GB"/>
        </w:rPr>
        <w:t>(the Applicant), for an Order pursuant to section</w:t>
      </w:r>
      <w:r w:rsidR="0053549B" w:rsidRPr="004315F6">
        <w:rPr>
          <w:rFonts w:ascii="Arial" w:hAnsi="Arial" w:cs="Arial"/>
          <w:sz w:val="21"/>
          <w:szCs w:val="21"/>
          <w:lang w:val="en-GB"/>
        </w:rPr>
        <w:t>s</w:t>
      </w:r>
      <w:r w:rsidRPr="004315F6">
        <w:rPr>
          <w:rFonts w:ascii="Arial" w:hAnsi="Arial" w:cs="Arial"/>
          <w:sz w:val="21"/>
          <w:szCs w:val="21"/>
          <w:lang w:val="en-GB"/>
        </w:rPr>
        <w:t xml:space="preserve"> 28 </w:t>
      </w:r>
      <w:r w:rsidR="0053549B" w:rsidRPr="004315F6">
        <w:rPr>
          <w:rFonts w:ascii="Arial" w:hAnsi="Arial" w:cs="Arial"/>
          <w:sz w:val="21"/>
          <w:szCs w:val="21"/>
          <w:lang w:val="en-GB"/>
        </w:rPr>
        <w:t xml:space="preserve">and 29 </w:t>
      </w:r>
      <w:r w:rsidRPr="004315F6">
        <w:rPr>
          <w:rFonts w:ascii="Arial" w:hAnsi="Arial" w:cs="Arial"/>
          <w:sz w:val="21"/>
          <w:szCs w:val="21"/>
          <w:lang w:val="en-GB"/>
        </w:rPr>
        <w:t xml:space="preserve">of the </w:t>
      </w:r>
      <w:r w:rsidR="00312CE3" w:rsidRPr="004315F6">
        <w:rPr>
          <w:rFonts w:ascii="Arial" w:hAnsi="Arial" w:cs="Arial"/>
          <w:sz w:val="21"/>
          <w:szCs w:val="21"/>
          <w:lang w:val="en-GB"/>
        </w:rPr>
        <w:t>Regulations,</w:t>
      </w:r>
      <w:r w:rsidRPr="004315F6">
        <w:rPr>
          <w:rFonts w:ascii="Arial" w:hAnsi="Arial" w:cs="Arial"/>
          <w:sz w:val="21"/>
          <w:szCs w:val="21"/>
          <w:lang w:val="en-GB"/>
        </w:rPr>
        <w:t xml:space="preserve"> filed with the </w:t>
      </w:r>
      <w:r w:rsidR="00A05707" w:rsidRPr="004315F6">
        <w:rPr>
          <w:rFonts w:ascii="Arial" w:hAnsi="Arial" w:cs="Arial"/>
          <w:sz w:val="21"/>
          <w:szCs w:val="21"/>
          <w:lang w:val="en-GB"/>
        </w:rPr>
        <w:t xml:space="preserve">Canada Energy </w:t>
      </w:r>
      <w:r w:rsidR="00477D39" w:rsidRPr="004315F6">
        <w:rPr>
          <w:rFonts w:ascii="Arial" w:hAnsi="Arial" w:cs="Arial"/>
          <w:sz w:val="21"/>
          <w:szCs w:val="21"/>
          <w:lang w:val="en-GB"/>
        </w:rPr>
        <w:t>Regulator</w:t>
      </w:r>
      <w:r w:rsidRPr="004315F6">
        <w:rPr>
          <w:rFonts w:ascii="Arial" w:hAnsi="Arial" w:cs="Arial"/>
          <w:sz w:val="21"/>
          <w:szCs w:val="21"/>
          <w:lang w:val="en-GB"/>
        </w:rPr>
        <w:t xml:space="preserve"> under File</w:t>
      </w:r>
      <w:r w:rsidR="00A05CA8" w:rsidRPr="004315F6">
        <w:rPr>
          <w:rFonts w:ascii="Arial" w:hAnsi="Arial" w:cs="Arial"/>
          <w:sz w:val="21"/>
          <w:szCs w:val="21"/>
          <w:lang w:val="en-GB"/>
        </w:rPr>
        <w:t> </w:t>
      </w:r>
      <w:r w:rsidR="000D13B5" w:rsidRPr="004315F6">
        <w:rPr>
          <w:rFonts w:ascii="Arial" w:hAnsi="Arial" w:cs="Arial"/>
          <w:sz w:val="21"/>
          <w:szCs w:val="21"/>
          <w:lang w:val="en-GB"/>
        </w:rPr>
        <w:fldChar w:fldCharType="begin"/>
      </w:r>
      <w:r w:rsidR="000D13B5" w:rsidRPr="004315F6">
        <w:rPr>
          <w:rFonts w:ascii="Arial" w:hAnsi="Arial" w:cs="Arial"/>
          <w:sz w:val="21"/>
          <w:szCs w:val="21"/>
          <w:lang w:val="en-GB"/>
        </w:rPr>
        <w:instrText xml:space="preserve"> MERGEFIELD File_ </w:instrText>
      </w:r>
      <w:r w:rsidR="000D13B5" w:rsidRPr="004315F6">
        <w:rPr>
          <w:rFonts w:ascii="Arial" w:hAnsi="Arial" w:cs="Arial"/>
          <w:sz w:val="21"/>
          <w:szCs w:val="21"/>
          <w:lang w:val="en-GB"/>
        </w:rPr>
        <w:fldChar w:fldCharType="separate"/>
      </w:r>
      <w:r w:rsidR="00F43E1F">
        <w:rPr>
          <w:rFonts w:ascii="Arial" w:hAnsi="Arial" w:cs="Arial"/>
          <w:noProof/>
          <w:sz w:val="21"/>
          <w:szCs w:val="21"/>
          <w:lang w:val="en-GB"/>
        </w:rPr>
        <w:t>«File_»</w:t>
      </w:r>
      <w:r w:rsidR="000D13B5" w:rsidRPr="004315F6">
        <w:rPr>
          <w:rFonts w:ascii="Arial" w:hAnsi="Arial" w:cs="Arial"/>
          <w:sz w:val="21"/>
          <w:szCs w:val="21"/>
          <w:lang w:val="en-GB"/>
        </w:rPr>
        <w:fldChar w:fldCharType="end"/>
      </w:r>
      <w:r w:rsidR="009B0DFD" w:rsidRPr="004315F6">
        <w:rPr>
          <w:rFonts w:ascii="Arial" w:hAnsi="Arial" w:cs="Arial"/>
          <w:sz w:val="21"/>
          <w:szCs w:val="21"/>
          <w:lang w:val="en-GB"/>
        </w:rPr>
        <w:t>.</w:t>
      </w:r>
    </w:p>
    <w:p w:rsidR="001152EA" w:rsidRPr="004315F6" w:rsidRDefault="001152EA" w:rsidP="002B19BD">
      <w:pPr>
        <w:tabs>
          <w:tab w:val="left" w:pos="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4315F6" w:rsidRDefault="00E87835" w:rsidP="002B19BD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4315F6">
        <w:rPr>
          <w:rFonts w:ascii="Arial" w:hAnsi="Arial" w:cs="Arial"/>
          <w:b/>
          <w:bCs/>
          <w:sz w:val="21"/>
          <w:szCs w:val="21"/>
          <w:lang w:val="en-GB"/>
        </w:rPr>
        <w:t xml:space="preserve">BEFORE </w:t>
      </w:r>
      <w:r w:rsidRPr="004315F6">
        <w:rPr>
          <w:rFonts w:ascii="Arial" w:hAnsi="Arial" w:cs="Arial"/>
          <w:sz w:val="21"/>
          <w:szCs w:val="21"/>
          <w:lang w:val="en-GB"/>
        </w:rPr>
        <w:t xml:space="preserve">the </w:t>
      </w:r>
      <w:r w:rsidR="00885D90" w:rsidRPr="004315F6">
        <w:rPr>
          <w:rFonts w:ascii="Arial" w:hAnsi="Arial" w:cs="Arial"/>
          <w:sz w:val="21"/>
          <w:szCs w:val="21"/>
          <w:lang w:val="en-GB"/>
        </w:rPr>
        <w:t>C</w:t>
      </w:r>
      <w:r w:rsidR="006E1549" w:rsidRPr="004315F6">
        <w:rPr>
          <w:rFonts w:ascii="Arial" w:hAnsi="Arial" w:cs="Arial"/>
          <w:sz w:val="21"/>
          <w:szCs w:val="21"/>
          <w:lang w:val="en-GB"/>
        </w:rPr>
        <w:t>ommission</w:t>
      </w:r>
      <w:r w:rsidR="00B652D8" w:rsidRPr="004315F6">
        <w:rPr>
          <w:rFonts w:ascii="Arial" w:hAnsi="Arial" w:cs="Arial"/>
          <w:sz w:val="21"/>
          <w:szCs w:val="21"/>
          <w:lang w:val="en-GB"/>
        </w:rPr>
        <w:t xml:space="preserve"> of the Canada Energy Regulator (Commission)</w:t>
      </w:r>
      <w:r w:rsidR="00885D90" w:rsidRPr="004315F6">
        <w:rPr>
          <w:rFonts w:ascii="Arial" w:hAnsi="Arial" w:cs="Arial"/>
          <w:sz w:val="21"/>
          <w:szCs w:val="21"/>
          <w:lang w:val="en-GB"/>
        </w:rPr>
        <w:t xml:space="preserve"> </w:t>
      </w:r>
    </w:p>
    <w:p w:rsidR="00FA35E5" w:rsidRPr="004315F6" w:rsidRDefault="00481358" w:rsidP="004315F6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  <w:proofErr w:type="gramStart"/>
      <w:r>
        <w:rPr>
          <w:rFonts w:ascii="Arial" w:hAnsi="Arial" w:cs="Arial"/>
          <w:sz w:val="21"/>
          <w:szCs w:val="21"/>
          <w:lang w:val="en-GB"/>
        </w:rPr>
        <w:t>o</w:t>
      </w:r>
      <w:r w:rsidR="00E87835" w:rsidRPr="004315F6">
        <w:rPr>
          <w:rFonts w:ascii="Arial" w:hAnsi="Arial" w:cs="Arial"/>
          <w:sz w:val="21"/>
          <w:szCs w:val="21"/>
          <w:lang w:val="en-GB"/>
        </w:rPr>
        <w:t>n</w:t>
      </w:r>
      <w:proofErr w:type="gramEnd"/>
      <w:r>
        <w:rPr>
          <w:rFonts w:ascii="Arial" w:hAnsi="Arial" w:cs="Arial"/>
          <w:sz w:val="21"/>
          <w:szCs w:val="21"/>
          <w:lang w:val="en-GB"/>
        </w:rPr>
        <w:t xml:space="preserve"> </w:t>
      </w:r>
      <w:r w:rsidR="003C0B1C" w:rsidRPr="004315F6">
        <w:rPr>
          <w:rFonts w:ascii="Arial" w:hAnsi="Arial" w:cs="Arial"/>
          <w:sz w:val="21"/>
          <w:szCs w:val="21"/>
          <w:highlight w:val="yellow"/>
          <w:lang w:val="en-GB"/>
        </w:rPr>
        <w:fldChar w:fldCharType="begin"/>
      </w:r>
      <w:r w:rsidR="003C0B1C" w:rsidRPr="004315F6">
        <w:rPr>
          <w:rFonts w:ascii="Arial" w:hAnsi="Arial" w:cs="Arial"/>
          <w:sz w:val="21"/>
          <w:szCs w:val="21"/>
          <w:highlight w:val="yellow"/>
          <w:lang w:val="en-GB"/>
        </w:rPr>
        <w:instrText xml:space="preserve"> MERGEFIELD  Before_the_Commission </w:instrText>
      </w:r>
      <w:r w:rsidR="003C0B1C" w:rsidRPr="004315F6">
        <w:rPr>
          <w:rFonts w:ascii="Arial" w:hAnsi="Arial" w:cs="Arial"/>
          <w:sz w:val="21"/>
          <w:szCs w:val="21"/>
          <w:highlight w:val="yellow"/>
          <w:lang w:val="en-GB"/>
        </w:rPr>
        <w:fldChar w:fldCharType="separate"/>
      </w:r>
      <w:r w:rsidR="00F43E1F">
        <w:rPr>
          <w:rFonts w:ascii="Arial" w:hAnsi="Arial" w:cs="Arial"/>
          <w:noProof/>
          <w:sz w:val="21"/>
          <w:szCs w:val="21"/>
          <w:highlight w:val="yellow"/>
          <w:lang w:val="en-GB"/>
        </w:rPr>
        <w:t>«Before_the_Commission»</w:t>
      </w:r>
      <w:r w:rsidR="003C0B1C" w:rsidRPr="004315F6">
        <w:rPr>
          <w:rFonts w:ascii="Arial" w:hAnsi="Arial" w:cs="Arial"/>
          <w:sz w:val="21"/>
          <w:szCs w:val="21"/>
          <w:highlight w:val="yellow"/>
          <w:lang w:val="en-GB"/>
        </w:rPr>
        <w:fldChar w:fldCharType="end"/>
      </w:r>
      <w:r w:rsidR="00C72FF1" w:rsidRPr="004315F6">
        <w:rPr>
          <w:rFonts w:ascii="Arial" w:hAnsi="Arial" w:cs="Arial"/>
          <w:sz w:val="21"/>
          <w:szCs w:val="21"/>
          <w:lang w:val="en-GB"/>
        </w:rPr>
        <w:t>.</w:t>
      </w:r>
    </w:p>
    <w:p w:rsidR="00BA4904" w:rsidRPr="004315F6" w:rsidRDefault="00BA4904" w:rsidP="002B19BD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312CE3" w:rsidRPr="004315F6" w:rsidRDefault="00BA4904" w:rsidP="007F4005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</w:rPr>
      </w:pPr>
      <w:r w:rsidRPr="004315F6">
        <w:rPr>
          <w:rFonts w:ascii="Arial" w:hAnsi="Arial" w:cs="Arial"/>
          <w:b/>
          <w:sz w:val="21"/>
          <w:szCs w:val="21"/>
        </w:rPr>
        <w:t>WHEREAS</w:t>
      </w:r>
      <w:r w:rsidRPr="004315F6">
        <w:rPr>
          <w:rFonts w:ascii="Arial" w:hAnsi="Arial" w:cs="Arial"/>
          <w:sz w:val="21"/>
          <w:szCs w:val="21"/>
        </w:rPr>
        <w:t xml:space="preserve"> the Ap</w:t>
      </w:r>
      <w:r w:rsidR="007F4005">
        <w:rPr>
          <w:rFonts w:ascii="Arial" w:hAnsi="Arial" w:cs="Arial"/>
          <w:sz w:val="21"/>
          <w:szCs w:val="21"/>
        </w:rPr>
        <w:t xml:space="preserve">plicant filed an application on </w:t>
      </w:r>
      <w:r w:rsidR="007F4005" w:rsidRPr="007F4005">
        <w:rPr>
          <w:rFonts w:ascii="Arial" w:hAnsi="Arial" w:cs="Arial"/>
          <w:sz w:val="21"/>
          <w:szCs w:val="21"/>
          <w:highlight w:val="yellow"/>
        </w:rPr>
        <w:fldChar w:fldCharType="begin"/>
      </w:r>
      <w:r w:rsidR="007F4005" w:rsidRPr="007F4005">
        <w:rPr>
          <w:rFonts w:ascii="Arial" w:hAnsi="Arial" w:cs="Arial"/>
          <w:sz w:val="21"/>
          <w:szCs w:val="21"/>
          <w:highlight w:val="yellow"/>
        </w:rPr>
        <w:instrText xml:space="preserve"> MERGEFIELD  Application_Receipt_Date  \* MERGEFORMAT </w:instrText>
      </w:r>
      <w:r w:rsidR="007F4005" w:rsidRPr="007F4005">
        <w:rPr>
          <w:rFonts w:ascii="Arial" w:hAnsi="Arial" w:cs="Arial"/>
          <w:sz w:val="21"/>
          <w:szCs w:val="21"/>
          <w:highlight w:val="yellow"/>
        </w:rPr>
        <w:fldChar w:fldCharType="separate"/>
      </w:r>
      <w:r w:rsidR="007F4005" w:rsidRPr="007F4005">
        <w:rPr>
          <w:rFonts w:ascii="Arial" w:hAnsi="Arial" w:cs="Arial"/>
          <w:noProof/>
          <w:sz w:val="21"/>
          <w:szCs w:val="21"/>
          <w:highlight w:val="yellow"/>
        </w:rPr>
        <w:t>«Application_Receipt_Date»</w:t>
      </w:r>
      <w:r w:rsidR="007F4005" w:rsidRPr="007F4005">
        <w:rPr>
          <w:rFonts w:ascii="Arial" w:hAnsi="Arial" w:cs="Arial"/>
          <w:sz w:val="21"/>
          <w:szCs w:val="21"/>
          <w:highlight w:val="yellow"/>
        </w:rPr>
        <w:fldChar w:fldCharType="end"/>
      </w:r>
      <w:r w:rsidR="007F4005">
        <w:rPr>
          <w:rFonts w:ascii="Arial" w:hAnsi="Arial" w:cs="Arial"/>
          <w:sz w:val="21"/>
          <w:szCs w:val="21"/>
        </w:rPr>
        <w:t xml:space="preserve"> </w:t>
      </w:r>
      <w:r w:rsidRPr="004315F6">
        <w:rPr>
          <w:rFonts w:ascii="Arial" w:hAnsi="Arial" w:cs="Arial"/>
          <w:sz w:val="21"/>
          <w:szCs w:val="21"/>
        </w:rPr>
        <w:t>for an order authorizing the exportation of</w:t>
      </w:r>
      <w:r w:rsidR="00587AC2">
        <w:rPr>
          <w:rFonts w:ascii="Arial" w:hAnsi="Arial" w:cs="Arial"/>
          <w:sz w:val="21"/>
          <w:szCs w:val="21"/>
        </w:rPr>
        <w:t xml:space="preserve"> </w:t>
      </w:r>
      <w:r w:rsidR="00587AC2" w:rsidRPr="007F4005">
        <w:rPr>
          <w:rFonts w:ascii="Arial" w:hAnsi="Arial" w:cs="Arial"/>
          <w:sz w:val="21"/>
          <w:szCs w:val="21"/>
          <w:highlight w:val="yellow"/>
        </w:rPr>
        <w:fldChar w:fldCharType="begin"/>
      </w:r>
      <w:r w:rsidR="00587AC2" w:rsidRPr="007F4005">
        <w:rPr>
          <w:rFonts w:ascii="Arial" w:hAnsi="Arial" w:cs="Arial"/>
          <w:sz w:val="21"/>
          <w:szCs w:val="21"/>
          <w:highlight w:val="yellow"/>
        </w:rPr>
        <w:instrText xml:space="preserve"> MERGEFIELD  TYPE  \* MERGEFORMAT </w:instrText>
      </w:r>
      <w:r w:rsidR="00587AC2" w:rsidRPr="007F4005">
        <w:rPr>
          <w:rFonts w:ascii="Arial" w:hAnsi="Arial" w:cs="Arial"/>
          <w:sz w:val="21"/>
          <w:szCs w:val="21"/>
          <w:highlight w:val="yellow"/>
        </w:rPr>
        <w:fldChar w:fldCharType="separate"/>
      </w:r>
      <w:r w:rsidR="00587AC2" w:rsidRPr="007F4005">
        <w:rPr>
          <w:rFonts w:ascii="Arial" w:hAnsi="Arial" w:cs="Arial"/>
          <w:noProof/>
          <w:sz w:val="21"/>
          <w:szCs w:val="21"/>
          <w:highlight w:val="yellow"/>
        </w:rPr>
        <w:t>«TYPE»</w:t>
      </w:r>
      <w:r w:rsidR="00587AC2" w:rsidRPr="007F4005">
        <w:rPr>
          <w:rFonts w:ascii="Arial" w:hAnsi="Arial" w:cs="Arial"/>
          <w:sz w:val="21"/>
          <w:szCs w:val="21"/>
          <w:highlight w:val="yellow"/>
        </w:rPr>
        <w:fldChar w:fldCharType="end"/>
      </w:r>
      <w:r w:rsidR="00373EBC" w:rsidRPr="004315F6">
        <w:rPr>
          <w:rFonts w:ascii="Arial" w:hAnsi="Arial" w:cs="Arial"/>
          <w:sz w:val="21"/>
          <w:szCs w:val="21"/>
        </w:rPr>
        <w:t>;</w:t>
      </w:r>
    </w:p>
    <w:p w:rsidR="00312CE3" w:rsidRPr="004315F6" w:rsidRDefault="00312CE3" w:rsidP="002B19BD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E87835" w:rsidRPr="004315F6" w:rsidRDefault="00FA35E5" w:rsidP="002B19BD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4315F6">
        <w:rPr>
          <w:rFonts w:ascii="Arial" w:hAnsi="Arial" w:cs="Arial"/>
          <w:b/>
          <w:bCs/>
          <w:sz w:val="21"/>
          <w:szCs w:val="21"/>
          <w:lang w:val="en-GB"/>
        </w:rPr>
        <w:t xml:space="preserve">AND </w:t>
      </w:r>
      <w:r w:rsidR="00E87835" w:rsidRPr="004315F6">
        <w:rPr>
          <w:rFonts w:ascii="Arial" w:hAnsi="Arial" w:cs="Arial"/>
          <w:b/>
          <w:bCs/>
          <w:sz w:val="21"/>
          <w:szCs w:val="21"/>
          <w:lang w:val="en-GB"/>
        </w:rPr>
        <w:t>WHEREAS</w:t>
      </w:r>
      <w:r w:rsidR="00E87835" w:rsidRPr="004315F6">
        <w:rPr>
          <w:rFonts w:ascii="Arial" w:hAnsi="Arial" w:cs="Arial"/>
          <w:sz w:val="21"/>
          <w:szCs w:val="21"/>
          <w:lang w:val="en-GB"/>
        </w:rPr>
        <w:t xml:space="preserve"> the </w:t>
      </w:r>
      <w:r w:rsidR="006E1549" w:rsidRPr="004315F6">
        <w:rPr>
          <w:rFonts w:ascii="Arial" w:hAnsi="Arial" w:cs="Arial"/>
          <w:sz w:val="21"/>
          <w:szCs w:val="21"/>
          <w:lang w:val="en-GB"/>
        </w:rPr>
        <w:t xml:space="preserve">Commission </w:t>
      </w:r>
      <w:r w:rsidR="00E87835" w:rsidRPr="004315F6">
        <w:rPr>
          <w:rFonts w:ascii="Arial" w:hAnsi="Arial" w:cs="Arial"/>
          <w:sz w:val="21"/>
          <w:szCs w:val="21"/>
          <w:lang w:val="en-GB"/>
        </w:rPr>
        <w:t>has considered the application</w:t>
      </w:r>
      <w:r w:rsidR="005B5094" w:rsidRPr="004315F6">
        <w:rPr>
          <w:rFonts w:ascii="Arial" w:hAnsi="Arial" w:cs="Arial"/>
          <w:sz w:val="21"/>
          <w:szCs w:val="21"/>
          <w:lang w:val="en-GB"/>
        </w:rPr>
        <w:t xml:space="preserve"> filed</w:t>
      </w:r>
      <w:r w:rsidR="00C72FF1" w:rsidRPr="004315F6">
        <w:rPr>
          <w:rFonts w:ascii="Arial" w:hAnsi="Arial" w:cs="Arial"/>
          <w:sz w:val="21"/>
          <w:szCs w:val="21"/>
          <w:lang w:val="en-GB"/>
        </w:rPr>
        <w:t>;</w:t>
      </w:r>
    </w:p>
    <w:p w:rsidR="00FA35E5" w:rsidRPr="004315F6" w:rsidRDefault="00FA35E5" w:rsidP="002B19BD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E87835" w:rsidRPr="004315F6" w:rsidRDefault="00E87835" w:rsidP="00587AC2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4315F6">
        <w:rPr>
          <w:rFonts w:ascii="Arial" w:hAnsi="Arial" w:cs="Arial"/>
          <w:b/>
          <w:bCs/>
          <w:sz w:val="21"/>
          <w:szCs w:val="21"/>
          <w:lang w:val="en-GB"/>
        </w:rPr>
        <w:t xml:space="preserve">IT IS ORDERED THAT </w:t>
      </w:r>
      <w:r w:rsidRPr="004315F6">
        <w:rPr>
          <w:rFonts w:ascii="Arial" w:hAnsi="Arial" w:cs="Arial"/>
          <w:sz w:val="21"/>
          <w:szCs w:val="21"/>
          <w:lang w:val="en-GB"/>
        </w:rPr>
        <w:t>the Applicant is hereby authorized to export</w:t>
      </w:r>
      <w:r w:rsidR="00587AC2">
        <w:rPr>
          <w:rFonts w:ascii="Arial" w:hAnsi="Arial" w:cs="Arial"/>
          <w:sz w:val="21"/>
          <w:szCs w:val="21"/>
        </w:rPr>
        <w:t xml:space="preserve"> </w:t>
      </w:r>
      <w:r w:rsidR="00587AC2">
        <w:rPr>
          <w:rFonts w:ascii="Arial" w:hAnsi="Arial" w:cs="Arial"/>
          <w:sz w:val="21"/>
          <w:szCs w:val="21"/>
          <w:highlight w:val="yellow"/>
        </w:rPr>
        <w:fldChar w:fldCharType="begin"/>
      </w:r>
      <w:r w:rsidR="00587AC2">
        <w:rPr>
          <w:rFonts w:ascii="Arial" w:hAnsi="Arial" w:cs="Arial"/>
          <w:sz w:val="21"/>
          <w:szCs w:val="21"/>
          <w:highlight w:val="yellow"/>
        </w:rPr>
        <w:instrText xml:space="preserve"> MERGEFIELD  TYPE  \* MERGEFORMAT </w:instrText>
      </w:r>
      <w:r w:rsidR="00587AC2">
        <w:rPr>
          <w:rFonts w:ascii="Arial" w:hAnsi="Arial" w:cs="Arial"/>
          <w:sz w:val="21"/>
          <w:szCs w:val="21"/>
          <w:highlight w:val="yellow"/>
        </w:rPr>
        <w:fldChar w:fldCharType="separate"/>
      </w:r>
      <w:r w:rsidR="00587AC2">
        <w:rPr>
          <w:rFonts w:ascii="Arial" w:hAnsi="Arial" w:cs="Arial"/>
          <w:noProof/>
          <w:sz w:val="21"/>
          <w:szCs w:val="21"/>
          <w:highlight w:val="yellow"/>
        </w:rPr>
        <w:t>«TYPE»</w:t>
      </w:r>
      <w:r w:rsidR="00587AC2">
        <w:rPr>
          <w:rFonts w:ascii="Arial" w:hAnsi="Arial" w:cs="Arial"/>
          <w:sz w:val="21"/>
          <w:szCs w:val="21"/>
          <w:highlight w:val="yellow"/>
        </w:rPr>
        <w:fldChar w:fldCharType="end"/>
      </w:r>
      <w:r w:rsidRPr="004315F6">
        <w:rPr>
          <w:rFonts w:ascii="Arial" w:hAnsi="Arial" w:cs="Arial"/>
          <w:sz w:val="21"/>
          <w:szCs w:val="21"/>
          <w:lang w:val="en-GB"/>
        </w:rPr>
        <w:t xml:space="preserve">, </w:t>
      </w:r>
      <w:r w:rsidR="00FA35E5" w:rsidRPr="004315F6">
        <w:rPr>
          <w:rFonts w:ascii="Arial" w:hAnsi="Arial" w:cs="Arial"/>
          <w:sz w:val="21"/>
          <w:szCs w:val="21"/>
          <w:lang w:val="en-GB"/>
        </w:rPr>
        <w:t>pursuant to section</w:t>
      </w:r>
      <w:r w:rsidR="0053549B" w:rsidRPr="004315F6">
        <w:rPr>
          <w:rFonts w:ascii="Arial" w:hAnsi="Arial" w:cs="Arial"/>
          <w:sz w:val="21"/>
          <w:szCs w:val="21"/>
          <w:lang w:val="en-GB"/>
        </w:rPr>
        <w:t>s</w:t>
      </w:r>
      <w:r w:rsidR="00FA35E5" w:rsidRPr="004315F6">
        <w:rPr>
          <w:rFonts w:ascii="Arial" w:hAnsi="Arial" w:cs="Arial"/>
          <w:sz w:val="21"/>
          <w:szCs w:val="21"/>
          <w:lang w:val="en-GB"/>
        </w:rPr>
        <w:t xml:space="preserve"> 28</w:t>
      </w:r>
      <w:r w:rsidR="00B275DD" w:rsidRPr="004315F6">
        <w:rPr>
          <w:rFonts w:ascii="Arial" w:hAnsi="Arial" w:cs="Arial"/>
          <w:sz w:val="21"/>
          <w:szCs w:val="21"/>
          <w:lang w:val="en-GB"/>
        </w:rPr>
        <w:t xml:space="preserve"> and 29</w:t>
      </w:r>
      <w:r w:rsidR="00FA35E5" w:rsidRPr="004315F6">
        <w:rPr>
          <w:rFonts w:ascii="Arial" w:hAnsi="Arial" w:cs="Arial"/>
          <w:sz w:val="21"/>
          <w:szCs w:val="21"/>
          <w:lang w:val="en-GB"/>
        </w:rPr>
        <w:t xml:space="preserve"> of the Regulations </w:t>
      </w:r>
      <w:r w:rsidRPr="004315F6">
        <w:rPr>
          <w:rFonts w:ascii="Arial" w:hAnsi="Arial" w:cs="Arial"/>
          <w:sz w:val="21"/>
          <w:szCs w:val="21"/>
          <w:lang w:val="en-GB"/>
        </w:rPr>
        <w:t>subject to the following terms and conditions:</w:t>
      </w:r>
    </w:p>
    <w:p w:rsidR="00E87835" w:rsidRPr="004315F6" w:rsidRDefault="00E87835" w:rsidP="002B19BD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4315F6" w:rsidRDefault="00007677" w:rsidP="00007677">
      <w:pPr>
        <w:numPr>
          <w:ilvl w:val="0"/>
          <w:numId w:val="6"/>
        </w:numPr>
        <w:tabs>
          <w:tab w:val="left" w:pos="-1440"/>
        </w:tabs>
        <w:spacing w:line="240" w:lineRule="exact"/>
        <w:ind w:hanging="720"/>
        <w:rPr>
          <w:rFonts w:ascii="Arial" w:hAnsi="Arial" w:cs="Arial"/>
          <w:sz w:val="21"/>
          <w:szCs w:val="21"/>
          <w:lang w:val="en-GB"/>
        </w:rPr>
      </w:pPr>
      <w:r w:rsidRPr="004315F6">
        <w:rPr>
          <w:rFonts w:ascii="Arial" w:hAnsi="Arial" w:cs="Arial"/>
          <w:sz w:val="21"/>
          <w:szCs w:val="21"/>
          <w:lang w:val="en-GB"/>
        </w:rPr>
        <w:t xml:space="preserve">The term of this Order shall commence on </w:t>
      </w:r>
      <w:r w:rsidRPr="004315F6">
        <w:rPr>
          <w:rFonts w:ascii="Arial" w:hAnsi="Arial" w:cs="Arial"/>
          <w:sz w:val="21"/>
          <w:szCs w:val="21"/>
          <w:lang w:val="en-GB"/>
        </w:rPr>
        <w:fldChar w:fldCharType="begin"/>
      </w:r>
      <w:r w:rsidRPr="004315F6">
        <w:rPr>
          <w:rFonts w:ascii="Arial" w:hAnsi="Arial" w:cs="Arial"/>
          <w:sz w:val="21"/>
          <w:szCs w:val="21"/>
          <w:lang w:val="en-GB"/>
        </w:rPr>
        <w:instrText xml:space="preserve"> MERGEFIELD Order_Commences </w:instrText>
      </w:r>
      <w:r w:rsidRPr="004315F6">
        <w:rPr>
          <w:rFonts w:ascii="Arial" w:hAnsi="Arial" w:cs="Arial"/>
          <w:sz w:val="21"/>
          <w:szCs w:val="21"/>
          <w:lang w:val="en-GB"/>
        </w:rPr>
        <w:fldChar w:fldCharType="separate"/>
      </w:r>
      <w:r w:rsidR="00F43E1F">
        <w:rPr>
          <w:rFonts w:ascii="Arial" w:hAnsi="Arial" w:cs="Arial"/>
          <w:noProof/>
          <w:sz w:val="21"/>
          <w:szCs w:val="21"/>
          <w:lang w:val="en-GB"/>
        </w:rPr>
        <w:t>«Order_Commences»</w:t>
      </w:r>
      <w:r w:rsidRPr="004315F6">
        <w:rPr>
          <w:rFonts w:ascii="Arial" w:hAnsi="Arial" w:cs="Arial"/>
          <w:sz w:val="21"/>
          <w:szCs w:val="21"/>
          <w:lang w:val="en-GB"/>
        </w:rPr>
        <w:fldChar w:fldCharType="end"/>
      </w:r>
      <w:r w:rsidRPr="004315F6">
        <w:rPr>
          <w:rFonts w:ascii="Arial" w:hAnsi="Arial" w:cs="Arial"/>
          <w:sz w:val="21"/>
          <w:szCs w:val="21"/>
          <w:lang w:val="en-GB"/>
        </w:rPr>
        <w:t xml:space="preserve"> and end </w:t>
      </w:r>
    </w:p>
    <w:p w:rsidR="00007677" w:rsidRPr="004315F6" w:rsidRDefault="004315F6" w:rsidP="00007677">
      <w:pPr>
        <w:tabs>
          <w:tab w:val="left" w:pos="-1440"/>
        </w:tabs>
        <w:spacing w:line="240" w:lineRule="exact"/>
        <w:ind w:left="720"/>
        <w:rPr>
          <w:rFonts w:ascii="Arial" w:hAnsi="Arial" w:cs="Arial"/>
          <w:sz w:val="21"/>
          <w:szCs w:val="21"/>
          <w:lang w:val="en-GB"/>
        </w:rPr>
      </w:pPr>
      <w:proofErr w:type="gramStart"/>
      <w:r>
        <w:rPr>
          <w:rFonts w:ascii="Arial" w:hAnsi="Arial" w:cs="Arial"/>
          <w:sz w:val="21"/>
          <w:szCs w:val="21"/>
          <w:lang w:val="en-GB"/>
        </w:rPr>
        <w:t>o</w:t>
      </w:r>
      <w:r w:rsidR="00007677" w:rsidRPr="004315F6">
        <w:rPr>
          <w:rFonts w:ascii="Arial" w:hAnsi="Arial" w:cs="Arial"/>
          <w:sz w:val="21"/>
          <w:szCs w:val="21"/>
          <w:lang w:val="en-GB"/>
        </w:rPr>
        <w:t>n</w:t>
      </w:r>
      <w:proofErr w:type="gramEnd"/>
      <w:r>
        <w:rPr>
          <w:rFonts w:ascii="Arial" w:hAnsi="Arial" w:cs="Arial"/>
          <w:sz w:val="21"/>
          <w:szCs w:val="21"/>
          <w:lang w:val="en-GB"/>
        </w:rPr>
        <w:t xml:space="preserve"> </w:t>
      </w:r>
      <w:r w:rsidR="00007677" w:rsidRPr="004315F6">
        <w:rPr>
          <w:rFonts w:ascii="Arial" w:hAnsi="Arial" w:cs="Arial"/>
          <w:sz w:val="21"/>
          <w:szCs w:val="21"/>
          <w:lang w:val="en-GB"/>
        </w:rPr>
        <w:fldChar w:fldCharType="begin"/>
      </w:r>
      <w:r w:rsidR="00007677" w:rsidRPr="004315F6">
        <w:rPr>
          <w:rFonts w:ascii="Arial" w:hAnsi="Arial" w:cs="Arial"/>
          <w:sz w:val="21"/>
          <w:szCs w:val="21"/>
          <w:lang w:val="en-GB"/>
        </w:rPr>
        <w:instrText xml:space="preserve"> MERGEFIELD Order_Terminates </w:instrText>
      </w:r>
      <w:r w:rsidR="00007677" w:rsidRPr="004315F6">
        <w:rPr>
          <w:rFonts w:ascii="Arial" w:hAnsi="Arial" w:cs="Arial"/>
          <w:sz w:val="21"/>
          <w:szCs w:val="21"/>
          <w:lang w:val="en-GB"/>
        </w:rPr>
        <w:fldChar w:fldCharType="separate"/>
      </w:r>
      <w:r w:rsidR="00F43E1F">
        <w:rPr>
          <w:rFonts w:ascii="Arial" w:hAnsi="Arial" w:cs="Arial"/>
          <w:noProof/>
          <w:sz w:val="21"/>
          <w:szCs w:val="21"/>
          <w:lang w:val="en-GB"/>
        </w:rPr>
        <w:t>«Order_Terminates»</w:t>
      </w:r>
      <w:r w:rsidR="00007677" w:rsidRPr="004315F6">
        <w:rPr>
          <w:rFonts w:ascii="Arial" w:hAnsi="Arial" w:cs="Arial"/>
          <w:sz w:val="21"/>
          <w:szCs w:val="21"/>
          <w:lang w:val="en-GB"/>
        </w:rPr>
        <w:fldChar w:fldCharType="end"/>
      </w:r>
      <w:r w:rsidR="00007677" w:rsidRPr="004315F6">
        <w:rPr>
          <w:rFonts w:ascii="Arial" w:hAnsi="Arial" w:cs="Arial"/>
          <w:sz w:val="21"/>
          <w:szCs w:val="21"/>
          <w:lang w:val="en-GB"/>
        </w:rPr>
        <w:t>.</w:t>
      </w:r>
    </w:p>
    <w:p w:rsidR="00007677" w:rsidRPr="004315F6" w:rsidRDefault="00007677" w:rsidP="002B19BD">
      <w:pPr>
        <w:tabs>
          <w:tab w:val="left" w:pos="-1440"/>
          <w:tab w:val="num" w:pos="72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E87835" w:rsidRPr="004315F6" w:rsidRDefault="00E87835" w:rsidP="00424B97">
      <w:pPr>
        <w:numPr>
          <w:ilvl w:val="0"/>
          <w:numId w:val="6"/>
        </w:numPr>
        <w:tabs>
          <w:tab w:val="left" w:pos="-1440"/>
        </w:tabs>
        <w:spacing w:line="240" w:lineRule="exact"/>
        <w:ind w:hanging="720"/>
        <w:rPr>
          <w:rFonts w:ascii="Arial" w:hAnsi="Arial" w:cs="Arial"/>
          <w:sz w:val="21"/>
          <w:szCs w:val="21"/>
          <w:lang w:val="en-GB"/>
        </w:rPr>
      </w:pPr>
      <w:r w:rsidRPr="004315F6">
        <w:rPr>
          <w:rFonts w:ascii="Arial" w:hAnsi="Arial" w:cs="Arial"/>
          <w:sz w:val="21"/>
          <w:szCs w:val="21"/>
          <w:lang w:val="en-GB"/>
        </w:rPr>
        <w:t>Every contract or agreement entered into by the Applicant for the exportation of</w:t>
      </w:r>
      <w:r w:rsidR="00AA5CF4" w:rsidRPr="004315F6">
        <w:rPr>
          <w:rFonts w:ascii="Arial" w:hAnsi="Arial" w:cs="Arial"/>
          <w:sz w:val="21"/>
          <w:szCs w:val="21"/>
          <w:lang w:val="en-GB"/>
        </w:rPr>
        <w:t xml:space="preserve"> oil and/or refined petroleum products </w:t>
      </w:r>
      <w:r w:rsidRPr="004315F6">
        <w:rPr>
          <w:rFonts w:ascii="Arial" w:hAnsi="Arial" w:cs="Arial"/>
          <w:sz w:val="21"/>
          <w:szCs w:val="21"/>
          <w:lang w:val="en-GB"/>
        </w:rPr>
        <w:t xml:space="preserve">for a period exceeding one month shall contain a clause relieving the Applicant of the obligation to export to the extent that authorized exports are restricted by </w:t>
      </w:r>
      <w:r w:rsidR="00E73E12" w:rsidRPr="004315F6">
        <w:rPr>
          <w:rFonts w:ascii="Arial" w:hAnsi="Arial" w:cs="Arial"/>
          <w:sz w:val="21"/>
          <w:szCs w:val="21"/>
          <w:lang w:val="en-GB"/>
        </w:rPr>
        <w:t>or under an Act of Parliament or a prerogative of the Crown.</w:t>
      </w:r>
    </w:p>
    <w:p w:rsidR="00E73E12" w:rsidRPr="004315F6" w:rsidRDefault="00E73E12" w:rsidP="002B19BD">
      <w:pPr>
        <w:tabs>
          <w:tab w:val="left" w:pos="-1440"/>
          <w:tab w:val="num" w:pos="72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E73E12" w:rsidRPr="004315F6" w:rsidRDefault="00E73E12" w:rsidP="002B19BD">
      <w:pPr>
        <w:numPr>
          <w:ilvl w:val="0"/>
          <w:numId w:val="6"/>
        </w:numPr>
        <w:tabs>
          <w:tab w:val="left" w:pos="-1440"/>
        </w:tabs>
        <w:spacing w:line="240" w:lineRule="exact"/>
        <w:ind w:hanging="720"/>
        <w:rPr>
          <w:rFonts w:ascii="Arial" w:hAnsi="Arial" w:cs="Arial"/>
          <w:sz w:val="21"/>
          <w:szCs w:val="21"/>
          <w:lang w:val="en-GB"/>
        </w:rPr>
      </w:pPr>
      <w:r w:rsidRPr="004315F6">
        <w:rPr>
          <w:rFonts w:ascii="Arial" w:hAnsi="Arial" w:cs="Arial"/>
          <w:sz w:val="21"/>
          <w:szCs w:val="21"/>
          <w:lang w:val="en-GB"/>
        </w:rPr>
        <w:t xml:space="preserve">The Applicant </w:t>
      </w:r>
      <w:r w:rsidR="00BA4904" w:rsidRPr="004315F6">
        <w:rPr>
          <w:rFonts w:ascii="Arial" w:hAnsi="Arial" w:cs="Arial"/>
          <w:sz w:val="21"/>
          <w:szCs w:val="21"/>
          <w:lang w:val="en-GB"/>
        </w:rPr>
        <w:t xml:space="preserve">must </w:t>
      </w:r>
      <w:r w:rsidRPr="004315F6">
        <w:rPr>
          <w:rFonts w:ascii="Arial" w:hAnsi="Arial" w:cs="Arial"/>
          <w:sz w:val="21"/>
          <w:szCs w:val="21"/>
          <w:lang w:val="en-GB"/>
        </w:rPr>
        <w:t>comply with:</w:t>
      </w:r>
    </w:p>
    <w:p w:rsidR="00EA71EE" w:rsidRPr="004315F6" w:rsidRDefault="00EA71EE" w:rsidP="002B19BD">
      <w:pPr>
        <w:pStyle w:val="ListParagraph"/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900A64" w:rsidRPr="004315F6" w:rsidRDefault="00542060" w:rsidP="002B19BD">
      <w:pPr>
        <w:tabs>
          <w:tab w:val="left" w:pos="-1440"/>
        </w:tabs>
        <w:spacing w:line="240" w:lineRule="exact"/>
        <w:ind w:left="720"/>
        <w:rPr>
          <w:rFonts w:ascii="Arial" w:hAnsi="Arial" w:cs="Arial"/>
          <w:sz w:val="21"/>
          <w:szCs w:val="21"/>
          <w:lang w:val="en-GB"/>
        </w:rPr>
      </w:pPr>
      <w:r w:rsidRPr="004315F6">
        <w:rPr>
          <w:rFonts w:ascii="Arial" w:hAnsi="Arial" w:cs="Arial"/>
          <w:sz w:val="21"/>
          <w:szCs w:val="21"/>
          <w:lang w:val="en-GB"/>
        </w:rPr>
        <w:t xml:space="preserve">(a) </w:t>
      </w:r>
      <w:r w:rsidR="0031387E" w:rsidRPr="004315F6">
        <w:rPr>
          <w:rFonts w:ascii="Arial" w:hAnsi="Arial" w:cs="Arial"/>
          <w:sz w:val="21"/>
          <w:szCs w:val="21"/>
          <w:lang w:val="en-GB"/>
        </w:rPr>
        <w:t xml:space="preserve">  </w:t>
      </w:r>
      <w:proofErr w:type="gramStart"/>
      <w:r w:rsidR="00E73E12" w:rsidRPr="004315F6">
        <w:rPr>
          <w:rFonts w:ascii="Arial" w:hAnsi="Arial" w:cs="Arial"/>
          <w:sz w:val="21"/>
          <w:szCs w:val="21"/>
          <w:lang w:val="en-GB"/>
        </w:rPr>
        <w:t>the</w:t>
      </w:r>
      <w:proofErr w:type="gramEnd"/>
      <w:r w:rsidR="00E73E12" w:rsidRPr="004315F6">
        <w:rPr>
          <w:rFonts w:ascii="Arial" w:hAnsi="Arial" w:cs="Arial"/>
          <w:sz w:val="21"/>
          <w:szCs w:val="21"/>
          <w:lang w:val="en-GB"/>
        </w:rPr>
        <w:t xml:space="preserve"> </w:t>
      </w:r>
      <w:r w:rsidR="008C50AB" w:rsidRPr="004315F6">
        <w:rPr>
          <w:rFonts w:ascii="Arial" w:hAnsi="Arial" w:cs="Arial"/>
          <w:sz w:val="21"/>
          <w:szCs w:val="21"/>
          <w:lang w:val="en-GB"/>
        </w:rPr>
        <w:t xml:space="preserve">CER </w:t>
      </w:r>
      <w:r w:rsidR="00E73E12" w:rsidRPr="004315F6">
        <w:rPr>
          <w:rFonts w:ascii="Arial" w:hAnsi="Arial" w:cs="Arial"/>
          <w:sz w:val="21"/>
          <w:szCs w:val="21"/>
          <w:lang w:val="en-GB"/>
        </w:rPr>
        <w:t>Act and any regulation made under it, and</w:t>
      </w:r>
    </w:p>
    <w:p w:rsidR="00837183" w:rsidRPr="004315F6" w:rsidRDefault="00542060" w:rsidP="002B19BD">
      <w:pPr>
        <w:tabs>
          <w:tab w:val="left" w:pos="-1440"/>
        </w:tabs>
        <w:spacing w:line="240" w:lineRule="exact"/>
        <w:ind w:left="720"/>
        <w:rPr>
          <w:rFonts w:ascii="Arial" w:hAnsi="Arial" w:cs="Arial"/>
          <w:sz w:val="21"/>
          <w:szCs w:val="21"/>
          <w:lang w:val="en-GB"/>
        </w:rPr>
      </w:pPr>
      <w:r w:rsidRPr="004315F6">
        <w:rPr>
          <w:rFonts w:ascii="Arial" w:hAnsi="Arial" w:cs="Arial"/>
          <w:sz w:val="21"/>
          <w:szCs w:val="21"/>
          <w:lang w:val="en-GB"/>
        </w:rPr>
        <w:t xml:space="preserve">(b) </w:t>
      </w:r>
      <w:r w:rsidR="0031387E" w:rsidRPr="004315F6">
        <w:rPr>
          <w:rFonts w:ascii="Arial" w:hAnsi="Arial" w:cs="Arial"/>
          <w:sz w:val="21"/>
          <w:szCs w:val="21"/>
          <w:lang w:val="en-GB"/>
        </w:rPr>
        <w:t xml:space="preserve">  </w:t>
      </w:r>
      <w:proofErr w:type="gramStart"/>
      <w:r w:rsidR="00E73E12" w:rsidRPr="004315F6">
        <w:rPr>
          <w:rFonts w:ascii="Arial" w:hAnsi="Arial" w:cs="Arial"/>
          <w:sz w:val="21"/>
          <w:szCs w:val="21"/>
          <w:lang w:val="en-GB"/>
        </w:rPr>
        <w:t>any</w:t>
      </w:r>
      <w:proofErr w:type="gramEnd"/>
      <w:r w:rsidR="00884825" w:rsidRPr="004315F6">
        <w:rPr>
          <w:rFonts w:ascii="Arial" w:hAnsi="Arial" w:cs="Arial"/>
          <w:sz w:val="21"/>
          <w:szCs w:val="21"/>
          <w:lang w:val="en-GB"/>
        </w:rPr>
        <w:t xml:space="preserve"> </w:t>
      </w:r>
      <w:r w:rsidR="00E73E12" w:rsidRPr="004315F6">
        <w:rPr>
          <w:rFonts w:ascii="Arial" w:hAnsi="Arial" w:cs="Arial"/>
          <w:sz w:val="21"/>
          <w:szCs w:val="21"/>
          <w:lang w:val="en-GB"/>
        </w:rPr>
        <w:t xml:space="preserve">order that applies to the Applicant made under the </w:t>
      </w:r>
      <w:r w:rsidR="008C50AB" w:rsidRPr="004315F6">
        <w:rPr>
          <w:rFonts w:ascii="Arial" w:hAnsi="Arial" w:cs="Arial"/>
          <w:sz w:val="21"/>
          <w:szCs w:val="21"/>
          <w:lang w:val="en-GB"/>
        </w:rPr>
        <w:t xml:space="preserve">CER </w:t>
      </w:r>
      <w:r w:rsidR="00E73E12" w:rsidRPr="004315F6">
        <w:rPr>
          <w:rFonts w:ascii="Arial" w:hAnsi="Arial" w:cs="Arial"/>
          <w:sz w:val="21"/>
          <w:szCs w:val="21"/>
          <w:lang w:val="en-GB"/>
        </w:rPr>
        <w:t>Act.</w:t>
      </w:r>
    </w:p>
    <w:p w:rsidR="00837183" w:rsidRPr="004315F6" w:rsidRDefault="00837183" w:rsidP="002B19BD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837183" w:rsidRPr="004315F6" w:rsidRDefault="00837183" w:rsidP="002B19BD">
      <w:pPr>
        <w:numPr>
          <w:ilvl w:val="0"/>
          <w:numId w:val="6"/>
        </w:numPr>
        <w:tabs>
          <w:tab w:val="left" w:pos="-1440"/>
        </w:tabs>
        <w:spacing w:line="240" w:lineRule="exact"/>
        <w:ind w:hanging="720"/>
        <w:rPr>
          <w:rFonts w:ascii="Arial" w:hAnsi="Arial" w:cs="Arial"/>
          <w:sz w:val="21"/>
          <w:szCs w:val="21"/>
          <w:lang w:val="en-GB"/>
        </w:rPr>
      </w:pPr>
      <w:r w:rsidRPr="004315F6">
        <w:rPr>
          <w:rFonts w:ascii="Arial" w:hAnsi="Arial" w:cs="Arial"/>
          <w:sz w:val="21"/>
          <w:szCs w:val="21"/>
        </w:rPr>
        <w:t xml:space="preserve">The Applicant shall file a report using the Commodity Forms web based system </w:t>
      </w:r>
      <w:r w:rsidR="00F15159" w:rsidRPr="004315F6">
        <w:rPr>
          <w:rFonts w:ascii="Arial" w:hAnsi="Arial" w:cs="Arial"/>
          <w:sz w:val="21"/>
          <w:szCs w:val="21"/>
          <w:lang w:val="en"/>
        </w:rPr>
        <w:t>on or before the last day of each month, a return for the previous month</w:t>
      </w:r>
      <w:r w:rsidRPr="004315F6">
        <w:rPr>
          <w:rFonts w:ascii="Arial" w:hAnsi="Arial" w:cs="Arial"/>
          <w:sz w:val="21"/>
          <w:szCs w:val="21"/>
        </w:rPr>
        <w:t xml:space="preserve">. The report shall contain the information specified in section 7 of the </w:t>
      </w:r>
      <w:hyperlink r:id="rId8" w:anchor="h-7" w:history="1">
        <w:r w:rsidRPr="004315F6">
          <w:rPr>
            <w:rFonts w:ascii="Arial" w:hAnsi="Arial" w:cs="Arial"/>
            <w:i/>
            <w:iCs/>
            <w:sz w:val="21"/>
            <w:szCs w:val="21"/>
          </w:rPr>
          <w:t>National Energy Board Export and Import Reporting Regulations</w:t>
        </w:r>
      </w:hyperlink>
      <w:r w:rsidRPr="004315F6">
        <w:rPr>
          <w:rFonts w:ascii="Arial" w:hAnsi="Arial" w:cs="Arial"/>
          <w:sz w:val="21"/>
          <w:szCs w:val="21"/>
        </w:rPr>
        <w:t xml:space="preserve">. </w:t>
      </w:r>
    </w:p>
    <w:p w:rsidR="000037DC" w:rsidRPr="004315F6" w:rsidRDefault="000037DC" w:rsidP="00726C32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726C32" w:rsidRPr="004315F6" w:rsidRDefault="00726C32" w:rsidP="00726C32">
      <w:pPr>
        <w:spacing w:line="240" w:lineRule="exact"/>
        <w:rPr>
          <w:rFonts w:ascii="Arial" w:hAnsi="Arial" w:cs="Arial"/>
          <w:sz w:val="21"/>
          <w:szCs w:val="21"/>
        </w:rPr>
      </w:pPr>
      <w:r w:rsidRPr="004315F6">
        <w:rPr>
          <w:rFonts w:ascii="Arial" w:hAnsi="Arial" w:cs="Arial"/>
          <w:sz w:val="21"/>
          <w:szCs w:val="21"/>
        </w:rPr>
        <w:t>THE COMMISSION OF THE CANADA ENERGY REGULATOR</w:t>
      </w:r>
    </w:p>
    <w:p w:rsidR="00726C32" w:rsidRPr="004315F6" w:rsidRDefault="00726C32" w:rsidP="00726C32">
      <w:pPr>
        <w:spacing w:line="240" w:lineRule="exact"/>
        <w:rPr>
          <w:rFonts w:ascii="Arial" w:hAnsi="Arial" w:cs="Arial"/>
          <w:sz w:val="21"/>
          <w:szCs w:val="21"/>
        </w:rPr>
      </w:pPr>
    </w:p>
    <w:p w:rsidR="00726C32" w:rsidRPr="004315F6" w:rsidRDefault="00726C32" w:rsidP="00726C32">
      <w:pPr>
        <w:spacing w:line="240" w:lineRule="exact"/>
        <w:rPr>
          <w:rFonts w:ascii="Arial" w:hAnsi="Arial" w:cs="Arial"/>
          <w:i/>
          <w:sz w:val="21"/>
          <w:szCs w:val="21"/>
        </w:rPr>
      </w:pPr>
    </w:p>
    <w:p w:rsidR="000037DC" w:rsidRPr="004315F6" w:rsidRDefault="000037DC" w:rsidP="00726C32">
      <w:pPr>
        <w:spacing w:line="240" w:lineRule="exact"/>
        <w:rPr>
          <w:rFonts w:ascii="Arial" w:hAnsi="Arial" w:cs="Arial"/>
          <w:i/>
          <w:sz w:val="21"/>
          <w:szCs w:val="21"/>
        </w:rPr>
      </w:pPr>
    </w:p>
    <w:p w:rsidR="00C461F2" w:rsidRPr="004315F6" w:rsidRDefault="00C461F2" w:rsidP="00726C32">
      <w:pPr>
        <w:spacing w:line="240" w:lineRule="exact"/>
        <w:rPr>
          <w:rFonts w:ascii="Arial" w:hAnsi="Arial" w:cs="Arial"/>
          <w:i/>
          <w:sz w:val="21"/>
          <w:szCs w:val="21"/>
        </w:rPr>
      </w:pPr>
    </w:p>
    <w:p w:rsidR="00726C32" w:rsidRPr="004315F6" w:rsidRDefault="00726C32" w:rsidP="00726C32">
      <w:pPr>
        <w:spacing w:line="240" w:lineRule="exact"/>
        <w:rPr>
          <w:rFonts w:ascii="Arial" w:hAnsi="Arial" w:cs="Arial"/>
          <w:sz w:val="21"/>
          <w:szCs w:val="21"/>
        </w:rPr>
      </w:pPr>
      <w:r w:rsidRPr="004315F6">
        <w:rPr>
          <w:rFonts w:ascii="Arial" w:hAnsi="Arial" w:cs="Arial"/>
          <w:sz w:val="21"/>
          <w:szCs w:val="21"/>
        </w:rPr>
        <w:t>L. George</w:t>
      </w:r>
    </w:p>
    <w:p w:rsidR="005714C1" w:rsidRPr="004315F6" w:rsidRDefault="00726C32" w:rsidP="00481358">
      <w:pPr>
        <w:spacing w:line="240" w:lineRule="exact"/>
        <w:rPr>
          <w:rFonts w:ascii="Arial" w:hAnsi="Arial" w:cs="Arial"/>
          <w:sz w:val="21"/>
          <w:szCs w:val="21"/>
        </w:rPr>
      </w:pPr>
      <w:r w:rsidRPr="004315F6">
        <w:rPr>
          <w:rFonts w:ascii="Arial" w:hAnsi="Arial" w:cs="Arial"/>
          <w:sz w:val="21"/>
          <w:szCs w:val="21"/>
        </w:rPr>
        <w:t xml:space="preserve">Secretary </w:t>
      </w:r>
      <w:r w:rsidR="005B6DF9" w:rsidRPr="004315F6">
        <w:rPr>
          <w:rFonts w:ascii="Arial" w:hAnsi="Arial" w:cs="Arial"/>
          <w:sz w:val="21"/>
          <w:szCs w:val="21"/>
        </w:rPr>
        <w:t>of</w:t>
      </w:r>
      <w:r w:rsidRPr="004315F6">
        <w:rPr>
          <w:rFonts w:ascii="Arial" w:hAnsi="Arial" w:cs="Arial"/>
          <w:sz w:val="21"/>
          <w:szCs w:val="21"/>
        </w:rPr>
        <w:t xml:space="preserve"> the Commission</w:t>
      </w:r>
    </w:p>
    <w:p w:rsidR="005714C1" w:rsidRPr="004315F6" w:rsidRDefault="005714C1" w:rsidP="002B19BD">
      <w:pPr>
        <w:spacing w:line="240" w:lineRule="exact"/>
        <w:rPr>
          <w:rFonts w:ascii="Arial" w:hAnsi="Arial" w:cs="Arial"/>
          <w:sz w:val="21"/>
          <w:szCs w:val="21"/>
        </w:rPr>
      </w:pPr>
    </w:p>
    <w:sectPr w:rsidR="005714C1" w:rsidRPr="004315F6" w:rsidSect="004315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160" w:right="144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503" w:rsidRDefault="00574503" w:rsidP="00AD3C76">
      <w:r>
        <w:separator/>
      </w:r>
    </w:p>
  </w:endnote>
  <w:endnote w:type="continuationSeparator" w:id="0">
    <w:p w:rsidR="00574503" w:rsidRDefault="00574503" w:rsidP="00AD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B16" w:rsidRDefault="00E67B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3B0" w:rsidRDefault="00D363B0" w:rsidP="006F4513">
    <w:pPr>
      <w:pStyle w:val="Footer"/>
    </w:pPr>
    <w:bookmarkStart w:id="0" w:name="_GoBack"/>
  </w:p>
  <w:p w:rsidR="00481358" w:rsidRDefault="00481358" w:rsidP="00481358">
    <w:pPr>
      <w:pStyle w:val="Foot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36DE72" wp14:editId="140082F9">
          <wp:simplePos x="0" y="0"/>
          <wp:positionH relativeFrom="column">
            <wp:posOffset>0</wp:posOffset>
          </wp:positionH>
          <wp:positionV relativeFrom="paragraph">
            <wp:posOffset>97155</wp:posOffset>
          </wp:positionV>
          <wp:extent cx="1143000" cy="276225"/>
          <wp:effectExtent l="0" t="0" r="0" b="9525"/>
          <wp:wrapSquare wrapText="bothSides"/>
          <wp:docPr id="10" name="Picture 10" descr="Canada Gov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nada Gov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bookmarkEnd w:id="0"/>
  <w:p w:rsidR="00D363B0" w:rsidRDefault="00D363B0" w:rsidP="004813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B16" w:rsidRDefault="00E67B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503" w:rsidRDefault="00574503" w:rsidP="00AD3C76">
      <w:r>
        <w:separator/>
      </w:r>
    </w:p>
  </w:footnote>
  <w:footnote w:type="continuationSeparator" w:id="0">
    <w:p w:rsidR="00574503" w:rsidRDefault="00574503" w:rsidP="00AD3C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B16" w:rsidRDefault="00E67B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B16" w:rsidRDefault="00E67B16" w:rsidP="00E67B16">
    <w:pPr>
      <w:pStyle w:val="Header"/>
      <w:ind w:left="-900"/>
    </w:pPr>
    <w:r>
      <w:rPr>
        <w:noProof/>
      </w:rPr>
      <w:drawing>
        <wp:inline distT="0" distB="0" distL="0" distR="0" wp14:anchorId="6BCCDDD6" wp14:editId="2D674D29">
          <wp:extent cx="2707005" cy="250190"/>
          <wp:effectExtent l="0" t="0" r="0" b="0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005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D363B0" w:rsidRDefault="00D363B0" w:rsidP="00035865">
    <w:pPr>
      <w:pStyle w:val="Header"/>
      <w:ind w:left="-9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B16" w:rsidRDefault="00E67B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C119B"/>
    <w:multiLevelType w:val="hybridMultilevel"/>
    <w:tmpl w:val="171E5C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0C473DB"/>
    <w:multiLevelType w:val="multilevel"/>
    <w:tmpl w:val="22789EC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FC20AD"/>
    <w:multiLevelType w:val="multilevel"/>
    <w:tmpl w:val="20B05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F817FB"/>
    <w:multiLevelType w:val="hybridMultilevel"/>
    <w:tmpl w:val="10585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C70FC6"/>
    <w:multiLevelType w:val="multilevel"/>
    <w:tmpl w:val="62A6DD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80F2B37"/>
    <w:multiLevelType w:val="hybridMultilevel"/>
    <w:tmpl w:val="51B0335C"/>
    <w:lvl w:ilvl="0" w:tplc="1FF69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BE6E22">
      <w:start w:val="1"/>
      <w:numFmt w:val="lowerRoman"/>
      <w:lvlText w:val="%2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711C3D"/>
    <w:multiLevelType w:val="hybridMultilevel"/>
    <w:tmpl w:val="33C80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554D7"/>
    <w:multiLevelType w:val="hybridMultilevel"/>
    <w:tmpl w:val="8FB82AEA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6701C8"/>
    <w:multiLevelType w:val="hybridMultilevel"/>
    <w:tmpl w:val="7BCA71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26F3AA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0E5518"/>
    <w:multiLevelType w:val="hybridMultilevel"/>
    <w:tmpl w:val="7174E5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123465"/>
    <w:multiLevelType w:val="multilevel"/>
    <w:tmpl w:val="C170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FB534E"/>
    <w:multiLevelType w:val="hybridMultilevel"/>
    <w:tmpl w:val="C3505D4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35"/>
    <w:rsid w:val="00000118"/>
    <w:rsid w:val="0000096E"/>
    <w:rsid w:val="0000268C"/>
    <w:rsid w:val="00002D03"/>
    <w:rsid w:val="000037DC"/>
    <w:rsid w:val="00003836"/>
    <w:rsid w:val="00003AE3"/>
    <w:rsid w:val="00004C8F"/>
    <w:rsid w:val="0000634C"/>
    <w:rsid w:val="00007677"/>
    <w:rsid w:val="00007BD5"/>
    <w:rsid w:val="00011858"/>
    <w:rsid w:val="00014A62"/>
    <w:rsid w:val="000163CD"/>
    <w:rsid w:val="000231EF"/>
    <w:rsid w:val="00026F56"/>
    <w:rsid w:val="00035865"/>
    <w:rsid w:val="000462EC"/>
    <w:rsid w:val="00046B21"/>
    <w:rsid w:val="000505C3"/>
    <w:rsid w:val="00053420"/>
    <w:rsid w:val="000565AB"/>
    <w:rsid w:val="000568D5"/>
    <w:rsid w:val="00063463"/>
    <w:rsid w:val="00063D62"/>
    <w:rsid w:val="000647F7"/>
    <w:rsid w:val="00065FF7"/>
    <w:rsid w:val="0007251C"/>
    <w:rsid w:val="00072B6E"/>
    <w:rsid w:val="00072DB3"/>
    <w:rsid w:val="0007767B"/>
    <w:rsid w:val="00080914"/>
    <w:rsid w:val="000810E4"/>
    <w:rsid w:val="00083BAD"/>
    <w:rsid w:val="00090310"/>
    <w:rsid w:val="000914FE"/>
    <w:rsid w:val="00092F86"/>
    <w:rsid w:val="0009558E"/>
    <w:rsid w:val="00095B96"/>
    <w:rsid w:val="00095D6B"/>
    <w:rsid w:val="00096BED"/>
    <w:rsid w:val="000972CA"/>
    <w:rsid w:val="000A1212"/>
    <w:rsid w:val="000A2937"/>
    <w:rsid w:val="000A41E3"/>
    <w:rsid w:val="000A49B3"/>
    <w:rsid w:val="000A70F7"/>
    <w:rsid w:val="000B4A68"/>
    <w:rsid w:val="000B5230"/>
    <w:rsid w:val="000B6059"/>
    <w:rsid w:val="000C3FFB"/>
    <w:rsid w:val="000C4505"/>
    <w:rsid w:val="000C5A6D"/>
    <w:rsid w:val="000C7957"/>
    <w:rsid w:val="000D0587"/>
    <w:rsid w:val="000D13B5"/>
    <w:rsid w:val="000D1CCE"/>
    <w:rsid w:val="000D6A83"/>
    <w:rsid w:val="000E0C5A"/>
    <w:rsid w:val="000E1DBB"/>
    <w:rsid w:val="000E55FC"/>
    <w:rsid w:val="000E77B5"/>
    <w:rsid w:val="000F25A3"/>
    <w:rsid w:val="000F3741"/>
    <w:rsid w:val="000F4443"/>
    <w:rsid w:val="000F47E0"/>
    <w:rsid w:val="000F7A0E"/>
    <w:rsid w:val="00101487"/>
    <w:rsid w:val="00102270"/>
    <w:rsid w:val="001152EA"/>
    <w:rsid w:val="001159E6"/>
    <w:rsid w:val="001160C3"/>
    <w:rsid w:val="00122E8E"/>
    <w:rsid w:val="001234EB"/>
    <w:rsid w:val="00124651"/>
    <w:rsid w:val="00124E08"/>
    <w:rsid w:val="001301C1"/>
    <w:rsid w:val="0013277E"/>
    <w:rsid w:val="00132813"/>
    <w:rsid w:val="00135BC1"/>
    <w:rsid w:val="001426C8"/>
    <w:rsid w:val="00143F14"/>
    <w:rsid w:val="0014646D"/>
    <w:rsid w:val="0014668E"/>
    <w:rsid w:val="001473CF"/>
    <w:rsid w:val="00147A77"/>
    <w:rsid w:val="00147EDC"/>
    <w:rsid w:val="00150E98"/>
    <w:rsid w:val="00151245"/>
    <w:rsid w:val="0015477C"/>
    <w:rsid w:val="00157715"/>
    <w:rsid w:val="00160CCF"/>
    <w:rsid w:val="0016106F"/>
    <w:rsid w:val="00162820"/>
    <w:rsid w:val="00162DAD"/>
    <w:rsid w:val="00164007"/>
    <w:rsid w:val="00164487"/>
    <w:rsid w:val="001651A1"/>
    <w:rsid w:val="00167EF6"/>
    <w:rsid w:val="00170915"/>
    <w:rsid w:val="0017451E"/>
    <w:rsid w:val="001813C4"/>
    <w:rsid w:val="00181B9D"/>
    <w:rsid w:val="00182479"/>
    <w:rsid w:val="001833CD"/>
    <w:rsid w:val="00185A8D"/>
    <w:rsid w:val="00187220"/>
    <w:rsid w:val="00187D1F"/>
    <w:rsid w:val="001951A9"/>
    <w:rsid w:val="001A5350"/>
    <w:rsid w:val="001B0D4C"/>
    <w:rsid w:val="001B449B"/>
    <w:rsid w:val="001B549D"/>
    <w:rsid w:val="001B5F91"/>
    <w:rsid w:val="001B7471"/>
    <w:rsid w:val="001B770D"/>
    <w:rsid w:val="001C2567"/>
    <w:rsid w:val="001C2E36"/>
    <w:rsid w:val="001C7133"/>
    <w:rsid w:val="001D2481"/>
    <w:rsid w:val="001D2B34"/>
    <w:rsid w:val="001D3CC2"/>
    <w:rsid w:val="001D7445"/>
    <w:rsid w:val="001E2102"/>
    <w:rsid w:val="001E2DA0"/>
    <w:rsid w:val="001E43FE"/>
    <w:rsid w:val="001E442C"/>
    <w:rsid w:val="001F1495"/>
    <w:rsid w:val="001F57D3"/>
    <w:rsid w:val="001F75C3"/>
    <w:rsid w:val="00200BB8"/>
    <w:rsid w:val="00203C23"/>
    <w:rsid w:val="00204A98"/>
    <w:rsid w:val="0021344F"/>
    <w:rsid w:val="0021442E"/>
    <w:rsid w:val="002148F7"/>
    <w:rsid w:val="00217F76"/>
    <w:rsid w:val="00220113"/>
    <w:rsid w:val="00225487"/>
    <w:rsid w:val="00231D45"/>
    <w:rsid w:val="00232B66"/>
    <w:rsid w:val="0023416B"/>
    <w:rsid w:val="00237604"/>
    <w:rsid w:val="002378AA"/>
    <w:rsid w:val="00240CB4"/>
    <w:rsid w:val="00242437"/>
    <w:rsid w:val="00244E81"/>
    <w:rsid w:val="00245E1F"/>
    <w:rsid w:val="0025345E"/>
    <w:rsid w:val="002537FC"/>
    <w:rsid w:val="00254CA2"/>
    <w:rsid w:val="00254D6E"/>
    <w:rsid w:val="002562EA"/>
    <w:rsid w:val="002579B8"/>
    <w:rsid w:val="002630AC"/>
    <w:rsid w:val="002679CC"/>
    <w:rsid w:val="00275A5B"/>
    <w:rsid w:val="002808B4"/>
    <w:rsid w:val="0028090B"/>
    <w:rsid w:val="0028111E"/>
    <w:rsid w:val="00286E1B"/>
    <w:rsid w:val="002906A0"/>
    <w:rsid w:val="002928BB"/>
    <w:rsid w:val="00292A71"/>
    <w:rsid w:val="0029755B"/>
    <w:rsid w:val="002A1D86"/>
    <w:rsid w:val="002A2516"/>
    <w:rsid w:val="002A446F"/>
    <w:rsid w:val="002A573F"/>
    <w:rsid w:val="002B19BD"/>
    <w:rsid w:val="002B2310"/>
    <w:rsid w:val="002B5F71"/>
    <w:rsid w:val="002C118D"/>
    <w:rsid w:val="002C3BBC"/>
    <w:rsid w:val="002D5994"/>
    <w:rsid w:val="002D7AC3"/>
    <w:rsid w:val="002E5ED4"/>
    <w:rsid w:val="002E6998"/>
    <w:rsid w:val="002E73E5"/>
    <w:rsid w:val="002F415D"/>
    <w:rsid w:val="002F50E7"/>
    <w:rsid w:val="002F7BF1"/>
    <w:rsid w:val="00300290"/>
    <w:rsid w:val="00300980"/>
    <w:rsid w:val="003038C7"/>
    <w:rsid w:val="00306375"/>
    <w:rsid w:val="0030677D"/>
    <w:rsid w:val="00311456"/>
    <w:rsid w:val="00312CE3"/>
    <w:rsid w:val="0031387E"/>
    <w:rsid w:val="00315EE7"/>
    <w:rsid w:val="00316C79"/>
    <w:rsid w:val="00320421"/>
    <w:rsid w:val="00320982"/>
    <w:rsid w:val="00324099"/>
    <w:rsid w:val="003360C2"/>
    <w:rsid w:val="00337463"/>
    <w:rsid w:val="0034076B"/>
    <w:rsid w:val="00340BEB"/>
    <w:rsid w:val="00340C60"/>
    <w:rsid w:val="0034264F"/>
    <w:rsid w:val="003475B2"/>
    <w:rsid w:val="00347B59"/>
    <w:rsid w:val="00351BB9"/>
    <w:rsid w:val="00353135"/>
    <w:rsid w:val="00353D81"/>
    <w:rsid w:val="00357359"/>
    <w:rsid w:val="003575A6"/>
    <w:rsid w:val="00361D20"/>
    <w:rsid w:val="00362487"/>
    <w:rsid w:val="0036455B"/>
    <w:rsid w:val="00366548"/>
    <w:rsid w:val="003730EA"/>
    <w:rsid w:val="00373EBC"/>
    <w:rsid w:val="00374DC2"/>
    <w:rsid w:val="00376BE4"/>
    <w:rsid w:val="00383A4D"/>
    <w:rsid w:val="00386D65"/>
    <w:rsid w:val="00390A01"/>
    <w:rsid w:val="00390A5B"/>
    <w:rsid w:val="003A67B0"/>
    <w:rsid w:val="003A7041"/>
    <w:rsid w:val="003B1F6D"/>
    <w:rsid w:val="003B3E6D"/>
    <w:rsid w:val="003C0B1C"/>
    <w:rsid w:val="003C145E"/>
    <w:rsid w:val="003C42A8"/>
    <w:rsid w:val="003C5340"/>
    <w:rsid w:val="003C5D47"/>
    <w:rsid w:val="003C675E"/>
    <w:rsid w:val="003D0DDD"/>
    <w:rsid w:val="003D2F72"/>
    <w:rsid w:val="003D4207"/>
    <w:rsid w:val="003D4FF6"/>
    <w:rsid w:val="003D5FA9"/>
    <w:rsid w:val="003D6055"/>
    <w:rsid w:val="003D7905"/>
    <w:rsid w:val="003D7C8B"/>
    <w:rsid w:val="003D7D66"/>
    <w:rsid w:val="003E2744"/>
    <w:rsid w:val="003E4D85"/>
    <w:rsid w:val="003E5CF4"/>
    <w:rsid w:val="003E6A91"/>
    <w:rsid w:val="003E6E52"/>
    <w:rsid w:val="003F0273"/>
    <w:rsid w:val="003F0E2E"/>
    <w:rsid w:val="003F1556"/>
    <w:rsid w:val="003F3082"/>
    <w:rsid w:val="003F480E"/>
    <w:rsid w:val="003F7973"/>
    <w:rsid w:val="003F7E84"/>
    <w:rsid w:val="004022AE"/>
    <w:rsid w:val="0040378E"/>
    <w:rsid w:val="004040F1"/>
    <w:rsid w:val="00404CCC"/>
    <w:rsid w:val="00413070"/>
    <w:rsid w:val="00413560"/>
    <w:rsid w:val="0041658F"/>
    <w:rsid w:val="0042023A"/>
    <w:rsid w:val="00423638"/>
    <w:rsid w:val="00423C75"/>
    <w:rsid w:val="00424B97"/>
    <w:rsid w:val="00425A74"/>
    <w:rsid w:val="004309C2"/>
    <w:rsid w:val="004315F6"/>
    <w:rsid w:val="004324F1"/>
    <w:rsid w:val="0043299B"/>
    <w:rsid w:val="00434212"/>
    <w:rsid w:val="004353A0"/>
    <w:rsid w:val="00436B2F"/>
    <w:rsid w:val="00436F41"/>
    <w:rsid w:val="0044123D"/>
    <w:rsid w:val="00442FEE"/>
    <w:rsid w:val="00444AEA"/>
    <w:rsid w:val="00446143"/>
    <w:rsid w:val="00450E26"/>
    <w:rsid w:val="00453E15"/>
    <w:rsid w:val="00453FA7"/>
    <w:rsid w:val="00461474"/>
    <w:rsid w:val="00461AA0"/>
    <w:rsid w:val="00461DA5"/>
    <w:rsid w:val="00463739"/>
    <w:rsid w:val="00464139"/>
    <w:rsid w:val="0046503A"/>
    <w:rsid w:val="00465BCE"/>
    <w:rsid w:val="004673F6"/>
    <w:rsid w:val="004709AE"/>
    <w:rsid w:val="004718CC"/>
    <w:rsid w:val="0047224C"/>
    <w:rsid w:val="004731C2"/>
    <w:rsid w:val="004734BC"/>
    <w:rsid w:val="00477D39"/>
    <w:rsid w:val="00481358"/>
    <w:rsid w:val="00483BEA"/>
    <w:rsid w:val="00486D5C"/>
    <w:rsid w:val="00494896"/>
    <w:rsid w:val="004A505E"/>
    <w:rsid w:val="004A578F"/>
    <w:rsid w:val="004A624B"/>
    <w:rsid w:val="004A6ADE"/>
    <w:rsid w:val="004B0C91"/>
    <w:rsid w:val="004B1229"/>
    <w:rsid w:val="004B3F12"/>
    <w:rsid w:val="004C05BE"/>
    <w:rsid w:val="004C4132"/>
    <w:rsid w:val="004C6AC8"/>
    <w:rsid w:val="004D0752"/>
    <w:rsid w:val="004D1F35"/>
    <w:rsid w:val="004D3F92"/>
    <w:rsid w:val="004D77CB"/>
    <w:rsid w:val="004E517B"/>
    <w:rsid w:val="004E5D85"/>
    <w:rsid w:val="004E6B96"/>
    <w:rsid w:val="004F4017"/>
    <w:rsid w:val="004F4AD4"/>
    <w:rsid w:val="00500F74"/>
    <w:rsid w:val="005044E9"/>
    <w:rsid w:val="005141CA"/>
    <w:rsid w:val="005148D3"/>
    <w:rsid w:val="00520A4F"/>
    <w:rsid w:val="005216E6"/>
    <w:rsid w:val="0052343C"/>
    <w:rsid w:val="00526344"/>
    <w:rsid w:val="005350D3"/>
    <w:rsid w:val="0053549B"/>
    <w:rsid w:val="005379ED"/>
    <w:rsid w:val="0054057B"/>
    <w:rsid w:val="00542060"/>
    <w:rsid w:val="00545186"/>
    <w:rsid w:val="005457BF"/>
    <w:rsid w:val="00546012"/>
    <w:rsid w:val="0054775B"/>
    <w:rsid w:val="00547925"/>
    <w:rsid w:val="00554145"/>
    <w:rsid w:val="00555531"/>
    <w:rsid w:val="0056384F"/>
    <w:rsid w:val="00564036"/>
    <w:rsid w:val="00565FCB"/>
    <w:rsid w:val="005714C1"/>
    <w:rsid w:val="005728B8"/>
    <w:rsid w:val="00572C7D"/>
    <w:rsid w:val="00574503"/>
    <w:rsid w:val="005773A7"/>
    <w:rsid w:val="005776D0"/>
    <w:rsid w:val="005807E4"/>
    <w:rsid w:val="00582338"/>
    <w:rsid w:val="00582CEF"/>
    <w:rsid w:val="00583853"/>
    <w:rsid w:val="00584B7C"/>
    <w:rsid w:val="00585725"/>
    <w:rsid w:val="00585C77"/>
    <w:rsid w:val="0058603B"/>
    <w:rsid w:val="005860F3"/>
    <w:rsid w:val="00586849"/>
    <w:rsid w:val="00587A69"/>
    <w:rsid w:val="00587AC2"/>
    <w:rsid w:val="00590AFE"/>
    <w:rsid w:val="00591350"/>
    <w:rsid w:val="00595994"/>
    <w:rsid w:val="005A05F4"/>
    <w:rsid w:val="005A3B8C"/>
    <w:rsid w:val="005A59F0"/>
    <w:rsid w:val="005A6B6C"/>
    <w:rsid w:val="005B0577"/>
    <w:rsid w:val="005B0EAC"/>
    <w:rsid w:val="005B1190"/>
    <w:rsid w:val="005B246B"/>
    <w:rsid w:val="005B41D8"/>
    <w:rsid w:val="005B5094"/>
    <w:rsid w:val="005B6DF9"/>
    <w:rsid w:val="005C04D9"/>
    <w:rsid w:val="005C1F2D"/>
    <w:rsid w:val="005C41C7"/>
    <w:rsid w:val="005C65EA"/>
    <w:rsid w:val="005C7BFE"/>
    <w:rsid w:val="005C7DA7"/>
    <w:rsid w:val="005D3864"/>
    <w:rsid w:val="005D3F17"/>
    <w:rsid w:val="005D429E"/>
    <w:rsid w:val="005D5557"/>
    <w:rsid w:val="005D686C"/>
    <w:rsid w:val="005D7F58"/>
    <w:rsid w:val="005E3A1B"/>
    <w:rsid w:val="005E4228"/>
    <w:rsid w:val="005E50B3"/>
    <w:rsid w:val="005E63C1"/>
    <w:rsid w:val="005F042D"/>
    <w:rsid w:val="005F34B5"/>
    <w:rsid w:val="005F4FF4"/>
    <w:rsid w:val="005F56C7"/>
    <w:rsid w:val="005F608E"/>
    <w:rsid w:val="00602CED"/>
    <w:rsid w:val="00605580"/>
    <w:rsid w:val="006067DF"/>
    <w:rsid w:val="006070EB"/>
    <w:rsid w:val="00611849"/>
    <w:rsid w:val="00614E17"/>
    <w:rsid w:val="006215D0"/>
    <w:rsid w:val="00621A80"/>
    <w:rsid w:val="006226C8"/>
    <w:rsid w:val="006234B6"/>
    <w:rsid w:val="00624B98"/>
    <w:rsid w:val="0062559E"/>
    <w:rsid w:val="00625A0F"/>
    <w:rsid w:val="00627219"/>
    <w:rsid w:val="00632BA4"/>
    <w:rsid w:val="006331ED"/>
    <w:rsid w:val="006344B9"/>
    <w:rsid w:val="00634968"/>
    <w:rsid w:val="0063604C"/>
    <w:rsid w:val="00640CBF"/>
    <w:rsid w:val="006412A4"/>
    <w:rsid w:val="006435A5"/>
    <w:rsid w:val="006516A2"/>
    <w:rsid w:val="00653EBC"/>
    <w:rsid w:val="0065512C"/>
    <w:rsid w:val="00662252"/>
    <w:rsid w:val="00663FBE"/>
    <w:rsid w:val="0066445C"/>
    <w:rsid w:val="00665597"/>
    <w:rsid w:val="006677CB"/>
    <w:rsid w:val="00667902"/>
    <w:rsid w:val="006711AA"/>
    <w:rsid w:val="00671BB0"/>
    <w:rsid w:val="00673F25"/>
    <w:rsid w:val="0067545A"/>
    <w:rsid w:val="0067582A"/>
    <w:rsid w:val="0068033B"/>
    <w:rsid w:val="00681862"/>
    <w:rsid w:val="00684374"/>
    <w:rsid w:val="00692E00"/>
    <w:rsid w:val="006930E9"/>
    <w:rsid w:val="00697078"/>
    <w:rsid w:val="00697845"/>
    <w:rsid w:val="006A0F26"/>
    <w:rsid w:val="006A2B16"/>
    <w:rsid w:val="006A3147"/>
    <w:rsid w:val="006A4610"/>
    <w:rsid w:val="006A592B"/>
    <w:rsid w:val="006A61D8"/>
    <w:rsid w:val="006A68A1"/>
    <w:rsid w:val="006B0C7A"/>
    <w:rsid w:val="006B1099"/>
    <w:rsid w:val="006B7266"/>
    <w:rsid w:val="006C0987"/>
    <w:rsid w:val="006C1774"/>
    <w:rsid w:val="006C31AA"/>
    <w:rsid w:val="006D1D32"/>
    <w:rsid w:val="006D327E"/>
    <w:rsid w:val="006D57DF"/>
    <w:rsid w:val="006D585D"/>
    <w:rsid w:val="006D5D18"/>
    <w:rsid w:val="006E1549"/>
    <w:rsid w:val="006E346D"/>
    <w:rsid w:val="006E3E9A"/>
    <w:rsid w:val="006E56E2"/>
    <w:rsid w:val="006E6518"/>
    <w:rsid w:val="006F0C30"/>
    <w:rsid w:val="006F10A9"/>
    <w:rsid w:val="006F246C"/>
    <w:rsid w:val="006F4513"/>
    <w:rsid w:val="006F600D"/>
    <w:rsid w:val="007006A8"/>
    <w:rsid w:val="0070388A"/>
    <w:rsid w:val="007047EB"/>
    <w:rsid w:val="007060A8"/>
    <w:rsid w:val="00707B0C"/>
    <w:rsid w:val="0071054B"/>
    <w:rsid w:val="0071747E"/>
    <w:rsid w:val="00723AE9"/>
    <w:rsid w:val="00726C32"/>
    <w:rsid w:val="007279B0"/>
    <w:rsid w:val="00730EEB"/>
    <w:rsid w:val="00734B96"/>
    <w:rsid w:val="00740234"/>
    <w:rsid w:val="00741012"/>
    <w:rsid w:val="00751A4F"/>
    <w:rsid w:val="007524D8"/>
    <w:rsid w:val="00752D57"/>
    <w:rsid w:val="007535AA"/>
    <w:rsid w:val="007545ED"/>
    <w:rsid w:val="00755154"/>
    <w:rsid w:val="00755A8D"/>
    <w:rsid w:val="0075783C"/>
    <w:rsid w:val="007604CC"/>
    <w:rsid w:val="0076209A"/>
    <w:rsid w:val="00763E18"/>
    <w:rsid w:val="0076603A"/>
    <w:rsid w:val="00772155"/>
    <w:rsid w:val="007763DD"/>
    <w:rsid w:val="00780D36"/>
    <w:rsid w:val="007825F4"/>
    <w:rsid w:val="007843D4"/>
    <w:rsid w:val="007856D3"/>
    <w:rsid w:val="007871FF"/>
    <w:rsid w:val="00787D60"/>
    <w:rsid w:val="00792C2E"/>
    <w:rsid w:val="007944CB"/>
    <w:rsid w:val="007A0E43"/>
    <w:rsid w:val="007A1548"/>
    <w:rsid w:val="007A1BB1"/>
    <w:rsid w:val="007A22F6"/>
    <w:rsid w:val="007A352C"/>
    <w:rsid w:val="007A3900"/>
    <w:rsid w:val="007A4138"/>
    <w:rsid w:val="007A6113"/>
    <w:rsid w:val="007A7139"/>
    <w:rsid w:val="007B637D"/>
    <w:rsid w:val="007C0407"/>
    <w:rsid w:val="007C1631"/>
    <w:rsid w:val="007C3C8B"/>
    <w:rsid w:val="007D03A7"/>
    <w:rsid w:val="007D2F0E"/>
    <w:rsid w:val="007D3B4C"/>
    <w:rsid w:val="007D3E2D"/>
    <w:rsid w:val="007D5561"/>
    <w:rsid w:val="007D763C"/>
    <w:rsid w:val="007E068C"/>
    <w:rsid w:val="007E1F2E"/>
    <w:rsid w:val="007E221F"/>
    <w:rsid w:val="007E392A"/>
    <w:rsid w:val="007E563A"/>
    <w:rsid w:val="007E5B63"/>
    <w:rsid w:val="007E7B23"/>
    <w:rsid w:val="007F1B48"/>
    <w:rsid w:val="007F2C45"/>
    <w:rsid w:val="007F38D8"/>
    <w:rsid w:val="007F3A00"/>
    <w:rsid w:val="007F4005"/>
    <w:rsid w:val="007F5212"/>
    <w:rsid w:val="00801E1C"/>
    <w:rsid w:val="00804854"/>
    <w:rsid w:val="008112C0"/>
    <w:rsid w:val="008155A1"/>
    <w:rsid w:val="00816811"/>
    <w:rsid w:val="00816EBD"/>
    <w:rsid w:val="0081761D"/>
    <w:rsid w:val="00817C5C"/>
    <w:rsid w:val="00822B83"/>
    <w:rsid w:val="00826C28"/>
    <w:rsid w:val="008321BC"/>
    <w:rsid w:val="00833A2D"/>
    <w:rsid w:val="00836174"/>
    <w:rsid w:val="008364A9"/>
    <w:rsid w:val="00836CB8"/>
    <w:rsid w:val="00837183"/>
    <w:rsid w:val="008372D9"/>
    <w:rsid w:val="008451E6"/>
    <w:rsid w:val="00845B3A"/>
    <w:rsid w:val="008506DB"/>
    <w:rsid w:val="0086041C"/>
    <w:rsid w:val="00861991"/>
    <w:rsid w:val="008621A3"/>
    <w:rsid w:val="00862FE4"/>
    <w:rsid w:val="00865AE1"/>
    <w:rsid w:val="008670E1"/>
    <w:rsid w:val="00870C0C"/>
    <w:rsid w:val="008710F3"/>
    <w:rsid w:val="0087233B"/>
    <w:rsid w:val="00872515"/>
    <w:rsid w:val="00874EEA"/>
    <w:rsid w:val="00876AF4"/>
    <w:rsid w:val="00880D37"/>
    <w:rsid w:val="00884825"/>
    <w:rsid w:val="00885D90"/>
    <w:rsid w:val="00886355"/>
    <w:rsid w:val="00890967"/>
    <w:rsid w:val="00890A90"/>
    <w:rsid w:val="008940D1"/>
    <w:rsid w:val="0089431C"/>
    <w:rsid w:val="00897226"/>
    <w:rsid w:val="008A0DA5"/>
    <w:rsid w:val="008A2D7B"/>
    <w:rsid w:val="008A67A3"/>
    <w:rsid w:val="008B3DDD"/>
    <w:rsid w:val="008C3727"/>
    <w:rsid w:val="008C3935"/>
    <w:rsid w:val="008C50AB"/>
    <w:rsid w:val="008D05CE"/>
    <w:rsid w:val="008D1E0B"/>
    <w:rsid w:val="008D41E0"/>
    <w:rsid w:val="008D619D"/>
    <w:rsid w:val="008E04A2"/>
    <w:rsid w:val="008E19F7"/>
    <w:rsid w:val="008E6A15"/>
    <w:rsid w:val="008F1DB2"/>
    <w:rsid w:val="008F3521"/>
    <w:rsid w:val="008F5956"/>
    <w:rsid w:val="008F6360"/>
    <w:rsid w:val="008F781F"/>
    <w:rsid w:val="00900A64"/>
    <w:rsid w:val="00903FCF"/>
    <w:rsid w:val="009103FB"/>
    <w:rsid w:val="009110EB"/>
    <w:rsid w:val="00911A51"/>
    <w:rsid w:val="00915689"/>
    <w:rsid w:val="009176E0"/>
    <w:rsid w:val="009177DA"/>
    <w:rsid w:val="009212D0"/>
    <w:rsid w:val="0092428D"/>
    <w:rsid w:val="00925451"/>
    <w:rsid w:val="00930AF9"/>
    <w:rsid w:val="00931C59"/>
    <w:rsid w:val="0093202A"/>
    <w:rsid w:val="0093251C"/>
    <w:rsid w:val="009379F7"/>
    <w:rsid w:val="009409EC"/>
    <w:rsid w:val="009411EA"/>
    <w:rsid w:val="00943B10"/>
    <w:rsid w:val="00945AEB"/>
    <w:rsid w:val="00946154"/>
    <w:rsid w:val="0094791B"/>
    <w:rsid w:val="00947C5E"/>
    <w:rsid w:val="0095016A"/>
    <w:rsid w:val="009510D4"/>
    <w:rsid w:val="009518D4"/>
    <w:rsid w:val="009538E2"/>
    <w:rsid w:val="00953A62"/>
    <w:rsid w:val="00953E9C"/>
    <w:rsid w:val="00955E4C"/>
    <w:rsid w:val="00955EA4"/>
    <w:rsid w:val="00957706"/>
    <w:rsid w:val="00957AA9"/>
    <w:rsid w:val="00960333"/>
    <w:rsid w:val="0096051F"/>
    <w:rsid w:val="00963EB2"/>
    <w:rsid w:val="00970DC8"/>
    <w:rsid w:val="00970E2D"/>
    <w:rsid w:val="00971B4C"/>
    <w:rsid w:val="00971E67"/>
    <w:rsid w:val="00972A9A"/>
    <w:rsid w:val="00974DCC"/>
    <w:rsid w:val="009809A9"/>
    <w:rsid w:val="009916EE"/>
    <w:rsid w:val="00992F06"/>
    <w:rsid w:val="00995B36"/>
    <w:rsid w:val="00995D67"/>
    <w:rsid w:val="009A1357"/>
    <w:rsid w:val="009A2A49"/>
    <w:rsid w:val="009A2D4E"/>
    <w:rsid w:val="009A2E17"/>
    <w:rsid w:val="009A3260"/>
    <w:rsid w:val="009A45AB"/>
    <w:rsid w:val="009A72F7"/>
    <w:rsid w:val="009B0DFD"/>
    <w:rsid w:val="009B76DF"/>
    <w:rsid w:val="009C09BA"/>
    <w:rsid w:val="009C1D65"/>
    <w:rsid w:val="009C3589"/>
    <w:rsid w:val="009C434E"/>
    <w:rsid w:val="009C5B5E"/>
    <w:rsid w:val="009C5C36"/>
    <w:rsid w:val="009D01C6"/>
    <w:rsid w:val="009D127E"/>
    <w:rsid w:val="009D3AF6"/>
    <w:rsid w:val="009D5D19"/>
    <w:rsid w:val="009D6688"/>
    <w:rsid w:val="009D6CA0"/>
    <w:rsid w:val="009D6E60"/>
    <w:rsid w:val="009E1866"/>
    <w:rsid w:val="009E1CF2"/>
    <w:rsid w:val="009E2EF4"/>
    <w:rsid w:val="009E4E69"/>
    <w:rsid w:val="009E4FEA"/>
    <w:rsid w:val="009E5537"/>
    <w:rsid w:val="009E6458"/>
    <w:rsid w:val="009E64C6"/>
    <w:rsid w:val="009E713C"/>
    <w:rsid w:val="009F490E"/>
    <w:rsid w:val="00A01410"/>
    <w:rsid w:val="00A05707"/>
    <w:rsid w:val="00A05CA8"/>
    <w:rsid w:val="00A122AD"/>
    <w:rsid w:val="00A14E31"/>
    <w:rsid w:val="00A17846"/>
    <w:rsid w:val="00A20011"/>
    <w:rsid w:val="00A23EA7"/>
    <w:rsid w:val="00A24073"/>
    <w:rsid w:val="00A2436D"/>
    <w:rsid w:val="00A25264"/>
    <w:rsid w:val="00A26DE4"/>
    <w:rsid w:val="00A274EF"/>
    <w:rsid w:val="00A27D01"/>
    <w:rsid w:val="00A31C47"/>
    <w:rsid w:val="00A31DFF"/>
    <w:rsid w:val="00A33EB9"/>
    <w:rsid w:val="00A365BD"/>
    <w:rsid w:val="00A36B6A"/>
    <w:rsid w:val="00A42430"/>
    <w:rsid w:val="00A44700"/>
    <w:rsid w:val="00A45E2F"/>
    <w:rsid w:val="00A471D4"/>
    <w:rsid w:val="00A474DA"/>
    <w:rsid w:val="00A47A4F"/>
    <w:rsid w:val="00A54C6B"/>
    <w:rsid w:val="00A554E1"/>
    <w:rsid w:val="00A55F7A"/>
    <w:rsid w:val="00A6003A"/>
    <w:rsid w:val="00A6295F"/>
    <w:rsid w:val="00A665D1"/>
    <w:rsid w:val="00A67659"/>
    <w:rsid w:val="00A715D4"/>
    <w:rsid w:val="00A715EA"/>
    <w:rsid w:val="00A7292D"/>
    <w:rsid w:val="00A73D9C"/>
    <w:rsid w:val="00A75B7D"/>
    <w:rsid w:val="00A76006"/>
    <w:rsid w:val="00A824D7"/>
    <w:rsid w:val="00A92137"/>
    <w:rsid w:val="00A92555"/>
    <w:rsid w:val="00A93D44"/>
    <w:rsid w:val="00A9525D"/>
    <w:rsid w:val="00A970AC"/>
    <w:rsid w:val="00AA1AAD"/>
    <w:rsid w:val="00AA5CF4"/>
    <w:rsid w:val="00AA63FF"/>
    <w:rsid w:val="00AA776F"/>
    <w:rsid w:val="00AA7A5C"/>
    <w:rsid w:val="00AB0D76"/>
    <w:rsid w:val="00AB16C9"/>
    <w:rsid w:val="00AB5322"/>
    <w:rsid w:val="00AB723F"/>
    <w:rsid w:val="00AB7D0F"/>
    <w:rsid w:val="00AC1422"/>
    <w:rsid w:val="00AC3234"/>
    <w:rsid w:val="00AC32D5"/>
    <w:rsid w:val="00AC3A87"/>
    <w:rsid w:val="00AC7740"/>
    <w:rsid w:val="00AD00AF"/>
    <w:rsid w:val="00AD07AB"/>
    <w:rsid w:val="00AD0CF2"/>
    <w:rsid w:val="00AD37C9"/>
    <w:rsid w:val="00AD3BDD"/>
    <w:rsid w:val="00AD3C76"/>
    <w:rsid w:val="00AD53AD"/>
    <w:rsid w:val="00AD7569"/>
    <w:rsid w:val="00AE0E76"/>
    <w:rsid w:val="00AE1314"/>
    <w:rsid w:val="00AE193D"/>
    <w:rsid w:val="00AE2621"/>
    <w:rsid w:val="00AE29F8"/>
    <w:rsid w:val="00AE2FCD"/>
    <w:rsid w:val="00AE4128"/>
    <w:rsid w:val="00AF6210"/>
    <w:rsid w:val="00AF6FEE"/>
    <w:rsid w:val="00B00F43"/>
    <w:rsid w:val="00B06E23"/>
    <w:rsid w:val="00B100CD"/>
    <w:rsid w:val="00B13EEC"/>
    <w:rsid w:val="00B2458A"/>
    <w:rsid w:val="00B266EF"/>
    <w:rsid w:val="00B275DD"/>
    <w:rsid w:val="00B3147B"/>
    <w:rsid w:val="00B32DB5"/>
    <w:rsid w:val="00B341E5"/>
    <w:rsid w:val="00B36E83"/>
    <w:rsid w:val="00B3740D"/>
    <w:rsid w:val="00B374CD"/>
    <w:rsid w:val="00B41036"/>
    <w:rsid w:val="00B41EBA"/>
    <w:rsid w:val="00B43776"/>
    <w:rsid w:val="00B44374"/>
    <w:rsid w:val="00B44C06"/>
    <w:rsid w:val="00B5220A"/>
    <w:rsid w:val="00B53A97"/>
    <w:rsid w:val="00B54E01"/>
    <w:rsid w:val="00B60516"/>
    <w:rsid w:val="00B6356A"/>
    <w:rsid w:val="00B64874"/>
    <w:rsid w:val="00B64F47"/>
    <w:rsid w:val="00B652D8"/>
    <w:rsid w:val="00B7047B"/>
    <w:rsid w:val="00B713E2"/>
    <w:rsid w:val="00B7214C"/>
    <w:rsid w:val="00B72505"/>
    <w:rsid w:val="00B72949"/>
    <w:rsid w:val="00B73441"/>
    <w:rsid w:val="00B80D3E"/>
    <w:rsid w:val="00B81F54"/>
    <w:rsid w:val="00B841B2"/>
    <w:rsid w:val="00B851D9"/>
    <w:rsid w:val="00B85B53"/>
    <w:rsid w:val="00B92264"/>
    <w:rsid w:val="00B94544"/>
    <w:rsid w:val="00B9580C"/>
    <w:rsid w:val="00B972BA"/>
    <w:rsid w:val="00BA3F7E"/>
    <w:rsid w:val="00BA4904"/>
    <w:rsid w:val="00BA6351"/>
    <w:rsid w:val="00BB246B"/>
    <w:rsid w:val="00BB2AFB"/>
    <w:rsid w:val="00BB4A5C"/>
    <w:rsid w:val="00BB525C"/>
    <w:rsid w:val="00BB55D6"/>
    <w:rsid w:val="00BB68D4"/>
    <w:rsid w:val="00BB6EE9"/>
    <w:rsid w:val="00BC4E2A"/>
    <w:rsid w:val="00BD3A2D"/>
    <w:rsid w:val="00BD7DE4"/>
    <w:rsid w:val="00BE53CC"/>
    <w:rsid w:val="00BF29E5"/>
    <w:rsid w:val="00BF3797"/>
    <w:rsid w:val="00BF3E41"/>
    <w:rsid w:val="00BF4445"/>
    <w:rsid w:val="00BF66E3"/>
    <w:rsid w:val="00C0576E"/>
    <w:rsid w:val="00C07C43"/>
    <w:rsid w:val="00C10D6F"/>
    <w:rsid w:val="00C12CD6"/>
    <w:rsid w:val="00C1453D"/>
    <w:rsid w:val="00C145F9"/>
    <w:rsid w:val="00C17190"/>
    <w:rsid w:val="00C22DD0"/>
    <w:rsid w:val="00C23FEB"/>
    <w:rsid w:val="00C24BBC"/>
    <w:rsid w:val="00C26820"/>
    <w:rsid w:val="00C279BC"/>
    <w:rsid w:val="00C27D19"/>
    <w:rsid w:val="00C3065F"/>
    <w:rsid w:val="00C31431"/>
    <w:rsid w:val="00C3209B"/>
    <w:rsid w:val="00C3350C"/>
    <w:rsid w:val="00C338CE"/>
    <w:rsid w:val="00C33F21"/>
    <w:rsid w:val="00C34FC6"/>
    <w:rsid w:val="00C35C23"/>
    <w:rsid w:val="00C36255"/>
    <w:rsid w:val="00C36A1D"/>
    <w:rsid w:val="00C40DEF"/>
    <w:rsid w:val="00C416F3"/>
    <w:rsid w:val="00C44FA9"/>
    <w:rsid w:val="00C45822"/>
    <w:rsid w:val="00C461F2"/>
    <w:rsid w:val="00C46309"/>
    <w:rsid w:val="00C50839"/>
    <w:rsid w:val="00C5134C"/>
    <w:rsid w:val="00C51C3F"/>
    <w:rsid w:val="00C53040"/>
    <w:rsid w:val="00C5604A"/>
    <w:rsid w:val="00C60674"/>
    <w:rsid w:val="00C6304A"/>
    <w:rsid w:val="00C6434A"/>
    <w:rsid w:val="00C6676A"/>
    <w:rsid w:val="00C67008"/>
    <w:rsid w:val="00C70FEF"/>
    <w:rsid w:val="00C71ED6"/>
    <w:rsid w:val="00C72FF1"/>
    <w:rsid w:val="00C7494A"/>
    <w:rsid w:val="00C843BF"/>
    <w:rsid w:val="00C857A6"/>
    <w:rsid w:val="00C871A5"/>
    <w:rsid w:val="00C908A3"/>
    <w:rsid w:val="00C91307"/>
    <w:rsid w:val="00C91524"/>
    <w:rsid w:val="00C96607"/>
    <w:rsid w:val="00CA05EF"/>
    <w:rsid w:val="00CA10D3"/>
    <w:rsid w:val="00CA363A"/>
    <w:rsid w:val="00CA7125"/>
    <w:rsid w:val="00CA7DEA"/>
    <w:rsid w:val="00CB031C"/>
    <w:rsid w:val="00CB2E62"/>
    <w:rsid w:val="00CB5652"/>
    <w:rsid w:val="00CB621D"/>
    <w:rsid w:val="00CB67E2"/>
    <w:rsid w:val="00CB6C0A"/>
    <w:rsid w:val="00CB7F60"/>
    <w:rsid w:val="00CB7FB9"/>
    <w:rsid w:val="00CC154B"/>
    <w:rsid w:val="00CC365A"/>
    <w:rsid w:val="00CC5055"/>
    <w:rsid w:val="00CC6315"/>
    <w:rsid w:val="00CC6789"/>
    <w:rsid w:val="00CC7161"/>
    <w:rsid w:val="00CD0459"/>
    <w:rsid w:val="00CD0B31"/>
    <w:rsid w:val="00CD1055"/>
    <w:rsid w:val="00CD1AE8"/>
    <w:rsid w:val="00CD4967"/>
    <w:rsid w:val="00CE0488"/>
    <w:rsid w:val="00CE0D6D"/>
    <w:rsid w:val="00CE2F4A"/>
    <w:rsid w:val="00CE44DD"/>
    <w:rsid w:val="00CF089C"/>
    <w:rsid w:val="00CF29E6"/>
    <w:rsid w:val="00CF366D"/>
    <w:rsid w:val="00CF50A7"/>
    <w:rsid w:val="00CF518B"/>
    <w:rsid w:val="00CF6A8C"/>
    <w:rsid w:val="00D06303"/>
    <w:rsid w:val="00D154A1"/>
    <w:rsid w:val="00D17953"/>
    <w:rsid w:val="00D20071"/>
    <w:rsid w:val="00D20409"/>
    <w:rsid w:val="00D21976"/>
    <w:rsid w:val="00D25861"/>
    <w:rsid w:val="00D324D2"/>
    <w:rsid w:val="00D32A09"/>
    <w:rsid w:val="00D33E32"/>
    <w:rsid w:val="00D3603B"/>
    <w:rsid w:val="00D363B0"/>
    <w:rsid w:val="00D37ADD"/>
    <w:rsid w:val="00D37C34"/>
    <w:rsid w:val="00D37DD7"/>
    <w:rsid w:val="00D45A39"/>
    <w:rsid w:val="00D45ACF"/>
    <w:rsid w:val="00D45B49"/>
    <w:rsid w:val="00D462F9"/>
    <w:rsid w:val="00D477A7"/>
    <w:rsid w:val="00D515E1"/>
    <w:rsid w:val="00D54BA8"/>
    <w:rsid w:val="00D559A1"/>
    <w:rsid w:val="00D56399"/>
    <w:rsid w:val="00D565F3"/>
    <w:rsid w:val="00D63E7A"/>
    <w:rsid w:val="00D656AA"/>
    <w:rsid w:val="00D663D5"/>
    <w:rsid w:val="00D7402D"/>
    <w:rsid w:val="00D74378"/>
    <w:rsid w:val="00D75C6C"/>
    <w:rsid w:val="00D7655D"/>
    <w:rsid w:val="00D7679E"/>
    <w:rsid w:val="00D76BA9"/>
    <w:rsid w:val="00D8014C"/>
    <w:rsid w:val="00D83B9E"/>
    <w:rsid w:val="00D84BE0"/>
    <w:rsid w:val="00D85A03"/>
    <w:rsid w:val="00D91AC4"/>
    <w:rsid w:val="00D92592"/>
    <w:rsid w:val="00D9330A"/>
    <w:rsid w:val="00D94ACD"/>
    <w:rsid w:val="00D95347"/>
    <w:rsid w:val="00DA3004"/>
    <w:rsid w:val="00DA54C5"/>
    <w:rsid w:val="00DB16D6"/>
    <w:rsid w:val="00DB2E71"/>
    <w:rsid w:val="00DB32C6"/>
    <w:rsid w:val="00DB39F4"/>
    <w:rsid w:val="00DB4A67"/>
    <w:rsid w:val="00DB5BF8"/>
    <w:rsid w:val="00DB654D"/>
    <w:rsid w:val="00DB7AF4"/>
    <w:rsid w:val="00DC1556"/>
    <w:rsid w:val="00DC19E8"/>
    <w:rsid w:val="00DC39FC"/>
    <w:rsid w:val="00DD0A90"/>
    <w:rsid w:val="00DD3ABE"/>
    <w:rsid w:val="00DD57A8"/>
    <w:rsid w:val="00DE1621"/>
    <w:rsid w:val="00DE4108"/>
    <w:rsid w:val="00DE4AAE"/>
    <w:rsid w:val="00DF127A"/>
    <w:rsid w:val="00DF17CE"/>
    <w:rsid w:val="00DF47C7"/>
    <w:rsid w:val="00DF769D"/>
    <w:rsid w:val="00E0076F"/>
    <w:rsid w:val="00E0468F"/>
    <w:rsid w:val="00E04AC6"/>
    <w:rsid w:val="00E2080B"/>
    <w:rsid w:val="00E21FFF"/>
    <w:rsid w:val="00E26DB4"/>
    <w:rsid w:val="00E27479"/>
    <w:rsid w:val="00E27894"/>
    <w:rsid w:val="00E33141"/>
    <w:rsid w:val="00E35C10"/>
    <w:rsid w:val="00E36A09"/>
    <w:rsid w:val="00E36A67"/>
    <w:rsid w:val="00E4045D"/>
    <w:rsid w:val="00E419D9"/>
    <w:rsid w:val="00E4200A"/>
    <w:rsid w:val="00E42097"/>
    <w:rsid w:val="00E426C2"/>
    <w:rsid w:val="00E43D27"/>
    <w:rsid w:val="00E44046"/>
    <w:rsid w:val="00E475D8"/>
    <w:rsid w:val="00E50C9B"/>
    <w:rsid w:val="00E51931"/>
    <w:rsid w:val="00E51E6E"/>
    <w:rsid w:val="00E5399F"/>
    <w:rsid w:val="00E5479E"/>
    <w:rsid w:val="00E547D3"/>
    <w:rsid w:val="00E5515B"/>
    <w:rsid w:val="00E5680C"/>
    <w:rsid w:val="00E56CE5"/>
    <w:rsid w:val="00E57DD6"/>
    <w:rsid w:val="00E65F98"/>
    <w:rsid w:val="00E67B16"/>
    <w:rsid w:val="00E67E76"/>
    <w:rsid w:val="00E72387"/>
    <w:rsid w:val="00E73D11"/>
    <w:rsid w:val="00E73E12"/>
    <w:rsid w:val="00E7694C"/>
    <w:rsid w:val="00E7764C"/>
    <w:rsid w:val="00E8059E"/>
    <w:rsid w:val="00E83D8E"/>
    <w:rsid w:val="00E856D6"/>
    <w:rsid w:val="00E86769"/>
    <w:rsid w:val="00E87835"/>
    <w:rsid w:val="00E87863"/>
    <w:rsid w:val="00E95FE0"/>
    <w:rsid w:val="00EA0A63"/>
    <w:rsid w:val="00EA1D22"/>
    <w:rsid w:val="00EA4F07"/>
    <w:rsid w:val="00EA7079"/>
    <w:rsid w:val="00EA71EE"/>
    <w:rsid w:val="00EA7D5D"/>
    <w:rsid w:val="00EC14AA"/>
    <w:rsid w:val="00EC72BA"/>
    <w:rsid w:val="00EC7FF8"/>
    <w:rsid w:val="00EE2532"/>
    <w:rsid w:val="00EE607B"/>
    <w:rsid w:val="00EE770B"/>
    <w:rsid w:val="00EF14AE"/>
    <w:rsid w:val="00EF42B4"/>
    <w:rsid w:val="00EF70C5"/>
    <w:rsid w:val="00F06648"/>
    <w:rsid w:val="00F0713C"/>
    <w:rsid w:val="00F108E2"/>
    <w:rsid w:val="00F1406A"/>
    <w:rsid w:val="00F14EDA"/>
    <w:rsid w:val="00F15159"/>
    <w:rsid w:val="00F26332"/>
    <w:rsid w:val="00F27586"/>
    <w:rsid w:val="00F3086D"/>
    <w:rsid w:val="00F35664"/>
    <w:rsid w:val="00F3567C"/>
    <w:rsid w:val="00F373CB"/>
    <w:rsid w:val="00F37C69"/>
    <w:rsid w:val="00F37F92"/>
    <w:rsid w:val="00F43E1F"/>
    <w:rsid w:val="00F4654B"/>
    <w:rsid w:val="00F47B23"/>
    <w:rsid w:val="00F47F55"/>
    <w:rsid w:val="00F50B55"/>
    <w:rsid w:val="00F51674"/>
    <w:rsid w:val="00F51A15"/>
    <w:rsid w:val="00F54D90"/>
    <w:rsid w:val="00F56B3A"/>
    <w:rsid w:val="00F613D1"/>
    <w:rsid w:val="00F635FC"/>
    <w:rsid w:val="00F63640"/>
    <w:rsid w:val="00F63A93"/>
    <w:rsid w:val="00F73B60"/>
    <w:rsid w:val="00F770EA"/>
    <w:rsid w:val="00F7781A"/>
    <w:rsid w:val="00F77FAF"/>
    <w:rsid w:val="00F8037B"/>
    <w:rsid w:val="00F81A56"/>
    <w:rsid w:val="00F82E0A"/>
    <w:rsid w:val="00F854DA"/>
    <w:rsid w:val="00F85969"/>
    <w:rsid w:val="00F85DB4"/>
    <w:rsid w:val="00F867AB"/>
    <w:rsid w:val="00F91412"/>
    <w:rsid w:val="00F93C78"/>
    <w:rsid w:val="00F950DC"/>
    <w:rsid w:val="00F95F89"/>
    <w:rsid w:val="00FA0B9F"/>
    <w:rsid w:val="00FA2CE1"/>
    <w:rsid w:val="00FA35E5"/>
    <w:rsid w:val="00FA387D"/>
    <w:rsid w:val="00FA71E8"/>
    <w:rsid w:val="00FB1492"/>
    <w:rsid w:val="00FB3881"/>
    <w:rsid w:val="00FB388B"/>
    <w:rsid w:val="00FB3E7C"/>
    <w:rsid w:val="00FB50F7"/>
    <w:rsid w:val="00FC03F9"/>
    <w:rsid w:val="00FD2076"/>
    <w:rsid w:val="00FD4767"/>
    <w:rsid w:val="00FD7618"/>
    <w:rsid w:val="00FE79EE"/>
    <w:rsid w:val="00FF17DC"/>
    <w:rsid w:val="00FF195E"/>
    <w:rsid w:val="00FF2997"/>
    <w:rsid w:val="00FF3D50"/>
    <w:rsid w:val="00FF47AA"/>
    <w:rsid w:val="00FF4C8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oNotEmbedSmartTags/>
  <w:decimalSymbol w:val="."/>
  <w:listSeparator w:val=","/>
  <w15:chartTrackingRefBased/>
  <w15:docId w15:val="{33ABE3C6-CD9F-4CC0-896E-56CF43C6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alloonText">
    <w:name w:val="Balloon Text"/>
    <w:basedOn w:val="Normal"/>
    <w:semiHidden/>
    <w:rsid w:val="00162DA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43776"/>
    <w:pPr>
      <w:spacing w:after="120"/>
    </w:pPr>
  </w:style>
  <w:style w:type="paragraph" w:customStyle="1" w:styleId="ReferenceLine">
    <w:name w:val="Reference Line"/>
    <w:basedOn w:val="BodyText"/>
    <w:rsid w:val="00B43776"/>
  </w:style>
  <w:style w:type="paragraph" w:customStyle="1" w:styleId="InsideAddressName">
    <w:name w:val="Inside Address Name"/>
    <w:basedOn w:val="Normal"/>
    <w:rsid w:val="00B43776"/>
  </w:style>
  <w:style w:type="paragraph" w:customStyle="1" w:styleId="InsideAddress">
    <w:name w:val="Inside Address"/>
    <w:basedOn w:val="Normal"/>
    <w:rsid w:val="00B43776"/>
  </w:style>
  <w:style w:type="paragraph" w:customStyle="1" w:styleId="AttentionLine">
    <w:name w:val="Attention Line"/>
    <w:basedOn w:val="BodyText"/>
    <w:rsid w:val="00B43776"/>
  </w:style>
  <w:style w:type="paragraph" w:styleId="Salutation">
    <w:name w:val="Salutation"/>
    <w:basedOn w:val="Normal"/>
    <w:next w:val="Normal"/>
    <w:rsid w:val="00B43776"/>
  </w:style>
  <w:style w:type="paragraph" w:customStyle="1" w:styleId="SubjectLine">
    <w:name w:val="Subject Line"/>
    <w:basedOn w:val="Normal"/>
    <w:rsid w:val="00B43776"/>
  </w:style>
  <w:style w:type="paragraph" w:customStyle="1" w:styleId="Enclosure">
    <w:name w:val="Enclosure"/>
    <w:basedOn w:val="Normal"/>
    <w:rsid w:val="00B43776"/>
  </w:style>
  <w:style w:type="paragraph" w:styleId="Date">
    <w:name w:val="Date"/>
    <w:basedOn w:val="Normal"/>
    <w:next w:val="Normal"/>
    <w:rsid w:val="00B43776"/>
  </w:style>
  <w:style w:type="paragraph" w:styleId="Closing">
    <w:name w:val="Closing"/>
    <w:basedOn w:val="Normal"/>
    <w:rsid w:val="00B43776"/>
  </w:style>
  <w:style w:type="paragraph" w:styleId="Signature">
    <w:name w:val="Signature"/>
    <w:basedOn w:val="Normal"/>
    <w:rsid w:val="00B43776"/>
  </w:style>
  <w:style w:type="character" w:styleId="CommentReference">
    <w:name w:val="annotation reference"/>
    <w:uiPriority w:val="99"/>
    <w:semiHidden/>
    <w:unhideWhenUsed/>
    <w:rsid w:val="005555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5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5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53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5553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D3C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3C7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3C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3C76"/>
    <w:rPr>
      <w:sz w:val="24"/>
      <w:szCs w:val="24"/>
    </w:rPr>
  </w:style>
  <w:style w:type="character" w:styleId="Hyperlink">
    <w:name w:val="Hyperlink"/>
    <w:uiPriority w:val="99"/>
    <w:unhideWhenUsed/>
    <w:rsid w:val="00E208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1EE"/>
    <w:pPr>
      <w:ind w:left="720"/>
    </w:pPr>
  </w:style>
  <w:style w:type="character" w:customStyle="1" w:styleId="QuickFormat1">
    <w:name w:val="QuickFormat1"/>
    <w:rsid w:val="00C24BBC"/>
  </w:style>
  <w:style w:type="paragraph" w:styleId="PlainText">
    <w:name w:val="Plain Text"/>
    <w:basedOn w:val="Normal"/>
    <w:link w:val="PlainTextChar"/>
    <w:uiPriority w:val="99"/>
    <w:semiHidden/>
    <w:unhideWhenUsed/>
    <w:rsid w:val="005714C1"/>
    <w:pPr>
      <w:widowControl/>
      <w:autoSpaceDE/>
      <w:autoSpaceDN/>
      <w:adjustRightInd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5714C1"/>
    <w:rPr>
      <w:rFonts w:ascii="Calibri" w:eastAsia="Calibr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s-lois.justice.gc.ca/eng/regulations/SOR-95-563/page-1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11779-E658-43B0-BFB5-69C0F4B6B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8400-M93-2</vt:lpstr>
    </vt:vector>
  </TitlesOfParts>
  <Company>National Energy Board</Company>
  <LinksUpToDate>false</LinksUpToDate>
  <CharactersWithSpaces>2187</CharactersWithSpaces>
  <SharedDoc>false</SharedDoc>
  <HLinks>
    <vt:vector size="12" baseType="variant">
      <vt:variant>
        <vt:i4>3997821</vt:i4>
      </vt:variant>
      <vt:variant>
        <vt:i4>114</vt:i4>
      </vt:variant>
      <vt:variant>
        <vt:i4>0</vt:i4>
      </vt:variant>
      <vt:variant>
        <vt:i4>5</vt:i4>
      </vt:variant>
      <vt:variant>
        <vt:lpwstr>http://wapps/RTS/ViewDecisionItem.aspx?DecisionItemId=23910&amp;MessageId=1</vt:lpwstr>
      </vt:variant>
      <vt:variant>
        <vt:lpwstr/>
      </vt:variant>
      <vt:variant>
        <vt:i4>4063282</vt:i4>
      </vt:variant>
      <vt:variant>
        <vt:i4>39</vt:i4>
      </vt:variant>
      <vt:variant>
        <vt:i4>0</vt:i4>
      </vt:variant>
      <vt:variant>
        <vt:i4>5</vt:i4>
      </vt:variant>
      <vt:variant>
        <vt:lpwstr>http://laws-lois.justice.gc.ca/eng/regulations/SOR-95-563/page-1.html</vt:lpwstr>
      </vt:variant>
      <vt:variant>
        <vt:lpwstr>h-7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8400-M93-2</dc:title>
  <dc:subject/>
  <dc:creator>IT Operations</dc:creator>
  <cp:keywords/>
  <dc:description/>
  <cp:lastModifiedBy>Sousan Yazdi</cp:lastModifiedBy>
  <cp:revision>3</cp:revision>
  <cp:lastPrinted>2017-08-16T21:56:00Z</cp:lastPrinted>
  <dcterms:created xsi:type="dcterms:W3CDTF">2019-12-27T23:45:00Z</dcterms:created>
  <dcterms:modified xsi:type="dcterms:W3CDTF">2019-12-27T23:51:00Z</dcterms:modified>
</cp:coreProperties>
</file>