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CBC" w:rsidRPr="00B04F60" w:rsidRDefault="00753CBC" w:rsidP="00753CBC">
      <w:pPr>
        <w:spacing w:after="0" w:line="240" w:lineRule="auto"/>
        <w:ind w:right="-28"/>
        <w:jc w:val="center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9"/>
          <w:szCs w:val="29"/>
        </w:rPr>
        <w:t>UNIVERSIDADE FEDERAL DE PERNAMBUCO</w:t>
      </w:r>
    </w:p>
    <w:p w:rsidR="00753CBC" w:rsidRPr="00B04F60" w:rsidRDefault="00753CBC" w:rsidP="00753CBC">
      <w:pPr>
        <w:spacing w:after="0" w:line="240" w:lineRule="auto"/>
        <w:ind w:right="-28"/>
        <w:jc w:val="center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9"/>
          <w:szCs w:val="29"/>
        </w:rPr>
        <w:t>CENTRO DE TECNOLOGIA E GEOCIÊNCIAS</w:t>
      </w:r>
    </w:p>
    <w:p w:rsidR="00753CBC" w:rsidRPr="00B04F60" w:rsidRDefault="00753CBC" w:rsidP="00753CB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sz w:val="24"/>
          <w:szCs w:val="24"/>
        </w:rPr>
        <w:br/>
      </w:r>
    </w:p>
    <w:p w:rsidR="00753CBC" w:rsidRPr="00B04F60" w:rsidRDefault="00753CBC" w:rsidP="00753CB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sz w:val="24"/>
          <w:szCs w:val="24"/>
        </w:rPr>
        <w:br/>
      </w:r>
      <w:r w:rsidRPr="00B04F60">
        <w:rPr>
          <w:rFonts w:eastAsia="Times New Roman" w:cstheme="minorHAnsi"/>
          <w:sz w:val="24"/>
          <w:szCs w:val="24"/>
        </w:rPr>
        <w:br/>
      </w:r>
    </w:p>
    <w:p w:rsidR="00753CBC" w:rsidRPr="00B04F60" w:rsidRDefault="00753CBC" w:rsidP="00753CBC">
      <w:pPr>
        <w:jc w:val="center"/>
        <w:rPr>
          <w:rFonts w:eastAsia="Times New Roman" w:cstheme="minorHAnsi"/>
          <w:b/>
          <w:bCs/>
          <w:color w:val="000000"/>
          <w:sz w:val="29"/>
          <w:szCs w:val="29"/>
        </w:rPr>
      </w:pPr>
      <w:r w:rsidRPr="00B04F60">
        <w:rPr>
          <w:rFonts w:eastAsia="Times New Roman" w:cstheme="minorHAnsi"/>
          <w:b/>
          <w:bCs/>
          <w:color w:val="000000"/>
          <w:sz w:val="29"/>
          <w:szCs w:val="29"/>
        </w:rPr>
        <w:t>RELATÓRIO</w:t>
      </w:r>
    </w:p>
    <w:p w:rsidR="00753CBC" w:rsidRPr="00B04F60" w:rsidRDefault="00753CBC" w:rsidP="00753CBC">
      <w:pPr>
        <w:jc w:val="center"/>
        <w:rPr>
          <w:rFonts w:eastAsia="Times New Roman" w:cstheme="minorHAnsi"/>
          <w:b/>
          <w:bCs/>
          <w:color w:val="000000"/>
          <w:sz w:val="29"/>
          <w:szCs w:val="29"/>
        </w:rPr>
      </w:pPr>
      <w:r>
        <w:rPr>
          <w:rFonts w:eastAsia="Times New Roman" w:cstheme="minorHAnsi"/>
          <w:b/>
          <w:bCs/>
          <w:color w:val="000000"/>
          <w:sz w:val="29"/>
          <w:szCs w:val="29"/>
        </w:rPr>
        <w:t>Lista</w:t>
      </w:r>
      <w:bookmarkStart w:id="0" w:name="_GoBack"/>
      <w:bookmarkEnd w:id="0"/>
      <w:r>
        <w:rPr>
          <w:rFonts w:eastAsia="Times New Roman" w:cstheme="minorHAnsi"/>
          <w:b/>
          <w:bCs/>
          <w:color w:val="000000"/>
          <w:sz w:val="29"/>
          <w:szCs w:val="29"/>
        </w:rPr>
        <w:t xml:space="preserve"> de Exercícios IV</w:t>
      </w:r>
    </w:p>
    <w:p w:rsidR="00753CBC" w:rsidRPr="00840A51" w:rsidRDefault="00753CBC" w:rsidP="00753CB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</w:p>
    <w:p w:rsidR="00753CBC" w:rsidRPr="00840A51" w:rsidRDefault="00753CBC" w:rsidP="00753CB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40A51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E02CEE9" wp14:editId="0CC8A6ED">
            <wp:extent cx="1209675" cy="1733550"/>
            <wp:effectExtent l="19050" t="0" r="9525" b="0"/>
            <wp:docPr id="20" name="Imagen 1" descr="https://lh6.googleusercontent.com/a3ur_43_amNYUQIDOf63xDImF8PuPb4YxXef6g7YYVL8ezqDR_k-wJl-LKY5kuN_w0wypHF1JgVVEdgmQjmU9tnhGemz8mJ4O_ttd3LhcFTnXpEJhJ7U46qdmez_nltUl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3ur_43_amNYUQIDOf63xDImF8PuPb4YxXef6g7YYVL8ezqDR_k-wJl-LKY5kuN_w0wypHF1JgVVEdgmQjmU9tnhGemz8mJ4O_ttd3LhcFTnXpEJhJ7U46qdmez_nltUlh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  <w:r w:rsidRPr="00840A51">
        <w:rPr>
          <w:rFonts w:ascii="Arial" w:eastAsia="Times New Roman" w:hAnsi="Arial" w:cs="Arial"/>
          <w:sz w:val="24"/>
          <w:szCs w:val="24"/>
        </w:rPr>
        <w:br/>
      </w:r>
    </w:p>
    <w:p w:rsidR="00753CBC" w:rsidRPr="00840A51" w:rsidRDefault="00753CBC" w:rsidP="00753CB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753CBC" w:rsidRPr="00840A51" w:rsidRDefault="00753CBC" w:rsidP="00753CB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40A51">
        <w:rPr>
          <w:rFonts w:ascii="Arial" w:eastAsia="Times New Roman" w:hAnsi="Arial" w:cs="Arial"/>
          <w:sz w:val="24"/>
          <w:szCs w:val="24"/>
        </w:rPr>
        <w:br/>
      </w:r>
    </w:p>
    <w:p w:rsidR="00753CBC" w:rsidRPr="00B04F60" w:rsidRDefault="00753CBC" w:rsidP="00753CBC">
      <w:pPr>
        <w:spacing w:after="0" w:line="240" w:lineRule="auto"/>
        <w:ind w:right="-28"/>
        <w:rPr>
          <w:rFonts w:eastAsia="Times New Roman" w:cstheme="minorHAnsi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ind w:right="-28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 xml:space="preserve">Disciplina: </w:t>
      </w:r>
      <w:r w:rsidRPr="00B04F60">
        <w:rPr>
          <w:rFonts w:eastAsia="Times New Roman" w:cstheme="minorHAnsi"/>
          <w:bCs/>
          <w:color w:val="000000"/>
          <w:sz w:val="24"/>
          <w:szCs w:val="24"/>
        </w:rPr>
        <w:t>Métodos Computacionais para Engenharia Civil.</w:t>
      </w:r>
    </w:p>
    <w:p w:rsidR="00753CBC" w:rsidRPr="00B04F60" w:rsidRDefault="00753CBC" w:rsidP="00753CBC">
      <w:pPr>
        <w:spacing w:after="0" w:line="240" w:lineRule="auto"/>
        <w:ind w:right="-28"/>
        <w:rPr>
          <w:rFonts w:eastAsia="Times New Roman" w:cstheme="minorHAnsi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 xml:space="preserve">Professora: </w:t>
      </w:r>
      <w:r w:rsidRPr="00B04F60">
        <w:rPr>
          <w:rFonts w:cstheme="minorHAnsi"/>
          <w:sz w:val="24"/>
          <w:szCs w:val="24"/>
        </w:rPr>
        <w:t>Liliane Fonseca</w:t>
      </w:r>
      <w:r w:rsidRPr="00B04F60">
        <w:rPr>
          <w:rFonts w:eastAsia="Times New Roman" w:cstheme="minorHAnsi"/>
          <w:color w:val="000000"/>
          <w:sz w:val="24"/>
          <w:szCs w:val="24"/>
        </w:rPr>
        <w:t>.</w:t>
      </w:r>
    </w:p>
    <w:p w:rsidR="00753CBC" w:rsidRPr="00B04F60" w:rsidRDefault="00753CBC" w:rsidP="00753CBC">
      <w:pPr>
        <w:rPr>
          <w:rFonts w:eastAsia="Times New Roman" w:cstheme="minorHAnsi"/>
          <w:bCs/>
          <w:color w:val="000000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>Aluno:</w:t>
      </w:r>
      <w:r w:rsidRPr="00B04F6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04F60">
        <w:rPr>
          <w:rFonts w:eastAsia="Times New Roman" w:cstheme="minorHAnsi"/>
          <w:bCs/>
          <w:color w:val="000000"/>
          <w:sz w:val="24"/>
          <w:szCs w:val="24"/>
        </w:rPr>
        <w:t>Alexandre de Souza Junior.</w:t>
      </w:r>
    </w:p>
    <w:p w:rsidR="00753CBC" w:rsidRPr="00B04F60" w:rsidRDefault="00753CBC" w:rsidP="00753CBC">
      <w:pPr>
        <w:spacing w:after="0" w:line="240" w:lineRule="auto"/>
        <w:ind w:firstLine="709"/>
        <w:rPr>
          <w:rFonts w:eastAsia="Times New Roman" w:cstheme="minorHAnsi"/>
          <w:color w:val="000000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ind w:firstLine="709"/>
        <w:rPr>
          <w:rFonts w:cstheme="minorHAnsi"/>
        </w:rPr>
      </w:pPr>
      <w:r w:rsidRPr="00B04F60">
        <w:rPr>
          <w:rFonts w:eastAsia="Times New Roman" w:cstheme="minorHAnsi"/>
          <w:color w:val="000000"/>
          <w:sz w:val="24"/>
          <w:szCs w:val="24"/>
        </w:rPr>
        <w:t xml:space="preserve">                       </w:t>
      </w:r>
    </w:p>
    <w:p w:rsidR="00753CBC" w:rsidRPr="00B04F60" w:rsidRDefault="00753CBC" w:rsidP="00753CBC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53CBC" w:rsidRDefault="00753CBC" w:rsidP="00753CBC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ind w:firstLine="709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53CBC" w:rsidRPr="00B04F60" w:rsidRDefault="00753CBC" w:rsidP="00753CB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753CBC" w:rsidRDefault="00753CBC" w:rsidP="00753CBC">
      <w:pPr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4F60">
        <w:rPr>
          <w:rFonts w:eastAsia="Times New Roman" w:cstheme="minorHAnsi"/>
          <w:b/>
          <w:bCs/>
          <w:color w:val="000000"/>
          <w:sz w:val="24"/>
          <w:szCs w:val="24"/>
        </w:rPr>
        <w:tab/>
        <w:t>Recife, 2017.</w:t>
      </w:r>
    </w:p>
    <w:p w:rsidR="00BC6708" w:rsidRDefault="00BC6708" w:rsidP="00753CBC">
      <w:pPr>
        <w:jc w:val="center"/>
        <w:rPr>
          <w:sz w:val="24"/>
        </w:rPr>
      </w:pPr>
      <w:r>
        <w:rPr>
          <w:sz w:val="24"/>
        </w:rPr>
        <w:lastRenderedPageBreak/>
        <w:t>MÉTODOS COMPUTACIONAIS PARA ENGENHARIA CIVIL</w:t>
      </w:r>
    </w:p>
    <w:p w:rsidR="00BC6708" w:rsidRDefault="00BC6708" w:rsidP="00BC6708">
      <w:pPr>
        <w:jc w:val="center"/>
        <w:rPr>
          <w:sz w:val="24"/>
        </w:rPr>
      </w:pPr>
      <w:r>
        <w:rPr>
          <w:sz w:val="24"/>
        </w:rPr>
        <w:t>LISTA DE EXE</w:t>
      </w:r>
      <w:r w:rsidR="008D6C69">
        <w:rPr>
          <w:sz w:val="24"/>
        </w:rPr>
        <w:t>RCÍCIOS – EQUAÇÕES DIFERENCIAIS (</w:t>
      </w:r>
      <w:proofErr w:type="spellStart"/>
      <w:r w:rsidR="008D6C69">
        <w:rPr>
          <w:sz w:val="24"/>
        </w:rPr>
        <w:t>EDO’s</w:t>
      </w:r>
      <w:proofErr w:type="spellEnd"/>
      <w:r w:rsidR="008D6C69">
        <w:rPr>
          <w:sz w:val="24"/>
        </w:rPr>
        <w:t xml:space="preserve"> e </w:t>
      </w:r>
      <w:proofErr w:type="spellStart"/>
      <w:r w:rsidR="008D6C69">
        <w:rPr>
          <w:sz w:val="24"/>
        </w:rPr>
        <w:t>EDP’s</w:t>
      </w:r>
      <w:proofErr w:type="spellEnd"/>
      <w:r w:rsidR="008D6C69">
        <w:rPr>
          <w:sz w:val="24"/>
        </w:rPr>
        <w:t>)</w:t>
      </w:r>
    </w:p>
    <w:p w:rsidR="00C24EA0" w:rsidRDefault="00B552AE" w:rsidP="00BC6708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BC6708" w:rsidRPr="00AE6377" w:rsidRDefault="00BC6708" w:rsidP="00BC6708">
      <w:pPr>
        <w:rPr>
          <w:rFonts w:cstheme="minorHAnsi"/>
          <w:b/>
          <w:sz w:val="24"/>
        </w:rPr>
      </w:pPr>
      <w:r w:rsidRPr="00AE6377">
        <w:rPr>
          <w:rFonts w:cstheme="minorHAnsi"/>
          <w:b/>
          <w:sz w:val="24"/>
        </w:rPr>
        <w:t>QUESTÃO 1:</w:t>
      </w:r>
    </w:p>
    <w:p w:rsidR="00BC6708" w:rsidRPr="00AE6377" w:rsidRDefault="00BC6708" w:rsidP="00BC6708">
      <w:pPr>
        <w:rPr>
          <w:rFonts w:cstheme="minorHAnsi"/>
          <w:sz w:val="24"/>
        </w:rPr>
      </w:pPr>
    </w:p>
    <w:p w:rsidR="00BC6708" w:rsidRDefault="00BC6708" w:rsidP="00BC6708">
      <w:pPr>
        <w:jc w:val="both"/>
        <w:rPr>
          <w:rFonts w:cstheme="minorHAnsi"/>
          <w:sz w:val="24"/>
        </w:rPr>
      </w:pPr>
      <w:r w:rsidRPr="00AE6377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Para a resolução do problema, a derivada segunda presente na equação diferencial, que representa a curva elástica de uma viga </w:t>
      </w:r>
      <w:proofErr w:type="spellStart"/>
      <w:r>
        <w:rPr>
          <w:rFonts w:cstheme="minorHAnsi"/>
          <w:sz w:val="24"/>
        </w:rPr>
        <w:t>biapoiada</w:t>
      </w:r>
      <w:proofErr w:type="spellEnd"/>
      <w:r>
        <w:rPr>
          <w:rFonts w:cstheme="minorHAnsi"/>
          <w:sz w:val="24"/>
        </w:rPr>
        <w:t xml:space="preserve"> de carregamento uniforme, pode ser substituída por uma aproximação por diferenças finitas centradas, aplicadas nos pontos internos do domínio. Essa aproximação resulta em um sistema de equações lineares algébricas, visto que a equação é linear, podendo ser calculado por eliminação de Gauss, como se pode observar no código abaixo.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EDOSegOrdem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(EDO,cc1,cc2,h,yINI,yFIN)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Resolve uma EDO de segunda ordem usando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metodo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ponto central (MDF)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Input: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EDO, nome da função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de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arquivo-M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a derivada da função.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cc1: primeiro valor de x.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cc2: último valor de x.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h: tamanho do passo.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valor inicial de y.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yFIN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valor final de y.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Output: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x: vetor com as coordenadas de x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y: vetor solução com os valores de y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(cc2-cc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zeros(N+1,1);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cc1;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N+1) = cc2;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N-1,N-1);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%Matriz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tridiagonal</w:t>
      </w:r>
      <w:proofErr w:type="spellEnd"/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zeros(N-1,1); </w:t>
      </w:r>
      <w:r>
        <w:rPr>
          <w:rFonts w:ascii="Courier New" w:hAnsi="Courier New" w:cs="Courier New"/>
          <w:color w:val="228B22"/>
          <w:sz w:val="20"/>
          <w:szCs w:val="20"/>
        </w:rPr>
        <w:t>%Vetor dos termos independentes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1:N-1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x(i) + h;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Start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proofErr w:type="gramEnd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) = -2;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&gt;1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</w:t>
      </w:r>
      <w:proofErr w:type="gramStart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gramEnd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-1) = 1;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&lt;N-1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</w:t>
      </w:r>
      <w:proofErr w:type="gramStart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gramEnd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+1) = 1;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A32B6" w:rsidRPr="00753CBC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53CBC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53CBC">
        <w:rPr>
          <w:rFonts w:ascii="Courier New" w:hAnsi="Courier New" w:cs="Courier New"/>
          <w:color w:val="000000"/>
          <w:sz w:val="20"/>
          <w:szCs w:val="20"/>
        </w:rPr>
        <w:t xml:space="preserve"> j = 1:N-1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CB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EDO,x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(j+1))*h.^2;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32B6" w:rsidRPr="00753CBC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53CBC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753CBC"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 w:rsidRPr="00753CBC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753CB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53CBC">
        <w:rPr>
          <w:rFonts w:ascii="Courier New" w:hAnsi="Courier New" w:cs="Courier New"/>
          <w:color w:val="000000"/>
          <w:sz w:val="20"/>
          <w:szCs w:val="20"/>
        </w:rPr>
        <w:t>EDO,x</w:t>
      </w:r>
      <w:proofErr w:type="spellEnd"/>
      <w:r w:rsidRPr="00753CBC">
        <w:rPr>
          <w:rFonts w:ascii="Courier New" w:hAnsi="Courier New" w:cs="Courier New"/>
          <w:color w:val="000000"/>
          <w:sz w:val="20"/>
          <w:szCs w:val="20"/>
        </w:rPr>
        <w:t xml:space="preserve">(2))*h.^2 - </w:t>
      </w:r>
      <w:proofErr w:type="spellStart"/>
      <w:r w:rsidRPr="00753CBC">
        <w:rPr>
          <w:rFonts w:ascii="Courier New" w:hAnsi="Courier New" w:cs="Courier New"/>
          <w:color w:val="000000"/>
          <w:sz w:val="20"/>
          <w:szCs w:val="20"/>
        </w:rPr>
        <w:t>yINI</w:t>
      </w:r>
      <w:proofErr w:type="spellEnd"/>
      <w:r w:rsidRPr="00753CB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N-2)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EDO,x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(N-2))*h.^2 -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Gauss(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%valor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deflexao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nos pontos internos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dominio</w:t>
      </w:r>
      <w:proofErr w:type="spellEnd"/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deflexao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todos os pontos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dominio</w:t>
      </w:r>
      <w:proofErr w:type="spellEnd"/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zeros(N+1,1);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2:N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spellStart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) = z(i-1);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A32B6" w:rsidRP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A32B6">
        <w:rPr>
          <w:rFonts w:ascii="Courier New" w:hAnsi="Courier New" w:cs="Courier New"/>
          <w:color w:val="A020F0"/>
          <w:sz w:val="20"/>
          <w:szCs w:val="20"/>
          <w:lang w:val="en-US"/>
        </w:rPr>
        <w:t>'o</w:t>
      </w:r>
      <w:proofErr w:type="spellEnd"/>
      <w:r w:rsidRPr="004A32B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32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32B6" w:rsidRPr="00753CBC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3C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53CB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53C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2B6" w:rsidRPr="00753CBC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3C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32B6" w:rsidRDefault="004A32B6" w:rsidP="004A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C6708" w:rsidRPr="00AE6377" w:rsidRDefault="00BC6708" w:rsidP="00BC6708">
      <w:pPr>
        <w:jc w:val="both"/>
        <w:rPr>
          <w:rFonts w:cstheme="minorHAnsi"/>
          <w:sz w:val="24"/>
          <w:lang w:val="en-US"/>
        </w:rPr>
      </w:pPr>
    </w:p>
    <w:p w:rsidR="00C70886" w:rsidRPr="00264C42" w:rsidRDefault="00C70886" w:rsidP="00C7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64C42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64C42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264C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0886" w:rsidRPr="00264C42" w:rsidRDefault="00C70886" w:rsidP="00C7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0886" w:rsidRPr="00AE6377" w:rsidRDefault="00C70886" w:rsidP="00C7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%plotagem da solução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</w:p>
    <w:p w:rsidR="00C70886" w:rsidRPr="00AE6377" w:rsidRDefault="00C70886" w:rsidP="00C7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E6377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AE6377">
        <w:rPr>
          <w:rFonts w:ascii="Courier New" w:hAnsi="Courier New" w:cs="Courier New"/>
          <w:color w:val="000000"/>
          <w:sz w:val="20"/>
          <w:szCs w:val="20"/>
        </w:rPr>
        <w:t xml:space="preserve"> = 0:0.01:3 </w:t>
      </w:r>
    </w:p>
    <w:p w:rsidR="00C70886" w:rsidRPr="00AE6377" w:rsidRDefault="00C70886" w:rsidP="00C7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E6377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AE63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6377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AE6377">
        <w:rPr>
          <w:rFonts w:ascii="Courier New" w:hAnsi="Courier New" w:cs="Courier New"/>
          <w:color w:val="000000"/>
          <w:sz w:val="20"/>
          <w:szCs w:val="20"/>
        </w:rPr>
        <w:t>(</w:t>
      </w:r>
      <w:r w:rsidRPr="00AE6377">
        <w:rPr>
          <w:rFonts w:ascii="Courier New" w:hAnsi="Courier New" w:cs="Courier New"/>
          <w:color w:val="A020F0"/>
          <w:sz w:val="20"/>
          <w:szCs w:val="20"/>
        </w:rPr>
        <w:t>'deflex4'</w:t>
      </w:r>
      <w:r w:rsidRPr="00AE6377">
        <w:rPr>
          <w:rFonts w:ascii="Courier New" w:hAnsi="Courier New" w:cs="Courier New"/>
          <w:color w:val="000000"/>
          <w:sz w:val="20"/>
          <w:szCs w:val="20"/>
        </w:rPr>
        <w:t>,x);</w:t>
      </w:r>
    </w:p>
    <w:p w:rsidR="00C70886" w:rsidRPr="00AE6377" w:rsidRDefault="00C70886" w:rsidP="00C7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37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0886" w:rsidRDefault="00C70886" w:rsidP="00C7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0886" w:rsidRDefault="00C70886" w:rsidP="00BC6708">
      <w:pPr>
        <w:jc w:val="both"/>
        <w:rPr>
          <w:rFonts w:cstheme="minorHAnsi"/>
          <w:sz w:val="24"/>
        </w:rPr>
      </w:pPr>
    </w:p>
    <w:p w:rsidR="00264C42" w:rsidRDefault="00264C42" w:rsidP="00BC6708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Os pontos do gráfico abaixo correspondem aos valores:</w:t>
      </w:r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64C42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  1.0e-03 *</w:t>
      </w:r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  -</w:t>
      </w:r>
      <w:proofErr w:type="gramStart"/>
      <w:r w:rsidRPr="00264C42">
        <w:rPr>
          <w:rFonts w:ascii="Courier New" w:hAnsi="Courier New" w:cs="Courier New"/>
          <w:color w:val="000000"/>
          <w:sz w:val="20"/>
          <w:szCs w:val="20"/>
        </w:rPr>
        <w:t>0.1620</w:t>
      </w:r>
      <w:proofErr w:type="gramEnd"/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  -</w:t>
      </w:r>
      <w:proofErr w:type="gramStart"/>
      <w:r w:rsidRPr="00264C42">
        <w:rPr>
          <w:rFonts w:ascii="Courier New" w:hAnsi="Courier New" w:cs="Courier New"/>
          <w:color w:val="000000"/>
          <w:sz w:val="20"/>
          <w:szCs w:val="20"/>
        </w:rPr>
        <w:t>0.2592</w:t>
      </w:r>
      <w:proofErr w:type="gramEnd"/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  -</w:t>
      </w:r>
      <w:proofErr w:type="gramStart"/>
      <w:r w:rsidRPr="00264C42">
        <w:rPr>
          <w:rFonts w:ascii="Courier New" w:hAnsi="Courier New" w:cs="Courier New"/>
          <w:color w:val="000000"/>
          <w:sz w:val="20"/>
          <w:szCs w:val="20"/>
        </w:rPr>
        <w:t>0.2592</w:t>
      </w:r>
      <w:proofErr w:type="gramEnd"/>
    </w:p>
    <w:p w:rsidR="00264C42" w:rsidRP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  -</w:t>
      </w:r>
      <w:proofErr w:type="gramStart"/>
      <w:r w:rsidRPr="00264C42">
        <w:rPr>
          <w:rFonts w:ascii="Courier New" w:hAnsi="Courier New" w:cs="Courier New"/>
          <w:color w:val="000000"/>
          <w:sz w:val="20"/>
          <w:szCs w:val="20"/>
        </w:rPr>
        <w:t>0.1620</w:t>
      </w:r>
      <w:proofErr w:type="gramEnd"/>
    </w:p>
    <w:p w:rsidR="00264C42" w:rsidRDefault="00264C42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4C42"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:rsidR="00322BC3" w:rsidRDefault="00322BC3" w:rsidP="00264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22BC3" w:rsidRPr="00264C42" w:rsidRDefault="00322BC3" w:rsidP="00322BC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322BC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110825" cy="30814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177" cy="309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86" w:rsidRPr="00AE6377" w:rsidRDefault="00C70886" w:rsidP="00C70886">
      <w:pPr>
        <w:rPr>
          <w:rFonts w:cstheme="minorHAnsi"/>
          <w:b/>
          <w:sz w:val="24"/>
        </w:rPr>
      </w:pPr>
      <w:r w:rsidRPr="00AE6377">
        <w:rPr>
          <w:rFonts w:cstheme="minorHAnsi"/>
          <w:b/>
          <w:sz w:val="24"/>
        </w:rPr>
        <w:lastRenderedPageBreak/>
        <w:t>QUESTÃO 2:</w:t>
      </w:r>
    </w:p>
    <w:p w:rsidR="002A29D2" w:rsidRDefault="00AE6377" w:rsidP="00C70886">
      <w:pPr>
        <w:jc w:val="both"/>
        <w:rPr>
          <w:rFonts w:cstheme="minorHAnsi"/>
          <w:sz w:val="24"/>
        </w:rPr>
      </w:pPr>
      <w:r w:rsidRPr="00AE6377">
        <w:rPr>
          <w:rFonts w:cstheme="minorHAnsi"/>
          <w:sz w:val="24"/>
        </w:rPr>
        <w:tab/>
      </w:r>
    </w:p>
    <w:p w:rsidR="00C70886" w:rsidRDefault="002A29D2" w:rsidP="002A29D2">
      <w:pPr>
        <w:ind w:firstLine="70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(a) </w:t>
      </w:r>
      <w:r w:rsidR="00AE6377" w:rsidRPr="00AE6377">
        <w:rPr>
          <w:rFonts w:cstheme="minorHAnsi"/>
          <w:sz w:val="24"/>
        </w:rPr>
        <w:t>O problema em questão consiste numa p</w:t>
      </w:r>
      <w:r w:rsidR="00AE6377">
        <w:rPr>
          <w:rFonts w:cstheme="minorHAnsi"/>
          <w:sz w:val="24"/>
        </w:rPr>
        <w:t xml:space="preserve">laca aquecida com condição de contorno de </w:t>
      </w:r>
      <w:proofErr w:type="spellStart"/>
      <w:r w:rsidR="00AE6377">
        <w:rPr>
          <w:rFonts w:cstheme="minorHAnsi"/>
          <w:sz w:val="24"/>
        </w:rPr>
        <w:t>Dirichlet</w:t>
      </w:r>
      <w:proofErr w:type="spellEnd"/>
      <w:r w:rsidR="00AE6377">
        <w:rPr>
          <w:rFonts w:cstheme="minorHAnsi"/>
          <w:sz w:val="24"/>
        </w:rPr>
        <w:t xml:space="preserve"> definidas no enunciado. A equação de diferença de Laplace que aproxima as derivadas parciais de segunda ordem da placa é expressa por:</w:t>
      </w:r>
    </w:p>
    <w:p w:rsidR="00AE6377" w:rsidRPr="00AE6377" w:rsidRDefault="00753CBC" w:rsidP="00AE6377">
      <w:pPr>
        <w:jc w:val="both"/>
        <w:rPr>
          <w:rFonts w:eastAsiaTheme="minorEastAsia" w:cstheme="min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i+1,j</m:t>
              </m:r>
            </m:sub>
          </m:sSub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i-1,j</m:t>
              </m:r>
            </m:sub>
          </m:sSub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i,j+1</m:t>
              </m:r>
            </m:sub>
          </m:sSub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i,j-1</m:t>
              </m:r>
            </m:sub>
          </m:sSub>
          <m:r>
            <w:rPr>
              <w:rFonts w:ascii="Cambria Math" w:hAnsi="Cambria Math" w:cstheme="minorHAnsi"/>
              <w:sz w:val="24"/>
            </w:rPr>
            <m:t>-4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i,j</m:t>
              </m:r>
            </m:sub>
          </m:sSub>
          <m:r>
            <w:rPr>
              <w:rFonts w:ascii="Cambria Math" w:hAnsi="Cambria Math" w:cstheme="minorHAnsi"/>
              <w:sz w:val="24"/>
            </w:rPr>
            <m:t>=0</m:t>
          </m:r>
        </m:oMath>
      </m:oMathPara>
    </w:p>
    <w:p w:rsidR="00AE6377" w:rsidRDefault="00AE6377" w:rsidP="00AE6377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ab/>
        <w:t xml:space="preserve">O método de </w:t>
      </w:r>
      <w:proofErr w:type="spellStart"/>
      <w:r>
        <w:rPr>
          <w:rFonts w:eastAsiaTheme="minorEastAsia" w:cstheme="minorHAnsi"/>
          <w:sz w:val="24"/>
        </w:rPr>
        <w:t>Liebmann</w:t>
      </w:r>
      <w:proofErr w:type="spellEnd"/>
      <w:r>
        <w:rPr>
          <w:rFonts w:eastAsiaTheme="minorEastAsia" w:cstheme="minorHAnsi"/>
          <w:sz w:val="24"/>
        </w:rPr>
        <w:t xml:space="preserve"> é uma abordagem do método de Gauss-</w:t>
      </w:r>
      <w:proofErr w:type="spellStart"/>
      <w:r>
        <w:rPr>
          <w:rFonts w:eastAsiaTheme="minorEastAsia" w:cstheme="minorHAnsi"/>
          <w:sz w:val="24"/>
        </w:rPr>
        <w:t>Seidel</w:t>
      </w:r>
      <w:proofErr w:type="spellEnd"/>
      <w:r>
        <w:rPr>
          <w:rFonts w:eastAsiaTheme="minorEastAsia" w:cstheme="minorHAnsi"/>
          <w:sz w:val="24"/>
        </w:rPr>
        <w:t xml:space="preserve"> aplicado a </w:t>
      </w:r>
      <w:proofErr w:type="spellStart"/>
      <w:r>
        <w:rPr>
          <w:rFonts w:eastAsiaTheme="minorEastAsia" w:cstheme="minorHAnsi"/>
          <w:sz w:val="24"/>
        </w:rPr>
        <w:t>EDP’s</w:t>
      </w:r>
      <w:proofErr w:type="spellEnd"/>
      <w:r>
        <w:rPr>
          <w:rFonts w:eastAsiaTheme="minorEastAsia" w:cstheme="minorHAnsi"/>
          <w:sz w:val="24"/>
        </w:rPr>
        <w:t xml:space="preserve">, aplicando as condições de </w:t>
      </w:r>
      <w:proofErr w:type="spellStart"/>
      <w:r>
        <w:rPr>
          <w:rFonts w:eastAsiaTheme="minorEastAsia" w:cstheme="minorHAnsi"/>
          <w:sz w:val="24"/>
        </w:rPr>
        <w:t>sobrerrelaxação</w:t>
      </w:r>
      <w:proofErr w:type="spellEnd"/>
      <w:r>
        <w:rPr>
          <w:rFonts w:eastAsiaTheme="minorEastAsia" w:cstheme="minorHAnsi"/>
          <w:sz w:val="24"/>
        </w:rPr>
        <w:t xml:space="preserve"> para acelerar a convergência. A matriz </w:t>
      </w:r>
      <w:r w:rsidRPr="00AE6377">
        <w:rPr>
          <w:rFonts w:eastAsiaTheme="minorEastAsia" w:cstheme="minorHAnsi"/>
          <w:i/>
          <w:sz w:val="24"/>
        </w:rPr>
        <w:t>A</w:t>
      </w:r>
      <w:r>
        <w:rPr>
          <w:rFonts w:eastAsiaTheme="minorEastAsia" w:cstheme="minorHAnsi"/>
          <w:sz w:val="24"/>
        </w:rPr>
        <w:t xml:space="preserve"> dos coeficientes e o vetor </w:t>
      </w:r>
      <w:r w:rsidRPr="00AE6377">
        <w:rPr>
          <w:rFonts w:eastAsiaTheme="minorEastAsia" w:cstheme="minorHAnsi"/>
          <w:i/>
          <w:sz w:val="24"/>
        </w:rPr>
        <w:t>b</w:t>
      </w:r>
      <w:r>
        <w:rPr>
          <w:rFonts w:eastAsiaTheme="minorEastAsia" w:cstheme="minorHAnsi"/>
          <w:sz w:val="24"/>
        </w:rPr>
        <w:t xml:space="preserve"> dos termos independentes encontram-se deduzidos em anexo.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A29D2">
        <w:rPr>
          <w:rFonts w:ascii="Courier New" w:hAnsi="Courier New" w:cs="Courier New"/>
          <w:color w:val="000000"/>
          <w:sz w:val="20"/>
          <w:szCs w:val="20"/>
        </w:rPr>
        <w:t>GaussSeidelrelax</w:t>
      </w:r>
      <w:proofErr w:type="spellEnd"/>
      <w:r w:rsidRPr="002A29D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A29D2">
        <w:rPr>
          <w:rFonts w:ascii="Courier New" w:hAnsi="Courier New" w:cs="Courier New"/>
          <w:color w:val="000000"/>
          <w:sz w:val="20"/>
          <w:szCs w:val="20"/>
        </w:rPr>
        <w:t>A,b,1.2,0.01,50)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37.8576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32.4108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34.2858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59.0180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57.5001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54.7321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80.7143</w:t>
      </w:r>
    </w:p>
    <w:p w:rsidR="002A29D2" w:rsidRPr="002A29D2" w:rsidRDefault="002A29D2" w:rsidP="002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83.8393</w:t>
      </w:r>
    </w:p>
    <w:p w:rsidR="002A29D2" w:rsidRPr="00AE6377" w:rsidRDefault="002A29D2" w:rsidP="002A29D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</w:rPr>
      </w:pPr>
      <w:r w:rsidRPr="002A29D2">
        <w:rPr>
          <w:rFonts w:ascii="Courier New" w:hAnsi="Courier New" w:cs="Courier New"/>
          <w:color w:val="000000"/>
          <w:sz w:val="20"/>
          <w:szCs w:val="20"/>
        </w:rPr>
        <w:t xml:space="preserve">   77.1428</w:t>
      </w:r>
    </w:p>
    <w:p w:rsidR="00AE6377" w:rsidRPr="00AE6377" w:rsidRDefault="00AE6377" w:rsidP="00AE6377">
      <w:pPr>
        <w:jc w:val="both"/>
        <w:rPr>
          <w:rFonts w:cstheme="minorHAnsi"/>
          <w:sz w:val="24"/>
        </w:rPr>
      </w:pPr>
    </w:p>
    <w:p w:rsidR="00AE6377" w:rsidRDefault="002A29D2" w:rsidP="00AE637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 xml:space="preserve">(b) </w:t>
      </w:r>
      <w:r w:rsidR="008D6C69">
        <w:rPr>
          <w:rFonts w:cstheme="minorHAnsi"/>
          <w:sz w:val="24"/>
        </w:rPr>
        <w:t>C</w:t>
      </w:r>
      <w:r>
        <w:rPr>
          <w:rFonts w:cstheme="minorHAnsi"/>
          <w:sz w:val="24"/>
        </w:rPr>
        <w:t>onsiderar</w:t>
      </w:r>
      <w:proofErr w:type="gramEnd"/>
      <w:r>
        <w:rPr>
          <w:rFonts w:cstheme="minorHAnsi"/>
          <w:sz w:val="24"/>
        </w:rPr>
        <w:t xml:space="preserve"> que a aresta inferior da placa está isolada significa que não há fluxo de calor, isto é, a derivada da temperatura é zero. Por fixar o valor da derivada, trata-se de uma condição de contorno de Neumann, e por ser a derivada</w:t>
      </w:r>
      <w:r w:rsidR="00B552AE" w:rsidRPr="00B552AE">
        <w:rPr>
          <w:rFonts w:cstheme="minorHAnsi"/>
          <w:sz w:val="24"/>
        </w:rPr>
        <w:t xml:space="preserve"> </w:t>
      </w:r>
      <w:r w:rsidR="00B552AE">
        <w:rPr>
          <w:rFonts w:cstheme="minorHAnsi"/>
          <w:sz w:val="24"/>
        </w:rPr>
        <w:t>nula</w:t>
      </w:r>
      <w:r>
        <w:rPr>
          <w:rFonts w:cstheme="minorHAnsi"/>
          <w:sz w:val="24"/>
        </w:rPr>
        <w:t>, esta é chamada de Condição de Contorno Natural.</w:t>
      </w:r>
    </w:p>
    <w:p w:rsidR="002A29D2" w:rsidRPr="00AE6377" w:rsidRDefault="002A29D2" w:rsidP="00AE637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Neste caso, utiliza-se o artifício de um nó imaginário posicionado a uma distância </w:t>
      </w:r>
      <w:r w:rsidRPr="002A29D2">
        <w:rPr>
          <w:rFonts w:ascii="Symbol" w:hAnsi="Symbol" w:cstheme="minorHAnsi"/>
          <w:sz w:val="24"/>
        </w:rPr>
        <w:t></w:t>
      </w:r>
      <w:r w:rsidR="00FB3A44">
        <w:rPr>
          <w:rFonts w:cstheme="minorHAnsi"/>
          <w:sz w:val="24"/>
        </w:rPr>
        <w:t>y</w:t>
      </w:r>
      <w:r>
        <w:rPr>
          <w:rFonts w:cstheme="minorHAnsi"/>
          <w:sz w:val="24"/>
        </w:rPr>
        <w:t xml:space="preserve"> abaixo da aresta, com a aproximação da primeira derivada na forma centrada. A nova matriz </w:t>
      </w:r>
      <w:r w:rsidRPr="00523DCA">
        <w:rPr>
          <w:rFonts w:cstheme="minorHAnsi"/>
          <w:i/>
          <w:sz w:val="24"/>
        </w:rPr>
        <w:t>A</w:t>
      </w:r>
      <w:r>
        <w:rPr>
          <w:rFonts w:cstheme="minorHAnsi"/>
          <w:sz w:val="24"/>
        </w:rPr>
        <w:t xml:space="preserve"> dos coeficientes e o </w:t>
      </w:r>
      <w:r w:rsidR="00B552AE">
        <w:rPr>
          <w:rFonts w:cstheme="minorHAnsi"/>
          <w:sz w:val="24"/>
        </w:rPr>
        <w:t xml:space="preserve">novo </w:t>
      </w:r>
      <w:r>
        <w:rPr>
          <w:rFonts w:cstheme="minorHAnsi"/>
          <w:sz w:val="24"/>
        </w:rPr>
        <w:t xml:space="preserve">vetor </w:t>
      </w:r>
      <w:r w:rsidRPr="00523DCA">
        <w:rPr>
          <w:rFonts w:cstheme="minorHAnsi"/>
          <w:i/>
          <w:sz w:val="24"/>
        </w:rPr>
        <w:t>b</w:t>
      </w:r>
      <w:r>
        <w:rPr>
          <w:rFonts w:cstheme="minorHAnsi"/>
          <w:sz w:val="24"/>
        </w:rPr>
        <w:t xml:space="preserve"> dos termos independentes encontra-se em anexo.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Temp2 = </w:t>
      </w:r>
      <w:proofErr w:type="spellStart"/>
      <w:proofErr w:type="gramStart"/>
      <w:r w:rsidRPr="00F13DE9">
        <w:rPr>
          <w:rFonts w:ascii="Courier New" w:hAnsi="Courier New" w:cs="Courier New"/>
          <w:color w:val="000000"/>
          <w:sz w:val="20"/>
          <w:szCs w:val="20"/>
        </w:rPr>
        <w:t>GaussSeidelrelax</w:t>
      </w:r>
      <w:proofErr w:type="spellEnd"/>
      <w:r w:rsidRPr="00F13D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13DE9">
        <w:rPr>
          <w:rFonts w:ascii="Courier New" w:hAnsi="Courier New" w:cs="Courier New"/>
          <w:color w:val="000000"/>
          <w:sz w:val="20"/>
          <w:szCs w:val="20"/>
        </w:rPr>
        <w:t>A2,b2,1.2,0.01,50)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</w:t>
      </w: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63.0538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62.8205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58.1079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64.7016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65.0630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59.8064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70.6926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72.9246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66.0543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85.1453</w:t>
      </w:r>
    </w:p>
    <w:p w:rsidR="00F13DE9" w:rsidRPr="00F13DE9" w:rsidRDefault="00F13DE9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89.8890</w:t>
      </w:r>
    </w:p>
    <w:p w:rsidR="00D418D3" w:rsidRDefault="00F13DE9" w:rsidP="00D031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13DE9">
        <w:rPr>
          <w:rFonts w:ascii="Courier New" w:hAnsi="Courier New" w:cs="Courier New"/>
          <w:color w:val="000000"/>
          <w:sz w:val="20"/>
          <w:szCs w:val="20"/>
        </w:rPr>
        <w:t xml:space="preserve">   81.4859</w:t>
      </w: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>
      <w:pPr>
        <w:spacing w:line="259" w:lineRule="auto"/>
        <w:rPr>
          <w:rFonts w:cstheme="minorHAnsi"/>
          <w:color w:val="000000"/>
          <w:sz w:val="24"/>
          <w:szCs w:val="24"/>
        </w:rPr>
      </w:pPr>
    </w:p>
    <w:p w:rsidR="00D418D3" w:rsidRDefault="00D418D3" w:rsidP="00D418D3">
      <w:pPr>
        <w:spacing w:line="259" w:lineRule="auto"/>
        <w:jc w:val="center"/>
        <w:rPr>
          <w:rFonts w:cstheme="minorHAnsi"/>
          <w:b/>
          <w:color w:val="000000"/>
          <w:sz w:val="32"/>
          <w:szCs w:val="28"/>
        </w:rPr>
      </w:pPr>
      <w:r w:rsidRPr="00D418D3">
        <w:rPr>
          <w:rFonts w:cstheme="minorHAnsi"/>
          <w:b/>
          <w:color w:val="000000"/>
          <w:sz w:val="32"/>
          <w:szCs w:val="28"/>
        </w:rPr>
        <w:t>ANEXOS</w:t>
      </w:r>
    </w:p>
    <w:p w:rsidR="00D418D3" w:rsidRDefault="00D418D3" w:rsidP="00D418D3">
      <w:pPr>
        <w:spacing w:line="259" w:lineRule="auto"/>
        <w:jc w:val="center"/>
        <w:rPr>
          <w:rFonts w:cstheme="minorHAnsi"/>
          <w:b/>
          <w:color w:val="000000"/>
          <w:sz w:val="32"/>
          <w:szCs w:val="28"/>
        </w:rPr>
      </w:pPr>
    </w:p>
    <w:p w:rsidR="00D418D3" w:rsidRDefault="00D418D3" w:rsidP="00D418D3">
      <w:pPr>
        <w:spacing w:line="259" w:lineRule="auto"/>
        <w:jc w:val="center"/>
        <w:rPr>
          <w:rFonts w:cstheme="minorHAnsi"/>
          <w:b/>
          <w:color w:val="000000"/>
          <w:sz w:val="32"/>
          <w:szCs w:val="28"/>
        </w:rPr>
      </w:pPr>
    </w:p>
    <w:p w:rsidR="00D418D3" w:rsidRDefault="00D418D3" w:rsidP="00D418D3">
      <w:pPr>
        <w:spacing w:line="259" w:lineRule="auto"/>
        <w:jc w:val="center"/>
        <w:rPr>
          <w:rFonts w:cstheme="minorHAnsi"/>
          <w:b/>
          <w:color w:val="000000"/>
          <w:sz w:val="32"/>
          <w:szCs w:val="28"/>
        </w:rPr>
      </w:pPr>
    </w:p>
    <w:p w:rsidR="00D418D3" w:rsidRDefault="00D418D3" w:rsidP="00D418D3">
      <w:pPr>
        <w:spacing w:line="259" w:lineRule="auto"/>
        <w:jc w:val="center"/>
        <w:rPr>
          <w:rFonts w:cstheme="minorHAnsi"/>
          <w:b/>
          <w:color w:val="000000"/>
          <w:sz w:val="32"/>
          <w:szCs w:val="28"/>
        </w:rPr>
      </w:pPr>
    </w:p>
    <w:p w:rsidR="00D418D3" w:rsidRDefault="00D418D3">
      <w:pPr>
        <w:spacing w:line="259" w:lineRule="auto"/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 w:val="32"/>
          <w:szCs w:val="28"/>
        </w:rPr>
        <w:br w:type="page"/>
      </w:r>
    </w:p>
    <w:p w:rsidR="00D418D3" w:rsidRPr="00D418D3" w:rsidRDefault="00D418D3" w:rsidP="00D418D3">
      <w:pPr>
        <w:spacing w:line="259" w:lineRule="auto"/>
        <w:rPr>
          <w:rFonts w:cstheme="minorHAnsi"/>
          <w:b/>
          <w:color w:val="000000"/>
          <w:sz w:val="28"/>
          <w:szCs w:val="28"/>
        </w:rPr>
      </w:pPr>
      <w:r w:rsidRPr="00D418D3">
        <w:rPr>
          <w:rFonts w:cstheme="minorHAnsi"/>
          <w:color w:val="000000"/>
          <w:sz w:val="24"/>
          <w:szCs w:val="24"/>
        </w:rPr>
        <w:lastRenderedPageBreak/>
        <w:t>Questão 02 (a):</w:t>
      </w:r>
    </w:p>
    <w:p w:rsidR="00D418D3" w:rsidRDefault="00D418D3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18D3" w:rsidRDefault="00D418D3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400040" cy="782697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/>
                    <a:stretch/>
                  </pic:blipFill>
                  <pic:spPr bwMode="auto">
                    <a:xfrm>
                      <a:off x="0" y="0"/>
                      <a:ext cx="5400040" cy="782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8D3" w:rsidRDefault="00D418D3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18D3" w:rsidRDefault="00D418D3">
      <w:pP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418D3" w:rsidRDefault="00D418D3" w:rsidP="00D418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18D3">
        <w:rPr>
          <w:rFonts w:cstheme="minorHAnsi"/>
          <w:color w:val="000000"/>
          <w:sz w:val="24"/>
          <w:szCs w:val="24"/>
        </w:rPr>
        <w:lastRenderedPageBreak/>
        <w:t>Questão 02 (</w:t>
      </w:r>
      <w:r>
        <w:rPr>
          <w:rFonts w:cstheme="minorHAnsi"/>
          <w:color w:val="000000"/>
          <w:sz w:val="24"/>
          <w:szCs w:val="24"/>
        </w:rPr>
        <w:t>b</w:t>
      </w:r>
      <w:r w:rsidRPr="00D418D3">
        <w:rPr>
          <w:rFonts w:cstheme="minorHAnsi"/>
          <w:color w:val="000000"/>
          <w:sz w:val="24"/>
          <w:szCs w:val="24"/>
        </w:rPr>
        <w:t>):</w:t>
      </w:r>
    </w:p>
    <w:p w:rsidR="00D418D3" w:rsidRPr="00D418D3" w:rsidRDefault="00D418D3" w:rsidP="00D418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418D3" w:rsidRDefault="00D418D3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18D3" w:rsidRPr="00F13DE9" w:rsidRDefault="00D418D3" w:rsidP="00F13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400040" cy="69957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0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8"/>
                    <a:stretch/>
                  </pic:blipFill>
                  <pic:spPr bwMode="auto">
                    <a:xfrm>
                      <a:off x="0" y="0"/>
                      <a:ext cx="5400040" cy="699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8D3" w:rsidRPr="00F13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8"/>
    <w:rsid w:val="000E59DD"/>
    <w:rsid w:val="00264C42"/>
    <w:rsid w:val="002A29D2"/>
    <w:rsid w:val="00320096"/>
    <w:rsid w:val="00322BC3"/>
    <w:rsid w:val="004A32B6"/>
    <w:rsid w:val="00523DCA"/>
    <w:rsid w:val="00753CBC"/>
    <w:rsid w:val="008D6C69"/>
    <w:rsid w:val="00AE6377"/>
    <w:rsid w:val="00B552AE"/>
    <w:rsid w:val="00BC6708"/>
    <w:rsid w:val="00C24EA0"/>
    <w:rsid w:val="00C70886"/>
    <w:rsid w:val="00D031AA"/>
    <w:rsid w:val="00D418D3"/>
    <w:rsid w:val="00F13DE9"/>
    <w:rsid w:val="00F43183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16B"/>
  <w15:chartTrackingRefBased/>
  <w15:docId w15:val="{32B63EE0-1552-450A-B297-00047F42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70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6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598</Words>
  <Characters>3126</Characters>
  <Application>Microsoft Office Word</Application>
  <DocSecurity>0</DocSecurity>
  <Lines>173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Junior</dc:creator>
  <cp:keywords/>
  <dc:description/>
  <cp:lastModifiedBy>Alexandre Junior</cp:lastModifiedBy>
  <cp:revision>11</cp:revision>
  <cp:lastPrinted>2017-07-18T21:03:00Z</cp:lastPrinted>
  <dcterms:created xsi:type="dcterms:W3CDTF">2017-07-15T23:45:00Z</dcterms:created>
  <dcterms:modified xsi:type="dcterms:W3CDTF">2017-07-19T23:01:00Z</dcterms:modified>
</cp:coreProperties>
</file>