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6AF420" w14:textId="62A0B470" w:rsidR="007B642B" w:rsidRDefault="00562CBA" w:rsidP="007B642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gramStart"/>
      <w:r>
        <w:t xml:space="preserve">Virtual </w:t>
      </w:r>
      <w:r>
        <w:rPr>
          <w:rFonts w:hint="eastAsia"/>
        </w:rPr>
        <w:t>ports</w:t>
      </w:r>
      <w:r>
        <w:t xml:space="preserve"> </w:t>
      </w:r>
      <w:r>
        <w:rPr>
          <w:rFonts w:hint="eastAsia"/>
        </w:rPr>
        <w:t>software</w:t>
      </w:r>
      <w:r>
        <w:t>,</w:t>
      </w:r>
      <w:proofErr w:type="gramEnd"/>
      <w:r>
        <w:t xml:space="preserve"> click add ports to add virtual COM port, as following picture, add COM </w:t>
      </w:r>
      <w:r w:rsidR="007B642B">
        <w:t>1</w:t>
      </w:r>
      <w:r>
        <w:t xml:space="preserve"> &amp; COM </w:t>
      </w:r>
      <w:r w:rsidR="007B642B">
        <w:t>2</w:t>
      </w:r>
      <w:r>
        <w:t xml:space="preserve"> as linked ports</w:t>
      </w:r>
    </w:p>
    <w:p w14:paraId="41C0BA59" w14:textId="06921CE3" w:rsidR="00A912EF" w:rsidRPr="007B642B" w:rsidRDefault="007B642B" w:rsidP="00562CBA">
      <w:pPr>
        <w:jc w:val="center"/>
      </w:pPr>
      <w:r>
        <w:rPr>
          <w:noProof/>
        </w:rPr>
        <w:drawing>
          <wp:inline distT="0" distB="0" distL="0" distR="0" wp14:anchorId="05DFC5CC" wp14:editId="702996FB">
            <wp:extent cx="4904933" cy="2962275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7551"/>
                    <a:stretch/>
                  </pic:blipFill>
                  <pic:spPr bwMode="auto">
                    <a:xfrm>
                      <a:off x="0" y="0"/>
                      <a:ext cx="4912872" cy="29670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09926F" w14:textId="746EB10E" w:rsidR="00A912EF" w:rsidRDefault="00A912EF" w:rsidP="00FD3D61">
      <w:pPr>
        <w:pStyle w:val="a3"/>
        <w:numPr>
          <w:ilvl w:val="0"/>
          <w:numId w:val="1"/>
        </w:numPr>
        <w:ind w:firstLineChars="0"/>
        <w:jc w:val="left"/>
        <w:rPr>
          <w:noProof/>
        </w:rPr>
      </w:pPr>
      <w:r>
        <w:rPr>
          <w:noProof/>
        </w:rPr>
        <w:t>125</w:t>
      </w:r>
      <w:r w:rsidR="00562CBA">
        <w:rPr>
          <w:rFonts w:hint="eastAsia"/>
          <w:noProof/>
        </w:rPr>
        <w:t xml:space="preserve">  software</w:t>
      </w:r>
      <w:r w:rsidR="00562CBA">
        <w:rPr>
          <w:noProof/>
        </w:rPr>
        <w:t xml:space="preserve"> </w:t>
      </w:r>
      <w:r w:rsidR="00562CBA">
        <w:rPr>
          <w:rFonts w:hint="eastAsia"/>
          <w:noProof/>
        </w:rPr>
        <w:t xml:space="preserve">setting </w:t>
      </w:r>
      <w:r w:rsidR="00562CBA">
        <w:rPr>
          <w:noProof/>
        </w:rPr>
        <w:t>,</w:t>
      </w:r>
      <w:r w:rsidR="007B642B">
        <w:rPr>
          <w:noProof/>
        </w:rPr>
        <w:t xml:space="preserve"> here COM3 is for connect the 125 analyzer, COM1 is the virutal COM port for LIS simulator connection.</w:t>
      </w:r>
      <w:r>
        <w:rPr>
          <w:noProof/>
        </w:rPr>
        <w:drawing>
          <wp:inline distT="0" distB="0" distL="0" distR="0" wp14:anchorId="43572765" wp14:editId="17C71C87">
            <wp:extent cx="5070085" cy="49815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0753" cy="49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26AEE" w14:textId="29F8C8E7" w:rsidR="00993D61" w:rsidRDefault="007B642B" w:rsidP="00FD3D61">
      <w:pPr>
        <w:pStyle w:val="a3"/>
        <w:numPr>
          <w:ilvl w:val="0"/>
          <w:numId w:val="1"/>
        </w:numPr>
        <w:ind w:firstLineChars="0"/>
        <w:jc w:val="left"/>
        <w:rPr>
          <w:noProof/>
        </w:rPr>
      </w:pPr>
      <w:r>
        <w:rPr>
          <w:noProof/>
        </w:rPr>
        <w:lastRenderedPageBreak/>
        <w:t>T</w:t>
      </w:r>
      <w:r w:rsidR="00562CBA">
        <w:rPr>
          <w:rFonts w:hint="eastAsia"/>
          <w:noProof/>
        </w:rPr>
        <w:t>he</w:t>
      </w:r>
      <w:r w:rsidR="00562CBA">
        <w:rPr>
          <w:noProof/>
        </w:rPr>
        <w:t xml:space="preserve"> 125 </w:t>
      </w:r>
      <w:r w:rsidR="00562CBA">
        <w:rPr>
          <w:rFonts w:hint="eastAsia"/>
          <w:noProof/>
        </w:rPr>
        <w:t>should</w:t>
      </w:r>
      <w:r w:rsidR="00562CBA">
        <w:rPr>
          <w:noProof/>
        </w:rPr>
        <w:t xml:space="preserve"> </w:t>
      </w:r>
      <w:r w:rsidR="00562CBA">
        <w:rPr>
          <w:rFonts w:hint="eastAsia"/>
          <w:noProof/>
        </w:rPr>
        <w:t>have</w:t>
      </w:r>
      <w:r w:rsidR="00562CBA">
        <w:rPr>
          <w:noProof/>
        </w:rPr>
        <w:t xml:space="preserve"> </w:t>
      </w:r>
      <w:r w:rsidR="00562CBA">
        <w:rPr>
          <w:rFonts w:hint="eastAsia"/>
          <w:noProof/>
        </w:rPr>
        <w:t>following</w:t>
      </w:r>
      <w:r w:rsidR="00562CBA">
        <w:rPr>
          <w:noProof/>
        </w:rPr>
        <w:t xml:space="preserve"> </w:t>
      </w:r>
      <w:r w:rsidR="00562CBA">
        <w:rPr>
          <w:rFonts w:hint="eastAsia"/>
          <w:noProof/>
        </w:rPr>
        <w:t>test</w:t>
      </w:r>
      <w:r w:rsidR="00562CBA">
        <w:rPr>
          <w:noProof/>
        </w:rPr>
        <w:t xml:space="preserve"> </w:t>
      </w:r>
      <w:r w:rsidR="00562CBA">
        <w:rPr>
          <w:rFonts w:hint="eastAsia"/>
          <w:noProof/>
        </w:rPr>
        <w:t>items</w:t>
      </w:r>
      <w:r>
        <w:rPr>
          <w:noProof/>
        </w:rPr>
        <w:t>:</w:t>
      </w:r>
    </w:p>
    <w:p w14:paraId="48401F02" w14:textId="71A7064D" w:rsidR="007B642B" w:rsidRDefault="007B642B" w:rsidP="007B642B">
      <w:pPr>
        <w:pStyle w:val="a3"/>
        <w:ind w:left="360" w:firstLineChars="0" w:firstLine="0"/>
        <w:jc w:val="left"/>
        <w:rPr>
          <w:noProof/>
        </w:rPr>
      </w:pPr>
      <w:r>
        <w:rPr>
          <w:noProof/>
        </w:rPr>
        <w:t xml:space="preserve">BUN, CREA, </w:t>
      </w:r>
      <w:r w:rsidRPr="007B642B">
        <w:rPr>
          <w:noProof/>
        </w:rPr>
        <w:t>GLUC, CREA, URIC, CHOL, TG, HDL, LDL, TP, ALB, TB, DB, AST, ALT, ALP</w:t>
      </w:r>
    </w:p>
    <w:p w14:paraId="2FA99C9A" w14:textId="18E997B0" w:rsidR="007B642B" w:rsidRDefault="007B642B" w:rsidP="007B642B">
      <w:pPr>
        <w:pStyle w:val="a3"/>
        <w:ind w:left="360" w:firstLineChars="0" w:firstLine="0"/>
        <w:jc w:val="left"/>
        <w:rPr>
          <w:noProof/>
        </w:rPr>
      </w:pPr>
    </w:p>
    <w:p w14:paraId="546D0950" w14:textId="42D7ED76" w:rsidR="007B642B" w:rsidRPr="007B642B" w:rsidRDefault="007B642B" w:rsidP="007B642B">
      <w:pPr>
        <w:pStyle w:val="a3"/>
        <w:ind w:left="360" w:firstLineChars="0" w:firstLine="0"/>
        <w:jc w:val="left"/>
        <w:rPr>
          <w:rFonts w:hint="eastAsia"/>
          <w:noProof/>
        </w:rPr>
      </w:pPr>
      <w:r>
        <w:rPr>
          <w:noProof/>
        </w:rPr>
        <w:t>The sample informaiton in the simulator:</w:t>
      </w:r>
    </w:p>
    <w:p w14:paraId="7BFA934E" w14:textId="3D43ED8A" w:rsidR="00993D61" w:rsidRDefault="00562CBA" w:rsidP="00993D61">
      <w:pPr>
        <w:pStyle w:val="a3"/>
        <w:ind w:left="360" w:firstLineChars="0" w:firstLine="0"/>
        <w:jc w:val="left"/>
        <w:rPr>
          <w:noProof/>
        </w:rPr>
      </w:pPr>
      <w:r>
        <w:rPr>
          <w:noProof/>
        </w:rPr>
        <w:t>B</w:t>
      </w:r>
      <w:r>
        <w:rPr>
          <w:rFonts w:hint="eastAsia"/>
          <w:noProof/>
        </w:rPr>
        <w:t>arcode:</w:t>
      </w:r>
      <w:r>
        <w:rPr>
          <w:noProof/>
        </w:rPr>
        <w:t xml:space="preserve"> </w:t>
      </w:r>
      <w:r w:rsidR="00993D61">
        <w:rPr>
          <w:rFonts w:hint="eastAsia"/>
          <w:noProof/>
        </w:rPr>
        <w:t>1</w:t>
      </w:r>
      <w:r w:rsidR="00993D61">
        <w:rPr>
          <w:noProof/>
        </w:rPr>
        <w:t>12233</w:t>
      </w:r>
      <w:r>
        <w:rPr>
          <w:noProof/>
        </w:rPr>
        <w:t>,  test list:</w:t>
      </w:r>
      <w:r w:rsidR="00993D61">
        <w:rPr>
          <w:rFonts w:hint="eastAsia"/>
          <w:noProof/>
        </w:rPr>
        <w:t xml:space="preserve"> </w:t>
      </w:r>
      <w:r w:rsidR="00993D61">
        <w:rPr>
          <w:noProof/>
        </w:rPr>
        <w:t>BUN, CREA, GLUC</w:t>
      </w:r>
    </w:p>
    <w:p w14:paraId="36F4EC8D" w14:textId="30B097B6" w:rsidR="00993D61" w:rsidRDefault="00562CBA" w:rsidP="00993D61">
      <w:pPr>
        <w:pStyle w:val="a3"/>
        <w:ind w:left="360" w:firstLineChars="0" w:firstLine="0"/>
        <w:jc w:val="left"/>
        <w:rPr>
          <w:noProof/>
        </w:rPr>
      </w:pPr>
      <w:r>
        <w:rPr>
          <w:rFonts w:hint="eastAsia"/>
          <w:noProof/>
        </w:rPr>
        <w:t>Barcode</w:t>
      </w:r>
      <w:r>
        <w:rPr>
          <w:noProof/>
        </w:rPr>
        <w:t xml:space="preserve">: </w:t>
      </w:r>
      <w:r w:rsidR="00993D61">
        <w:rPr>
          <w:rFonts w:hint="eastAsia"/>
          <w:noProof/>
        </w:rPr>
        <w:t>4</w:t>
      </w:r>
      <w:r w:rsidR="00993D61">
        <w:rPr>
          <w:noProof/>
        </w:rPr>
        <w:t>45566</w:t>
      </w:r>
      <w:r>
        <w:rPr>
          <w:noProof/>
        </w:rPr>
        <w:t xml:space="preserve">, </w:t>
      </w:r>
      <w:r w:rsidR="007B642B">
        <w:rPr>
          <w:noProof/>
        </w:rPr>
        <w:t xml:space="preserve"> </w:t>
      </w:r>
      <w:r>
        <w:rPr>
          <w:noProof/>
        </w:rPr>
        <w:t xml:space="preserve">Test List: </w:t>
      </w:r>
      <w:bookmarkStart w:id="0" w:name="_Hlk516491100"/>
      <w:r w:rsidR="00993D61" w:rsidRPr="007B642B">
        <w:rPr>
          <w:noProof/>
        </w:rPr>
        <w:t>GLUC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BUN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CREA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URIC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CHOL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TG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HDL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LDL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TP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ALB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TB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DB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AST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ALT</w:t>
      </w:r>
      <w:r w:rsidRPr="007B642B">
        <w:rPr>
          <w:noProof/>
        </w:rPr>
        <w:t xml:space="preserve">, </w:t>
      </w:r>
      <w:r w:rsidR="00993D61" w:rsidRPr="007B642B">
        <w:rPr>
          <w:noProof/>
        </w:rPr>
        <w:t>ALP</w:t>
      </w:r>
      <w:bookmarkEnd w:id="0"/>
    </w:p>
    <w:p w14:paraId="01B8DE56" w14:textId="77777777" w:rsidR="007B642B" w:rsidRPr="00562CBA" w:rsidRDefault="007B642B" w:rsidP="00993D61">
      <w:pPr>
        <w:pStyle w:val="a3"/>
        <w:ind w:left="360" w:firstLineChars="0" w:firstLine="0"/>
        <w:jc w:val="left"/>
        <w:rPr>
          <w:rFonts w:ascii="Courier" w:hAnsi="Courier" w:cs="Courier" w:hint="eastAsia"/>
          <w:color w:val="0000FF"/>
          <w:kern w:val="0"/>
          <w:sz w:val="20"/>
          <w:szCs w:val="20"/>
        </w:rPr>
      </w:pPr>
    </w:p>
    <w:p w14:paraId="0FB1CA56" w14:textId="6E8E527B" w:rsidR="007B642B" w:rsidRDefault="007B642B" w:rsidP="007B642B">
      <w:pPr>
        <w:pStyle w:val="a3"/>
        <w:numPr>
          <w:ilvl w:val="0"/>
          <w:numId w:val="1"/>
        </w:numPr>
        <w:ind w:left="315" w:hangingChars="150" w:hanging="315"/>
        <w:jc w:val="left"/>
      </w:pPr>
      <w:r>
        <w:t xml:space="preserve">the LIS interface simulator software: </w:t>
      </w:r>
      <w:r>
        <w:rPr>
          <w:rFonts w:hint="eastAsia"/>
        </w:rPr>
        <w:t>O</w:t>
      </w:r>
      <w:r>
        <w:t xml:space="preserve">pen project file: </w:t>
      </w:r>
      <w:r w:rsidRPr="007B642B">
        <w:t>PKL125-3.ptp</w:t>
      </w:r>
    </w:p>
    <w:p w14:paraId="3C9D6536" w14:textId="3C0BA1B4" w:rsidR="00FD3D61" w:rsidRDefault="00496914" w:rsidP="00496914">
      <w:pPr>
        <w:pStyle w:val="a3"/>
        <w:ind w:leftChars="50" w:left="105" w:firstLineChars="0" w:firstLine="0"/>
        <w:jc w:val="center"/>
      </w:pPr>
      <w:r>
        <w:rPr>
          <w:noProof/>
        </w:rPr>
        <w:drawing>
          <wp:inline distT="0" distB="0" distL="0" distR="0" wp14:anchorId="0EE001FA" wp14:editId="3EA00815">
            <wp:extent cx="4152900" cy="3375660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3719" cy="3384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DBCF8" w14:textId="73497B57" w:rsidR="00496914" w:rsidRDefault="00496914" w:rsidP="007B642B">
      <w:pPr>
        <w:pStyle w:val="a3"/>
        <w:ind w:leftChars="50" w:left="105" w:firstLineChars="0" w:firstLine="0"/>
        <w:jc w:val="left"/>
        <w:rPr>
          <w:rFonts w:hint="eastAsia"/>
        </w:rPr>
      </w:pPr>
      <w:r>
        <w:t>In the Project setting, select the COM 2 for communication, then click Start Communication</w:t>
      </w:r>
    </w:p>
    <w:p w14:paraId="0C54A383" w14:textId="650DBE6D" w:rsidR="00496914" w:rsidRDefault="00496914" w:rsidP="00496914">
      <w:pPr>
        <w:pStyle w:val="a3"/>
        <w:ind w:leftChars="50" w:left="105" w:firstLineChars="0" w:firstLine="0"/>
        <w:jc w:val="left"/>
      </w:pPr>
      <w:r>
        <w:rPr>
          <w:noProof/>
        </w:rPr>
        <w:drawing>
          <wp:inline distT="0" distB="0" distL="0" distR="0" wp14:anchorId="39E81046" wp14:editId="7CF26BBE">
            <wp:extent cx="3037252" cy="277177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3369" cy="279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noProof/>
        </w:rPr>
        <w:drawing>
          <wp:inline distT="0" distB="0" distL="0" distR="0" wp14:anchorId="71318B19" wp14:editId="14B22F00">
            <wp:extent cx="2923809" cy="2514286"/>
            <wp:effectExtent l="0" t="0" r="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809" cy="2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F4552" w14:textId="6DB1595C" w:rsidR="00496914" w:rsidRDefault="00496914" w:rsidP="00496914">
      <w:pPr>
        <w:pStyle w:val="a3"/>
        <w:ind w:leftChars="50" w:left="105" w:firstLineChars="0" w:firstLine="0"/>
        <w:jc w:val="left"/>
      </w:pPr>
    </w:p>
    <w:p w14:paraId="47BE15DC" w14:textId="77777777" w:rsidR="00496914" w:rsidRDefault="00496914" w:rsidP="00496914">
      <w:pPr>
        <w:pStyle w:val="a3"/>
        <w:ind w:leftChars="50" w:left="105" w:firstLineChars="0" w:firstLine="0"/>
        <w:jc w:val="left"/>
        <w:rPr>
          <w:rFonts w:hint="eastAsia"/>
        </w:rPr>
      </w:pPr>
    </w:p>
    <w:p w14:paraId="2BC2BE4D" w14:textId="689C04B6" w:rsidR="00993D61" w:rsidRDefault="007B642B" w:rsidP="00993D61">
      <w:pPr>
        <w:pStyle w:val="a3"/>
        <w:numPr>
          <w:ilvl w:val="0"/>
          <w:numId w:val="1"/>
        </w:numPr>
        <w:ind w:firstLineChars="0"/>
        <w:jc w:val="left"/>
      </w:pPr>
      <w:r>
        <w:rPr>
          <w:rFonts w:hint="eastAsia"/>
        </w:rPr>
        <w:lastRenderedPageBreak/>
        <w:t>i</w:t>
      </w:r>
      <w:r>
        <w:t>n the 125 software:</w:t>
      </w:r>
    </w:p>
    <w:p w14:paraId="5EB1CEB4" w14:textId="6AFBFA09" w:rsidR="00993D61" w:rsidRDefault="00993D61" w:rsidP="00993D61">
      <w:pPr>
        <w:pStyle w:val="a3"/>
        <w:ind w:left="360" w:firstLineChars="0" w:firstLine="0"/>
        <w:jc w:val="left"/>
      </w:pPr>
      <w:r>
        <w:rPr>
          <w:rFonts w:hint="eastAsia"/>
        </w:rPr>
        <w:t>S</w:t>
      </w:r>
      <w:r>
        <w:t>CHEDULE</w:t>
      </w:r>
      <w:r>
        <w:rPr>
          <w:rFonts w:hint="eastAsia"/>
        </w:rPr>
        <w:t>---</w:t>
      </w:r>
      <w:r w:rsidR="007B642B">
        <w:t xml:space="preserve">&gt; </w:t>
      </w:r>
      <w:r>
        <w:t>LIS</w:t>
      </w:r>
    </w:p>
    <w:p w14:paraId="5FB4294C" w14:textId="2A76C2CD" w:rsidR="007B642B" w:rsidRDefault="007B642B" w:rsidP="00496914">
      <w:pPr>
        <w:pStyle w:val="a3"/>
        <w:ind w:left="360" w:firstLineChars="0" w:firstLine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91C07BE" wp14:editId="139203B7">
            <wp:extent cx="4876800" cy="1359233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01753" cy="1366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7196D" w14:textId="0E41CAC6" w:rsidR="00993D61" w:rsidRDefault="007B642B" w:rsidP="00496914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0D0CCCF3" wp14:editId="52E36C47">
            <wp:extent cx="5105400" cy="3201171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1692" cy="320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2CEE2" w14:textId="7EC0CAEF" w:rsidR="00993D61" w:rsidRDefault="007B642B" w:rsidP="00993D61">
      <w:pPr>
        <w:pStyle w:val="a3"/>
        <w:ind w:left="360" w:firstLineChars="0" w:firstLine="0"/>
        <w:jc w:val="left"/>
      </w:pPr>
      <w:r>
        <w:rPr>
          <w:rFonts w:hint="eastAsia"/>
        </w:rPr>
        <w:t>C</w:t>
      </w:r>
      <w:r>
        <w:t>lick the Receive button, then input the PID:</w:t>
      </w:r>
      <w:r w:rsidR="00993D61">
        <w:rPr>
          <w:rFonts w:hint="eastAsia"/>
        </w:rPr>
        <w:t>1</w:t>
      </w:r>
      <w:r w:rsidR="00993D61">
        <w:t>12233,</w:t>
      </w:r>
      <w:r>
        <w:t xml:space="preserve"> click </w:t>
      </w:r>
      <w:proofErr w:type="gramStart"/>
      <w:r>
        <w:t xml:space="preserve">Save </w:t>
      </w:r>
      <w:r w:rsidR="00496914">
        <w:t>,</w:t>
      </w:r>
      <w:proofErr w:type="gramEnd"/>
      <w:r>
        <w:t xml:space="preserve"> then </w:t>
      </w:r>
      <w:r w:rsidR="00993D61">
        <w:rPr>
          <w:rFonts w:hint="eastAsia"/>
        </w:rPr>
        <w:t>Re</w:t>
      </w:r>
      <w:r w:rsidR="00993D61">
        <w:t>ceive</w:t>
      </w:r>
    </w:p>
    <w:p w14:paraId="17EF3C50" w14:textId="45362D08" w:rsidR="00993D61" w:rsidRDefault="00993D61" w:rsidP="00496914">
      <w:pPr>
        <w:pStyle w:val="a3"/>
        <w:ind w:left="360" w:firstLineChars="0" w:firstLine="0"/>
        <w:jc w:val="center"/>
      </w:pPr>
      <w:r>
        <w:rPr>
          <w:noProof/>
        </w:rPr>
        <w:drawing>
          <wp:inline distT="0" distB="0" distL="0" distR="0" wp14:anchorId="05902722" wp14:editId="7FC2654C">
            <wp:extent cx="3476625" cy="3280317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81458" cy="328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A6FA3" w14:textId="3C66CBC0" w:rsidR="00496914" w:rsidRDefault="00496914" w:rsidP="00496914">
      <w:pPr>
        <w:pStyle w:val="a3"/>
        <w:ind w:left="36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43162EAC" wp14:editId="66E6B97D">
            <wp:extent cx="6188710" cy="3909695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90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4856" w14:textId="77777777" w:rsidR="00496914" w:rsidRDefault="00496914" w:rsidP="00496914">
      <w:pPr>
        <w:pStyle w:val="a3"/>
        <w:ind w:left="360" w:firstLineChars="0" w:firstLine="0"/>
        <w:jc w:val="center"/>
        <w:rPr>
          <w:rFonts w:hint="eastAsia"/>
        </w:rPr>
      </w:pPr>
    </w:p>
    <w:p w14:paraId="387F5A97" w14:textId="042BD2F7" w:rsidR="00993D61" w:rsidRDefault="00496914" w:rsidP="00993D61">
      <w:pPr>
        <w:pStyle w:val="a3"/>
        <w:numPr>
          <w:ilvl w:val="0"/>
          <w:numId w:val="1"/>
        </w:numPr>
        <w:ind w:firstLineChars="0" w:firstLine="0"/>
        <w:jc w:val="left"/>
      </w:pPr>
      <w:r>
        <w:t>in the simulation software:</w:t>
      </w:r>
    </w:p>
    <w:p w14:paraId="19D305D6" w14:textId="4AF6C2FD" w:rsidR="00993D61" w:rsidRDefault="00993D61" w:rsidP="00993D61">
      <w:pPr>
        <w:pStyle w:val="a3"/>
        <w:ind w:left="360" w:firstLineChars="0" w:firstLine="0"/>
        <w:jc w:val="left"/>
      </w:pPr>
    </w:p>
    <w:p w14:paraId="77A34131" w14:textId="0D81939E" w:rsidR="00D5172A" w:rsidRDefault="00D5172A" w:rsidP="00993D61">
      <w:pPr>
        <w:pStyle w:val="a3"/>
        <w:ind w:left="360" w:firstLineChars="0" w:firstLine="0"/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3F08BF1C" wp14:editId="4D985D2D">
            <wp:extent cx="4019048" cy="3485714"/>
            <wp:effectExtent l="0" t="0" r="635" b="63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4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5E5A" w14:textId="77DED1A4" w:rsidR="00FD3D61" w:rsidRDefault="00D5172A" w:rsidP="00FD3D61">
      <w:pPr>
        <w:pStyle w:val="a3"/>
        <w:ind w:left="360" w:firstLineChars="0" w:firstLine="0"/>
        <w:jc w:val="left"/>
      </w:pPr>
      <w:r>
        <w:t>Click the [Send] in following sequent</w:t>
      </w:r>
    </w:p>
    <w:p w14:paraId="521FA94F" w14:textId="7374C643" w:rsidR="00FD3D61" w:rsidRDefault="00FD3D61" w:rsidP="00FD3D61">
      <w:pPr>
        <w:pStyle w:val="a3"/>
        <w:ind w:left="360" w:firstLineChars="0" w:firstLine="0"/>
        <w:jc w:val="left"/>
      </w:pPr>
      <w:r>
        <w:rPr>
          <w:rFonts w:hint="eastAsia"/>
        </w:rPr>
        <w:t>A</w:t>
      </w:r>
      <w:r>
        <w:t xml:space="preserve">CK </w:t>
      </w:r>
      <w:r w:rsidR="00D5172A">
        <w:sym w:font="Wingdings" w:char="F0E0"/>
      </w:r>
      <w:r w:rsidR="00D5172A">
        <w:t xml:space="preserve"> </w:t>
      </w:r>
      <w:r>
        <w:t>H</w:t>
      </w:r>
      <w:r>
        <w:rPr>
          <w:rFonts w:hint="eastAsia"/>
        </w:rPr>
        <w:t>ea</w:t>
      </w:r>
      <w:r>
        <w:t>der</w:t>
      </w:r>
      <w:r w:rsidR="00D5172A">
        <w:t xml:space="preserve"> </w:t>
      </w:r>
      <w:r w:rsidR="00D5172A">
        <w:sym w:font="Wingdings" w:char="F0E0"/>
      </w:r>
      <w:r w:rsidR="00D5172A">
        <w:t xml:space="preserve"> </w:t>
      </w:r>
      <w:proofErr w:type="spellStart"/>
      <w:proofErr w:type="gramStart"/>
      <w:r>
        <w:t>P.Info</w:t>
      </w:r>
      <w:proofErr w:type="spellEnd"/>
      <w:proofErr w:type="gramEnd"/>
      <w:r>
        <w:t xml:space="preserve"> 1</w:t>
      </w:r>
      <w:r w:rsidR="00D5172A">
        <w:t xml:space="preserve"> </w:t>
      </w:r>
      <w:r w:rsidR="00D5172A">
        <w:sym w:font="Wingdings" w:char="F0E0"/>
      </w:r>
      <w:r w:rsidR="00D5172A">
        <w:t xml:space="preserve"> </w:t>
      </w:r>
      <w:r>
        <w:rPr>
          <w:rFonts w:hint="eastAsia"/>
        </w:rPr>
        <w:t>O</w:t>
      </w:r>
      <w:r>
        <w:t xml:space="preserve">rder </w:t>
      </w:r>
      <w:proofErr w:type="spellStart"/>
      <w:r>
        <w:t>Combin</w:t>
      </w:r>
      <w:proofErr w:type="spellEnd"/>
      <w:r>
        <w:t xml:space="preserve"> 1</w:t>
      </w:r>
      <w:r w:rsidR="00D5172A">
        <w:t xml:space="preserve"> </w:t>
      </w:r>
      <w:r w:rsidR="00D5172A">
        <w:sym w:font="Wingdings" w:char="F0E0"/>
      </w:r>
      <w:r w:rsidR="00D5172A">
        <w:t xml:space="preserve"> </w:t>
      </w:r>
      <w:r>
        <w:rPr>
          <w:rFonts w:hint="eastAsia"/>
        </w:rPr>
        <w:t>E</w:t>
      </w:r>
      <w:r>
        <w:t>OT</w:t>
      </w:r>
      <w:r w:rsidR="00D5172A">
        <w:t xml:space="preserve"> </w:t>
      </w:r>
      <w:r w:rsidR="00D5172A">
        <w:sym w:font="Wingdings" w:char="F0E0"/>
      </w:r>
      <w:r w:rsidR="00D5172A">
        <w:t xml:space="preserve"> </w:t>
      </w:r>
      <w:r>
        <w:rPr>
          <w:rFonts w:hint="eastAsia"/>
        </w:rPr>
        <w:t>E</w:t>
      </w:r>
      <w:r>
        <w:t>ND</w:t>
      </w:r>
      <w:r w:rsidR="00496914">
        <w:t xml:space="preserve"> 1</w:t>
      </w:r>
    </w:p>
    <w:p w14:paraId="61E6DEFD" w14:textId="77777777" w:rsidR="00D5172A" w:rsidRPr="00D5172A" w:rsidRDefault="00D5172A" w:rsidP="00FD3D61">
      <w:pPr>
        <w:pStyle w:val="a3"/>
        <w:ind w:left="360" w:firstLineChars="0" w:firstLine="0"/>
        <w:jc w:val="left"/>
        <w:rPr>
          <w:rFonts w:hint="eastAsia"/>
        </w:rPr>
      </w:pPr>
    </w:p>
    <w:p w14:paraId="1BB4D156" w14:textId="6F408A06" w:rsidR="00993D61" w:rsidRDefault="00D5172A" w:rsidP="00993D61">
      <w:pPr>
        <w:pStyle w:val="a3"/>
        <w:numPr>
          <w:ilvl w:val="0"/>
          <w:numId w:val="1"/>
        </w:numPr>
        <w:ind w:firstLineChars="0"/>
        <w:jc w:val="left"/>
        <w:rPr>
          <w:noProof/>
        </w:rPr>
      </w:pPr>
      <w:r>
        <w:rPr>
          <w:rFonts w:hint="eastAsia"/>
          <w:noProof/>
        </w:rPr>
        <w:lastRenderedPageBreak/>
        <w:t>i</w:t>
      </w:r>
      <w:r>
        <w:rPr>
          <w:noProof/>
        </w:rPr>
        <w:t>n the 125 softare, will receive a PID:112233 test list, as following</w:t>
      </w:r>
    </w:p>
    <w:p w14:paraId="152CD00D" w14:textId="38065448" w:rsidR="00993D61" w:rsidRDefault="00D5172A" w:rsidP="00993D61">
      <w:pPr>
        <w:pStyle w:val="a3"/>
        <w:ind w:left="360" w:firstLineChars="0"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1E951D76" wp14:editId="5998050B">
            <wp:extent cx="5295238" cy="3295238"/>
            <wp:effectExtent l="0" t="0" r="1270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95238" cy="3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C2D77" w14:textId="0754AF6A" w:rsidR="00D5172A" w:rsidRDefault="00D5172A" w:rsidP="00993D61">
      <w:pPr>
        <w:pStyle w:val="a3"/>
        <w:ind w:left="360" w:firstLineChars="0" w:firstLine="0"/>
        <w:jc w:val="left"/>
        <w:rPr>
          <w:noProof/>
        </w:rPr>
      </w:pPr>
      <w:r>
        <w:rPr>
          <w:rFonts w:hint="eastAsia"/>
          <w:noProof/>
        </w:rPr>
        <w:t>C</w:t>
      </w:r>
      <w:r>
        <w:rPr>
          <w:noProof/>
        </w:rPr>
        <w:t>lick Save to save this PID to the working list of 125.</w:t>
      </w:r>
    </w:p>
    <w:p w14:paraId="56DA2C5B" w14:textId="0AE47767" w:rsidR="00D5172A" w:rsidRDefault="00D5172A" w:rsidP="00993D61">
      <w:pPr>
        <w:pStyle w:val="a3"/>
        <w:ind w:left="360" w:firstLineChars="0" w:firstLine="0"/>
        <w:jc w:val="left"/>
        <w:rPr>
          <w:noProof/>
        </w:rPr>
      </w:pPr>
    </w:p>
    <w:p w14:paraId="79C563CF" w14:textId="718E9EB5" w:rsidR="00D5172A" w:rsidRDefault="00D5172A" w:rsidP="00993D61">
      <w:pPr>
        <w:pStyle w:val="a3"/>
        <w:ind w:left="360" w:firstLineChars="0" w:firstLine="0"/>
        <w:jc w:val="left"/>
        <w:rPr>
          <w:rFonts w:hint="eastAsia"/>
          <w:noProof/>
        </w:rPr>
      </w:pPr>
      <w:r>
        <w:rPr>
          <w:noProof/>
        </w:rPr>
        <w:t>The Steps above simulate download a PID:112233 test list from a server, and all the communication is record in the simulator software, that will help to develop a Lis interface.</w:t>
      </w:r>
      <w:bookmarkStart w:id="1" w:name="_GoBack"/>
      <w:bookmarkEnd w:id="1"/>
    </w:p>
    <w:p w14:paraId="2865F8D2" w14:textId="13390EBA" w:rsidR="00D5172A" w:rsidRDefault="00D5172A" w:rsidP="00993D61">
      <w:pPr>
        <w:pStyle w:val="a3"/>
        <w:ind w:left="360" w:firstLineChars="0" w:firstLine="0"/>
        <w:jc w:val="left"/>
        <w:rPr>
          <w:rFonts w:hint="eastAsia"/>
          <w:noProof/>
        </w:rPr>
      </w:pPr>
      <w:r>
        <w:rPr>
          <w:noProof/>
        </w:rPr>
        <w:drawing>
          <wp:inline distT="0" distB="0" distL="0" distR="0" wp14:anchorId="0EF6B530" wp14:editId="0F006F46">
            <wp:extent cx="6188710" cy="2914015"/>
            <wp:effectExtent l="0" t="0" r="2540" b="63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233E" w14:textId="0583C03F" w:rsidR="00FD3D61" w:rsidRDefault="00FD3D61" w:rsidP="00FD3D61">
      <w:pPr>
        <w:pStyle w:val="a3"/>
        <w:ind w:left="360" w:firstLineChars="0" w:firstLine="0"/>
        <w:jc w:val="left"/>
      </w:pPr>
    </w:p>
    <w:sectPr w:rsidR="00FD3D61" w:rsidSect="00496914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A718A5"/>
    <w:multiLevelType w:val="hybridMultilevel"/>
    <w:tmpl w:val="8D9C3050"/>
    <w:lvl w:ilvl="0" w:tplc="024691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ByJDM3MDA0NTAyNjEyUdpeDU4uLM/DyQAsNaAHiBd+EsAAAA"/>
  </w:docVars>
  <w:rsids>
    <w:rsidRoot w:val="002D2E49"/>
    <w:rsid w:val="002D2E49"/>
    <w:rsid w:val="00496914"/>
    <w:rsid w:val="00562CBA"/>
    <w:rsid w:val="007B642B"/>
    <w:rsid w:val="00993D61"/>
    <w:rsid w:val="00A912EF"/>
    <w:rsid w:val="00B40191"/>
    <w:rsid w:val="00D5172A"/>
    <w:rsid w:val="00FD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2A1DC"/>
  <w15:chartTrackingRefBased/>
  <w15:docId w15:val="{C047924A-A79B-42F6-A000-A8EC5B373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912E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5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uiyjaqp268</cp:lastModifiedBy>
  <cp:revision>4</cp:revision>
  <dcterms:created xsi:type="dcterms:W3CDTF">2018-06-04T17:01:00Z</dcterms:created>
  <dcterms:modified xsi:type="dcterms:W3CDTF">2018-06-11T06:58:00Z</dcterms:modified>
</cp:coreProperties>
</file>