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75175" w14:textId="71CFB1FF" w:rsidR="006E4939" w:rsidRPr="001053C8" w:rsidRDefault="006E4939" w:rsidP="00E1739A">
      <w:pPr>
        <w:jc w:val="center"/>
        <w:rPr>
          <w:b/>
          <w:bCs/>
          <w:sz w:val="32"/>
          <w:szCs w:val="32"/>
          <w:highlight w:val="yellow"/>
          <w:lang w:val="pt-BR"/>
        </w:rPr>
      </w:pPr>
      <w:r w:rsidRPr="001053C8">
        <w:rPr>
          <w:b/>
          <w:bCs/>
          <w:sz w:val="32"/>
          <w:szCs w:val="32"/>
          <w:highlight w:val="yellow"/>
          <w:lang w:val="pt-BR"/>
        </w:rPr>
        <w:t>Fundamentos e Ferramentas</w:t>
      </w:r>
    </w:p>
    <w:p w14:paraId="3319D330" w14:textId="77777777" w:rsidR="006E4939" w:rsidRPr="006E4939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highlight w:val="yellow"/>
          <w:lang w:val="pt-BR"/>
        </w:rPr>
      </w:pPr>
    </w:p>
    <w:p w14:paraId="2D5CCCB9" w14:textId="77777777" w:rsidR="006E4939" w:rsidRPr="006E4939" w:rsidRDefault="006E4939" w:rsidP="00E1739A">
      <w:pPr>
        <w:pStyle w:val="PargrafodaLista"/>
        <w:numPr>
          <w:ilvl w:val="0"/>
          <w:numId w:val="6"/>
        </w:numPr>
        <w:spacing w:line="360" w:lineRule="auto"/>
        <w:jc w:val="both"/>
        <w:rPr>
          <w:b/>
          <w:bCs/>
          <w:sz w:val="32"/>
          <w:szCs w:val="32"/>
          <w:highlight w:val="yellow"/>
          <w:lang w:val="pt-BR"/>
        </w:rPr>
      </w:pPr>
      <w:r w:rsidRPr="006E4939">
        <w:rPr>
          <w:b/>
          <w:bCs/>
          <w:sz w:val="32"/>
          <w:szCs w:val="32"/>
          <w:highlight w:val="yellow"/>
          <w:lang w:val="pt-BR"/>
        </w:rPr>
        <w:t>Introdução ao R e RStudio</w:t>
      </w:r>
    </w:p>
    <w:p w14:paraId="5C26992A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Instalação e configuração dos ambientes</w:t>
      </w:r>
    </w:p>
    <w:p w14:paraId="4FCED6CB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Criação de projetos (RProjects)</w:t>
      </w:r>
    </w:p>
    <w:p w14:paraId="4D131139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Comandos básicos de R</w:t>
      </w:r>
    </w:p>
    <w:p w14:paraId="6F888BA0" w14:textId="77777777" w:rsidR="006E4939" w:rsidRPr="006E4939" w:rsidRDefault="006E4939" w:rsidP="00E1739A">
      <w:pPr>
        <w:pStyle w:val="PargrafodaLista"/>
        <w:numPr>
          <w:ilvl w:val="0"/>
          <w:numId w:val="6"/>
        </w:numPr>
        <w:spacing w:line="360" w:lineRule="auto"/>
        <w:jc w:val="both"/>
        <w:rPr>
          <w:b/>
          <w:bCs/>
          <w:sz w:val="32"/>
          <w:szCs w:val="32"/>
          <w:highlight w:val="yellow"/>
          <w:lang w:val="pt-BR"/>
        </w:rPr>
      </w:pPr>
      <w:r w:rsidRPr="006E4939">
        <w:rPr>
          <w:b/>
          <w:bCs/>
          <w:sz w:val="32"/>
          <w:szCs w:val="32"/>
          <w:highlight w:val="yellow"/>
          <w:lang w:val="pt-BR"/>
        </w:rPr>
        <w:t>Introdução ao Git e GitHub</w:t>
      </w:r>
    </w:p>
    <w:p w14:paraId="646163BF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Instalação e configuração</w:t>
      </w:r>
    </w:p>
    <w:p w14:paraId="073C8283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Clonagem e criação de repositórios</w:t>
      </w:r>
    </w:p>
    <w:p w14:paraId="37679330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Integração entre RStudio e GitHub</w:t>
      </w:r>
    </w:p>
    <w:p w14:paraId="09164BE0" w14:textId="2BBEF8A0" w:rsidR="006E4939" w:rsidRPr="001053C8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Upload de arquivos via commits</w:t>
      </w:r>
    </w:p>
    <w:p w14:paraId="4BAE22C2" w14:textId="77777777" w:rsidR="00E1739A" w:rsidRPr="00E1739A" w:rsidRDefault="00E1739A" w:rsidP="00E1739A">
      <w:pPr>
        <w:pStyle w:val="PargrafodaLista"/>
        <w:ind w:left="1440"/>
        <w:jc w:val="both"/>
        <w:rPr>
          <w:sz w:val="32"/>
          <w:szCs w:val="32"/>
          <w:lang w:val="pt-BR"/>
        </w:rPr>
      </w:pPr>
    </w:p>
    <w:p w14:paraId="0E932E36" w14:textId="47EC6DCF" w:rsidR="006E4939" w:rsidRPr="002D0470" w:rsidRDefault="006E4939" w:rsidP="00E1739A">
      <w:pPr>
        <w:jc w:val="center"/>
        <w:rPr>
          <w:b/>
          <w:bCs/>
          <w:sz w:val="32"/>
          <w:szCs w:val="32"/>
          <w:highlight w:val="yellow"/>
          <w:lang w:val="pt-BR"/>
        </w:rPr>
      </w:pPr>
      <w:r w:rsidRPr="002D0470">
        <w:rPr>
          <w:b/>
          <w:bCs/>
          <w:sz w:val="32"/>
          <w:szCs w:val="32"/>
          <w:highlight w:val="yellow"/>
          <w:lang w:val="pt-BR"/>
        </w:rPr>
        <w:t>Estruturas e Manipulação de Dados</w:t>
      </w:r>
    </w:p>
    <w:p w14:paraId="08067FDB" w14:textId="77777777" w:rsidR="006E4939" w:rsidRPr="002D0470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highlight w:val="yellow"/>
          <w:lang w:val="pt-BR"/>
        </w:rPr>
      </w:pPr>
    </w:p>
    <w:p w14:paraId="3F608A16" w14:textId="77777777" w:rsidR="006E4939" w:rsidRPr="002D0470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highlight w:val="yellow"/>
          <w:lang w:val="pt-BR"/>
        </w:rPr>
      </w:pPr>
      <w:r w:rsidRPr="002D0470">
        <w:rPr>
          <w:b/>
          <w:bCs/>
          <w:sz w:val="32"/>
          <w:szCs w:val="32"/>
          <w:highlight w:val="yellow"/>
          <w:lang w:val="pt-BR"/>
        </w:rPr>
        <w:t>Tipos de Dados</w:t>
      </w:r>
    </w:p>
    <w:p w14:paraId="759E37DE" w14:textId="77777777" w:rsidR="006E4939" w:rsidRPr="002D0470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2D0470">
        <w:rPr>
          <w:sz w:val="32"/>
          <w:szCs w:val="32"/>
          <w:highlight w:val="yellow"/>
          <w:lang w:val="pt-BR"/>
        </w:rPr>
        <w:t>Numéricos, caracteres, lógicos, fatores, binários</w:t>
      </w:r>
    </w:p>
    <w:p w14:paraId="51D24399" w14:textId="77777777" w:rsidR="006E4939" w:rsidRPr="002D0470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2D0470">
        <w:rPr>
          <w:sz w:val="32"/>
          <w:szCs w:val="32"/>
          <w:highlight w:val="yellow"/>
          <w:lang w:val="pt-BR"/>
        </w:rPr>
        <w:t>Vetores, data frames e listas</w:t>
      </w:r>
    </w:p>
    <w:p w14:paraId="0A78197B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Importação e Exportação de Dados</w:t>
      </w:r>
    </w:p>
    <w:p w14:paraId="3C762F71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Arquivos .</w:t>
      </w:r>
      <w:proofErr w:type="spellStart"/>
      <w:r w:rsidRPr="006E4939">
        <w:rPr>
          <w:sz w:val="32"/>
          <w:szCs w:val="32"/>
          <w:lang w:val="pt-BR"/>
        </w:rPr>
        <w:t>txt</w:t>
      </w:r>
      <w:proofErr w:type="spellEnd"/>
      <w:r w:rsidRPr="006E4939">
        <w:rPr>
          <w:sz w:val="32"/>
          <w:szCs w:val="32"/>
          <w:lang w:val="pt-BR"/>
        </w:rPr>
        <w:t>, .</w:t>
      </w:r>
      <w:proofErr w:type="spellStart"/>
      <w:r w:rsidRPr="006E4939">
        <w:rPr>
          <w:sz w:val="32"/>
          <w:szCs w:val="32"/>
          <w:lang w:val="pt-BR"/>
        </w:rPr>
        <w:t>csv</w:t>
      </w:r>
      <w:proofErr w:type="spellEnd"/>
      <w:r w:rsidRPr="006E4939">
        <w:rPr>
          <w:sz w:val="32"/>
          <w:szCs w:val="32"/>
          <w:lang w:val="pt-BR"/>
        </w:rPr>
        <w:t>, .</w:t>
      </w:r>
      <w:proofErr w:type="spellStart"/>
      <w:r w:rsidRPr="006E4939">
        <w:rPr>
          <w:sz w:val="32"/>
          <w:szCs w:val="32"/>
          <w:lang w:val="pt-BR"/>
        </w:rPr>
        <w:t>xlsx</w:t>
      </w:r>
      <w:proofErr w:type="spellEnd"/>
    </w:p>
    <w:p w14:paraId="1D06DEE4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Manipulação de Dados</w:t>
      </w:r>
    </w:p>
    <w:p w14:paraId="3BF44223" w14:textId="77777777" w:rsidR="001053C8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 xml:space="preserve">R básico </w:t>
      </w:r>
    </w:p>
    <w:p w14:paraId="2BA18654" w14:textId="76DDD52C" w:rsidR="006E4939" w:rsidRPr="006E4939" w:rsidRDefault="001053C8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P</w:t>
      </w:r>
      <w:r w:rsidR="006E4939" w:rsidRPr="006E4939">
        <w:rPr>
          <w:sz w:val="32"/>
          <w:szCs w:val="32"/>
          <w:lang w:val="pt-BR"/>
        </w:rPr>
        <w:t xml:space="preserve">acote </w:t>
      </w:r>
      <w:proofErr w:type="spellStart"/>
      <w:r w:rsidR="006E4939" w:rsidRPr="006E4939">
        <w:rPr>
          <w:sz w:val="32"/>
          <w:szCs w:val="32"/>
          <w:lang w:val="pt-BR"/>
        </w:rPr>
        <w:t>tidyverse</w:t>
      </w:r>
      <w:proofErr w:type="spellEnd"/>
      <w:r>
        <w:rPr>
          <w:sz w:val="32"/>
          <w:szCs w:val="32"/>
          <w:lang w:val="pt-BR"/>
        </w:rPr>
        <w:t xml:space="preserve"> e </w:t>
      </w:r>
      <w:proofErr w:type="spellStart"/>
      <w:r>
        <w:rPr>
          <w:sz w:val="32"/>
          <w:szCs w:val="32"/>
          <w:lang w:val="pt-BR"/>
        </w:rPr>
        <w:t>dplyr</w:t>
      </w:r>
      <w:proofErr w:type="spellEnd"/>
    </w:p>
    <w:p w14:paraId="6EAB1283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lastRenderedPageBreak/>
        <w:t xml:space="preserve">Uso do operador </w:t>
      </w:r>
      <w:proofErr w:type="spellStart"/>
      <w:r w:rsidRPr="006E4939">
        <w:rPr>
          <w:sz w:val="32"/>
          <w:szCs w:val="32"/>
          <w:lang w:val="pt-BR"/>
        </w:rPr>
        <w:t>pipe</w:t>
      </w:r>
      <w:proofErr w:type="spellEnd"/>
      <w:r w:rsidRPr="006E4939">
        <w:rPr>
          <w:sz w:val="32"/>
          <w:szCs w:val="32"/>
          <w:lang w:val="pt-BR"/>
        </w:rPr>
        <w:t xml:space="preserve"> (%&gt;%)</w:t>
      </w:r>
    </w:p>
    <w:p w14:paraId="5428CE6F" w14:textId="77777777" w:rsidR="001053C8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 xml:space="preserve">Transformação de dados </w:t>
      </w:r>
    </w:p>
    <w:p w14:paraId="33F22F2A" w14:textId="3DFFE805" w:rsidR="006E4939" w:rsidRPr="006E4939" w:rsidRDefault="001053C8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I</w:t>
      </w:r>
      <w:r w:rsidR="006E4939" w:rsidRPr="006E4939">
        <w:rPr>
          <w:sz w:val="32"/>
          <w:szCs w:val="32"/>
          <w:lang w:val="pt-BR"/>
        </w:rPr>
        <w:t xml:space="preserve">ntegração de múltiplos </w:t>
      </w:r>
      <w:proofErr w:type="spellStart"/>
      <w:r w:rsidR="006E4939" w:rsidRPr="006E4939">
        <w:rPr>
          <w:sz w:val="32"/>
          <w:szCs w:val="32"/>
          <w:lang w:val="pt-BR"/>
        </w:rPr>
        <w:t>datasets</w:t>
      </w:r>
      <w:proofErr w:type="spellEnd"/>
    </w:p>
    <w:p w14:paraId="6D083699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Dados</w:t>
      </w:r>
    </w:p>
    <w:p w14:paraId="6F236B56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Introdução ao ggplot2</w:t>
      </w:r>
    </w:p>
    <w:p w14:paraId="3CD9C7D7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Tipos e customização de gráficos</w:t>
      </w:r>
    </w:p>
    <w:p w14:paraId="09D457DA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Exportação de gráficos</w:t>
      </w:r>
    </w:p>
    <w:p w14:paraId="671F066A" w14:textId="77777777" w:rsidR="006E4939" w:rsidRPr="006E4939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lang w:val="pt-BR"/>
        </w:rPr>
      </w:pPr>
    </w:p>
    <w:p w14:paraId="323B0A62" w14:textId="543D86E0" w:rsidR="006E4939" w:rsidRPr="00E1739A" w:rsidRDefault="006E4939" w:rsidP="00E1739A">
      <w:pPr>
        <w:jc w:val="center"/>
        <w:rPr>
          <w:b/>
          <w:bCs/>
          <w:sz w:val="32"/>
          <w:szCs w:val="32"/>
          <w:lang w:val="pt-BR"/>
        </w:rPr>
      </w:pPr>
      <w:r w:rsidRPr="00E1739A">
        <w:rPr>
          <w:b/>
          <w:bCs/>
          <w:sz w:val="32"/>
          <w:szCs w:val="32"/>
          <w:lang w:val="pt-BR"/>
        </w:rPr>
        <w:t>Estatística Descritiva e Inferencial</w:t>
      </w:r>
    </w:p>
    <w:p w14:paraId="0AAD08EC" w14:textId="77777777" w:rsidR="00E1739A" w:rsidRPr="006E4939" w:rsidRDefault="00E1739A" w:rsidP="006E4939">
      <w:pPr>
        <w:pStyle w:val="PargrafodaLista"/>
        <w:ind w:left="1080"/>
        <w:jc w:val="both"/>
        <w:rPr>
          <w:b/>
          <w:bCs/>
          <w:sz w:val="32"/>
          <w:szCs w:val="32"/>
          <w:lang w:val="pt-BR"/>
        </w:rPr>
      </w:pPr>
    </w:p>
    <w:p w14:paraId="1E0A1052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Estatística Descritiva</w:t>
      </w:r>
    </w:p>
    <w:p w14:paraId="0320CE8B" w14:textId="77777777" w:rsidR="006E4939" w:rsidRP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Medidas de tendência central e dispersão</w:t>
      </w:r>
    </w:p>
    <w:p w14:paraId="1CA0592E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Estatística Inferencial</w:t>
      </w:r>
    </w:p>
    <w:p w14:paraId="4E89F368" w14:textId="77777777" w:rsidR="006E4939" w:rsidRP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Testes de hipóteses e intervalos de confiança</w:t>
      </w:r>
    </w:p>
    <w:p w14:paraId="1D4BC861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Resultados</w:t>
      </w:r>
    </w:p>
    <w:p w14:paraId="4AA6844B" w14:textId="751F202D" w:rsid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Apresentação gráfica dos resultados estatísticos</w:t>
      </w:r>
    </w:p>
    <w:p w14:paraId="17FB49E2" w14:textId="77777777" w:rsidR="006E4939" w:rsidRPr="006E4939" w:rsidRDefault="006E4939" w:rsidP="006E4939">
      <w:pPr>
        <w:pStyle w:val="PargrafodaLista"/>
        <w:ind w:left="1440"/>
        <w:jc w:val="both"/>
        <w:rPr>
          <w:sz w:val="32"/>
          <w:szCs w:val="32"/>
          <w:lang w:val="pt-BR"/>
        </w:rPr>
      </w:pPr>
    </w:p>
    <w:p w14:paraId="2EEB5ACD" w14:textId="35D1A9EE" w:rsidR="006E4939" w:rsidRPr="00E1739A" w:rsidRDefault="006E4939" w:rsidP="00E1739A">
      <w:pPr>
        <w:jc w:val="center"/>
        <w:rPr>
          <w:b/>
          <w:bCs/>
          <w:sz w:val="32"/>
          <w:szCs w:val="32"/>
          <w:lang w:val="pt-BR"/>
        </w:rPr>
      </w:pPr>
      <w:r w:rsidRPr="00E1739A">
        <w:rPr>
          <w:b/>
          <w:bCs/>
          <w:sz w:val="32"/>
          <w:szCs w:val="32"/>
          <w:lang w:val="pt-BR"/>
        </w:rPr>
        <w:t>Estatística Preditiv</w:t>
      </w:r>
      <w:r w:rsidR="00E1739A" w:rsidRPr="00E1739A">
        <w:rPr>
          <w:b/>
          <w:bCs/>
          <w:sz w:val="32"/>
          <w:szCs w:val="32"/>
          <w:lang w:val="pt-BR"/>
        </w:rPr>
        <w:t>a</w:t>
      </w:r>
    </w:p>
    <w:p w14:paraId="4FB91768" w14:textId="77777777" w:rsidR="00E1739A" w:rsidRPr="006E4939" w:rsidRDefault="00E1739A" w:rsidP="00E1739A">
      <w:pPr>
        <w:pStyle w:val="PargrafodaLista"/>
        <w:ind w:left="1080"/>
        <w:jc w:val="center"/>
        <w:rPr>
          <w:b/>
          <w:bCs/>
          <w:sz w:val="32"/>
          <w:szCs w:val="32"/>
          <w:lang w:val="pt-BR"/>
        </w:rPr>
      </w:pPr>
    </w:p>
    <w:p w14:paraId="160744EA" w14:textId="77777777" w:rsidR="006E4939" w:rsidRPr="006E4939" w:rsidRDefault="006E4939" w:rsidP="00E1739A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Modelos Preditivos</w:t>
      </w:r>
    </w:p>
    <w:p w14:paraId="2FEB81B3" w14:textId="77777777" w:rsidR="006E4939" w:rsidRPr="006E4939" w:rsidRDefault="006E4939" w:rsidP="00E1739A">
      <w:pPr>
        <w:pStyle w:val="PargrafodaLista"/>
        <w:numPr>
          <w:ilvl w:val="1"/>
          <w:numId w:val="9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Introdução à modelagem estatística</w:t>
      </w:r>
    </w:p>
    <w:p w14:paraId="78DB8ECF" w14:textId="77777777" w:rsidR="006E4939" w:rsidRPr="006E4939" w:rsidRDefault="006E4939" w:rsidP="00E1739A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Resultados</w:t>
      </w:r>
    </w:p>
    <w:p w14:paraId="220EF60F" w14:textId="7C4A9484" w:rsidR="006E4939" w:rsidRPr="00E1739A" w:rsidRDefault="006E4939" w:rsidP="00E1739A">
      <w:pPr>
        <w:pStyle w:val="PargrafodaLista"/>
        <w:numPr>
          <w:ilvl w:val="1"/>
          <w:numId w:val="9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lastRenderedPageBreak/>
        <w:t>Interpretação e comunicação dos resultados preditivos</w:t>
      </w:r>
    </w:p>
    <w:sectPr w:rsidR="006E4939" w:rsidRPr="00E173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2D5C"/>
    <w:multiLevelType w:val="hybridMultilevel"/>
    <w:tmpl w:val="D3CE2A46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37920"/>
    <w:multiLevelType w:val="hybridMultilevel"/>
    <w:tmpl w:val="D4C66E32"/>
    <w:lvl w:ilvl="0" w:tplc="04090005">
      <w:start w:val="1"/>
      <w:numFmt w:val="bullet"/>
      <w:lvlText w:val=""/>
      <w:lvlJc w:val="left"/>
      <w:pPr>
        <w:ind w:left="1080" w:hanging="72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967E0"/>
    <w:multiLevelType w:val="multilevel"/>
    <w:tmpl w:val="9C1C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11ACE"/>
    <w:multiLevelType w:val="hybridMultilevel"/>
    <w:tmpl w:val="7158D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B42E43"/>
    <w:multiLevelType w:val="hybridMultilevel"/>
    <w:tmpl w:val="0FDEF296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166636"/>
    <w:multiLevelType w:val="multilevel"/>
    <w:tmpl w:val="C838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621BA"/>
    <w:multiLevelType w:val="multilevel"/>
    <w:tmpl w:val="2BF2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754E3"/>
    <w:multiLevelType w:val="multilevel"/>
    <w:tmpl w:val="84DC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D661D6"/>
    <w:multiLevelType w:val="hybridMultilevel"/>
    <w:tmpl w:val="B1D23B8A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5937098">
    <w:abstractNumId w:val="3"/>
  </w:num>
  <w:num w:numId="2" w16cid:durableId="1003164786">
    <w:abstractNumId w:val="8"/>
  </w:num>
  <w:num w:numId="3" w16cid:durableId="629166882">
    <w:abstractNumId w:val="0"/>
  </w:num>
  <w:num w:numId="4" w16cid:durableId="1512374429">
    <w:abstractNumId w:val="4"/>
  </w:num>
  <w:num w:numId="5" w16cid:durableId="332731619">
    <w:abstractNumId w:val="1"/>
  </w:num>
  <w:num w:numId="6" w16cid:durableId="367294116">
    <w:abstractNumId w:val="7"/>
  </w:num>
  <w:num w:numId="7" w16cid:durableId="328213941">
    <w:abstractNumId w:val="6"/>
  </w:num>
  <w:num w:numId="8" w16cid:durableId="1931235441">
    <w:abstractNumId w:val="2"/>
  </w:num>
  <w:num w:numId="9" w16cid:durableId="4208826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81D"/>
    <w:rsid w:val="000D5AD2"/>
    <w:rsid w:val="001053C8"/>
    <w:rsid w:val="002C181D"/>
    <w:rsid w:val="002D0470"/>
    <w:rsid w:val="002F454A"/>
    <w:rsid w:val="006E4939"/>
    <w:rsid w:val="00AA5F20"/>
    <w:rsid w:val="00E1739A"/>
    <w:rsid w:val="00E63BDC"/>
    <w:rsid w:val="00E8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DB3E4"/>
  <w15:chartTrackingRefBased/>
  <w15:docId w15:val="{194A0193-ED0B-4007-A872-EE729A90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1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1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1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1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1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1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1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1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1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1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1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1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18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181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18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181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18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18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1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1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1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1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1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181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181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181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1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181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18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8004e21-d83e-4631-a309-dcfa7b02575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75AE0B82915746B0D294B9195C590D" ma:contentTypeVersion="18" ma:contentTypeDescription="Create a new document." ma:contentTypeScope="" ma:versionID="21bacc7b791c70f97ead8f3e3eee303d">
  <xsd:schema xmlns:xsd="http://www.w3.org/2001/XMLSchema" xmlns:xs="http://www.w3.org/2001/XMLSchema" xmlns:p="http://schemas.microsoft.com/office/2006/metadata/properties" xmlns:ns3="c8004e21-d83e-4631-a309-dcfa7b02575e" xmlns:ns4="5b965e7e-ff4f-44fe-b755-2bd9549fa988" targetNamespace="http://schemas.microsoft.com/office/2006/metadata/properties" ma:root="true" ma:fieldsID="180fac0238b761ab4c4ba757535060e4" ns3:_="" ns4:_="">
    <xsd:import namespace="c8004e21-d83e-4631-a309-dcfa7b02575e"/>
    <xsd:import namespace="5b965e7e-ff4f-44fe-b755-2bd9549fa9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ystemTags" minOccurs="0"/>
                <xsd:element ref="ns3:MediaServiceSearchProperties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004e21-d83e-4631-a309-dcfa7b0257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965e7e-ff4f-44fe-b755-2bd9549fa988" elementFormDefault="qualified">
    <xsd:import namespace="http://schemas.microsoft.com/office/2006/documentManagement/types"/>
    <xsd:import namespace="http://schemas.microsoft.com/office/infopath/2007/PartnerControls"/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B4DD27-8A45-47AF-81C8-38965DDC85CC}">
  <ds:schemaRefs>
    <ds:schemaRef ds:uri="http://schemas.microsoft.com/office/2006/metadata/properties"/>
    <ds:schemaRef ds:uri="http://schemas.microsoft.com/office/infopath/2007/PartnerControls"/>
    <ds:schemaRef ds:uri="c8004e21-d83e-4631-a309-dcfa7b02575e"/>
  </ds:schemaRefs>
</ds:datastoreItem>
</file>

<file path=customXml/itemProps2.xml><?xml version="1.0" encoding="utf-8"?>
<ds:datastoreItem xmlns:ds="http://schemas.openxmlformats.org/officeDocument/2006/customXml" ds:itemID="{63392986-CF33-473D-825B-7DCE55C1D5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04A135-D54C-421E-A11D-7A89911A42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004e21-d83e-4631-a309-dcfa7b02575e"/>
    <ds:schemaRef ds:uri="5b965e7e-ff4f-44fe-b755-2bd9549fa9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Lautenschlager Rodrigues, Lais</dc:creator>
  <cp:keywords/>
  <dc:description/>
  <cp:lastModifiedBy>Lautenschlager Rodrigues, Lais</cp:lastModifiedBy>
  <cp:revision>6</cp:revision>
  <dcterms:created xsi:type="dcterms:W3CDTF">2025-12-26T17:38:00Z</dcterms:created>
  <dcterms:modified xsi:type="dcterms:W3CDTF">2025-12-28T16:06:00Z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0x010100CF75AE0B82915746B0D294B9195C590D</vt:lpwstr>
  </property>
</Properties>
</file>