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171B1" w14:textId="1437F648" w:rsidR="00CA26AE" w:rsidRPr="00CA26AE" w:rsidRDefault="00CA26AE" w:rsidP="00CA26AE">
      <w:pPr>
        <w:spacing w:before="120" w:after="120" w:line="360" w:lineRule="auto"/>
        <w:contextualSpacing/>
        <w:jc w:val="center"/>
        <w:rPr>
          <w:rFonts w:ascii="Arial Bold" w:eastAsia="Arial Bold" w:hAnsi="Arial Bold" w:cs="Arial Bold"/>
          <w:b/>
          <w:bCs/>
          <w:color w:val="000000"/>
          <w:sz w:val="40"/>
          <w:szCs w:val="40"/>
        </w:rPr>
      </w:pPr>
      <w:r w:rsidRPr="00CA26AE">
        <w:rPr>
          <w:rFonts w:ascii="Arial Bold" w:eastAsia="Arial Bold" w:hAnsi="Arial Bold" w:cs="Arial Bold"/>
          <w:b/>
          <w:bCs/>
          <w:color w:val="000000"/>
          <w:sz w:val="40"/>
          <w:szCs w:val="40"/>
        </w:rPr>
        <w:t>Web and Cloud Technology</w:t>
      </w:r>
    </w:p>
    <w:p w14:paraId="1CCE2FD3" w14:textId="44FD6D38" w:rsidR="00FC7205" w:rsidRPr="00CA26AE" w:rsidRDefault="00CA26AE" w:rsidP="00CA26AE">
      <w:pPr>
        <w:spacing w:before="120" w:after="120" w:line="360" w:lineRule="auto"/>
        <w:contextualSpacing/>
        <w:jc w:val="center"/>
        <w:rPr>
          <w:sz w:val="32"/>
          <w:szCs w:val="32"/>
        </w:rPr>
      </w:pPr>
      <w:r w:rsidRPr="00CA26AE">
        <w:rPr>
          <w:rFonts w:ascii="Arial Bold" w:eastAsia="Arial Bold" w:hAnsi="Arial Bold" w:cs="Arial Bold"/>
          <w:b/>
          <w:bCs/>
          <w:color w:val="000000"/>
          <w:sz w:val="32"/>
          <w:szCs w:val="32"/>
        </w:rPr>
        <w:t xml:space="preserve">Topic: Website Snacks and Drinks </w:t>
      </w:r>
    </w:p>
    <w:p w14:paraId="2D0D844D" w14:textId="77777777" w:rsidR="00FC7205" w:rsidRDefault="00CA26AE" w:rsidP="00CA26AE">
      <w:pPr>
        <w:spacing w:before="120" w:after="120" w:line="360" w:lineRule="auto"/>
        <w:contextualSpacing/>
      </w:pPr>
      <w:r>
        <w:rPr>
          <w:rFonts w:ascii="Arial" w:eastAsia="Arial" w:hAnsi="Arial" w:cs="Arial"/>
          <w:color w:val="000000"/>
          <w:sz w:val="32"/>
          <w:szCs w:val="32"/>
        </w:rPr>
        <w:t xml:space="preserve"> </w:t>
      </w:r>
    </w:p>
    <w:p w14:paraId="7A993EDB" w14:textId="61056C1F" w:rsidR="00FC7205" w:rsidRPr="00CA26AE" w:rsidRDefault="00CA26AE" w:rsidP="00CA26AE">
      <w:pPr>
        <w:spacing w:before="120" w:after="120" w:line="360" w:lineRule="auto"/>
        <w:contextualSpacing/>
        <w:rPr>
          <w:sz w:val="28"/>
          <w:szCs w:val="28"/>
        </w:rPr>
      </w:pPr>
      <w:r w:rsidRPr="00CA26AE">
        <w:rPr>
          <w:rFonts w:ascii="Arial Bold" w:eastAsia="Arial Bold" w:hAnsi="Arial Bold" w:cs="Arial Bold"/>
          <w:b/>
          <w:bCs/>
          <w:color w:val="000000"/>
          <w:sz w:val="28"/>
          <w:szCs w:val="28"/>
        </w:rPr>
        <w:t>Group 5 members:</w:t>
      </w:r>
      <w:r w:rsidRPr="00CA26AE">
        <w:rPr>
          <w:rFonts w:ascii="Arial Bold" w:eastAsia="Arial Bold" w:hAnsi="Arial Bold" w:cs="Arial Bold"/>
          <w:b/>
          <w:bCs/>
          <w:color w:val="000000"/>
          <w:sz w:val="28"/>
          <w:szCs w:val="28"/>
        </w:rPr>
        <w:tab/>
      </w:r>
      <w:r w:rsidRPr="00CA26AE">
        <w:rPr>
          <w:rFonts w:ascii="Arial Bold" w:eastAsia="Arial Bold" w:hAnsi="Arial Bold" w:cs="Arial Bold"/>
          <w:b/>
          <w:bCs/>
          <w:color w:val="000000"/>
          <w:sz w:val="28"/>
          <w:szCs w:val="28"/>
        </w:rPr>
        <w:tab/>
      </w:r>
      <w:r w:rsidRPr="00CA26AE">
        <w:rPr>
          <w:rFonts w:ascii="Arial" w:eastAsia="Arial" w:hAnsi="Arial" w:cs="Arial"/>
          <w:color w:val="000000"/>
          <w:sz w:val="28"/>
          <w:szCs w:val="28"/>
        </w:rPr>
        <w:t>1.</w:t>
      </w:r>
      <w:r w:rsidRPr="00CA26AE">
        <w:rPr>
          <w:rFonts w:ascii="Arial Bold" w:eastAsia="Arial Bold" w:hAnsi="Arial Bold" w:cs="Arial Bold"/>
          <w:b/>
          <w:bCs/>
          <w:color w:val="000000"/>
          <w:sz w:val="28"/>
          <w:szCs w:val="28"/>
        </w:rPr>
        <w:t xml:space="preserve">  </w:t>
      </w:r>
      <w:r w:rsidRPr="00CA26AE">
        <w:rPr>
          <w:rFonts w:ascii="Arial" w:eastAsia="Arial" w:hAnsi="Arial" w:cs="Arial"/>
          <w:color w:val="000000"/>
          <w:sz w:val="28"/>
          <w:szCs w:val="28"/>
        </w:rPr>
        <w:t xml:space="preserve">Ouk Sovannrith </w:t>
      </w:r>
    </w:p>
    <w:p w14:paraId="2C63651B" w14:textId="77777777" w:rsidR="00CA26AE" w:rsidRPr="00CA26AE" w:rsidRDefault="00CA26AE" w:rsidP="00CA26AE">
      <w:pPr>
        <w:spacing w:before="120" w:after="120" w:line="360" w:lineRule="auto"/>
        <w:ind w:left="2880" w:firstLine="720"/>
        <w:contextualSpacing/>
        <w:rPr>
          <w:sz w:val="28"/>
          <w:szCs w:val="28"/>
        </w:rPr>
      </w:pPr>
      <w:r w:rsidRPr="00CA26AE">
        <w:rPr>
          <w:rFonts w:ascii="Arial" w:eastAsia="Arial" w:hAnsi="Arial" w:cs="Arial"/>
          <w:color w:val="000000"/>
          <w:sz w:val="28"/>
          <w:szCs w:val="28"/>
        </w:rPr>
        <w:t xml:space="preserve">2.  Hok </w:t>
      </w:r>
      <w:proofErr w:type="spellStart"/>
      <w:r w:rsidRPr="00CA26AE">
        <w:rPr>
          <w:rFonts w:ascii="Arial" w:eastAsia="Arial" w:hAnsi="Arial" w:cs="Arial"/>
          <w:color w:val="000000"/>
          <w:sz w:val="28"/>
          <w:szCs w:val="28"/>
        </w:rPr>
        <w:t>Soklay</w:t>
      </w:r>
      <w:proofErr w:type="spellEnd"/>
      <w:r w:rsidRPr="00CA26AE">
        <w:rPr>
          <w:rFonts w:ascii="Arial" w:eastAsia="Arial" w:hAnsi="Arial" w:cs="Arial"/>
          <w:color w:val="000000"/>
          <w:sz w:val="28"/>
          <w:szCs w:val="28"/>
        </w:rPr>
        <w:t xml:space="preserve"> </w:t>
      </w:r>
    </w:p>
    <w:p w14:paraId="0267384C" w14:textId="77777777" w:rsidR="00CA26AE" w:rsidRPr="00CA26AE" w:rsidRDefault="00CA26AE" w:rsidP="00CA26AE">
      <w:pPr>
        <w:spacing w:before="120" w:after="120" w:line="360" w:lineRule="auto"/>
        <w:ind w:left="2880" w:firstLine="720"/>
        <w:contextualSpacing/>
        <w:rPr>
          <w:sz w:val="28"/>
          <w:szCs w:val="28"/>
        </w:rPr>
      </w:pPr>
      <w:r w:rsidRPr="00CA26AE">
        <w:rPr>
          <w:rFonts w:ascii="Arial" w:eastAsia="Arial" w:hAnsi="Arial" w:cs="Arial"/>
          <w:color w:val="000000"/>
          <w:sz w:val="28"/>
          <w:szCs w:val="28"/>
        </w:rPr>
        <w:t xml:space="preserve">3.  Has Bunroeun </w:t>
      </w:r>
    </w:p>
    <w:p w14:paraId="5DF4FF03" w14:textId="4953E412" w:rsidR="00FC7205" w:rsidRPr="00CA26AE" w:rsidRDefault="00CA26AE" w:rsidP="00CA26AE">
      <w:pPr>
        <w:spacing w:before="120" w:after="120" w:line="360" w:lineRule="auto"/>
        <w:ind w:left="2880" w:firstLine="720"/>
        <w:contextualSpacing/>
        <w:rPr>
          <w:rFonts w:ascii="Arial" w:eastAsia="Arial" w:hAnsi="Arial" w:cs="Arial"/>
          <w:color w:val="000000"/>
          <w:sz w:val="28"/>
          <w:szCs w:val="28"/>
        </w:rPr>
      </w:pPr>
      <w:r w:rsidRPr="00CA26AE">
        <w:rPr>
          <w:rFonts w:ascii="Arial" w:eastAsia="Arial" w:hAnsi="Arial" w:cs="Arial"/>
          <w:color w:val="000000"/>
          <w:sz w:val="28"/>
          <w:szCs w:val="28"/>
        </w:rPr>
        <w:t xml:space="preserve">4.  </w:t>
      </w:r>
      <w:proofErr w:type="spellStart"/>
      <w:r w:rsidRPr="00CA26AE">
        <w:rPr>
          <w:rFonts w:ascii="Arial" w:eastAsia="Arial" w:hAnsi="Arial" w:cs="Arial"/>
          <w:color w:val="000000"/>
          <w:sz w:val="28"/>
          <w:szCs w:val="28"/>
        </w:rPr>
        <w:t>Eksaran</w:t>
      </w:r>
      <w:proofErr w:type="spellEnd"/>
      <w:r w:rsidRPr="00CA26AE">
        <w:rPr>
          <w:rFonts w:ascii="Arial" w:eastAsia="Arial" w:hAnsi="Arial" w:cs="Arial"/>
          <w:color w:val="000000"/>
          <w:sz w:val="28"/>
          <w:szCs w:val="28"/>
        </w:rPr>
        <w:t xml:space="preserve"> </w:t>
      </w:r>
      <w:proofErr w:type="spellStart"/>
      <w:r w:rsidRPr="00CA26AE">
        <w:rPr>
          <w:rFonts w:ascii="Arial" w:eastAsia="Arial" w:hAnsi="Arial" w:cs="Arial"/>
          <w:color w:val="000000"/>
          <w:sz w:val="28"/>
          <w:szCs w:val="28"/>
        </w:rPr>
        <w:t>Phaoserylaksmi</w:t>
      </w:r>
      <w:proofErr w:type="spellEnd"/>
      <w:r w:rsidRPr="00CA26AE">
        <w:rPr>
          <w:rFonts w:ascii="Arial" w:eastAsia="Arial" w:hAnsi="Arial" w:cs="Arial"/>
          <w:color w:val="000000"/>
          <w:sz w:val="28"/>
          <w:szCs w:val="28"/>
        </w:rPr>
        <w:t xml:space="preserve"> </w:t>
      </w:r>
    </w:p>
    <w:p w14:paraId="32616181" w14:textId="77777777" w:rsidR="00CA26AE" w:rsidRDefault="00CA26AE" w:rsidP="00CA26AE">
      <w:pPr>
        <w:spacing w:before="120" w:after="120" w:line="360" w:lineRule="auto"/>
        <w:ind w:left="2880" w:firstLine="720"/>
        <w:contextualSpacing/>
      </w:pPr>
    </w:p>
    <w:p w14:paraId="1AE7F387" w14:textId="77777777" w:rsidR="00FC7205" w:rsidRDefault="00CA26AE" w:rsidP="00CA26AE">
      <w:pPr>
        <w:numPr>
          <w:ilvl w:val="0"/>
          <w:numId w:val="1"/>
        </w:numPr>
        <w:spacing w:after="0" w:line="360" w:lineRule="auto"/>
        <w:contextualSpacing/>
      </w:pPr>
      <w:r>
        <w:rPr>
          <w:rFonts w:ascii="Arial Bold" w:eastAsia="Arial Bold" w:hAnsi="Arial Bold" w:cs="Arial Bold"/>
          <w:b/>
          <w:bCs/>
          <w:color w:val="FF3131"/>
          <w:sz w:val="30"/>
          <w:szCs w:val="30"/>
          <w:u w:val="single" w:color="FF3131"/>
        </w:rPr>
        <w:t xml:space="preserve">What the project is about? </w:t>
      </w:r>
    </w:p>
    <w:p w14:paraId="4F7648ED" w14:textId="77777777" w:rsidR="00FC7205" w:rsidRPr="00CA26AE" w:rsidRDefault="00CA26AE" w:rsidP="00CA26AE">
      <w:pPr>
        <w:spacing w:before="120" w:after="120" w:line="360" w:lineRule="auto"/>
        <w:ind w:firstLine="480"/>
        <w:contextualSpacing/>
        <w:rPr>
          <w:sz w:val="24"/>
          <w:szCs w:val="24"/>
        </w:rPr>
      </w:pPr>
      <w:r w:rsidRPr="00CA26AE">
        <w:rPr>
          <w:rFonts w:ascii="Arial" w:eastAsia="Arial" w:hAnsi="Arial" w:cs="Arial"/>
          <w:color w:val="000000"/>
          <w:sz w:val="24"/>
          <w:szCs w:val="24"/>
        </w:rPr>
        <w:t xml:space="preserve"> This project is focused on creating an online platform that offers a wide variety of snacks and drinks. The website provides users with a convenient and easy-to-use platform where they can explore and purchase different snacks, beverages, and specialty items from various regions, all from the comfort of their homes. </w:t>
      </w:r>
    </w:p>
    <w:p w14:paraId="07D87F7F" w14:textId="77777777" w:rsidR="00FC7205" w:rsidRDefault="00CA26AE" w:rsidP="00CA26AE">
      <w:pPr>
        <w:numPr>
          <w:ilvl w:val="0"/>
          <w:numId w:val="2"/>
        </w:numPr>
        <w:spacing w:after="0" w:line="360" w:lineRule="auto"/>
        <w:contextualSpacing/>
      </w:pPr>
      <w:r>
        <w:rPr>
          <w:rFonts w:ascii="Arial Bold" w:eastAsia="Arial Bold" w:hAnsi="Arial Bold" w:cs="Arial Bold"/>
          <w:b/>
          <w:bCs/>
          <w:color w:val="FF3131"/>
          <w:sz w:val="30"/>
          <w:szCs w:val="30"/>
          <w:u w:val="single" w:color="FF3131"/>
        </w:rPr>
        <w:t xml:space="preserve"> Why it is important? </w:t>
      </w:r>
    </w:p>
    <w:p w14:paraId="179FE4FC" w14:textId="77777777" w:rsidR="00FC7205" w:rsidRPr="00CA26AE" w:rsidRDefault="00CA26AE" w:rsidP="00CA26AE">
      <w:pPr>
        <w:spacing w:before="120" w:after="120" w:line="360" w:lineRule="auto"/>
        <w:ind w:firstLine="480"/>
        <w:contextualSpacing/>
        <w:rPr>
          <w:sz w:val="24"/>
          <w:szCs w:val="24"/>
        </w:rPr>
      </w:pPr>
      <w:r w:rsidRPr="00CA26AE">
        <w:rPr>
          <w:rFonts w:ascii="Arial" w:eastAsia="Arial" w:hAnsi="Arial" w:cs="Arial"/>
          <w:color w:val="000000"/>
          <w:sz w:val="24"/>
          <w:szCs w:val="24"/>
        </w:rPr>
        <w:t xml:space="preserve"> In today's fast-paced world, many people prefer the convenience of shopping online. Our project is important because it caters to this growing demand by providing a wide range of high-quality snacks and drinks that are easily accessible. Additionally, it allows customers to discover unique products that might not be readily available in local stores. This project also supports small snack and beverage producers by giving them a platform to reach a broader audience.  </w:t>
      </w:r>
    </w:p>
    <w:p w14:paraId="6C2053B6" w14:textId="77777777" w:rsidR="00FC7205" w:rsidRDefault="00CA26AE" w:rsidP="00CA26AE">
      <w:pPr>
        <w:numPr>
          <w:ilvl w:val="0"/>
          <w:numId w:val="3"/>
        </w:numPr>
        <w:spacing w:after="0" w:line="360" w:lineRule="auto"/>
        <w:contextualSpacing/>
      </w:pPr>
      <w:r>
        <w:rPr>
          <w:rFonts w:ascii="Arial Bold" w:eastAsia="Arial Bold" w:hAnsi="Arial Bold" w:cs="Arial Bold"/>
          <w:b/>
          <w:bCs/>
          <w:color w:val="FF3131"/>
          <w:sz w:val="30"/>
          <w:szCs w:val="30"/>
          <w:u w:val="single" w:color="FF3131"/>
        </w:rPr>
        <w:t xml:space="preserve">How will you execute it? </w:t>
      </w:r>
    </w:p>
    <w:p w14:paraId="2F3867DA" w14:textId="77777777" w:rsidR="00FC7205" w:rsidRPr="00CA26AE" w:rsidRDefault="00CA26AE" w:rsidP="00CA26AE">
      <w:pPr>
        <w:spacing w:before="120" w:after="120" w:line="360" w:lineRule="auto"/>
        <w:ind w:firstLine="480"/>
        <w:contextualSpacing/>
        <w:rPr>
          <w:sz w:val="24"/>
          <w:szCs w:val="24"/>
        </w:rPr>
      </w:pPr>
      <w:r w:rsidRPr="00CA26AE">
        <w:rPr>
          <w:rFonts w:ascii="Arial" w:eastAsia="Arial" w:hAnsi="Arial" w:cs="Arial"/>
          <w:color w:val="000000"/>
          <w:sz w:val="24"/>
          <w:szCs w:val="24"/>
        </w:rPr>
        <w:t xml:space="preserve"> We will execute the project through a combination of user-friendly website design, efficient logistics, and strategic marketing. The key steps include: </w:t>
      </w:r>
    </w:p>
    <w:p w14:paraId="21F4DE0E" w14:textId="77777777" w:rsidR="00FC7205" w:rsidRPr="00CA26AE" w:rsidRDefault="00CA26AE" w:rsidP="00CA26AE">
      <w:pPr>
        <w:spacing w:before="120" w:after="120" w:line="360" w:lineRule="auto"/>
        <w:ind w:firstLine="480"/>
        <w:contextualSpacing/>
        <w:rPr>
          <w:sz w:val="24"/>
          <w:szCs w:val="24"/>
        </w:rPr>
      </w:pPr>
      <w:r w:rsidRPr="00CA26AE">
        <w:rPr>
          <w:rFonts w:ascii="Arial" w:eastAsia="Arial" w:hAnsi="Arial" w:cs="Arial"/>
          <w:color w:val="000000"/>
          <w:sz w:val="24"/>
          <w:szCs w:val="24"/>
        </w:rPr>
        <w:t xml:space="preserve">Website Development: We will create a visually appealing and easy-to-navigate website with clear product categories, detailed descriptions, and high-quality images. The site will be optimized for both desktop and mobile users. </w:t>
      </w:r>
    </w:p>
    <w:p w14:paraId="49F779FB" w14:textId="77777777" w:rsidR="00FC7205" w:rsidRPr="00CA26AE" w:rsidRDefault="00CA26AE" w:rsidP="00CA26AE">
      <w:pPr>
        <w:spacing w:before="120" w:after="120" w:line="360" w:lineRule="auto"/>
        <w:ind w:firstLine="480"/>
        <w:contextualSpacing/>
        <w:rPr>
          <w:sz w:val="24"/>
          <w:szCs w:val="24"/>
        </w:rPr>
      </w:pPr>
      <w:r w:rsidRPr="00CA26AE">
        <w:rPr>
          <w:rFonts w:ascii="Arial" w:eastAsia="Arial" w:hAnsi="Arial" w:cs="Arial"/>
          <w:color w:val="000000"/>
          <w:sz w:val="24"/>
          <w:szCs w:val="24"/>
        </w:rPr>
        <w:t xml:space="preserve">Product Selection: We will partner with reputable snack and beverage suppliers to offer a diverse selection of products. The website will feature a search function and filters to help customers easily find what they’re looking for. </w:t>
      </w:r>
    </w:p>
    <w:p w14:paraId="360F632F" w14:textId="77777777" w:rsidR="00FC7205" w:rsidRPr="00CA26AE" w:rsidRDefault="00CA26AE" w:rsidP="00CA26AE">
      <w:pPr>
        <w:spacing w:before="120" w:after="120" w:line="360" w:lineRule="auto"/>
        <w:ind w:firstLine="480"/>
        <w:contextualSpacing/>
        <w:rPr>
          <w:sz w:val="24"/>
          <w:szCs w:val="24"/>
        </w:rPr>
      </w:pPr>
      <w:r w:rsidRPr="00CA26AE">
        <w:rPr>
          <w:rFonts w:ascii="Arial" w:eastAsia="Arial" w:hAnsi="Arial" w:cs="Arial"/>
          <w:color w:val="000000"/>
          <w:sz w:val="24"/>
          <w:szCs w:val="24"/>
        </w:rPr>
        <w:t xml:space="preserve">Order Fulfillment and Delivery: A streamlined inventory management and fulfillment system will ensure that orders are processed quickly and delivered to customers efficiently. </w:t>
      </w:r>
    </w:p>
    <w:p w14:paraId="7CFEA40D" w14:textId="74AC2A88" w:rsidR="00FC7205" w:rsidRPr="00CA26AE" w:rsidRDefault="00CA26AE" w:rsidP="00CA26AE">
      <w:pPr>
        <w:spacing w:before="120" w:after="120" w:line="360" w:lineRule="auto"/>
        <w:ind w:firstLine="480"/>
        <w:contextualSpacing/>
        <w:rPr>
          <w:sz w:val="24"/>
          <w:szCs w:val="24"/>
        </w:rPr>
      </w:pPr>
      <w:r w:rsidRPr="00CA26AE">
        <w:rPr>
          <w:rFonts w:ascii="Arial" w:eastAsia="Arial" w:hAnsi="Arial" w:cs="Arial"/>
          <w:color w:val="000000"/>
          <w:sz w:val="24"/>
          <w:szCs w:val="24"/>
        </w:rPr>
        <w:t>Marketing and Customer Engagement: Through social media, email campaigns, and influencer partnerships, we will build brand awareness and drive traffic to the website. We’ll also implement a loyalty program to encourage repeat purchases.</w:t>
      </w:r>
    </w:p>
    <w:sectPr w:rsidR="00FC7205" w:rsidRPr="00CA26AE" w:rsidSect="00CA26AE">
      <w:pgSz w:w="11910" w:h="16845"/>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28081F1-3F5B-4B57-ABF1-FDCCCA08D4C1}"/>
  </w:font>
  <w:font w:name="DaunPenh">
    <w:panose1 w:val="01010101010101010101"/>
    <w:charset w:val="00"/>
    <w:family w:val="auto"/>
    <w:pitch w:val="variable"/>
    <w:sig w:usb0="A00000EF" w:usb1="5000204A" w:usb2="00010000" w:usb3="00000000" w:csb0="00000111" w:csb1="00000000"/>
    <w:embedRegular r:id="rId2" w:fontKey="{B6918C8E-DF89-4F24-B92C-21198E738E77}"/>
  </w:font>
  <w:font w:name="Arial Bold">
    <w:panose1 w:val="020B07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10E2D1A2-4A4C-4312-99C6-C6EB90373FC9}"/>
  </w:font>
  <w:font w:name="MoolBoran">
    <w:panose1 w:val="020B0100010101010101"/>
    <w:charset w:val="00"/>
    <w:family w:val="swiss"/>
    <w:pitch w:val="variable"/>
    <w:sig w:usb0="80000003" w:usb1="00000000" w:usb2="00010000" w:usb3="00000000" w:csb0="00000001" w:csb1="00000000"/>
    <w:embedRegular r:id="rId4" w:fontKey="{64898C4C-6C78-4793-858D-CE2169009C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57D0F"/>
    <w:multiLevelType w:val="hybridMultilevel"/>
    <w:tmpl w:val="02360F86"/>
    <w:lvl w:ilvl="0" w:tplc="C8866DAA">
      <w:start w:val="1"/>
      <w:numFmt w:val="bullet"/>
      <w:lvlText w:val=""/>
      <w:lvlJc w:val="left"/>
      <w:pPr>
        <w:ind w:left="400" w:hanging="360"/>
      </w:pPr>
      <w:rPr>
        <w:rFonts w:ascii="Symbol" w:hAnsi="Symbol"/>
      </w:rPr>
    </w:lvl>
    <w:lvl w:ilvl="1" w:tplc="844E0CE8">
      <w:start w:val="1"/>
      <w:numFmt w:val="bullet"/>
      <w:lvlText w:val="o"/>
      <w:lvlJc w:val="left"/>
      <w:pPr>
        <w:ind w:left="800" w:hanging="360"/>
      </w:pPr>
      <w:rPr>
        <w:rFonts w:ascii="Courier New" w:hAnsi="Courier New"/>
      </w:rPr>
    </w:lvl>
    <w:lvl w:ilvl="2" w:tplc="903CC788">
      <w:start w:val="1"/>
      <w:numFmt w:val="bullet"/>
      <w:lvlText w:val=""/>
      <w:lvlJc w:val="left"/>
      <w:pPr>
        <w:ind w:left="1200" w:hanging="360"/>
      </w:pPr>
      <w:rPr>
        <w:rFonts w:ascii="Wingdings" w:hAnsi="Wingdings"/>
      </w:rPr>
    </w:lvl>
    <w:lvl w:ilvl="3" w:tplc="402E9944">
      <w:start w:val="1"/>
      <w:numFmt w:val="bullet"/>
      <w:lvlText w:val=""/>
      <w:lvlJc w:val="left"/>
      <w:pPr>
        <w:ind w:left="1600" w:hanging="360"/>
      </w:pPr>
      <w:rPr>
        <w:rFonts w:ascii="Symbol" w:hAnsi="Symbol"/>
      </w:rPr>
    </w:lvl>
    <w:lvl w:ilvl="4" w:tplc="6722E6DA">
      <w:start w:val="1"/>
      <w:numFmt w:val="bullet"/>
      <w:lvlText w:val="o"/>
      <w:lvlJc w:val="left"/>
      <w:pPr>
        <w:ind w:left="2000" w:hanging="360"/>
      </w:pPr>
      <w:rPr>
        <w:rFonts w:ascii="Courier New" w:hAnsi="Courier New"/>
      </w:rPr>
    </w:lvl>
    <w:lvl w:ilvl="5" w:tplc="E1D2BA3C">
      <w:start w:val="1"/>
      <w:numFmt w:val="bullet"/>
      <w:lvlText w:val=""/>
      <w:lvlJc w:val="left"/>
      <w:pPr>
        <w:ind w:left="2400" w:hanging="360"/>
      </w:pPr>
      <w:rPr>
        <w:rFonts w:ascii="Wingdings" w:hAnsi="Wingdings"/>
      </w:rPr>
    </w:lvl>
    <w:lvl w:ilvl="6" w:tplc="07049FDE">
      <w:start w:val="1"/>
      <w:numFmt w:val="bullet"/>
      <w:lvlText w:val=""/>
      <w:lvlJc w:val="left"/>
      <w:pPr>
        <w:ind w:left="2800" w:hanging="360"/>
      </w:pPr>
      <w:rPr>
        <w:rFonts w:ascii="Symbol" w:hAnsi="Symbol"/>
      </w:rPr>
    </w:lvl>
    <w:lvl w:ilvl="7" w:tplc="8176F674">
      <w:start w:val="1"/>
      <w:numFmt w:val="bullet"/>
      <w:lvlText w:val="o"/>
      <w:lvlJc w:val="left"/>
      <w:pPr>
        <w:ind w:left="3200" w:hanging="360"/>
      </w:pPr>
      <w:rPr>
        <w:rFonts w:ascii="Courier New" w:hAnsi="Courier New"/>
      </w:rPr>
    </w:lvl>
    <w:lvl w:ilvl="8" w:tplc="417A6CA6">
      <w:numFmt w:val="decimal"/>
      <w:lvlText w:val=""/>
      <w:lvlJc w:val="left"/>
    </w:lvl>
  </w:abstractNum>
  <w:abstractNum w:abstractNumId="1" w15:restartNumberingAfterBreak="0">
    <w:nsid w:val="444C4C57"/>
    <w:multiLevelType w:val="hybridMultilevel"/>
    <w:tmpl w:val="EC1C724E"/>
    <w:lvl w:ilvl="0" w:tplc="80800E16">
      <w:start w:val="1"/>
      <w:numFmt w:val="bullet"/>
      <w:lvlText w:val=""/>
      <w:lvlJc w:val="left"/>
      <w:pPr>
        <w:ind w:left="400" w:hanging="360"/>
      </w:pPr>
      <w:rPr>
        <w:rFonts w:ascii="Symbol" w:hAnsi="Symbol"/>
      </w:rPr>
    </w:lvl>
    <w:lvl w:ilvl="1" w:tplc="A0427512">
      <w:start w:val="1"/>
      <w:numFmt w:val="bullet"/>
      <w:lvlText w:val="o"/>
      <w:lvlJc w:val="left"/>
      <w:pPr>
        <w:ind w:left="800" w:hanging="360"/>
      </w:pPr>
      <w:rPr>
        <w:rFonts w:ascii="Courier New" w:hAnsi="Courier New"/>
      </w:rPr>
    </w:lvl>
    <w:lvl w:ilvl="2" w:tplc="BF9C382A">
      <w:start w:val="1"/>
      <w:numFmt w:val="bullet"/>
      <w:lvlText w:val=""/>
      <w:lvlJc w:val="left"/>
      <w:pPr>
        <w:ind w:left="1200" w:hanging="360"/>
      </w:pPr>
      <w:rPr>
        <w:rFonts w:ascii="Wingdings" w:hAnsi="Wingdings"/>
      </w:rPr>
    </w:lvl>
    <w:lvl w:ilvl="3" w:tplc="07EA035C">
      <w:start w:val="1"/>
      <w:numFmt w:val="bullet"/>
      <w:lvlText w:val=""/>
      <w:lvlJc w:val="left"/>
      <w:pPr>
        <w:ind w:left="1600" w:hanging="360"/>
      </w:pPr>
      <w:rPr>
        <w:rFonts w:ascii="Symbol" w:hAnsi="Symbol"/>
      </w:rPr>
    </w:lvl>
    <w:lvl w:ilvl="4" w:tplc="2D72F4E2">
      <w:start w:val="1"/>
      <w:numFmt w:val="bullet"/>
      <w:lvlText w:val="o"/>
      <w:lvlJc w:val="left"/>
      <w:pPr>
        <w:ind w:left="2000" w:hanging="360"/>
      </w:pPr>
      <w:rPr>
        <w:rFonts w:ascii="Courier New" w:hAnsi="Courier New"/>
      </w:rPr>
    </w:lvl>
    <w:lvl w:ilvl="5" w:tplc="2A1A6D04">
      <w:start w:val="1"/>
      <w:numFmt w:val="bullet"/>
      <w:lvlText w:val=""/>
      <w:lvlJc w:val="left"/>
      <w:pPr>
        <w:ind w:left="2400" w:hanging="360"/>
      </w:pPr>
      <w:rPr>
        <w:rFonts w:ascii="Wingdings" w:hAnsi="Wingdings"/>
      </w:rPr>
    </w:lvl>
    <w:lvl w:ilvl="6" w:tplc="BD4CA182">
      <w:start w:val="1"/>
      <w:numFmt w:val="bullet"/>
      <w:lvlText w:val=""/>
      <w:lvlJc w:val="left"/>
      <w:pPr>
        <w:ind w:left="2800" w:hanging="360"/>
      </w:pPr>
      <w:rPr>
        <w:rFonts w:ascii="Symbol" w:hAnsi="Symbol"/>
      </w:rPr>
    </w:lvl>
    <w:lvl w:ilvl="7" w:tplc="8D00BC44">
      <w:start w:val="1"/>
      <w:numFmt w:val="bullet"/>
      <w:lvlText w:val="o"/>
      <w:lvlJc w:val="left"/>
      <w:pPr>
        <w:ind w:left="3200" w:hanging="360"/>
      </w:pPr>
      <w:rPr>
        <w:rFonts w:ascii="Courier New" w:hAnsi="Courier New"/>
      </w:rPr>
    </w:lvl>
    <w:lvl w:ilvl="8" w:tplc="30AC9C94">
      <w:numFmt w:val="decimal"/>
      <w:lvlText w:val=""/>
      <w:lvlJc w:val="left"/>
    </w:lvl>
  </w:abstractNum>
  <w:abstractNum w:abstractNumId="2" w15:restartNumberingAfterBreak="0">
    <w:nsid w:val="68A00995"/>
    <w:multiLevelType w:val="hybridMultilevel"/>
    <w:tmpl w:val="719AA6D6"/>
    <w:lvl w:ilvl="0" w:tplc="FCACE55E">
      <w:start w:val="1"/>
      <w:numFmt w:val="bullet"/>
      <w:lvlText w:val=""/>
      <w:lvlJc w:val="left"/>
      <w:pPr>
        <w:ind w:left="400" w:hanging="360"/>
      </w:pPr>
      <w:rPr>
        <w:rFonts w:ascii="Symbol" w:hAnsi="Symbol"/>
      </w:rPr>
    </w:lvl>
    <w:lvl w:ilvl="1" w:tplc="D1A8A038">
      <w:start w:val="1"/>
      <w:numFmt w:val="bullet"/>
      <w:lvlText w:val="o"/>
      <w:lvlJc w:val="left"/>
      <w:pPr>
        <w:ind w:left="800" w:hanging="360"/>
      </w:pPr>
      <w:rPr>
        <w:rFonts w:ascii="Courier New" w:hAnsi="Courier New"/>
      </w:rPr>
    </w:lvl>
    <w:lvl w:ilvl="2" w:tplc="001EBE04">
      <w:start w:val="1"/>
      <w:numFmt w:val="bullet"/>
      <w:lvlText w:val=""/>
      <w:lvlJc w:val="left"/>
      <w:pPr>
        <w:ind w:left="1200" w:hanging="360"/>
      </w:pPr>
      <w:rPr>
        <w:rFonts w:ascii="Wingdings" w:hAnsi="Wingdings"/>
      </w:rPr>
    </w:lvl>
    <w:lvl w:ilvl="3" w:tplc="17707344">
      <w:start w:val="1"/>
      <w:numFmt w:val="bullet"/>
      <w:lvlText w:val=""/>
      <w:lvlJc w:val="left"/>
      <w:pPr>
        <w:ind w:left="1600" w:hanging="360"/>
      </w:pPr>
      <w:rPr>
        <w:rFonts w:ascii="Symbol" w:hAnsi="Symbol"/>
      </w:rPr>
    </w:lvl>
    <w:lvl w:ilvl="4" w:tplc="992A4E22">
      <w:start w:val="1"/>
      <w:numFmt w:val="bullet"/>
      <w:lvlText w:val="o"/>
      <w:lvlJc w:val="left"/>
      <w:pPr>
        <w:ind w:left="2000" w:hanging="360"/>
      </w:pPr>
      <w:rPr>
        <w:rFonts w:ascii="Courier New" w:hAnsi="Courier New"/>
      </w:rPr>
    </w:lvl>
    <w:lvl w:ilvl="5" w:tplc="BFBABB50">
      <w:start w:val="1"/>
      <w:numFmt w:val="bullet"/>
      <w:lvlText w:val=""/>
      <w:lvlJc w:val="left"/>
      <w:pPr>
        <w:ind w:left="2400" w:hanging="360"/>
      </w:pPr>
      <w:rPr>
        <w:rFonts w:ascii="Wingdings" w:hAnsi="Wingdings"/>
      </w:rPr>
    </w:lvl>
    <w:lvl w:ilvl="6" w:tplc="71E000F2">
      <w:start w:val="1"/>
      <w:numFmt w:val="bullet"/>
      <w:lvlText w:val=""/>
      <w:lvlJc w:val="left"/>
      <w:pPr>
        <w:ind w:left="2800" w:hanging="360"/>
      </w:pPr>
      <w:rPr>
        <w:rFonts w:ascii="Symbol" w:hAnsi="Symbol"/>
      </w:rPr>
    </w:lvl>
    <w:lvl w:ilvl="7" w:tplc="9942EC08">
      <w:start w:val="1"/>
      <w:numFmt w:val="bullet"/>
      <w:lvlText w:val="o"/>
      <w:lvlJc w:val="left"/>
      <w:pPr>
        <w:ind w:left="3200" w:hanging="360"/>
      </w:pPr>
      <w:rPr>
        <w:rFonts w:ascii="Courier New" w:hAnsi="Courier New"/>
      </w:rPr>
    </w:lvl>
    <w:lvl w:ilvl="8" w:tplc="B3CC2D92">
      <w:numFmt w:val="decimal"/>
      <w:lvlText w:val=""/>
      <w:lvlJc w:val="left"/>
    </w:lvl>
  </w:abstractNum>
  <w:num w:numId="1" w16cid:durableId="362941596">
    <w:abstractNumId w:val="0"/>
  </w:num>
  <w:num w:numId="2" w16cid:durableId="334188415">
    <w:abstractNumId w:val="1"/>
  </w:num>
  <w:num w:numId="3" w16cid:durableId="9361823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FC7205"/>
    <w:rsid w:val="00666057"/>
    <w:rsid w:val="00CA26AE"/>
    <w:rsid w:val="00FC7205"/>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6E29C"/>
  <w15:docId w15:val="{8DD4971E-1810-4737-BB97-F36DB571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307</Words>
  <Characters>1754</Characters>
  <Application>Microsoft Office Word</Application>
  <DocSecurity>0</DocSecurity>
  <Lines>14</Lines>
  <Paragraphs>4</Paragraphs>
  <ScaleCrop>false</ScaleCrop>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Sovannrith</cp:lastModifiedBy>
  <cp:revision>3</cp:revision>
  <dcterms:created xsi:type="dcterms:W3CDTF">2024-09-26T11:49:00Z</dcterms:created>
  <dcterms:modified xsi:type="dcterms:W3CDTF">2024-11-02T07:55:00Z</dcterms:modified>
</cp:coreProperties>
</file>