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pPr w:leftFromText="180" w:rightFromText="180" w:vertAnchor="page" w:horzAnchor="page" w:tblpX="1632" w:tblpY="1718"/>
        <w:tblOverlap w:val="never"/>
        <w:tblW w:w="8894" w:type="dxa"/>
        <w:tblInd w:w="0" w:type="dxa"/>
        <w:tblLayout w:type="autofit"/>
        <w:tblCellMar>
          <w:top w:w="0" w:type="dxa"/>
          <w:left w:w="108" w:type="dxa"/>
          <w:bottom w:w="0" w:type="dxa"/>
          <w:right w:w="108" w:type="dxa"/>
        </w:tblCellMar>
      </w:tblPr>
      <w:tblGrid>
        <w:gridCol w:w="1435"/>
        <w:gridCol w:w="5839"/>
        <w:gridCol w:w="1620"/>
      </w:tblGrid>
      <w:tr w14:paraId="1744F049">
        <w:tblPrEx>
          <w:tblCellMar>
            <w:top w:w="0" w:type="dxa"/>
            <w:left w:w="108" w:type="dxa"/>
            <w:bottom w:w="0" w:type="dxa"/>
            <w:right w:w="108" w:type="dxa"/>
          </w:tblCellMar>
        </w:tblPrEx>
        <w:tc>
          <w:tcPr>
            <w:tcW w:w="1435" w:type="dxa"/>
            <w:shd w:val="clear" w:color="auto" w:fill="auto"/>
            <w:vAlign w:val="center"/>
          </w:tcPr>
          <w:p w14:paraId="42AD3D7A">
            <w:r>
              <w:drawing>
                <wp:inline distT="0" distB="0" distL="114300" distR="114300">
                  <wp:extent cx="657225" cy="695325"/>
                  <wp:effectExtent l="0" t="0" r="1333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657225" cy="695325"/>
                          </a:xfrm>
                          <a:prstGeom prst="rect">
                            <a:avLst/>
                          </a:prstGeom>
                          <a:noFill/>
                          <a:ln>
                            <a:noFill/>
                          </a:ln>
                        </pic:spPr>
                      </pic:pic>
                    </a:graphicData>
                  </a:graphic>
                </wp:inline>
              </w:drawing>
            </w:r>
          </w:p>
        </w:tc>
        <w:tc>
          <w:tcPr>
            <w:tcW w:w="5839" w:type="dxa"/>
            <w:shd w:val="clear" w:color="auto" w:fill="auto"/>
          </w:tcPr>
          <w:p w14:paraId="62753F1B">
            <w:pPr>
              <w:spacing w:after="40"/>
              <w:jc w:val="center"/>
              <w:rPr>
                <w:b/>
                <w:bCs/>
              </w:rPr>
            </w:pPr>
            <w:r>
              <w:rPr>
                <w:b/>
                <w:bCs/>
                <w:color w:val="2E74B5"/>
              </w:rPr>
              <w:t>Departamentul Automatică şi Informatică Industrială</w:t>
            </w:r>
          </w:p>
          <w:p w14:paraId="71145ED4">
            <w:pPr>
              <w:spacing w:after="40"/>
              <w:jc w:val="center"/>
              <w:rPr>
                <w:b/>
                <w:bCs/>
                <w:sz w:val="20"/>
                <w:szCs w:val="20"/>
              </w:rPr>
            </w:pPr>
            <w:r>
              <w:rPr>
                <w:b/>
                <w:bCs/>
                <w:sz w:val="20"/>
                <w:szCs w:val="20"/>
              </w:rPr>
              <w:t>Facultatea Automatică şi Calculatoare</w:t>
            </w:r>
          </w:p>
          <w:p w14:paraId="2C6BD77E">
            <w:pPr>
              <w:spacing w:after="40"/>
              <w:jc w:val="center"/>
              <w:rPr>
                <w:b/>
                <w:bCs/>
                <w:sz w:val="20"/>
                <w:szCs w:val="20"/>
              </w:rPr>
            </w:pPr>
            <w:r>
              <w:rPr>
                <w:b/>
                <w:bCs/>
                <w:sz w:val="20"/>
                <w:szCs w:val="20"/>
              </w:rPr>
              <w:t xml:space="preserve">Universitatea Nationala de Stiinta si Tehnologie </w:t>
            </w:r>
          </w:p>
          <w:p w14:paraId="74D239C9">
            <w:pPr>
              <w:spacing w:after="40"/>
              <w:jc w:val="center"/>
              <w:rPr>
                <w:b/>
                <w:bCs/>
                <w:sz w:val="20"/>
                <w:szCs w:val="20"/>
              </w:rPr>
            </w:pPr>
            <w:r>
              <w:rPr>
                <w:b/>
                <w:bCs/>
                <w:sz w:val="20"/>
                <w:szCs w:val="20"/>
              </w:rPr>
              <w:t>POLITEHNICA din Bucureşti</w:t>
            </w:r>
          </w:p>
          <w:p w14:paraId="2FB93FB2">
            <w:pPr>
              <w:pStyle w:val="8"/>
              <w:jc w:val="center"/>
              <w:rPr>
                <w:bCs/>
                <w:sz w:val="16"/>
                <w:lang w:val="ro-RO"/>
              </w:rPr>
            </w:pPr>
            <w:r>
              <w:rPr>
                <w:bCs/>
                <w:sz w:val="16"/>
                <w:lang w:val="ro-RO"/>
              </w:rPr>
              <w:t>Splaiul Independenţei 313, 060042, Bucureşti, România</w:t>
            </w:r>
          </w:p>
          <w:p w14:paraId="559F2F12">
            <w:pPr>
              <w:pStyle w:val="8"/>
              <w:jc w:val="center"/>
              <w:rPr>
                <w:bCs/>
                <w:sz w:val="16"/>
                <w:lang w:val="ro-RO"/>
              </w:rPr>
            </w:pPr>
            <w:r>
              <w:rPr>
                <w:bCs/>
                <w:sz w:val="16"/>
                <w:lang w:val="ro-RO"/>
              </w:rPr>
              <w:t>Sala ED 412, Tel. 021/402.92.69</w:t>
            </w:r>
          </w:p>
          <w:p w14:paraId="1844669B">
            <w:pPr>
              <w:pStyle w:val="8"/>
              <w:jc w:val="center"/>
              <w:rPr>
                <w:bCs/>
                <w:sz w:val="16"/>
                <w:lang w:val="ro-RO"/>
              </w:rPr>
            </w:pPr>
            <w:r>
              <w:fldChar w:fldCharType="begin"/>
            </w:r>
            <w:r>
              <w:instrText xml:space="preserve"> HYPERLINK "http://www.aii.pub.ro" </w:instrText>
            </w:r>
            <w:r>
              <w:fldChar w:fldCharType="separate"/>
            </w:r>
            <w:r>
              <w:rPr>
                <w:rStyle w:val="10"/>
                <w:bCs/>
                <w:sz w:val="16"/>
                <w:lang w:val="ro-RO"/>
              </w:rPr>
              <w:t>www.aii.pub.ro</w:t>
            </w:r>
            <w:r>
              <w:rPr>
                <w:rStyle w:val="10"/>
                <w:bCs/>
                <w:sz w:val="16"/>
                <w:lang w:val="ro-RO"/>
              </w:rPr>
              <w:fldChar w:fldCharType="end"/>
            </w:r>
            <w:r>
              <w:rPr>
                <w:bCs/>
                <w:sz w:val="16"/>
                <w:lang w:val="ro-RO"/>
              </w:rPr>
              <w:t xml:space="preserve">, email: </w:t>
            </w:r>
            <w:r>
              <w:rPr>
                <w:rStyle w:val="10"/>
                <w:bCs/>
                <w:sz w:val="16"/>
                <w:lang w:val="ro-RO"/>
              </w:rPr>
              <w:t>secretariat.aii@upb.ro</w:t>
            </w:r>
          </w:p>
        </w:tc>
        <w:tc>
          <w:tcPr>
            <w:tcW w:w="1620" w:type="dxa"/>
            <w:shd w:val="clear" w:color="auto" w:fill="auto"/>
            <w:vAlign w:val="center"/>
          </w:tcPr>
          <w:p w14:paraId="20A6741F">
            <w:pPr>
              <w:jc w:val="right"/>
            </w:pPr>
            <w:r>
              <w:drawing>
                <wp:inline distT="0" distB="0" distL="114300" distR="114300">
                  <wp:extent cx="714375" cy="628650"/>
                  <wp:effectExtent l="0" t="0" r="1905"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714375" cy="628650"/>
                          </a:xfrm>
                          <a:prstGeom prst="rect">
                            <a:avLst/>
                          </a:prstGeom>
                          <a:noFill/>
                          <a:ln>
                            <a:noFill/>
                          </a:ln>
                        </pic:spPr>
                      </pic:pic>
                    </a:graphicData>
                  </a:graphic>
                </wp:inline>
              </w:drawing>
            </w:r>
          </w:p>
        </w:tc>
      </w:tr>
    </w:tbl>
    <w:p w14:paraId="4263C2EE">
      <w:pPr>
        <w:jc w:val="center"/>
        <w:rPr>
          <w:rFonts w:hint="default" w:ascii="Times New Roman" w:hAnsi="Times New Roman" w:cs="Times New Roman"/>
          <w:b/>
          <w:bCs/>
          <w:sz w:val="44"/>
          <w:szCs w:val="44"/>
        </w:rPr>
      </w:pPr>
    </w:p>
    <w:p w14:paraId="1444418E">
      <w:pPr>
        <w:jc w:val="center"/>
        <w:rPr>
          <w:rFonts w:hint="default" w:ascii="Times New Roman" w:hAnsi="Times New Roman" w:cs="Times New Roman"/>
          <w:b/>
          <w:bCs/>
          <w:sz w:val="44"/>
          <w:szCs w:val="44"/>
        </w:rPr>
      </w:pPr>
      <w:bookmarkStart w:id="0" w:name="_Hlk37746041"/>
      <w:bookmarkEnd w:id="0"/>
    </w:p>
    <w:p w14:paraId="5C9A0405">
      <w:pPr>
        <w:spacing w:before="120" w:after="120" w:line="360" w:lineRule="auto"/>
        <w:jc w:val="center"/>
        <w:rPr>
          <w:b/>
          <w:color w:val="000080"/>
          <w:sz w:val="36"/>
          <w:szCs w:val="36"/>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color w:val="000080"/>
          <w:sz w:val="36"/>
          <w:szCs w:val="36"/>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Sesiunea de Comunicări Ş</w:t>
      </w:r>
      <w:r>
        <w:rPr>
          <w:rFonts w:hint="default"/>
          <w:b/>
          <w:color w:val="000080"/>
          <w:sz w:val="36"/>
          <w:szCs w:val="36"/>
          <w:lang w:val="en-GB"/>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w:t>
      </w:r>
      <w:r>
        <w:rPr>
          <w:b/>
          <w:color w:val="000080"/>
          <w:sz w:val="36"/>
          <w:szCs w:val="36"/>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iinţifice Studenţeşti</w:t>
      </w:r>
    </w:p>
    <w:p w14:paraId="1B99233D">
      <w:pPr>
        <w:spacing w:before="120" w:after="120" w:line="360" w:lineRule="auto"/>
        <w:jc w:val="center"/>
        <w:rPr>
          <w:rFonts w:hint="default"/>
          <w:b/>
          <w:color w:val="000000" w:themeColor="text1"/>
          <w:sz w:val="32"/>
          <w:szCs w:val="32"/>
          <w:lang w:val="en-GB"/>
          <w14:textFill>
            <w14:solidFill>
              <w14:schemeClr w14:val="tx1"/>
            </w14:solidFill>
          </w14:textFill>
        </w:rPr>
      </w:pPr>
      <w:r>
        <w:rPr>
          <w:b/>
          <w:color w:val="000000" w:themeColor="text1"/>
          <w:sz w:val="32"/>
          <w:szCs w:val="32"/>
          <w14:textFill>
            <w14:solidFill>
              <w14:schemeClr w14:val="tx1"/>
            </w14:solidFill>
          </w14:textFill>
        </w:rPr>
        <w:t>Ediţia 202</w:t>
      </w:r>
      <w:r>
        <w:rPr>
          <w:rFonts w:hint="default"/>
          <w:b/>
          <w:color w:val="000000" w:themeColor="text1"/>
          <w:sz w:val="32"/>
          <w:szCs w:val="32"/>
          <w:lang w:val="en-GB"/>
          <w14:textFill>
            <w14:solidFill>
              <w14:schemeClr w14:val="tx1"/>
            </w14:solidFill>
          </w14:textFill>
        </w:rPr>
        <w:t>6</w:t>
      </w:r>
    </w:p>
    <w:p w14:paraId="7C161292">
      <w:pPr>
        <w:jc w:val="center"/>
        <w:rPr>
          <w:rFonts w:hint="default" w:ascii="Times New Roman" w:hAnsi="Times New Roman" w:cs="Times New Roman"/>
          <w:b/>
          <w:bCs/>
          <w:sz w:val="72"/>
          <w:szCs w:val="72"/>
        </w:rPr>
      </w:pPr>
    </w:p>
    <w:p w14:paraId="266CCE91">
      <w:pPr>
        <w:jc w:val="center"/>
        <w:rPr>
          <w:rFonts w:hint="default" w:ascii="Times New Roman" w:hAnsi="Times New Roman" w:cs="Times New Roman"/>
          <w:b/>
          <w:bCs/>
          <w:sz w:val="72"/>
          <w:szCs w:val="72"/>
        </w:rPr>
      </w:pPr>
    </w:p>
    <w:p w14:paraId="7818AD2A">
      <w:pPr>
        <w:jc w:val="center"/>
        <w:rPr>
          <w:rFonts w:hint="default" w:ascii="Times New Roman" w:hAnsi="Times New Roman" w:cs="Times New Roman"/>
          <w:b/>
          <w:bCs/>
          <w:sz w:val="56"/>
          <w:szCs w:val="56"/>
        </w:rPr>
      </w:pPr>
      <w:r>
        <w:rPr>
          <w:rFonts w:hint="default" w:ascii="Times New Roman" w:hAnsi="Times New Roman" w:cs="Times New Roman"/>
          <w:b/>
          <w:bCs/>
          <w:sz w:val="56"/>
          <w:szCs w:val="56"/>
        </w:rPr>
        <w:t>Sistem Smart CCTV Monitorizare video cu detecție și alertă</w:t>
      </w:r>
    </w:p>
    <w:p w14:paraId="321C7FE3">
      <w:pPr>
        <w:jc w:val="left"/>
        <w:rPr>
          <w:rFonts w:hint="default" w:ascii="Times New Roman" w:hAnsi="Times New Roman" w:cs="Times New Roman"/>
          <w:b/>
          <w:bCs/>
          <w:sz w:val="56"/>
          <w:szCs w:val="56"/>
          <w:lang w:val="ro-RO"/>
        </w:rPr>
      </w:pPr>
    </w:p>
    <w:p w14:paraId="0D34E8B0">
      <w:pPr>
        <w:jc w:val="left"/>
        <w:rPr>
          <w:rFonts w:hint="default" w:ascii="Times New Roman" w:hAnsi="Times New Roman" w:cs="Times New Roman"/>
          <w:b/>
          <w:bCs/>
          <w:sz w:val="56"/>
          <w:szCs w:val="56"/>
          <w:lang w:val="ro-RO"/>
        </w:rPr>
      </w:pPr>
    </w:p>
    <w:p w14:paraId="3CF9D2F8">
      <w:pPr>
        <w:jc w:val="left"/>
        <w:rPr>
          <w:rFonts w:hint="default" w:ascii="Times New Roman" w:hAnsi="Times New Roman" w:cs="Times New Roman"/>
          <w:b w:val="0"/>
          <w:bCs w:val="0"/>
          <w:sz w:val="32"/>
          <w:szCs w:val="32"/>
          <w:lang w:val="ro-RO"/>
        </w:rPr>
      </w:pPr>
    </w:p>
    <w:p w14:paraId="4CABFE26">
      <w:pPr>
        <w:jc w:val="left"/>
        <w:rPr>
          <w:rFonts w:hint="default" w:ascii="Times New Roman" w:hAnsi="Times New Roman" w:cs="Times New Roman"/>
          <w:b w:val="0"/>
          <w:bCs w:val="0"/>
          <w:sz w:val="32"/>
          <w:szCs w:val="32"/>
          <w:lang w:val="en-GB"/>
        </w:rPr>
      </w:pPr>
      <w:r>
        <w:rPr>
          <w:rFonts w:hint="default" w:ascii="Times New Roman" w:hAnsi="Times New Roman" w:cs="Times New Roman"/>
          <w:b w:val="0"/>
          <w:bCs w:val="0"/>
          <w:i/>
          <w:iCs/>
          <w:sz w:val="32"/>
          <w:szCs w:val="32"/>
          <w:lang w:val="en-GB"/>
        </w:rPr>
        <w:t>Student</w:t>
      </w:r>
      <w:r>
        <w:rPr>
          <w:rFonts w:hint="default" w:ascii="Times New Roman" w:hAnsi="Times New Roman" w:cs="Times New Roman"/>
          <w:b w:val="0"/>
          <w:bCs w:val="0"/>
          <w:sz w:val="32"/>
          <w:szCs w:val="32"/>
          <w:lang w:val="en-GB"/>
        </w:rPr>
        <w:t xml:space="preserve">: </w:t>
      </w:r>
      <w:r>
        <w:rPr>
          <w:rFonts w:hint="default" w:ascii="Times New Roman" w:hAnsi="Times New Roman" w:cs="Times New Roman"/>
          <w:b w:val="0"/>
          <w:bCs w:val="0"/>
          <w:sz w:val="32"/>
          <w:szCs w:val="32"/>
          <w:lang w:val="ro-RO"/>
        </w:rPr>
        <w:t xml:space="preserve">Șova Ioan-Rareș, </w:t>
      </w:r>
      <w:r>
        <w:rPr>
          <w:rFonts w:hint="default" w:ascii="Times New Roman" w:hAnsi="Times New Roman" w:cs="Times New Roman"/>
          <w:b w:val="0"/>
          <w:bCs w:val="0"/>
          <w:sz w:val="32"/>
          <w:szCs w:val="32"/>
          <w:lang w:val="en-GB"/>
        </w:rPr>
        <w:t>anul 3</w:t>
      </w:r>
      <w:r>
        <w:rPr>
          <w:rFonts w:hint="default" w:ascii="Times New Roman" w:hAnsi="Times New Roman" w:cs="Times New Roman"/>
          <w:b w:val="0"/>
          <w:bCs w:val="0"/>
          <w:sz w:val="32"/>
          <w:szCs w:val="32"/>
          <w:lang w:val="ro-RO"/>
        </w:rPr>
        <w:t xml:space="preserve">, </w:t>
      </w:r>
      <w:r>
        <w:rPr>
          <w:rFonts w:hint="default" w:ascii="Times New Roman" w:hAnsi="Times New Roman" w:cs="Times New Roman"/>
          <w:b w:val="0"/>
          <w:bCs w:val="0"/>
          <w:sz w:val="32"/>
          <w:szCs w:val="32"/>
          <w:lang w:val="en-GB"/>
        </w:rPr>
        <w:t xml:space="preserve">grupa </w:t>
      </w:r>
      <w:r>
        <w:rPr>
          <w:rFonts w:hint="default" w:ascii="Times New Roman" w:hAnsi="Times New Roman" w:cs="Times New Roman"/>
          <w:b w:val="0"/>
          <w:bCs w:val="0"/>
          <w:sz w:val="32"/>
          <w:szCs w:val="32"/>
          <w:lang w:val="ro-RO"/>
        </w:rPr>
        <w:t>332AA</w:t>
      </w:r>
      <w:r>
        <w:rPr>
          <w:rFonts w:hint="default" w:ascii="Times New Roman" w:hAnsi="Times New Roman" w:cs="Times New Roman"/>
          <w:b w:val="0"/>
          <w:bCs w:val="0"/>
          <w:sz w:val="32"/>
          <w:szCs w:val="32"/>
          <w:lang w:val="en-GB"/>
        </w:rPr>
        <w:t xml:space="preserve">, </w:t>
      </w:r>
    </w:p>
    <w:p w14:paraId="5FC60E70">
      <w:pPr>
        <w:jc w:val="left"/>
        <w:rPr>
          <w:rFonts w:hint="default" w:ascii="Times New Roman" w:hAnsi="Times New Roman" w:cs="Times New Roman"/>
          <w:b w:val="0"/>
          <w:bCs w:val="0"/>
          <w:sz w:val="32"/>
          <w:szCs w:val="32"/>
          <w:lang w:val="ro-RO"/>
        </w:rPr>
      </w:pPr>
      <w:r>
        <w:rPr>
          <w:rFonts w:hint="default" w:ascii="Times New Roman" w:hAnsi="Times New Roman" w:cs="Times New Roman"/>
          <w:b w:val="0"/>
          <w:bCs w:val="0"/>
          <w:sz w:val="32"/>
          <w:szCs w:val="32"/>
          <w:lang w:val="ro-RO"/>
        </w:rPr>
        <w:t>Facultatea de Automatică și Calculatoare</w:t>
      </w:r>
    </w:p>
    <w:p w14:paraId="0A8780CC">
      <w:pPr>
        <w:jc w:val="left"/>
        <w:rPr>
          <w:rFonts w:hint="default" w:ascii="Times New Roman" w:hAnsi="Times New Roman" w:cs="Times New Roman"/>
          <w:b w:val="0"/>
          <w:bCs w:val="0"/>
          <w:sz w:val="32"/>
          <w:szCs w:val="32"/>
          <w:lang w:val="ro-RO"/>
        </w:rPr>
      </w:pPr>
    </w:p>
    <w:p w14:paraId="647B8680">
      <w:pPr>
        <w:jc w:val="left"/>
        <w:rPr>
          <w:rFonts w:hint="default" w:ascii="Times New Roman" w:hAnsi="Times New Roman" w:cs="Times New Roman"/>
          <w:b w:val="0"/>
          <w:bCs w:val="0"/>
          <w:sz w:val="32"/>
          <w:szCs w:val="32"/>
          <w:lang w:val="en-GB"/>
        </w:rPr>
      </w:pPr>
      <w:r>
        <w:rPr>
          <w:rFonts w:hint="default" w:ascii="Times New Roman" w:hAnsi="Times New Roman" w:cs="Times New Roman"/>
          <w:b w:val="0"/>
          <w:bCs w:val="0"/>
          <w:sz w:val="32"/>
          <w:szCs w:val="32"/>
          <w:lang w:val="en-GB"/>
        </w:rPr>
        <w:fldChar w:fldCharType="begin"/>
      </w:r>
      <w:r>
        <w:rPr>
          <w:rFonts w:hint="default" w:ascii="Times New Roman" w:hAnsi="Times New Roman" w:cs="Times New Roman"/>
          <w:b w:val="0"/>
          <w:bCs w:val="0"/>
          <w:sz w:val="32"/>
          <w:szCs w:val="32"/>
          <w:lang w:val="en-GB"/>
        </w:rPr>
        <w:instrText xml:space="preserve"> HYPERLINK "mailto:sovaioanrares@gmail.com" </w:instrText>
      </w:r>
      <w:r>
        <w:rPr>
          <w:rFonts w:hint="default" w:ascii="Times New Roman" w:hAnsi="Times New Roman" w:cs="Times New Roman"/>
          <w:b w:val="0"/>
          <w:bCs w:val="0"/>
          <w:sz w:val="32"/>
          <w:szCs w:val="32"/>
          <w:lang w:val="en-GB"/>
        </w:rPr>
        <w:fldChar w:fldCharType="separate"/>
      </w:r>
      <w:r>
        <w:rPr>
          <w:rStyle w:val="7"/>
          <w:rFonts w:hint="default" w:ascii="Times New Roman" w:hAnsi="Times New Roman" w:cs="Times New Roman"/>
          <w:b w:val="0"/>
          <w:bCs w:val="0"/>
          <w:sz w:val="32"/>
          <w:szCs w:val="32"/>
          <w:lang w:val="en-GB"/>
        </w:rPr>
        <w:t>sovaioanrares@gmail.com</w:t>
      </w:r>
      <w:r>
        <w:rPr>
          <w:rFonts w:hint="default" w:ascii="Times New Roman" w:hAnsi="Times New Roman" w:cs="Times New Roman"/>
          <w:b w:val="0"/>
          <w:bCs w:val="0"/>
          <w:sz w:val="32"/>
          <w:szCs w:val="32"/>
          <w:lang w:val="en-GB"/>
        </w:rPr>
        <w:fldChar w:fldCharType="end"/>
      </w:r>
    </w:p>
    <w:p w14:paraId="526D5CAE">
      <w:pPr>
        <w:jc w:val="left"/>
        <w:rPr>
          <w:rFonts w:hint="default" w:ascii="Times New Roman" w:hAnsi="Times New Roman" w:cs="Times New Roman"/>
          <w:b w:val="0"/>
          <w:bCs w:val="0"/>
          <w:sz w:val="32"/>
          <w:szCs w:val="32"/>
          <w:lang w:val="en-GB"/>
        </w:rPr>
      </w:pPr>
    </w:p>
    <w:p w14:paraId="4355BCB7">
      <w:pPr>
        <w:jc w:val="left"/>
        <w:rPr>
          <w:rFonts w:hint="default" w:ascii="Times New Roman" w:hAnsi="Times New Roman" w:cs="Times New Roman"/>
          <w:b w:val="0"/>
          <w:bCs w:val="0"/>
          <w:sz w:val="32"/>
          <w:szCs w:val="32"/>
          <w:lang w:val="en-GB"/>
        </w:rPr>
        <w:sectPr>
          <w:pgSz w:w="11906" w:h="16838"/>
          <w:pgMar w:top="1440" w:right="1800" w:bottom="1440" w:left="1800" w:header="720" w:footer="720" w:gutter="0"/>
          <w:cols w:space="720" w:num="1"/>
          <w:docGrid w:linePitch="360" w:charSpace="0"/>
        </w:sectPr>
      </w:pPr>
      <w:r>
        <w:rPr>
          <w:rFonts w:hint="default" w:ascii="Times New Roman" w:hAnsi="Times New Roman" w:cs="Times New Roman"/>
          <w:b w:val="0"/>
          <w:bCs w:val="0"/>
          <w:i/>
          <w:iCs/>
          <w:sz w:val="32"/>
          <w:szCs w:val="32"/>
          <w:lang w:val="en-GB"/>
        </w:rPr>
        <w:t>Coordonator științific</w:t>
      </w:r>
      <w:r>
        <w:rPr>
          <w:rFonts w:hint="default" w:ascii="Times New Roman" w:hAnsi="Times New Roman" w:cs="Times New Roman"/>
          <w:b w:val="0"/>
          <w:bCs w:val="0"/>
          <w:sz w:val="32"/>
          <w:szCs w:val="32"/>
          <w:lang w:val="en-GB"/>
        </w:rPr>
        <w:t>: Conf.dr.ing. Ștefan Mocanu, Departamentul AII, Facultatea de Automatica si Calculatoare, UNSTPB</w:t>
      </w:r>
    </w:p>
    <w:p w14:paraId="41395048">
      <w:pPr>
        <w:pStyle w:val="12"/>
        <w:tabs>
          <w:tab w:val="right" w:leader="dot" w:pos="8306"/>
        </w:tabs>
        <w:jc w:val="center"/>
        <w:rPr>
          <w:rFonts w:hint="default"/>
          <w:b/>
          <w:bCs/>
          <w:sz w:val="56"/>
          <w:szCs w:val="56"/>
          <w:lang w:val="en-GB"/>
        </w:rPr>
      </w:pPr>
    </w:p>
    <w:p w14:paraId="5A6BA0E7">
      <w:pPr>
        <w:pStyle w:val="12"/>
        <w:tabs>
          <w:tab w:val="right" w:leader="dot" w:pos="8306"/>
        </w:tabs>
        <w:jc w:val="center"/>
        <w:rPr>
          <w:rFonts w:hint="default"/>
          <w:b/>
          <w:bCs/>
          <w:sz w:val="56"/>
          <w:szCs w:val="56"/>
          <w:lang w:val="en-GB"/>
        </w:rPr>
      </w:pPr>
    </w:p>
    <w:p w14:paraId="6B2E1580">
      <w:pPr>
        <w:pStyle w:val="12"/>
        <w:tabs>
          <w:tab w:val="right" w:leader="dot" w:pos="8306"/>
        </w:tabs>
        <w:jc w:val="left"/>
        <w:rPr>
          <w:rFonts w:hint="default"/>
          <w:b/>
          <w:bCs/>
          <w:sz w:val="32"/>
          <w:szCs w:val="32"/>
          <w:lang w:val="en-GB"/>
        </w:rPr>
      </w:pPr>
    </w:p>
    <w:p w14:paraId="0463EACF">
      <w:pPr>
        <w:pStyle w:val="12"/>
        <w:tabs>
          <w:tab w:val="right" w:leader="dot" w:pos="8306"/>
        </w:tabs>
        <w:jc w:val="left"/>
        <w:rPr>
          <w:rFonts w:hint="default"/>
          <w:b/>
          <w:bCs/>
          <w:sz w:val="40"/>
          <w:szCs w:val="40"/>
          <w:lang w:val="en-GB"/>
        </w:rPr>
      </w:pPr>
      <w:r>
        <w:rPr>
          <w:rFonts w:hint="default"/>
          <w:b/>
          <w:bCs/>
          <w:sz w:val="40"/>
          <w:szCs w:val="40"/>
          <w:lang w:val="en-GB"/>
        </w:rPr>
        <w:t>Cuprins:</w:t>
      </w:r>
    </w:p>
    <w:p w14:paraId="54C4DD56">
      <w:pPr>
        <w:rPr>
          <w:rFonts w:hint="default"/>
          <w:b/>
          <w:bCs/>
          <w:lang w:val="en-GB"/>
        </w:rPr>
      </w:pPr>
    </w:p>
    <w:p w14:paraId="14CC1FB3">
      <w:pPr>
        <w:rPr>
          <w:rFonts w:hint="default"/>
          <w:b/>
          <w:bCs/>
          <w:lang w:val="en-GB"/>
        </w:rPr>
      </w:pPr>
    </w:p>
    <w:p w14:paraId="03F4200F">
      <w:pPr>
        <w:rPr>
          <w:rFonts w:hint="default"/>
          <w:lang w:val="en-GB"/>
        </w:rPr>
      </w:pPr>
    </w:p>
    <w:p w14:paraId="58D4D5D3">
      <w:pPr>
        <w:pStyle w:val="12"/>
        <w:tabs>
          <w:tab w:val="right" w:leader="dot" w:pos="8306"/>
        </w:tabs>
      </w:pPr>
      <w:r>
        <w:fldChar w:fldCharType="begin"/>
      </w:r>
      <w:r>
        <w:instrText xml:space="preserve">TOC \o "1-2" \h \u </w:instrText>
      </w:r>
      <w:r>
        <w:fldChar w:fldCharType="separate"/>
      </w:r>
      <w:r>
        <w:fldChar w:fldCharType="begin"/>
      </w:r>
      <w:r>
        <w:instrText xml:space="preserve"> HYPERLINK \l _Toc29775 </w:instrText>
      </w:r>
      <w:r>
        <w:fldChar w:fldCharType="separate"/>
      </w:r>
      <w:r>
        <w:rPr>
          <w:rFonts w:hint="default" w:ascii="Times New Roman" w:hAnsi="Times New Roman" w:cs="Times New Roman"/>
          <w:szCs w:val="44"/>
          <w:lang w:val="en-GB"/>
        </w:rPr>
        <w:t>1. Introducere</w:t>
      </w:r>
      <w:r>
        <w:tab/>
      </w:r>
      <w:r>
        <w:fldChar w:fldCharType="begin"/>
      </w:r>
      <w:r>
        <w:instrText xml:space="preserve"> PAGEREF _Toc29775 \h </w:instrText>
      </w:r>
      <w:r>
        <w:fldChar w:fldCharType="separate"/>
      </w:r>
      <w:r>
        <w:t>3</w:t>
      </w:r>
      <w:r>
        <w:fldChar w:fldCharType="end"/>
      </w:r>
      <w:r>
        <w:fldChar w:fldCharType="end"/>
      </w:r>
    </w:p>
    <w:p w14:paraId="3D40B7C0">
      <w:pPr>
        <w:pStyle w:val="12"/>
        <w:tabs>
          <w:tab w:val="right" w:leader="dot" w:pos="8306"/>
        </w:tabs>
      </w:pPr>
      <w:r>
        <w:fldChar w:fldCharType="begin"/>
      </w:r>
      <w:r>
        <w:instrText xml:space="preserve"> HYPERLINK \l _Toc2732 </w:instrText>
      </w:r>
      <w:r>
        <w:fldChar w:fldCharType="separate"/>
      </w:r>
      <w:r>
        <w:rPr>
          <w:rFonts w:hint="default" w:ascii="Times New Roman" w:hAnsi="Times New Roman" w:cs="Times New Roman"/>
          <w:lang w:val="en-GB"/>
        </w:rPr>
        <w:t xml:space="preserve">2. </w:t>
      </w:r>
      <w:r>
        <w:rPr>
          <w:rFonts w:hint="default" w:ascii="Times New Roman" w:hAnsi="Times New Roman" w:cs="Times New Roman"/>
          <w:lang w:val="ro-RO"/>
        </w:rPr>
        <w:t>D</w:t>
      </w:r>
      <w:r>
        <w:rPr>
          <w:rFonts w:hint="default" w:ascii="Times New Roman" w:hAnsi="Times New Roman" w:cs="Times New Roman"/>
          <w:lang w:val="en-GB"/>
        </w:rPr>
        <w:t>omeniul din care face parte lucrarea</w:t>
      </w:r>
      <w:r>
        <w:tab/>
      </w:r>
      <w:r>
        <w:fldChar w:fldCharType="begin"/>
      </w:r>
      <w:r>
        <w:instrText xml:space="preserve"> PAGEREF _Toc2732 \h </w:instrText>
      </w:r>
      <w:r>
        <w:fldChar w:fldCharType="separate"/>
      </w:r>
      <w:r>
        <w:t>4</w:t>
      </w:r>
      <w:r>
        <w:fldChar w:fldCharType="end"/>
      </w:r>
      <w:r>
        <w:fldChar w:fldCharType="end"/>
      </w:r>
    </w:p>
    <w:p w14:paraId="115A9395">
      <w:pPr>
        <w:pStyle w:val="13"/>
        <w:tabs>
          <w:tab w:val="right" w:leader="dot" w:pos="8306"/>
        </w:tabs>
      </w:pPr>
      <w:r>
        <w:fldChar w:fldCharType="begin"/>
      </w:r>
      <w:r>
        <w:instrText xml:space="preserve"> HYPERLINK \l _Toc21606 </w:instrText>
      </w:r>
      <w:r>
        <w:fldChar w:fldCharType="separate"/>
      </w:r>
      <w:r>
        <w:rPr>
          <w:rFonts w:hint="default"/>
          <w:lang w:val="en-US"/>
        </w:rPr>
        <w:t xml:space="preserve">2.1. </w:t>
      </w:r>
      <w:r>
        <w:rPr>
          <w:lang w:val="en-US"/>
        </w:rPr>
        <w:t xml:space="preserve">Descrierea problemei </w:t>
      </w:r>
      <w:r>
        <w:rPr>
          <w:lang w:val="ro-RO"/>
        </w:rPr>
        <w:t>ș</w:t>
      </w:r>
      <w:r>
        <w:rPr>
          <w:lang w:val="en-US"/>
        </w:rPr>
        <w:t>i prezentarea solu</w:t>
      </w:r>
      <w:r>
        <w:rPr>
          <w:lang w:val="ro-RO"/>
        </w:rPr>
        <w:t>ț</w:t>
      </w:r>
      <w:r>
        <w:rPr>
          <w:lang w:val="en-US"/>
        </w:rPr>
        <w:t>iei</w:t>
      </w:r>
      <w:r>
        <w:tab/>
      </w:r>
      <w:r>
        <w:fldChar w:fldCharType="begin"/>
      </w:r>
      <w:r>
        <w:instrText xml:space="preserve"> PAGEREF _Toc21606 \h </w:instrText>
      </w:r>
      <w:r>
        <w:fldChar w:fldCharType="separate"/>
      </w:r>
      <w:r>
        <w:t>4</w:t>
      </w:r>
      <w:r>
        <w:fldChar w:fldCharType="end"/>
      </w:r>
      <w:r>
        <w:fldChar w:fldCharType="end"/>
      </w:r>
    </w:p>
    <w:p w14:paraId="6C3F5807">
      <w:pPr>
        <w:pStyle w:val="12"/>
        <w:tabs>
          <w:tab w:val="right" w:leader="dot" w:pos="8306"/>
        </w:tabs>
      </w:pPr>
      <w:r>
        <w:fldChar w:fldCharType="begin"/>
      </w:r>
      <w:r>
        <w:instrText xml:space="preserve"> HYPERLINK \l _Toc19000 </w:instrText>
      </w:r>
      <w:r>
        <w:fldChar w:fldCharType="separate"/>
      </w:r>
      <w:r>
        <w:rPr>
          <w:rFonts w:hint="default" w:ascii="Times New Roman" w:hAnsi="Times New Roman" w:cs="Times New Roman"/>
          <w:lang w:val="en-GB"/>
        </w:rPr>
        <w:t xml:space="preserve">3. Suport tehnic </w:t>
      </w:r>
      <w:r>
        <w:rPr>
          <w:rFonts w:hint="default" w:ascii="Times New Roman" w:hAnsi="Times New Roman" w:cs="Times New Roman"/>
          <w:lang w:val="ro-RO"/>
        </w:rPr>
        <w:t>și r</w:t>
      </w:r>
      <w:r>
        <w:rPr>
          <w:rFonts w:hint="default" w:ascii="Times New Roman" w:hAnsi="Times New Roman" w:cs="Times New Roman"/>
          <w:lang w:val="en-GB"/>
        </w:rPr>
        <w:t>ealiz</w:t>
      </w:r>
      <w:r>
        <w:rPr>
          <w:rFonts w:hint="default" w:ascii="Times New Roman" w:hAnsi="Times New Roman" w:cs="Times New Roman"/>
          <w:lang w:val="ro-RO"/>
        </w:rPr>
        <w:t>ă</w:t>
      </w:r>
      <w:r>
        <w:rPr>
          <w:rFonts w:hint="default" w:ascii="Times New Roman" w:hAnsi="Times New Roman" w:cs="Times New Roman"/>
          <w:lang w:val="en-GB"/>
        </w:rPr>
        <w:t>ri simi</w:t>
      </w:r>
      <w:r>
        <w:rPr>
          <w:rFonts w:hint="default" w:ascii="Times New Roman" w:hAnsi="Times New Roman" w:cs="Times New Roman"/>
          <w:lang w:val="ro-RO"/>
        </w:rPr>
        <w:t>lare</w:t>
      </w:r>
      <w:r>
        <w:tab/>
      </w:r>
      <w:r>
        <w:fldChar w:fldCharType="begin"/>
      </w:r>
      <w:r>
        <w:instrText xml:space="preserve"> PAGEREF _Toc19000 \h </w:instrText>
      </w:r>
      <w:r>
        <w:fldChar w:fldCharType="separate"/>
      </w:r>
      <w:r>
        <w:t>5</w:t>
      </w:r>
      <w:r>
        <w:fldChar w:fldCharType="end"/>
      </w:r>
      <w:r>
        <w:fldChar w:fldCharType="end"/>
      </w:r>
    </w:p>
    <w:p w14:paraId="4BE4F066">
      <w:pPr>
        <w:pStyle w:val="12"/>
        <w:tabs>
          <w:tab w:val="right" w:leader="dot" w:pos="8306"/>
        </w:tabs>
      </w:pPr>
      <w:r>
        <w:fldChar w:fldCharType="begin"/>
      </w:r>
      <w:r>
        <w:instrText xml:space="preserve"> HYPERLINK \l _Toc17264 </w:instrText>
      </w:r>
      <w:r>
        <w:fldChar w:fldCharType="separate"/>
      </w:r>
      <w:r>
        <w:rPr>
          <w:rFonts w:hint="default" w:ascii="Times New Roman" w:hAnsi="Times New Roman" w:cs="Times New Roman"/>
          <w:lang w:val="ro-RO"/>
        </w:rPr>
        <w:t>4. Implementare</w:t>
      </w:r>
      <w:r>
        <w:tab/>
      </w:r>
      <w:r>
        <w:fldChar w:fldCharType="begin"/>
      </w:r>
      <w:r>
        <w:instrText xml:space="preserve"> PAGEREF _Toc17264 \h </w:instrText>
      </w:r>
      <w:r>
        <w:fldChar w:fldCharType="separate"/>
      </w:r>
      <w:r>
        <w:t>7</w:t>
      </w:r>
      <w:r>
        <w:fldChar w:fldCharType="end"/>
      </w:r>
      <w:r>
        <w:fldChar w:fldCharType="end"/>
      </w:r>
    </w:p>
    <w:p w14:paraId="418B83E0">
      <w:pPr>
        <w:pStyle w:val="12"/>
        <w:tabs>
          <w:tab w:val="right" w:leader="dot" w:pos="8306"/>
        </w:tabs>
      </w:pPr>
      <w:r>
        <w:fldChar w:fldCharType="begin"/>
      </w:r>
      <w:r>
        <w:instrText xml:space="preserve"> HYPERLINK \l _Toc3250 </w:instrText>
      </w:r>
      <w:r>
        <w:fldChar w:fldCharType="separate"/>
      </w:r>
      <w:r>
        <w:rPr>
          <w:rFonts w:hint="default" w:ascii="Times New Roman" w:hAnsi="Times New Roman" w:cs="Times New Roman"/>
          <w:lang w:val="en-GB"/>
        </w:rPr>
        <w:t xml:space="preserve">5. </w:t>
      </w:r>
      <w:r>
        <w:rPr>
          <w:rFonts w:hint="default" w:ascii="Times New Roman" w:hAnsi="Times New Roman" w:cs="Times New Roman"/>
          <w:lang w:val="ro-RO"/>
        </w:rPr>
        <w:t>M</w:t>
      </w:r>
      <w:r>
        <w:rPr>
          <w:rFonts w:hint="default" w:ascii="Times New Roman" w:hAnsi="Times New Roman" w:cs="Times New Roman"/>
        </w:rPr>
        <w:t>od de utilizare</w:t>
      </w:r>
      <w:r>
        <w:tab/>
      </w:r>
      <w:r>
        <w:fldChar w:fldCharType="begin"/>
      </w:r>
      <w:r>
        <w:instrText xml:space="preserve"> PAGEREF _Toc3250 \h </w:instrText>
      </w:r>
      <w:r>
        <w:fldChar w:fldCharType="separate"/>
      </w:r>
      <w:r>
        <w:t>10</w:t>
      </w:r>
      <w:r>
        <w:fldChar w:fldCharType="end"/>
      </w:r>
      <w:r>
        <w:fldChar w:fldCharType="end"/>
      </w:r>
    </w:p>
    <w:p w14:paraId="6339E9B1">
      <w:pPr>
        <w:pStyle w:val="12"/>
        <w:tabs>
          <w:tab w:val="right" w:leader="dot" w:pos="8306"/>
        </w:tabs>
      </w:pPr>
      <w:r>
        <w:fldChar w:fldCharType="begin"/>
      </w:r>
      <w:r>
        <w:instrText xml:space="preserve"> HYPERLINK \l _Toc861 </w:instrText>
      </w:r>
      <w:r>
        <w:fldChar w:fldCharType="separate"/>
      </w:r>
      <w:r>
        <w:rPr>
          <w:rFonts w:hint="default" w:ascii="Times New Roman" w:hAnsi="Times New Roman" w:cs="Times New Roman"/>
          <w:lang w:val="en-GB"/>
        </w:rPr>
        <w:t xml:space="preserve">6. Concluzii </w:t>
      </w:r>
      <w:r>
        <w:rPr>
          <w:rFonts w:hint="default" w:ascii="Times New Roman" w:hAnsi="Times New Roman" w:cs="Times New Roman"/>
          <w:lang w:val="ro-RO"/>
        </w:rPr>
        <w:t>ș</w:t>
      </w:r>
      <w:r>
        <w:rPr>
          <w:rFonts w:hint="default" w:ascii="Times New Roman" w:hAnsi="Times New Roman" w:cs="Times New Roman"/>
          <w:lang w:val="en-GB"/>
        </w:rPr>
        <w:t>i planuri de viitor</w:t>
      </w:r>
      <w:r>
        <w:tab/>
      </w:r>
      <w:r>
        <w:fldChar w:fldCharType="begin"/>
      </w:r>
      <w:r>
        <w:instrText xml:space="preserve"> PAGEREF _Toc861 \h </w:instrText>
      </w:r>
      <w:r>
        <w:fldChar w:fldCharType="separate"/>
      </w:r>
      <w:r>
        <w:t>13</w:t>
      </w:r>
      <w:r>
        <w:fldChar w:fldCharType="end"/>
      </w:r>
      <w:r>
        <w:fldChar w:fldCharType="end"/>
      </w:r>
    </w:p>
    <w:p w14:paraId="7BA043F9">
      <w:pPr>
        <w:pStyle w:val="12"/>
        <w:tabs>
          <w:tab w:val="right" w:leader="dot" w:pos="8306"/>
        </w:tabs>
      </w:pPr>
      <w:r>
        <w:fldChar w:fldCharType="begin"/>
      </w:r>
      <w:r>
        <w:instrText xml:space="preserve"> HYPERLINK \l _Toc5243 </w:instrText>
      </w:r>
      <w:r>
        <w:fldChar w:fldCharType="separate"/>
      </w:r>
      <w:r>
        <w:rPr>
          <w:rFonts w:hint="default"/>
          <w:lang w:val="en-GB"/>
        </w:rPr>
        <w:t>7. Bibliografie</w:t>
      </w:r>
      <w:r>
        <w:tab/>
      </w:r>
      <w:r>
        <w:fldChar w:fldCharType="begin"/>
      </w:r>
      <w:r>
        <w:instrText xml:space="preserve"> PAGEREF _Toc5243 \h </w:instrText>
      </w:r>
      <w:r>
        <w:fldChar w:fldCharType="separate"/>
      </w:r>
      <w:r>
        <w:t>14</w:t>
      </w:r>
      <w:r>
        <w:fldChar w:fldCharType="end"/>
      </w:r>
      <w:r>
        <w:fldChar w:fldCharType="end"/>
      </w:r>
    </w:p>
    <w:p w14:paraId="7EE46A0C">
      <w:pPr>
        <w:pStyle w:val="12"/>
        <w:bidi w:val="0"/>
      </w:pPr>
      <w:r>
        <w:fldChar w:fldCharType="end"/>
      </w:r>
    </w:p>
    <w:p w14:paraId="1423C8B4"/>
    <w:p w14:paraId="296AC399"/>
    <w:p w14:paraId="49351561">
      <w:pPr>
        <w:pStyle w:val="12"/>
        <w:bidi w:val="0"/>
        <w:rPr>
          <w:rFonts w:hint="default"/>
          <w:lang w:val="en-GB"/>
        </w:rPr>
        <w:sectPr>
          <w:pgSz w:w="11906" w:h="16838"/>
          <w:pgMar w:top="1440" w:right="1800" w:bottom="1440" w:left="1800" w:header="720" w:footer="720" w:gutter="0"/>
          <w:cols w:space="720" w:num="1"/>
          <w:docGrid w:linePitch="360" w:charSpace="0"/>
        </w:sectPr>
      </w:pPr>
    </w:p>
    <w:p w14:paraId="590726DA">
      <w:pPr>
        <w:pStyle w:val="2"/>
        <w:numPr>
          <w:ilvl w:val="0"/>
          <w:numId w:val="1"/>
        </w:numPr>
        <w:bidi w:val="0"/>
        <w:spacing w:before="0" w:beforeAutospacing="0" w:line="360" w:lineRule="auto"/>
        <w:ind w:left="0" w:leftChars="0" w:firstLine="0" w:firstLineChars="0"/>
        <w:rPr>
          <w:rFonts w:hint="default" w:ascii="Times New Roman" w:hAnsi="Times New Roman" w:cs="Times New Roman"/>
          <w:sz w:val="44"/>
          <w:szCs w:val="44"/>
          <w:lang w:val="en-GB"/>
        </w:rPr>
      </w:pPr>
      <w:bookmarkStart w:id="1" w:name="_Toc22075"/>
      <w:bookmarkStart w:id="2" w:name="_Toc29775"/>
      <w:r>
        <w:rPr>
          <w:rFonts w:hint="default" w:ascii="Times New Roman" w:hAnsi="Times New Roman" w:cs="Times New Roman"/>
          <w:sz w:val="44"/>
          <w:szCs w:val="44"/>
          <w:lang w:val="en-GB"/>
        </w:rPr>
        <w:t>Introducere</w:t>
      </w:r>
      <w:bookmarkEnd w:id="1"/>
      <w:bookmarkEnd w:id="2"/>
    </w:p>
    <w:p w14:paraId="4F0CB381">
      <w:pPr>
        <w:spacing w:line="240" w:lineRule="auto"/>
        <w:jc w:val="both"/>
        <w:rPr>
          <w:rFonts w:hint="default" w:ascii="Times New Roman" w:hAnsi="Times New Roman" w:cs="Times New Roman"/>
          <w:sz w:val="24"/>
          <w:szCs w:val="24"/>
          <w:lang w:val="en-GB"/>
        </w:rPr>
      </w:pPr>
      <w:r>
        <w:rPr>
          <w:rFonts w:hint="default" w:ascii="Times New Roman" w:hAnsi="Times New Roman" w:cs="Times New Roman"/>
          <w:i/>
          <w:iCs/>
          <w:sz w:val="24"/>
          <w:szCs w:val="24"/>
          <w:lang w:val="en-GB"/>
        </w:rPr>
        <w:t>Prezentarea temei și contextul actual</w:t>
      </w:r>
      <w:r>
        <w:rPr>
          <w:rFonts w:hint="default" w:ascii="Times New Roman" w:hAnsi="Times New Roman" w:cs="Times New Roman"/>
          <w:sz w:val="24"/>
          <w:szCs w:val="24"/>
          <w:lang w:val="en-GB"/>
        </w:rPr>
        <w:t xml:space="preserve"> </w:t>
      </w:r>
    </w:p>
    <w:p w14:paraId="4CB89A74">
      <w:pPr>
        <w:spacing w:line="240" w:lineRule="auto"/>
        <w:jc w:val="both"/>
        <w:rPr>
          <w:rFonts w:hint="default" w:ascii="Times New Roman" w:hAnsi="Times New Roman" w:cs="Times New Roman"/>
          <w:sz w:val="24"/>
          <w:szCs w:val="24"/>
          <w:lang w:val="en-GB"/>
        </w:rPr>
      </w:pPr>
    </w:p>
    <w:p w14:paraId="737C08D4">
      <w:pPr>
        <w:spacing w:line="24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Securitatea fizică și supravegherea video (CCTV) reprezintă domenii aflate într-o continuă expansiune, stimulate de evoluția sistemelor „Smart Home”. Totuși, în era digitală contemporană ne confruntăm cu o provocare majoră: vulnerabilitatea probelor video la manipulare și falsificare (ex. tehnici deepfake). Proiectul de față propune un sistem „Smart CCTV” dezvoltat integral în Python, oferind o soluție practică ce îmbină detecția matematică a mișcării, transmiterea video în timp real și protejarea dovezilor prin ascunderea unui cod secret direct în imagini.</w:t>
      </w:r>
    </w:p>
    <w:p w14:paraId="2AD5A927">
      <w:pPr>
        <w:spacing w:line="240" w:lineRule="auto"/>
        <w:jc w:val="both"/>
        <w:rPr>
          <w:rFonts w:hint="default" w:ascii="Times New Roman" w:hAnsi="Times New Roman" w:cs="Times New Roman"/>
          <w:sz w:val="24"/>
          <w:szCs w:val="24"/>
          <w:lang w:val="en-GB"/>
        </w:rPr>
      </w:pPr>
    </w:p>
    <w:p w14:paraId="7AAF865E">
      <w:pPr>
        <w:spacing w:line="240" w:lineRule="auto"/>
        <w:jc w:val="both"/>
        <w:rPr>
          <w:rFonts w:hint="default" w:ascii="Times New Roman" w:hAnsi="Times New Roman" w:cs="Times New Roman"/>
          <w:sz w:val="24"/>
          <w:szCs w:val="24"/>
          <w:lang w:val="en-GB"/>
        </w:rPr>
      </w:pPr>
    </w:p>
    <w:p w14:paraId="5D60E9AA">
      <w:pPr>
        <w:spacing w:line="240" w:lineRule="auto"/>
        <w:jc w:val="both"/>
        <w:rPr>
          <w:rFonts w:hint="default" w:ascii="Times New Roman" w:hAnsi="Times New Roman" w:cs="Times New Roman"/>
          <w:sz w:val="24"/>
          <w:szCs w:val="24"/>
          <w:lang w:val="en-GB"/>
        </w:rPr>
      </w:pPr>
      <w:r>
        <w:rPr>
          <w:rFonts w:hint="default" w:ascii="Times New Roman" w:hAnsi="Times New Roman" w:cs="Times New Roman"/>
          <w:i/>
          <w:iCs/>
          <w:sz w:val="24"/>
          <w:szCs w:val="24"/>
          <w:lang w:val="en-GB"/>
        </w:rPr>
        <w:t>De ce am ales tema și relevanța acesteia</w:t>
      </w:r>
      <w:r>
        <w:rPr>
          <w:rFonts w:hint="default" w:ascii="Times New Roman" w:hAnsi="Times New Roman" w:cs="Times New Roman"/>
          <w:sz w:val="24"/>
          <w:szCs w:val="24"/>
          <w:lang w:val="en-GB"/>
        </w:rPr>
        <w:t xml:space="preserve"> </w:t>
      </w:r>
    </w:p>
    <w:p w14:paraId="09FC8F46">
      <w:pPr>
        <w:spacing w:line="240" w:lineRule="auto"/>
        <w:jc w:val="both"/>
        <w:rPr>
          <w:rFonts w:hint="default" w:ascii="Times New Roman" w:hAnsi="Times New Roman" w:cs="Times New Roman"/>
          <w:sz w:val="24"/>
          <w:szCs w:val="24"/>
          <w:lang w:val="en-GB"/>
        </w:rPr>
      </w:pPr>
    </w:p>
    <w:p w14:paraId="5AA98629">
      <w:pPr>
        <w:spacing w:line="24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Motivația </w:t>
      </w:r>
      <w:r>
        <w:rPr>
          <w:rFonts w:hint="default" w:ascii="Times New Roman" w:hAnsi="Times New Roman" w:cs="Times New Roman"/>
          <w:sz w:val="24"/>
          <w:szCs w:val="24"/>
          <w:lang w:val="ro-RO"/>
        </w:rPr>
        <w:t>alegerii</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lang w:val="ro-RO"/>
        </w:rPr>
        <w:t>acestei teme stă în faptul că</w:t>
      </w:r>
      <w:r>
        <w:rPr>
          <w:rFonts w:hint="default" w:ascii="Times New Roman" w:hAnsi="Times New Roman" w:cs="Times New Roman"/>
          <w:sz w:val="24"/>
          <w:szCs w:val="24"/>
          <w:lang w:val="en-GB"/>
        </w:rPr>
        <w:t xml:space="preserve"> sistemele clasice de supraveghere sunt adesea lipsite de garanții privind integritatea datelor sau consumă resurse hardware masive. Conform rapoartelor recente de securitate cibernetică prezentate </w:t>
      </w:r>
      <w:r>
        <w:rPr>
          <w:rFonts w:hint="default" w:ascii="Times New Roman" w:hAnsi="Times New Roman" w:cs="Times New Roman"/>
          <w:sz w:val="24"/>
          <w:szCs w:val="24"/>
          <w:lang w:val="ro-RO"/>
        </w:rPr>
        <w:t xml:space="preserve">în </w:t>
      </w:r>
      <w:r>
        <w:rPr>
          <w:rFonts w:hint="default" w:ascii="Times New Roman" w:hAnsi="Times New Roman" w:cs="Times New Roman"/>
          <w:sz w:val="24"/>
          <w:szCs w:val="24"/>
          <w:lang w:val="en-GB"/>
        </w:rPr>
        <w:t xml:space="preserve">[1], sistemele de supraveghere IP tradiționale stochează fișierele video în format brut direct pe carduri SD sau servere locale, fără mecanisme native de certificare a provenienței. Astfel, dacă un intrus are acces fizic la echipament sau compromite rețeaua, probele vizuale pot fi trunchiate, șterse parțial sau înlocuite. </w:t>
      </w:r>
    </w:p>
    <w:p w14:paraId="4B83322A">
      <w:pPr>
        <w:spacing w:line="240" w:lineRule="auto"/>
        <w:jc w:val="both"/>
        <w:rPr>
          <w:rFonts w:hint="default" w:ascii="Times New Roman" w:hAnsi="Times New Roman" w:cs="Times New Roman"/>
          <w:sz w:val="24"/>
          <w:szCs w:val="24"/>
          <w:lang w:val="en-GB"/>
        </w:rPr>
      </w:pPr>
    </w:p>
    <w:p w14:paraId="097552E1">
      <w:pPr>
        <w:spacing w:line="24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Relevanța proiectului provine din evoluția tehnicilor de manipulare video bazate pe Inteligență Artificială, cunoscute drept deepfakes. Așa cum arată studiile detaliate în [2], uneltelor software accesibile public le sunt necesare acum doar câteva secunde de material video pentru a genera inserții false aproape imposibil de detectat cu ochiul liber. Prin urmare, nevoia de a avea soluții de securitate inteligente, care nu doar înregistrează un eveniment, ci îi și atestă invizibil autenticitatea la momentul capturii (prin steganografie), a devenit una critică.</w:t>
      </w:r>
    </w:p>
    <w:p w14:paraId="53DA5099">
      <w:pPr>
        <w:spacing w:line="240" w:lineRule="auto"/>
        <w:jc w:val="both"/>
        <w:rPr>
          <w:rFonts w:hint="default" w:ascii="Times New Roman" w:hAnsi="Times New Roman" w:cs="Times New Roman"/>
          <w:sz w:val="24"/>
          <w:szCs w:val="24"/>
          <w:lang w:val="en-GB"/>
        </w:rPr>
      </w:pPr>
    </w:p>
    <w:p w14:paraId="09995FB9">
      <w:pPr>
        <w:spacing w:line="240" w:lineRule="auto"/>
        <w:jc w:val="both"/>
        <w:rPr>
          <w:rFonts w:hint="default" w:ascii="Times New Roman" w:hAnsi="Times New Roman" w:cs="Times New Roman"/>
          <w:sz w:val="24"/>
          <w:szCs w:val="24"/>
          <w:lang w:val="en-GB"/>
        </w:rPr>
      </w:pPr>
    </w:p>
    <w:p w14:paraId="1F3A33C3">
      <w:pPr>
        <w:spacing w:line="240" w:lineRule="auto"/>
        <w:jc w:val="both"/>
        <w:rPr>
          <w:rFonts w:hint="default" w:ascii="Times New Roman" w:hAnsi="Times New Roman" w:cs="Times New Roman"/>
          <w:i/>
          <w:iCs/>
          <w:sz w:val="24"/>
          <w:szCs w:val="24"/>
          <w:lang w:val="en-GB"/>
        </w:rPr>
      </w:pPr>
      <w:r>
        <w:rPr>
          <w:rFonts w:hint="default" w:ascii="Times New Roman" w:hAnsi="Times New Roman" w:cs="Times New Roman"/>
          <w:i/>
          <w:iCs/>
          <w:sz w:val="24"/>
          <w:szCs w:val="24"/>
          <w:lang w:val="en-GB"/>
        </w:rPr>
        <w:t>Contribuția proiectului față de alte soluții existente</w:t>
      </w:r>
    </w:p>
    <w:p w14:paraId="33CB3507">
      <w:pPr>
        <w:spacing w:line="240" w:lineRule="auto"/>
        <w:jc w:val="both"/>
        <w:rPr>
          <w:rFonts w:hint="default" w:ascii="Times New Roman" w:hAnsi="Times New Roman" w:cs="Times New Roman"/>
          <w:i/>
          <w:iCs/>
          <w:sz w:val="24"/>
          <w:szCs w:val="24"/>
          <w:lang w:val="en-GB"/>
        </w:rPr>
      </w:pPr>
    </w:p>
    <w:p w14:paraId="5F8E9D28">
      <w:pPr>
        <w:spacing w:line="24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Spre deosebire de camerele convenționale, acest proiect se distinge printr-o arhitectură pe mai multe straturi. În primul rând, abordează eficient detecția de mișcare: în loc să utilizeze modele complexe de Machine Learning, sistemul se bazează pe analiza și compararea matematică a cadrelor succesive, optimizând consumul de resurse. În al doilea rând, sistemul gestionează inteligent captura, realizând înregistrarea sincronizată a fluxurilor audio și video exclusiv în momentele critice. Nu în ultimul rând, </w:t>
      </w:r>
      <w:r>
        <w:rPr>
          <w:rFonts w:hint="default" w:ascii="Times New Roman" w:hAnsi="Times New Roman" w:cs="Times New Roman"/>
          <w:sz w:val="24"/>
          <w:szCs w:val="24"/>
          <w:lang w:val="ro-RO"/>
        </w:rPr>
        <w:t xml:space="preserve">avem </w:t>
      </w:r>
      <w:r>
        <w:rPr>
          <w:rFonts w:hint="default" w:ascii="Times New Roman" w:hAnsi="Times New Roman" w:cs="Times New Roman"/>
          <w:sz w:val="24"/>
          <w:szCs w:val="24"/>
          <w:lang w:val="en-GB"/>
        </w:rPr>
        <w:t>funcționalitatea</w:t>
      </w:r>
      <w:r>
        <w:rPr>
          <w:rFonts w:hint="default" w:ascii="Times New Roman" w:hAnsi="Times New Roman" w:cs="Times New Roman"/>
          <w:sz w:val="24"/>
          <w:szCs w:val="24"/>
          <w:lang w:val="ro-RO"/>
        </w:rPr>
        <w:t xml:space="preserve"> </w:t>
      </w:r>
      <w:r>
        <w:rPr>
          <w:rFonts w:hint="default" w:ascii="Times New Roman" w:hAnsi="Times New Roman" w:cs="Times New Roman"/>
          <w:sz w:val="24"/>
          <w:szCs w:val="24"/>
          <w:lang w:val="en-GB"/>
        </w:rPr>
        <w:t xml:space="preserve">de transmisie live pe rețea. Pe lângă aceste elemente de monitorizare, inovația </w:t>
      </w:r>
      <w:r>
        <w:rPr>
          <w:rFonts w:hint="default" w:ascii="Times New Roman" w:hAnsi="Times New Roman" w:cs="Times New Roman"/>
          <w:sz w:val="24"/>
          <w:szCs w:val="24"/>
          <w:lang w:val="ro-RO"/>
        </w:rPr>
        <w:t>principală</w:t>
      </w:r>
      <w:r>
        <w:rPr>
          <w:rFonts w:hint="default" w:ascii="Times New Roman" w:hAnsi="Times New Roman" w:cs="Times New Roman"/>
          <w:sz w:val="24"/>
          <w:szCs w:val="24"/>
          <w:lang w:val="en-GB"/>
        </w:rPr>
        <w:t xml:space="preserve"> constă în garantarea autenticității dovezilor</w:t>
      </w:r>
      <w:r>
        <w:rPr>
          <w:rFonts w:hint="default" w:ascii="Times New Roman" w:hAnsi="Times New Roman" w:cs="Times New Roman"/>
          <w:sz w:val="24"/>
          <w:szCs w:val="24"/>
          <w:lang w:val="ro-RO"/>
        </w:rPr>
        <w:t>,</w:t>
      </w:r>
      <w:r>
        <w:rPr>
          <w:rFonts w:hint="default" w:ascii="Times New Roman" w:hAnsi="Times New Roman" w:cs="Times New Roman"/>
          <w:sz w:val="24"/>
          <w:szCs w:val="24"/>
          <w:lang w:val="en-GB"/>
        </w:rPr>
        <w:t xml:space="preserve"> sistemul ascun</w:t>
      </w:r>
      <w:r>
        <w:rPr>
          <w:rFonts w:hint="default" w:ascii="Times New Roman" w:hAnsi="Times New Roman" w:cs="Times New Roman"/>
          <w:sz w:val="24"/>
          <w:szCs w:val="24"/>
          <w:lang w:val="ro-RO"/>
        </w:rPr>
        <w:t>zând</w:t>
      </w:r>
      <w:r>
        <w:rPr>
          <w:rFonts w:hint="default" w:ascii="Times New Roman" w:hAnsi="Times New Roman" w:cs="Times New Roman"/>
          <w:sz w:val="24"/>
          <w:szCs w:val="24"/>
          <w:lang w:val="en-GB"/>
        </w:rPr>
        <w:t xml:space="preserve"> un cod de securitate</w:t>
      </w:r>
      <w:r>
        <w:rPr>
          <w:rFonts w:hint="default" w:ascii="Times New Roman" w:hAnsi="Times New Roman" w:cs="Times New Roman"/>
          <w:sz w:val="24"/>
          <w:szCs w:val="24"/>
          <w:lang w:val="ro-RO"/>
        </w:rPr>
        <w:t xml:space="preserve"> invizibil</w:t>
      </w:r>
      <w:r>
        <w:rPr>
          <w:rFonts w:hint="default" w:ascii="Times New Roman" w:hAnsi="Times New Roman" w:cs="Times New Roman"/>
          <w:sz w:val="24"/>
          <w:szCs w:val="24"/>
          <w:lang w:val="en-GB"/>
        </w:rPr>
        <w:t xml:space="preserve"> direct în pixelii imaginilor salvate (steganografie LSB).</w:t>
      </w:r>
    </w:p>
    <w:p w14:paraId="373459CB">
      <w:pPr>
        <w:spacing w:line="240" w:lineRule="auto"/>
        <w:jc w:val="both"/>
        <w:rPr>
          <w:rFonts w:hint="default" w:ascii="Times New Roman" w:hAnsi="Times New Roman" w:cs="Times New Roman"/>
          <w:sz w:val="24"/>
          <w:szCs w:val="24"/>
          <w:lang w:val="en-GB"/>
        </w:rPr>
      </w:pPr>
    </w:p>
    <w:p w14:paraId="7EF7AF14">
      <w:pPr>
        <w:spacing w:line="240" w:lineRule="auto"/>
        <w:jc w:val="both"/>
        <w:rPr>
          <w:rFonts w:hint="default" w:ascii="Times New Roman" w:hAnsi="Times New Roman" w:cs="Times New Roman"/>
          <w:sz w:val="24"/>
          <w:szCs w:val="24"/>
          <w:lang w:val="en-GB"/>
        </w:rPr>
      </w:pPr>
    </w:p>
    <w:p w14:paraId="43F48962">
      <w:pPr>
        <w:spacing w:line="240" w:lineRule="auto"/>
        <w:jc w:val="both"/>
        <w:rPr>
          <w:rFonts w:hint="default" w:ascii="Times New Roman" w:hAnsi="Times New Roman" w:cs="Times New Roman"/>
          <w:i/>
          <w:iCs/>
          <w:sz w:val="24"/>
          <w:szCs w:val="24"/>
          <w:lang w:val="en-GB"/>
        </w:rPr>
      </w:pPr>
      <w:r>
        <w:rPr>
          <w:rFonts w:hint="default" w:ascii="Times New Roman" w:hAnsi="Times New Roman" w:cs="Times New Roman"/>
          <w:i/>
          <w:iCs/>
          <w:sz w:val="24"/>
          <w:szCs w:val="24"/>
          <w:lang w:val="en-GB"/>
        </w:rPr>
        <w:t>Obiectivele proiectului</w:t>
      </w:r>
    </w:p>
    <w:p w14:paraId="602B0DE2">
      <w:pPr>
        <w:spacing w:line="240" w:lineRule="auto"/>
        <w:jc w:val="both"/>
        <w:rPr>
          <w:rFonts w:hint="default" w:ascii="Times New Roman" w:hAnsi="Times New Roman" w:cs="Times New Roman"/>
          <w:i/>
          <w:iCs/>
          <w:sz w:val="24"/>
          <w:szCs w:val="24"/>
          <w:lang w:val="en-GB"/>
        </w:rPr>
      </w:pPr>
    </w:p>
    <w:p w14:paraId="3A49B709">
      <w:pPr>
        <w:spacing w:line="24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Obiectivul principal este realizarea unei aplicații software</w:t>
      </w:r>
      <w:r>
        <w:rPr>
          <w:rFonts w:hint="default" w:ascii="Times New Roman" w:hAnsi="Times New Roman" w:cs="Times New Roman"/>
          <w:sz w:val="24"/>
          <w:szCs w:val="24"/>
          <w:lang w:val="ro-RO"/>
        </w:rPr>
        <w:t xml:space="preserve"> </w:t>
      </w:r>
      <w:r>
        <w:rPr>
          <w:rFonts w:hint="default" w:ascii="Times New Roman" w:hAnsi="Times New Roman" w:cs="Times New Roman"/>
          <w:sz w:val="24"/>
          <w:szCs w:val="24"/>
          <w:lang w:val="en-GB"/>
        </w:rPr>
        <w:t>capabile să gestioneze inteligent un flux video. Obiectivele specifice pe care ne propunem să le realizăm includ:</w:t>
      </w:r>
    </w:p>
    <w:p w14:paraId="3F4D39B3">
      <w:pPr>
        <w:spacing w:line="240" w:lineRule="auto"/>
        <w:ind w:firstLine="720" w:firstLineChars="0"/>
        <w:jc w:val="both"/>
        <w:rPr>
          <w:rFonts w:hint="default" w:ascii="Times New Roman" w:hAnsi="Times New Roman" w:cs="Times New Roman"/>
          <w:sz w:val="24"/>
          <w:szCs w:val="24"/>
          <w:lang w:val="en-GB"/>
        </w:rPr>
      </w:pPr>
      <w:r>
        <w:rPr>
          <w:rFonts w:hint="default" w:ascii="Times New Roman" w:hAnsi="Times New Roman" w:cs="Times New Roman"/>
          <w:sz w:val="24"/>
          <w:szCs w:val="24"/>
          <w:lang w:val="ro-RO"/>
        </w:rPr>
        <w:t>-</w:t>
      </w:r>
      <w:r>
        <w:rPr>
          <w:rFonts w:hint="default" w:ascii="Times New Roman" w:hAnsi="Times New Roman" w:cs="Times New Roman"/>
          <w:sz w:val="24"/>
          <w:szCs w:val="24"/>
          <w:lang w:val="en-GB"/>
        </w:rPr>
        <w:t>Implementarea unui algoritm eficient de detecție a mișcării folosind tehnici de procesare a imaginilor (OpenCV).</w:t>
      </w:r>
    </w:p>
    <w:p w14:paraId="64DBABE7">
      <w:pPr>
        <w:spacing w:line="240" w:lineRule="auto"/>
        <w:ind w:firstLine="720" w:firstLineChars="0"/>
        <w:jc w:val="both"/>
        <w:rPr>
          <w:rFonts w:hint="default" w:ascii="Times New Roman" w:hAnsi="Times New Roman" w:cs="Times New Roman"/>
          <w:sz w:val="24"/>
          <w:szCs w:val="24"/>
          <w:lang w:val="en-GB"/>
        </w:rPr>
      </w:pPr>
      <w:r>
        <w:rPr>
          <w:rFonts w:hint="default" w:ascii="Times New Roman" w:hAnsi="Times New Roman" w:cs="Times New Roman"/>
          <w:sz w:val="24"/>
          <w:szCs w:val="24"/>
          <w:lang w:val="ro-RO"/>
        </w:rPr>
        <w:t>-</w:t>
      </w:r>
      <w:r>
        <w:rPr>
          <w:rFonts w:hint="default" w:ascii="Times New Roman" w:hAnsi="Times New Roman" w:cs="Times New Roman"/>
          <w:sz w:val="24"/>
          <w:szCs w:val="24"/>
          <w:lang w:val="en-GB"/>
        </w:rPr>
        <w:t>Sincronizarea și multiplexarea eficientă a fluxurilor audio-video doar la detectarea activității.</w:t>
      </w:r>
    </w:p>
    <w:p w14:paraId="02B08147">
      <w:pPr>
        <w:spacing w:line="240" w:lineRule="auto"/>
        <w:ind w:firstLine="720" w:firstLineChars="0"/>
        <w:jc w:val="both"/>
        <w:rPr>
          <w:rFonts w:hint="default" w:ascii="Times New Roman" w:hAnsi="Times New Roman" w:cs="Times New Roman"/>
          <w:sz w:val="24"/>
          <w:szCs w:val="24"/>
          <w:lang w:val="en-GB"/>
        </w:rPr>
      </w:pPr>
      <w:r>
        <w:rPr>
          <w:rFonts w:hint="default" w:ascii="Times New Roman" w:hAnsi="Times New Roman" w:cs="Times New Roman"/>
          <w:sz w:val="24"/>
          <w:szCs w:val="24"/>
          <w:lang w:val="ro-RO"/>
        </w:rPr>
        <w:t>-</w:t>
      </w:r>
      <w:r>
        <w:rPr>
          <w:rFonts w:hint="default" w:ascii="Times New Roman" w:hAnsi="Times New Roman" w:cs="Times New Roman"/>
          <w:sz w:val="24"/>
          <w:szCs w:val="24"/>
          <w:lang w:val="en-GB"/>
        </w:rPr>
        <w:t>Securizarea probelor vizuale prin tehnici de steganografie pentru verificarea integrității.</w:t>
      </w:r>
    </w:p>
    <w:p w14:paraId="18FBAF28">
      <w:pPr>
        <w:spacing w:line="240" w:lineRule="auto"/>
        <w:ind w:firstLine="720" w:firstLineChars="0"/>
        <w:jc w:val="both"/>
        <w:rPr>
          <w:rFonts w:hint="default" w:ascii="Times New Roman" w:hAnsi="Times New Roman" w:cs="Times New Roman"/>
          <w:sz w:val="24"/>
          <w:szCs w:val="24"/>
          <w:lang w:val="en-GB"/>
        </w:rPr>
      </w:pPr>
      <w:r>
        <w:rPr>
          <w:rFonts w:hint="default" w:ascii="Times New Roman" w:hAnsi="Times New Roman" w:cs="Times New Roman"/>
          <w:sz w:val="24"/>
          <w:szCs w:val="24"/>
          <w:lang w:val="ro-RO"/>
        </w:rPr>
        <w:t>-</w:t>
      </w:r>
      <w:r>
        <w:rPr>
          <w:rFonts w:hint="default" w:ascii="Times New Roman" w:hAnsi="Times New Roman" w:cs="Times New Roman"/>
          <w:sz w:val="24"/>
          <w:szCs w:val="24"/>
          <w:lang w:val="en-GB"/>
        </w:rPr>
        <w:t>Dezvoltarea unui mod de notificare instantanee prin e-mail, cu atașarea automată a dovezii.</w:t>
      </w:r>
    </w:p>
    <w:p w14:paraId="0A43C820">
      <w:pPr>
        <w:spacing w:afterAutospacing="0" w:line="240" w:lineRule="auto"/>
        <w:ind w:firstLine="720" w:firstLineChars="0"/>
        <w:jc w:val="both"/>
        <w:rPr>
          <w:rFonts w:hint="default" w:ascii="Times New Roman" w:hAnsi="Times New Roman" w:cs="Times New Roman"/>
          <w:sz w:val="24"/>
          <w:szCs w:val="24"/>
          <w:lang w:val="en-GB"/>
        </w:rPr>
      </w:pPr>
      <w:r>
        <w:rPr>
          <w:rFonts w:hint="default" w:ascii="Times New Roman" w:hAnsi="Times New Roman" w:cs="Times New Roman"/>
          <w:sz w:val="24"/>
          <w:szCs w:val="24"/>
          <w:lang w:val="ro-RO"/>
        </w:rPr>
        <w:t>-</w:t>
      </w:r>
      <w:r>
        <w:rPr>
          <w:rFonts w:hint="default" w:ascii="Times New Roman" w:hAnsi="Times New Roman" w:cs="Times New Roman"/>
          <w:sz w:val="24"/>
          <w:szCs w:val="24"/>
          <w:lang w:val="en-GB"/>
        </w:rPr>
        <w:t>Crearea unei interfețe web accesibile local pentru vizualizarea fluxului și control.</w:t>
      </w:r>
    </w:p>
    <w:p w14:paraId="26595209">
      <w:pPr>
        <w:spacing w:afterAutospacing="0" w:line="360" w:lineRule="auto"/>
        <w:ind w:firstLine="720" w:firstLineChars="0"/>
        <w:jc w:val="both"/>
        <w:rPr>
          <w:rFonts w:hint="default" w:ascii="Times New Roman" w:hAnsi="Times New Roman" w:cs="Times New Roman"/>
          <w:sz w:val="24"/>
          <w:szCs w:val="24"/>
          <w:lang w:val="en-GB"/>
        </w:rPr>
      </w:pPr>
    </w:p>
    <w:p w14:paraId="26714C8B">
      <w:pPr>
        <w:pStyle w:val="2"/>
        <w:numPr>
          <w:ilvl w:val="0"/>
          <w:numId w:val="1"/>
        </w:numPr>
        <w:bidi w:val="0"/>
        <w:spacing w:before="0" w:beforeAutospacing="0" w:line="360" w:lineRule="auto"/>
        <w:ind w:left="0" w:leftChars="0" w:firstLine="0" w:firstLineChars="0"/>
        <w:rPr>
          <w:rFonts w:hint="default" w:ascii="Times New Roman" w:hAnsi="Times New Roman" w:cs="Times New Roman"/>
          <w:lang w:val="en-GB"/>
        </w:rPr>
      </w:pPr>
      <w:bookmarkStart w:id="3" w:name="_Toc2732"/>
      <w:r>
        <w:rPr>
          <w:rFonts w:hint="default" w:ascii="Times New Roman" w:hAnsi="Times New Roman" w:cs="Times New Roman"/>
          <w:lang w:val="ro-RO"/>
        </w:rPr>
        <w:t>D</w:t>
      </w:r>
      <w:r>
        <w:rPr>
          <w:rFonts w:hint="default" w:ascii="Times New Roman" w:hAnsi="Times New Roman" w:cs="Times New Roman"/>
          <w:lang w:val="en-GB"/>
        </w:rPr>
        <w:t>omeniul din care face parte lucrarea</w:t>
      </w:r>
      <w:bookmarkEnd w:id="3"/>
    </w:p>
    <w:p w14:paraId="1424595C">
      <w:pPr>
        <w:spacing w:afterAutospacing="0" w:line="24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Proiectul se află la intersecția a trei domenii majore ale tehnologiei informației: Internet of Things (IoT), Procesarea Multimedia și Securitatea Datelor. Conform tendințelor analizate în [3], dezvoltarea accelerată a conceptului de „Smart Home” a transformat sistemele de supraveghere dintr-un simplu echipament industrial într-o necesitate comună pentru utilizatorii casnici, aducând noi direcții de monitorizare, dar și provocări de securitate. În acest context, aplicațiile multimedia moderne nu mai presupun doar simpla captare a imaginilor. Ele necesită algoritmi complec</w:t>
      </w:r>
      <w:r>
        <w:rPr>
          <w:rFonts w:hint="default" w:ascii="Times New Roman" w:hAnsi="Times New Roman" w:cs="Times New Roman"/>
          <w:sz w:val="24"/>
          <w:szCs w:val="24"/>
          <w:lang w:val="ro-RO"/>
        </w:rPr>
        <w:t>ș</w:t>
      </w:r>
      <w:r>
        <w:rPr>
          <w:rFonts w:hint="default" w:ascii="Times New Roman" w:hAnsi="Times New Roman" w:cs="Times New Roman"/>
          <w:sz w:val="24"/>
          <w:szCs w:val="24"/>
          <w:lang w:val="en-GB"/>
        </w:rPr>
        <w:t>i care să analizeze fluxurile video în timp real, să proceseze semnale audio și, cel mai important, să protejeze integritatea informațiilor.</w:t>
      </w:r>
    </w:p>
    <w:p w14:paraId="2F5B5BD8">
      <w:pPr>
        <w:pStyle w:val="3"/>
        <w:numPr>
          <w:ilvl w:val="1"/>
          <w:numId w:val="1"/>
        </w:numPr>
        <w:bidi w:val="0"/>
        <w:spacing w:before="273" w:beforeAutospacing="0" w:after="0" w:afterAutospacing="0" w:line="360" w:lineRule="auto"/>
        <w:ind w:left="200" w:leftChars="0" w:firstLineChars="0"/>
        <w:rPr>
          <w:lang w:val="en-US"/>
        </w:rPr>
      </w:pPr>
      <w:bookmarkStart w:id="4" w:name="_Toc21606"/>
      <w:r>
        <w:rPr>
          <w:lang w:val="en-US"/>
        </w:rPr>
        <w:t xml:space="preserve">Descrierea problemei </w:t>
      </w:r>
      <w:r>
        <w:rPr>
          <w:lang w:val="ro-RO"/>
        </w:rPr>
        <w:t>ș</w:t>
      </w:r>
      <w:bookmarkStart w:id="10" w:name="_GoBack"/>
      <w:bookmarkEnd w:id="10"/>
      <w:r>
        <w:rPr>
          <w:lang w:val="en-US"/>
        </w:rPr>
        <w:t>i prezentarea solu</w:t>
      </w:r>
      <w:r>
        <w:rPr>
          <w:lang w:val="ro-RO"/>
        </w:rPr>
        <w:t>ț</w:t>
      </w:r>
      <w:r>
        <w:rPr>
          <w:lang w:val="en-US"/>
        </w:rPr>
        <w:t>iei</w:t>
      </w:r>
      <w:bookmarkEnd w:id="4"/>
    </w:p>
    <w:p w14:paraId="2E331FF4">
      <w:pPr>
        <w:spacing w:beforeAutospacing="0" w:line="24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Sistemele clasice de supraveghere (CCTV) și sistemele de tip NVR (Network Video Recorder) prezintă următoarele limitări </w:t>
      </w:r>
      <w:r>
        <w:rPr>
          <w:rFonts w:hint="default" w:ascii="Times New Roman" w:hAnsi="Times New Roman" w:cs="Times New Roman"/>
          <w:sz w:val="24"/>
          <w:szCs w:val="24"/>
          <w:lang w:val="ro-RO"/>
        </w:rPr>
        <w:t xml:space="preserve">și </w:t>
      </w:r>
      <w:r>
        <w:rPr>
          <w:rFonts w:hint="default" w:ascii="Times New Roman" w:hAnsi="Times New Roman" w:cs="Times New Roman"/>
          <w:sz w:val="24"/>
          <w:szCs w:val="24"/>
          <w:lang w:val="en-GB"/>
        </w:rPr>
        <w:t>vulnerabilități tehnice:</w:t>
      </w:r>
    </w:p>
    <w:p w14:paraId="65B98CEA">
      <w:pPr>
        <w:spacing w:beforeAutospacing="0" w:line="24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ab/>
      </w:r>
      <w:r>
        <w:rPr>
          <w:rFonts w:hint="default" w:ascii="Times New Roman" w:hAnsi="Times New Roman" w:cs="Times New Roman"/>
          <w:sz w:val="24"/>
          <w:szCs w:val="24"/>
          <w:lang w:val="en-GB"/>
        </w:rPr>
        <w:t>-Arhitectura centralizată și transmisia nesecurizată: Majoritatea camerelor IP transmit un flux video brut către un server central sau în Cloud. Această separare între senzorul optic și mediul de stocare creează o fereastră de vulnerabilitate (Man-in-the-Middle), datele putând fi interceptate și alterate în tranzit.</w:t>
      </w:r>
    </w:p>
    <w:p w14:paraId="0F28FB10">
      <w:pPr>
        <w:spacing w:line="240" w:lineRule="auto"/>
        <w:ind w:firstLine="720" w:firstLineChars="0"/>
        <w:jc w:val="both"/>
        <w:rPr>
          <w:rFonts w:hint="default" w:ascii="Times New Roman" w:hAnsi="Times New Roman" w:cs="Times New Roman"/>
          <w:sz w:val="24"/>
          <w:szCs w:val="24"/>
          <w:lang w:val="en-GB"/>
        </w:rPr>
      </w:pPr>
      <w:r>
        <w:rPr>
          <w:rFonts w:hint="default" w:ascii="Times New Roman" w:hAnsi="Times New Roman" w:cs="Times New Roman"/>
          <w:sz w:val="24"/>
          <w:szCs w:val="24"/>
          <w:lang w:val="ro-RO"/>
        </w:rPr>
        <w:t>-</w:t>
      </w:r>
      <w:r>
        <w:rPr>
          <w:rFonts w:hint="default" w:ascii="Times New Roman" w:hAnsi="Times New Roman" w:cs="Times New Roman"/>
          <w:sz w:val="24"/>
          <w:szCs w:val="24"/>
          <w:lang w:val="en-GB"/>
        </w:rPr>
        <w:t>Lipsa sunetului: Multe camere de buget înregistrează doar video, deși sunetul este esențial pentru a înțelege clar o situație.</w:t>
      </w:r>
    </w:p>
    <w:p w14:paraId="74A9B7DB">
      <w:pPr>
        <w:spacing w:line="240" w:lineRule="auto"/>
        <w:ind w:firstLine="720" w:firstLineChars="0"/>
        <w:jc w:val="both"/>
        <w:rPr>
          <w:rFonts w:hint="default" w:ascii="Times New Roman" w:hAnsi="Times New Roman" w:cs="Times New Roman"/>
          <w:sz w:val="24"/>
          <w:szCs w:val="24"/>
          <w:lang w:val="en-GB"/>
        </w:rPr>
      </w:pPr>
      <w:r>
        <w:rPr>
          <w:rFonts w:hint="default" w:ascii="Times New Roman" w:hAnsi="Times New Roman" w:cs="Times New Roman"/>
          <w:sz w:val="24"/>
          <w:szCs w:val="24"/>
          <w:lang w:val="ro-RO"/>
        </w:rPr>
        <w:t>-</w:t>
      </w:r>
      <w:r>
        <w:rPr>
          <w:rFonts w:hint="default" w:ascii="Times New Roman" w:hAnsi="Times New Roman" w:cs="Times New Roman"/>
          <w:sz w:val="24"/>
          <w:szCs w:val="24"/>
          <w:lang w:val="en-GB"/>
        </w:rPr>
        <w:t>Echipamente scumpe: Trecerea de la înregistrarea ineficientă 24/7 la sistemele moderne de tip „Smart Detection” bazate pe rețele neuronale (Machine Learning) a adus un cost uriaș de resurse, necesitând acceleratoare hardware dedicate (GPU) și lățime de bandă masivă.</w:t>
      </w:r>
    </w:p>
    <w:p w14:paraId="57A89E42">
      <w:pPr>
        <w:spacing w:line="240" w:lineRule="auto"/>
        <w:jc w:val="both"/>
        <w:rPr>
          <w:rFonts w:hint="default" w:ascii="Times New Roman" w:hAnsi="Times New Roman" w:cs="Times New Roman"/>
          <w:sz w:val="24"/>
          <w:szCs w:val="24"/>
          <w:lang w:val="en-GB"/>
        </w:rPr>
      </w:pPr>
    </w:p>
    <w:p w14:paraId="074E9AA5">
      <w:pPr>
        <w:spacing w:afterAutospacing="0" w:line="24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Pentru a depăși aceste obstacole, proiectul de față elimin</w:t>
      </w:r>
      <w:r>
        <w:rPr>
          <w:rFonts w:hint="default" w:ascii="Times New Roman" w:hAnsi="Times New Roman" w:cs="Times New Roman"/>
          <w:sz w:val="24"/>
          <w:szCs w:val="24"/>
          <w:lang w:val="ro-RO"/>
        </w:rPr>
        <w:t>ă</w:t>
      </w:r>
      <w:r>
        <w:rPr>
          <w:rFonts w:hint="default" w:ascii="Times New Roman" w:hAnsi="Times New Roman" w:cs="Times New Roman"/>
          <w:sz w:val="24"/>
          <w:szCs w:val="24"/>
          <w:lang w:val="en-GB"/>
        </w:rPr>
        <w:t xml:space="preserve"> necesitatea unui NVR vulnerabil și mut</w:t>
      </w:r>
      <w:r>
        <w:rPr>
          <w:rFonts w:hint="default" w:ascii="Times New Roman" w:hAnsi="Times New Roman" w:cs="Times New Roman"/>
          <w:sz w:val="24"/>
          <w:szCs w:val="24"/>
          <w:lang w:val="ro-RO"/>
        </w:rPr>
        <w:t>ă</w:t>
      </w:r>
      <w:r>
        <w:rPr>
          <w:rFonts w:hint="default" w:ascii="Times New Roman" w:hAnsi="Times New Roman" w:cs="Times New Roman"/>
          <w:sz w:val="24"/>
          <w:szCs w:val="24"/>
          <w:lang w:val="en-GB"/>
        </w:rPr>
        <w:t xml:space="preserve"> întreaga decizie de securitate direct la sursă, aliniindu-se perfect </w:t>
      </w:r>
      <w:r>
        <w:rPr>
          <w:rFonts w:hint="default" w:ascii="Times New Roman" w:hAnsi="Times New Roman" w:cs="Times New Roman"/>
          <w:sz w:val="24"/>
          <w:szCs w:val="24"/>
          <w:lang w:val="ro-RO"/>
        </w:rPr>
        <w:t>conceptului</w:t>
      </w:r>
      <w:r>
        <w:rPr>
          <w:rFonts w:hint="default" w:ascii="Times New Roman" w:hAnsi="Times New Roman" w:cs="Times New Roman"/>
          <w:sz w:val="24"/>
          <w:szCs w:val="24"/>
          <w:lang w:val="en-GB"/>
        </w:rPr>
        <w:t xml:space="preserve"> de edge computing, așa cum este definit și fundamentat în [4]. Avantajul arhitecturii propuse constă în faptul că securizează cadrul video în fracțiunea de secundă în care a fost preluat de senzor, chiar înainte de a fi salvat pe disc. </w:t>
      </w:r>
      <w:r>
        <w:rPr>
          <w:rFonts w:hint="default" w:ascii="Times New Roman" w:hAnsi="Times New Roman"/>
          <w:sz w:val="24"/>
          <w:szCs w:val="24"/>
          <w:lang w:val="en-GB"/>
        </w:rPr>
        <w:t>Utilizând steganografia, creăm o probă „auto-validantă”. Orice tentativă ulterioară de manipulare a pixelilor va distruge iremediabil algoritmul secret ascuns, falsul fiind semnalat instantaneu de scriptul nostru de verificare.</w:t>
      </w:r>
    </w:p>
    <w:p w14:paraId="2718BF4F">
      <w:pPr>
        <w:spacing w:afterAutospacing="0" w:line="360" w:lineRule="auto"/>
        <w:jc w:val="both"/>
        <w:rPr>
          <w:rFonts w:hint="default" w:ascii="Times New Roman" w:hAnsi="Times New Roman" w:cs="Times New Roman"/>
          <w:sz w:val="24"/>
          <w:szCs w:val="24"/>
          <w:lang w:val="en-GB"/>
        </w:rPr>
      </w:pPr>
    </w:p>
    <w:p w14:paraId="4701709F">
      <w:pPr>
        <w:pStyle w:val="2"/>
        <w:numPr>
          <w:ilvl w:val="0"/>
          <w:numId w:val="1"/>
        </w:numPr>
        <w:bidi w:val="0"/>
        <w:spacing w:before="0" w:beforeAutospacing="0" w:line="360" w:lineRule="auto"/>
        <w:ind w:left="0" w:leftChars="0" w:firstLine="0" w:firstLineChars="0"/>
        <w:rPr>
          <w:rFonts w:hint="default" w:ascii="Times New Roman" w:hAnsi="Times New Roman" w:cs="Times New Roman"/>
          <w:lang w:val="en-GB"/>
        </w:rPr>
      </w:pPr>
      <w:bookmarkStart w:id="5" w:name="_Toc19000"/>
      <w:r>
        <w:rPr>
          <w:rFonts w:hint="default" w:ascii="Times New Roman" w:hAnsi="Times New Roman" w:cs="Times New Roman"/>
          <w:lang w:val="en-GB"/>
        </w:rPr>
        <w:t xml:space="preserve">Suport tehnic </w:t>
      </w:r>
      <w:r>
        <w:rPr>
          <w:rFonts w:hint="default" w:ascii="Times New Roman" w:hAnsi="Times New Roman" w:cs="Times New Roman"/>
          <w:lang w:val="ro-RO"/>
        </w:rPr>
        <w:t>și r</w:t>
      </w:r>
      <w:r>
        <w:rPr>
          <w:rFonts w:hint="default" w:ascii="Times New Roman" w:hAnsi="Times New Roman" w:cs="Times New Roman"/>
          <w:lang w:val="en-GB"/>
        </w:rPr>
        <w:t>ealiz</w:t>
      </w:r>
      <w:r>
        <w:rPr>
          <w:rFonts w:hint="default" w:ascii="Times New Roman" w:hAnsi="Times New Roman" w:cs="Times New Roman"/>
          <w:lang w:val="ro-RO"/>
        </w:rPr>
        <w:t>ă</w:t>
      </w:r>
      <w:r>
        <w:rPr>
          <w:rFonts w:hint="default" w:ascii="Times New Roman" w:hAnsi="Times New Roman" w:cs="Times New Roman"/>
          <w:lang w:val="en-GB"/>
        </w:rPr>
        <w:t>ri simi</w:t>
      </w:r>
      <w:r>
        <w:rPr>
          <w:rFonts w:hint="default" w:ascii="Times New Roman" w:hAnsi="Times New Roman" w:cs="Times New Roman"/>
          <w:lang w:val="ro-RO"/>
        </w:rPr>
        <w:t>lare</w:t>
      </w:r>
      <w:bookmarkEnd w:id="5"/>
    </w:p>
    <w:p w14:paraId="06B8CFAF">
      <w:pPr>
        <w:spacing w:line="240" w:lineRule="auto"/>
        <w:jc w:val="both"/>
        <w:rPr>
          <w:rFonts w:hint="default" w:ascii="Times New Roman" w:hAnsi="Times New Roman" w:cs="Times New Roman"/>
          <w:i/>
          <w:iCs/>
          <w:sz w:val="24"/>
          <w:szCs w:val="24"/>
          <w:lang w:val="en-GB"/>
        </w:rPr>
      </w:pPr>
      <w:r>
        <w:rPr>
          <w:rFonts w:hint="default" w:ascii="Times New Roman" w:hAnsi="Times New Roman" w:cs="Times New Roman"/>
          <w:i/>
          <w:iCs/>
          <w:sz w:val="24"/>
          <w:szCs w:val="24"/>
          <w:lang w:val="ro-RO"/>
        </w:rPr>
        <w:t>Suport tehnic</w:t>
      </w:r>
      <w:r>
        <w:rPr>
          <w:rFonts w:hint="default" w:ascii="Times New Roman" w:hAnsi="Times New Roman" w:cs="Times New Roman"/>
          <w:i/>
          <w:iCs/>
          <w:sz w:val="24"/>
          <w:szCs w:val="24"/>
          <w:lang w:val="en-GB"/>
        </w:rPr>
        <w:t xml:space="preserve"> și concepte multimedia</w:t>
      </w:r>
    </w:p>
    <w:p w14:paraId="7F47CEA7">
      <w:pPr>
        <w:spacing w:line="240" w:lineRule="auto"/>
        <w:jc w:val="both"/>
        <w:rPr>
          <w:rFonts w:hint="default" w:ascii="Times New Roman" w:hAnsi="Times New Roman" w:cs="Times New Roman"/>
          <w:sz w:val="24"/>
          <w:szCs w:val="24"/>
          <w:lang w:val="ro-RO"/>
        </w:rPr>
      </w:pPr>
    </w:p>
    <w:p w14:paraId="6A5EFE63">
      <w:pPr>
        <w:spacing w:line="240" w:lineRule="auto"/>
        <w:jc w:val="both"/>
        <w:rPr>
          <w:rFonts w:hint="default" w:ascii="Times New Roman" w:hAnsi="Times New Roman" w:cs="Times New Roman"/>
          <w:sz w:val="24"/>
          <w:szCs w:val="24"/>
          <w:u w:val="single"/>
          <w:lang w:val="en-GB"/>
        </w:rPr>
      </w:pPr>
      <w:r>
        <w:rPr>
          <w:rFonts w:hint="default" w:ascii="Times New Roman" w:hAnsi="Times New Roman" w:cs="Times New Roman"/>
          <w:sz w:val="24"/>
          <w:szCs w:val="24"/>
          <w:u w:val="single"/>
          <w:lang w:val="en-GB"/>
        </w:rPr>
        <w:t>Protocoale și comunicații</w:t>
      </w:r>
    </w:p>
    <w:p w14:paraId="1FFA4EB4">
      <w:pPr>
        <w:spacing w:line="240" w:lineRule="auto"/>
        <w:jc w:val="both"/>
        <w:rPr>
          <w:rFonts w:hint="default" w:ascii="Times New Roman" w:hAnsi="Times New Roman" w:cs="Times New Roman"/>
          <w:sz w:val="24"/>
          <w:szCs w:val="24"/>
          <w:lang w:val="en-GB"/>
        </w:rPr>
      </w:pPr>
    </w:p>
    <w:p w14:paraId="75944AFC">
      <w:pPr>
        <w:spacing w:line="24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Pentru transmisia live a fluxului video pe rețea, sistemul utilizează protocolul MJPEG (Motion JPEG) peste HTTP. Așa cum este explicat în literatura de specialitate privind procesarea multimedia [5], din punct de vedere teoretic, MJPEG este un standard de compresie video de tip intra-frame, ceea ce înseamnă că fiecare cadru este encodat independent ca o imagine statică. Deși această abordare consumă o lățime de bandă mai mare, ea prezintă un avantaj teoretic critic pentru sistemele de tip Edge: overhead-ul computațional (CPU) la encodare este aproape nul, asigurând o latență de transmisie minimă.</w:t>
      </w:r>
    </w:p>
    <w:p w14:paraId="09BEACD6">
      <w:pPr>
        <w:spacing w:line="240" w:lineRule="auto"/>
        <w:jc w:val="both"/>
        <w:rPr>
          <w:rFonts w:hint="default" w:ascii="Times New Roman" w:hAnsi="Times New Roman" w:cs="Times New Roman"/>
          <w:sz w:val="24"/>
          <w:szCs w:val="24"/>
          <w:lang w:val="ro-RO"/>
        </w:rPr>
      </w:pPr>
    </w:p>
    <w:p w14:paraId="64556111">
      <w:pPr>
        <w:spacing w:line="240" w:lineRule="auto"/>
        <w:jc w:val="both"/>
        <w:rPr>
          <w:rFonts w:hint="default" w:ascii="Times New Roman" w:hAnsi="Times New Roman" w:cs="Times New Roman"/>
          <w:sz w:val="24"/>
          <w:szCs w:val="24"/>
          <w:lang w:val="ro-RO"/>
        </w:rPr>
      </w:pPr>
    </w:p>
    <w:p w14:paraId="3F6EB2CE">
      <w:pPr>
        <w:spacing w:line="240" w:lineRule="auto"/>
        <w:jc w:val="both"/>
        <w:rPr>
          <w:rFonts w:hint="default" w:ascii="Times New Roman" w:hAnsi="Times New Roman" w:cs="Times New Roman"/>
          <w:sz w:val="24"/>
          <w:szCs w:val="24"/>
          <w:u w:val="single"/>
          <w:lang w:val="en-GB"/>
        </w:rPr>
      </w:pPr>
      <w:r>
        <w:rPr>
          <w:rFonts w:hint="default" w:ascii="Times New Roman" w:hAnsi="Times New Roman" w:cs="Times New Roman"/>
          <w:sz w:val="24"/>
          <w:szCs w:val="24"/>
          <w:u w:val="single"/>
          <w:lang w:val="en-GB"/>
        </w:rPr>
        <w:t xml:space="preserve">Reprezentarea și compresia imaginii </w:t>
      </w:r>
    </w:p>
    <w:p w14:paraId="1E482CB1">
      <w:pPr>
        <w:spacing w:line="240" w:lineRule="auto"/>
        <w:jc w:val="both"/>
        <w:rPr>
          <w:rFonts w:hint="default" w:ascii="Times New Roman" w:hAnsi="Times New Roman" w:cs="Times New Roman"/>
          <w:sz w:val="24"/>
          <w:szCs w:val="24"/>
          <w:u w:val="single"/>
          <w:lang w:val="en-GB"/>
        </w:rPr>
      </w:pPr>
    </w:p>
    <w:p w14:paraId="4AB3F8BE">
      <w:pPr>
        <w:spacing w:line="24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eastAsia="zh-CN"/>
        </w:rPr>
        <w:t>În domeniul digital, un cadru video capturat este reprezentat matematic ca o matrice tridimensională M x N x 3, corespunzătoare modelului de culoare RGB. Pentru optimizarea algoritmilor de detecție, prima etapă teoretică este reducerea dimensionalității la o matrice M x N x 1 prin conversia în tonuri de gri. Conform principiilor fundamentale de procesare digitală a imaginilor detaliate în [6], această transformare elimină informația cromatică (redundantă pentru calculul diferențelor de mișcare) și reduce volumul de date procesate cu aproximativ 66%, fluidizând execuția în timp real.</w:t>
      </w:r>
    </w:p>
    <w:p w14:paraId="541A10CE">
      <w:pPr>
        <w:spacing w:line="240" w:lineRule="auto"/>
        <w:jc w:val="both"/>
        <w:rPr>
          <w:rFonts w:hint="default" w:ascii="Times New Roman" w:hAnsi="Times New Roman" w:cs="Times New Roman"/>
          <w:sz w:val="24"/>
          <w:szCs w:val="24"/>
          <w:lang w:val="en-GB"/>
        </w:rPr>
      </w:pPr>
    </w:p>
    <w:p w14:paraId="34D007DA">
      <w:pPr>
        <w:spacing w:line="240" w:lineRule="auto"/>
        <w:jc w:val="both"/>
        <w:rPr>
          <w:rFonts w:hint="default" w:ascii="Times New Roman" w:hAnsi="Times New Roman" w:cs="Times New Roman"/>
          <w:sz w:val="24"/>
          <w:szCs w:val="24"/>
          <w:lang w:val="en-GB"/>
        </w:rPr>
      </w:pPr>
    </w:p>
    <w:p w14:paraId="3BC0AE45">
      <w:pPr>
        <w:spacing w:line="240" w:lineRule="auto"/>
        <w:jc w:val="both"/>
        <w:rPr>
          <w:rFonts w:hint="default" w:ascii="Times New Roman" w:hAnsi="Times New Roman" w:cs="Times New Roman"/>
          <w:sz w:val="24"/>
          <w:szCs w:val="24"/>
          <w:u w:val="single"/>
          <w:lang w:val="en-GB"/>
        </w:rPr>
      </w:pPr>
      <w:r>
        <w:rPr>
          <w:rFonts w:hint="default" w:ascii="Times New Roman" w:hAnsi="Times New Roman" w:cs="Times New Roman"/>
          <w:sz w:val="24"/>
          <w:szCs w:val="24"/>
          <w:u w:val="single"/>
          <w:lang w:val="en-GB"/>
        </w:rPr>
        <w:t>Sunetul și compresia audio</w:t>
      </w:r>
    </w:p>
    <w:p w14:paraId="30616F10">
      <w:pPr>
        <w:spacing w:line="240" w:lineRule="auto"/>
        <w:jc w:val="both"/>
        <w:rPr>
          <w:rFonts w:hint="default" w:ascii="Times New Roman" w:hAnsi="Times New Roman" w:cs="Times New Roman"/>
          <w:sz w:val="24"/>
          <w:szCs w:val="24"/>
          <w:u w:val="single"/>
          <w:lang w:val="en-GB"/>
        </w:rPr>
      </w:pPr>
    </w:p>
    <w:p w14:paraId="702DA8DA">
      <w:pPr>
        <w:spacing w:line="240" w:lineRule="auto"/>
        <w:jc w:val="both"/>
        <w:rPr>
          <w:rFonts w:hint="default" w:ascii="Times New Roman" w:hAnsi="Times New Roman" w:cs="Times New Roman"/>
          <w:sz w:val="24"/>
          <w:szCs w:val="24"/>
          <w:lang w:val="ro-RO"/>
        </w:rPr>
      </w:pPr>
      <w:r>
        <w:rPr>
          <w:rFonts w:hint="default" w:ascii="Times New Roman" w:hAnsi="Times New Roman" w:cs="Times New Roman"/>
          <w:sz w:val="24"/>
          <w:szCs w:val="24"/>
          <w:lang w:val="en-GB"/>
        </w:rPr>
        <w:t>Componenta acustică este preluată prin digitizarea semnalului analogic de la microfon la o frecvență de eșantionare de 44100 Hz. Pornind de la conceptele de bază ale digitalizării acustice prezentate în [7], această eșantionare transformă sunetul analogic în date digitale care pot fi stocate și ulterior comprimate folosind codecuri precum AAC</w:t>
      </w:r>
      <w:r>
        <w:rPr>
          <w:rFonts w:hint="default" w:ascii="Times New Roman" w:hAnsi="Times New Roman" w:cs="Times New Roman"/>
          <w:sz w:val="24"/>
          <w:szCs w:val="24"/>
          <w:lang w:val="ro-RO"/>
        </w:rPr>
        <w:t xml:space="preserve"> </w:t>
      </w:r>
      <w:r>
        <w:rPr>
          <w:rFonts w:hint="default" w:ascii="Times New Roman" w:hAnsi="Times New Roman" w:cs="Times New Roman"/>
          <w:sz w:val="24"/>
          <w:szCs w:val="24"/>
          <w:lang w:val="en-GB"/>
        </w:rPr>
        <w:t>(Advanced Audio Coding), pentru a echilibra calitatea sunetului cu dimensiunea redusă a fișierului final</w:t>
      </w:r>
      <w:r>
        <w:rPr>
          <w:rFonts w:hint="default" w:ascii="Times New Roman" w:hAnsi="Times New Roman" w:cs="Times New Roman"/>
          <w:sz w:val="24"/>
          <w:szCs w:val="24"/>
          <w:lang w:val="ro-RO"/>
        </w:rPr>
        <w:t>.</w:t>
      </w:r>
    </w:p>
    <w:p w14:paraId="5DC63267">
      <w:pPr>
        <w:spacing w:line="240" w:lineRule="auto"/>
        <w:jc w:val="both"/>
        <w:rPr>
          <w:rFonts w:hint="default" w:ascii="Times New Roman" w:hAnsi="Times New Roman" w:cs="Times New Roman"/>
          <w:sz w:val="24"/>
          <w:szCs w:val="24"/>
          <w:lang w:val="ro-RO"/>
        </w:rPr>
      </w:pPr>
    </w:p>
    <w:p w14:paraId="76935EAB">
      <w:pPr>
        <w:spacing w:line="240" w:lineRule="auto"/>
        <w:jc w:val="both"/>
        <w:rPr>
          <w:rFonts w:hint="default" w:ascii="Times New Roman" w:hAnsi="Times New Roman" w:cs="Times New Roman"/>
          <w:sz w:val="24"/>
          <w:szCs w:val="24"/>
          <w:lang w:val="ro-RO"/>
        </w:rPr>
      </w:pPr>
    </w:p>
    <w:p w14:paraId="124D9BED">
      <w:pPr>
        <w:spacing w:line="240" w:lineRule="auto"/>
        <w:jc w:val="both"/>
        <w:rPr>
          <w:rFonts w:hint="default" w:ascii="Times New Roman" w:hAnsi="Times New Roman" w:cs="Times New Roman"/>
          <w:sz w:val="24"/>
          <w:szCs w:val="24"/>
          <w:u w:val="single"/>
          <w:lang w:val="en-GB"/>
        </w:rPr>
      </w:pPr>
      <w:r>
        <w:rPr>
          <w:rFonts w:hint="default" w:ascii="Times New Roman" w:hAnsi="Times New Roman" w:cs="Times New Roman"/>
          <w:sz w:val="24"/>
          <w:szCs w:val="24"/>
          <w:u w:val="single"/>
          <w:lang w:val="en-GB"/>
        </w:rPr>
        <w:t>Sincronizarea Temporală și Multiplexarea</w:t>
      </w:r>
    </w:p>
    <w:p w14:paraId="2B8FA240">
      <w:pPr>
        <w:spacing w:line="240" w:lineRule="auto"/>
        <w:jc w:val="both"/>
        <w:rPr>
          <w:rFonts w:hint="default" w:ascii="Times New Roman" w:hAnsi="Times New Roman" w:cs="Times New Roman"/>
          <w:sz w:val="24"/>
          <w:szCs w:val="24"/>
          <w:u w:val="single"/>
          <w:lang w:val="en-GB"/>
        </w:rPr>
      </w:pPr>
    </w:p>
    <w:p w14:paraId="162CDDA6">
      <w:pPr>
        <w:spacing w:line="24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Multiplexarea reprezintă procesul teoretic de interclasare a fluxurilor elementare individuale, adică unirea fluxului video capturat (.avi) cu cel audio (.wav) într-un singur fișier sincronizat (MP4). Conform lucrărilor de referință privind arhitecturile sistemelor multimedia [8], provocarea teoretică majoră o reprezintă fenomenul de drift (desincronizarea A/V cauzată de timpii diferiți de procesare). Proiectul rezolvă această limitare prin introducerea de timestamps riguroase și calcularea duratei minime comune între clipuri înainte de unire.</w:t>
      </w:r>
    </w:p>
    <w:p w14:paraId="3283C11A">
      <w:pPr>
        <w:spacing w:line="240" w:lineRule="auto"/>
        <w:jc w:val="both"/>
        <w:rPr>
          <w:rFonts w:hint="default" w:ascii="Times New Roman" w:hAnsi="Times New Roman" w:cs="Times New Roman"/>
          <w:sz w:val="24"/>
          <w:szCs w:val="24"/>
          <w:lang w:val="en-GB"/>
        </w:rPr>
      </w:pPr>
    </w:p>
    <w:p w14:paraId="00D20AE9">
      <w:pPr>
        <w:spacing w:line="240" w:lineRule="auto"/>
        <w:jc w:val="both"/>
        <w:rPr>
          <w:rFonts w:hint="default" w:ascii="Times New Roman" w:hAnsi="Times New Roman" w:cs="Times New Roman"/>
          <w:sz w:val="24"/>
          <w:szCs w:val="24"/>
          <w:lang w:val="en-GB"/>
        </w:rPr>
      </w:pPr>
    </w:p>
    <w:p w14:paraId="605B5E0D">
      <w:pPr>
        <w:spacing w:line="240" w:lineRule="auto"/>
        <w:jc w:val="both"/>
        <w:rPr>
          <w:rFonts w:hint="default" w:ascii="Times New Roman" w:hAnsi="Times New Roman" w:cs="Times New Roman"/>
          <w:sz w:val="24"/>
          <w:szCs w:val="24"/>
          <w:u w:val="single"/>
          <w:lang w:val="en-GB"/>
        </w:rPr>
      </w:pPr>
      <w:r>
        <w:rPr>
          <w:rFonts w:hint="default" w:ascii="Times New Roman" w:hAnsi="Times New Roman" w:cs="Times New Roman"/>
          <w:sz w:val="24"/>
          <w:szCs w:val="24"/>
          <w:u w:val="single"/>
          <w:lang w:val="en-GB"/>
        </w:rPr>
        <w:t xml:space="preserve">Steganografie și Watermarking </w:t>
      </w:r>
    </w:p>
    <w:p w14:paraId="4CC92BB1">
      <w:pPr>
        <w:spacing w:line="240" w:lineRule="auto"/>
        <w:jc w:val="both"/>
        <w:rPr>
          <w:rFonts w:hint="default" w:ascii="Times New Roman" w:hAnsi="Times New Roman" w:cs="Times New Roman"/>
          <w:sz w:val="24"/>
          <w:szCs w:val="24"/>
          <w:u w:val="single"/>
          <w:lang w:val="en-GB"/>
        </w:rPr>
      </w:pPr>
    </w:p>
    <w:p w14:paraId="6626463D">
      <w:pPr>
        <w:spacing w:line="24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Spre deosebire de watermarking-ul clasic (care aplică un marcaj vizual), proiectul utilizează steganografia. După cum este definită în literatura de specialitate din [9], aceasta este o ramură a securității informației care studiază tehnicile de ascundere a existenței unui mesaj într-un mediu purtător. Sistemul implementează algoritmul LSB (Least Significant Bit), a cărui bază teoretică, explicată detaliat în [10], constă în alterarea bitului de pe cea mai nesemnificativă poziție din reprezentarea binară a intensității pixelilor. Modificarea acestui bit produce o variație a culorii de maximum </w:t>
      </w:r>
      <w:r>
        <w:rPr>
          <w:rFonts w:hint="default" w:ascii="Times New Roman" w:hAnsi="Times New Roman" w:cs="Times New Roman"/>
          <w:sz w:val="24"/>
          <w:szCs w:val="24"/>
          <w:lang w:val="ro-RO"/>
        </w:rPr>
        <w:t>±</w:t>
      </w:r>
      <w:r>
        <w:rPr>
          <w:rFonts w:hint="default" w:ascii="Times New Roman" w:hAnsi="Times New Roman" w:cs="Times New Roman"/>
          <w:sz w:val="24"/>
          <w:szCs w:val="24"/>
          <w:lang w:val="en-GB"/>
        </w:rPr>
        <w:t>1, diferență matematică absolut imperceptibilă pentru sistemul vizual uman.</w:t>
      </w:r>
    </w:p>
    <w:p w14:paraId="740F662A">
      <w:pPr>
        <w:spacing w:line="24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Așa cum este evaluată din prisma performanței în [11], metoda LSB are o complexitate temporală foarte mică (O(n)) deoarece folosește doar operații logice elementare, fiind ideală pentru procesare în timp real. Cu toate acestea, teoria arată că LSB are o limitare structurală majoră: fragilitatea extremă la compresii cu pierderi (ex. JPEG) sau transformări geometrice (filtre deepfake), care rearanjează blocurile de pixeli și distrug payload-ul. Sistemul nostru transformă această slăbiciune într-un avantaj: salvând proba martor strict în format lossless (PNG), orice tentativă ulterioară a unui atacator de a edita sau comprima imaginea va distruge algoritmul, iar falsul va fi detectat matematic imediat.</w:t>
      </w:r>
    </w:p>
    <w:p w14:paraId="24E762B6">
      <w:pPr>
        <w:spacing w:line="240" w:lineRule="auto"/>
        <w:jc w:val="both"/>
        <w:rPr>
          <w:rFonts w:hint="default" w:ascii="Times New Roman" w:hAnsi="Times New Roman" w:cs="Times New Roman"/>
          <w:sz w:val="24"/>
          <w:szCs w:val="24"/>
          <w:lang w:val="en-GB"/>
        </w:rPr>
      </w:pPr>
    </w:p>
    <w:p w14:paraId="499ABE95">
      <w:pPr>
        <w:spacing w:line="240" w:lineRule="auto"/>
        <w:jc w:val="both"/>
        <w:rPr>
          <w:rFonts w:hint="default" w:ascii="Times New Roman" w:hAnsi="Times New Roman" w:cs="Times New Roman"/>
          <w:i/>
          <w:iCs/>
          <w:sz w:val="24"/>
          <w:szCs w:val="24"/>
          <w:lang w:val="en-GB"/>
        </w:rPr>
      </w:pPr>
      <w:r>
        <w:rPr>
          <w:rFonts w:hint="default" w:ascii="Times New Roman" w:hAnsi="Times New Roman" w:cs="Times New Roman"/>
          <w:i/>
          <w:iCs/>
          <w:sz w:val="24"/>
          <w:szCs w:val="24"/>
          <w:lang w:val="en-GB"/>
        </w:rPr>
        <w:t>Realizări similare și analiza concurenței</w:t>
      </w:r>
    </w:p>
    <w:p w14:paraId="3D703D83">
      <w:pPr>
        <w:spacing w:line="240" w:lineRule="auto"/>
        <w:jc w:val="both"/>
        <w:rPr>
          <w:rFonts w:hint="default" w:ascii="Times New Roman" w:hAnsi="Times New Roman" w:cs="Times New Roman"/>
          <w:i/>
          <w:iCs/>
          <w:sz w:val="24"/>
          <w:szCs w:val="24"/>
          <w:lang w:val="en-GB"/>
        </w:rPr>
      </w:pPr>
    </w:p>
    <w:p w14:paraId="490DBC0B">
      <w:pPr>
        <w:keepNext w:val="0"/>
        <w:keepLines w:val="0"/>
        <w:widowControl/>
        <w:suppressLineNumbers w:val="0"/>
        <w:spacing w:line="240" w:lineRule="auto"/>
        <w:jc w:val="left"/>
        <w:rPr>
          <w:rFonts w:hint="default"/>
          <w:sz w:val="24"/>
          <w:szCs w:val="24"/>
          <w:lang w:val="en-GB"/>
        </w:rPr>
      </w:pPr>
      <w:r>
        <w:rPr>
          <w:rFonts w:hint="default" w:ascii="Times New Roman" w:hAnsi="Times New Roman" w:eastAsia="SimSun" w:cs="Times New Roman"/>
          <w:color w:val="000000"/>
          <w:kern w:val="0"/>
          <w:sz w:val="24"/>
          <w:szCs w:val="24"/>
          <w:lang w:val="en-US" w:eastAsia="zh-CN" w:bidi="ar"/>
        </w:rPr>
        <w:t>U</w:t>
      </w:r>
      <w:r>
        <w:rPr>
          <w:rFonts w:hint="default" w:ascii="Times New Roman" w:hAnsi="Times New Roman" w:eastAsia="SimSun" w:cs="Times New Roman"/>
          <w:color w:val="000000"/>
          <w:kern w:val="0"/>
          <w:sz w:val="24"/>
          <w:szCs w:val="24"/>
          <w:lang w:val="ro-RO" w:eastAsia="zh-CN" w:bidi="ar"/>
        </w:rPr>
        <w:t xml:space="preserve">nele dintre </w:t>
      </w:r>
      <w:r>
        <w:rPr>
          <w:rFonts w:hint="default" w:ascii="Times New Roman" w:hAnsi="Times New Roman" w:eastAsia="SimSun" w:cs="Times New Roman"/>
          <w:color w:val="000000"/>
          <w:kern w:val="0"/>
          <w:sz w:val="24"/>
          <w:szCs w:val="24"/>
          <w:lang w:val="en-US" w:eastAsia="zh-CN" w:bidi="ar"/>
        </w:rPr>
        <w:t xml:space="preserve">cele mai cunoscute aplicații în acest domeniu </w:t>
      </w:r>
      <w:r>
        <w:rPr>
          <w:rFonts w:hint="default" w:ascii="Times New Roman" w:hAnsi="Times New Roman" w:eastAsia="SimSun" w:cs="Times New Roman"/>
          <w:color w:val="000000"/>
          <w:kern w:val="0"/>
          <w:sz w:val="24"/>
          <w:szCs w:val="24"/>
          <w:lang w:val="ro-RO" w:eastAsia="zh-CN" w:bidi="ar"/>
        </w:rPr>
        <w:t>sunt</w:t>
      </w:r>
      <w:r>
        <w:rPr>
          <w:rFonts w:hint="default" w:ascii="Times New Roman" w:hAnsi="Times New Roman" w:eastAsia="SimSun" w:cs="Times New Roman"/>
          <w:color w:val="000000"/>
          <w:kern w:val="0"/>
          <w:sz w:val="24"/>
          <w:szCs w:val="24"/>
          <w:lang w:val="en-GB" w:eastAsia="zh-CN" w:bidi="ar"/>
        </w:rPr>
        <w:t>:</w:t>
      </w:r>
    </w:p>
    <w:p w14:paraId="09B01143">
      <w:pPr>
        <w:spacing w:line="240" w:lineRule="auto"/>
        <w:jc w:val="both"/>
        <w:rPr>
          <w:rFonts w:hint="default" w:ascii="Times New Roman" w:hAnsi="Times New Roman" w:cs="Times New Roman"/>
          <w:sz w:val="24"/>
          <w:szCs w:val="24"/>
          <w:lang w:val="en-GB"/>
        </w:rPr>
      </w:pPr>
    </w:p>
    <w:p w14:paraId="1982D3DF">
      <w:pPr>
        <w:spacing w:line="24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-Camere de supraveghere IP comerciale (exemplu: Amazon Ring)</w:t>
      </w:r>
    </w:p>
    <w:p w14:paraId="6283BBDC">
      <w:pPr>
        <w:spacing w:line="240" w:lineRule="auto"/>
        <w:ind w:firstLine="720" w:firstLineChars="0"/>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Limitări tehnice: Așa cum este observat în ecosistemul soluțiilor comerciale actuale, precum camerele Amazon Ring descrise în [12], sistemele se bazează masiv pe conectivitatea Cloud pentru detecție și stocare. Un simplu atacator care folosește un Wi-Fi deauther (pentru a tăia internetul) le neutralizează complet. În plus, „watermark-ul” lor vizual este complet inutil legal, putând fi decupat (crop) prin editare de bază.</w:t>
      </w:r>
    </w:p>
    <w:p w14:paraId="72DB0287">
      <w:pPr>
        <w:spacing w:line="240" w:lineRule="auto"/>
        <w:ind w:firstLine="720" w:firstLineChars="0"/>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A</w:t>
      </w:r>
      <w:r>
        <w:rPr>
          <w:rFonts w:hint="default" w:ascii="Times New Roman" w:hAnsi="Times New Roman" w:cs="Times New Roman"/>
          <w:sz w:val="24"/>
          <w:szCs w:val="24"/>
          <w:lang w:val="ro-RO"/>
        </w:rPr>
        <w:t>vantajul</w:t>
      </w:r>
      <w:r>
        <w:rPr>
          <w:rFonts w:hint="default" w:ascii="Times New Roman" w:hAnsi="Times New Roman" w:cs="Times New Roman"/>
          <w:sz w:val="24"/>
          <w:szCs w:val="24"/>
          <w:lang w:val="en-GB"/>
        </w:rPr>
        <w:t xml:space="preserve"> sistemului propus: Spre deosebire de soluțiile Cloud, sistemul execută sarcina computațională (detecția mișcării, steganografia și stocarea fișierelor) strict local (la nivel de Edge). Deși utilizează rețeaua (LAN/Internet) pentru funcțiile de transmisie live și notificare, securizarea dovezii are loc pe dispozitiv înainte de a fi expediată. Mai mult, marcajul steganografic modifică însuși codul binar al pixelilor, fiind imposibil de eliminat fără a distruge dovada, spre deosebire de un watermark vizual banal.</w:t>
      </w:r>
    </w:p>
    <w:p w14:paraId="68C04E65">
      <w:pPr>
        <w:spacing w:line="240" w:lineRule="auto"/>
        <w:ind w:firstLine="720" w:firstLineChars="0"/>
        <w:jc w:val="both"/>
        <w:rPr>
          <w:rFonts w:hint="default" w:ascii="Times New Roman" w:hAnsi="Times New Roman" w:cs="Times New Roman"/>
          <w:sz w:val="24"/>
          <w:szCs w:val="24"/>
          <w:lang w:val="en-GB"/>
        </w:rPr>
      </w:pPr>
    </w:p>
    <w:p w14:paraId="70EBD650">
      <w:pPr>
        <w:spacing w:line="24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-Sisteme bazate pe Inteligență Artificială (ex</w:t>
      </w:r>
      <w:r>
        <w:rPr>
          <w:rFonts w:hint="default" w:ascii="Times New Roman" w:hAnsi="Times New Roman" w:cs="Times New Roman"/>
          <w:sz w:val="24"/>
          <w:szCs w:val="24"/>
          <w:lang w:val="ro-RO"/>
        </w:rPr>
        <w:t>emplu</w:t>
      </w:r>
      <w:r>
        <w:rPr>
          <w:rFonts w:hint="default" w:ascii="Times New Roman" w:hAnsi="Times New Roman" w:cs="Times New Roman"/>
          <w:sz w:val="24"/>
          <w:szCs w:val="24"/>
          <w:lang w:val="en-GB"/>
        </w:rPr>
        <w:t>: YOLO)</w:t>
      </w:r>
    </w:p>
    <w:p w14:paraId="0C204AD1">
      <w:pPr>
        <w:spacing w:line="240" w:lineRule="auto"/>
        <w:ind w:firstLine="720" w:firstLineChars="0"/>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eastAsia="zh-CN"/>
        </w:rPr>
        <w:t>Limitări tehnice: Analizând performanțele sistemelor avansate de Deep Learning, precum arhitectura YOLO (You Only Look Once) prezentată în [13], se remarcă o complexitate computațională uriașă. Procesarea în timp real a 30 de cadre pe secundă cu un model ML consumă cantități enorme de memorie RAM și putere de procesare.</w:t>
      </w:r>
    </w:p>
    <w:p w14:paraId="15150DE3">
      <w:pPr>
        <w:spacing w:line="240" w:lineRule="auto"/>
        <w:ind w:firstLine="720" w:firstLineChars="0"/>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A</w:t>
      </w:r>
      <w:r>
        <w:rPr>
          <w:rFonts w:hint="default" w:ascii="Times New Roman" w:hAnsi="Times New Roman" w:cs="Times New Roman"/>
          <w:sz w:val="24"/>
          <w:szCs w:val="24"/>
          <w:lang w:val="ro-RO"/>
        </w:rPr>
        <w:t>vantajul</w:t>
      </w:r>
      <w:r>
        <w:rPr>
          <w:rFonts w:hint="default" w:ascii="Times New Roman" w:hAnsi="Times New Roman" w:cs="Times New Roman"/>
          <w:sz w:val="24"/>
          <w:szCs w:val="24"/>
          <w:lang w:val="en-GB"/>
        </w:rPr>
        <w:t xml:space="preserve"> sistemului propus: Folosind metode matematice din OpenCV (filtre de tip Gaussian Blur, background subtraction cu dilatări și calcul de contururi pe matrice), obținem o detecție a mișcării fluidă, cu o amprentă CPU minimă (permite rularea sistemului chiar și pe minicalculatoare de tip Raspberry Pi).</w:t>
      </w:r>
    </w:p>
    <w:p w14:paraId="5A607B7A">
      <w:pPr>
        <w:spacing w:line="240" w:lineRule="auto"/>
        <w:ind w:firstLine="720" w:firstLineChars="0"/>
        <w:jc w:val="both"/>
        <w:rPr>
          <w:rFonts w:hint="default" w:ascii="Times New Roman" w:hAnsi="Times New Roman" w:cs="Times New Roman"/>
          <w:sz w:val="24"/>
          <w:szCs w:val="24"/>
          <w:lang w:val="en-GB"/>
        </w:rPr>
      </w:pPr>
    </w:p>
    <w:p w14:paraId="0C1EBC26">
      <w:pPr>
        <w:spacing w:line="240" w:lineRule="auto"/>
        <w:ind w:firstLine="720" w:firstLineChars="0"/>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-Software Open-Source tip DVR</w:t>
      </w:r>
      <w:r>
        <w:rPr>
          <w:rFonts w:hint="default" w:ascii="Times New Roman" w:hAnsi="Times New Roman" w:cs="Times New Roman"/>
          <w:sz w:val="24"/>
          <w:szCs w:val="24"/>
          <w:lang w:val="ro-RO"/>
        </w:rPr>
        <w:t xml:space="preserve"> </w:t>
      </w:r>
      <w:r>
        <w:rPr>
          <w:rFonts w:hint="default" w:ascii="Times New Roman" w:hAnsi="Times New Roman" w:cs="Times New Roman"/>
          <w:sz w:val="24"/>
          <w:szCs w:val="24"/>
          <w:lang w:val="en-GB"/>
        </w:rPr>
        <w:t>(ex</w:t>
      </w:r>
      <w:r>
        <w:rPr>
          <w:rFonts w:hint="default" w:ascii="Times New Roman" w:hAnsi="Times New Roman" w:cs="Times New Roman"/>
          <w:sz w:val="24"/>
          <w:szCs w:val="24"/>
          <w:lang w:val="ro-RO"/>
        </w:rPr>
        <w:t>emplu</w:t>
      </w:r>
      <w:r>
        <w:rPr>
          <w:rFonts w:hint="default" w:ascii="Times New Roman" w:hAnsi="Times New Roman" w:cs="Times New Roman"/>
          <w:sz w:val="24"/>
          <w:szCs w:val="24"/>
          <w:lang w:val="en-GB"/>
        </w:rPr>
        <w:t>: MotionEyeOS)</w:t>
      </w:r>
    </w:p>
    <w:p w14:paraId="20185386">
      <w:pPr>
        <w:spacing w:afterAutospacing="0" w:line="240" w:lineRule="auto"/>
        <w:ind w:firstLine="720" w:firstLineChars="0"/>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Limitări tehnice: Evaluând platformele Open-Source de management video, cum este cazul proiectului MotionEyeOS detaliat în [14], principala vulnerabilitate este lipsa securității probelor. Acestea sunt simple dispecerate de preluare a fluxului video. Ele fac managementul fișierelor, dar conceptul de securitate a integrității dovezii este pur și simplu inexistent.</w:t>
      </w:r>
      <w:r>
        <w:rPr>
          <w:rFonts w:hint="default" w:ascii="Times New Roman" w:hAnsi="Times New Roman" w:cs="Times New Roman"/>
          <w:sz w:val="24"/>
          <w:szCs w:val="24"/>
          <w:lang w:val="ro-RO"/>
        </w:rPr>
        <w:t xml:space="preserve"> </w:t>
      </w:r>
      <w:r>
        <w:rPr>
          <w:rFonts w:hint="default" w:ascii="Times New Roman" w:hAnsi="Times New Roman" w:cs="Times New Roman"/>
          <w:sz w:val="24"/>
          <w:szCs w:val="24"/>
          <w:lang w:val="en-GB"/>
        </w:rPr>
        <w:t>Dacă fișierul de pe server este editat post-înregistrare, software-ul nu deține mecanisme de validare pentru a sesiza acest lucru.</w:t>
      </w:r>
    </w:p>
    <w:p w14:paraId="7F4A4BF4">
      <w:pPr>
        <w:spacing w:afterAutospacing="0" w:line="240" w:lineRule="auto"/>
        <w:ind w:firstLine="720" w:firstLineChars="0"/>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A</w:t>
      </w:r>
      <w:r>
        <w:rPr>
          <w:rFonts w:hint="default" w:ascii="Times New Roman" w:hAnsi="Times New Roman" w:cs="Times New Roman"/>
          <w:sz w:val="24"/>
          <w:szCs w:val="24"/>
          <w:lang w:val="ro-RO"/>
        </w:rPr>
        <w:t>vantajul</w:t>
      </w:r>
      <w:r>
        <w:rPr>
          <w:rFonts w:hint="default" w:ascii="Times New Roman" w:hAnsi="Times New Roman" w:cs="Times New Roman"/>
          <w:sz w:val="24"/>
          <w:szCs w:val="24"/>
          <w:lang w:val="en-GB"/>
        </w:rPr>
        <w:t xml:space="preserve"> sistemului propus: Proiectul introduce un strat puternic de securitate cibernetică în fluxul de procesare multimedia. Emiterea unui fișier PNG martor, securizat criptografic și steganografic la secunda T0, alături de notificarea imediată prin e-mail, transformă această aplicație dintr-un simplu recorder într-un sistem avansat de digital forensics preventiv.</w:t>
      </w:r>
    </w:p>
    <w:p w14:paraId="17ABF356">
      <w:pPr>
        <w:spacing w:afterAutospacing="0" w:line="240" w:lineRule="auto"/>
        <w:ind w:firstLine="720" w:firstLineChars="0"/>
        <w:jc w:val="both"/>
        <w:rPr>
          <w:rFonts w:hint="default" w:ascii="Times New Roman" w:hAnsi="Times New Roman" w:cs="Times New Roman"/>
          <w:sz w:val="24"/>
          <w:szCs w:val="24"/>
          <w:lang w:val="en-GB"/>
        </w:rPr>
      </w:pPr>
    </w:p>
    <w:p w14:paraId="6F7CBFA6">
      <w:pPr>
        <w:pStyle w:val="2"/>
        <w:numPr>
          <w:ilvl w:val="0"/>
          <w:numId w:val="1"/>
        </w:numPr>
        <w:bidi w:val="0"/>
        <w:spacing w:before="0" w:beforeAutospacing="0" w:line="360" w:lineRule="auto"/>
        <w:ind w:left="0" w:leftChars="0" w:firstLine="0" w:firstLineChars="0"/>
        <w:rPr>
          <w:rFonts w:hint="default" w:ascii="Times New Roman" w:hAnsi="Times New Roman" w:cs="Times New Roman"/>
          <w:lang w:val="ro-RO"/>
        </w:rPr>
      </w:pPr>
      <w:bookmarkStart w:id="6" w:name="_Toc17264"/>
      <w:r>
        <w:rPr>
          <w:rFonts w:hint="default" w:ascii="Times New Roman" w:hAnsi="Times New Roman" w:cs="Times New Roman"/>
          <w:lang w:val="ro-RO"/>
        </w:rPr>
        <w:t>Implementare</w:t>
      </w:r>
      <w:bookmarkEnd w:id="6"/>
    </w:p>
    <w:p w14:paraId="785309CE">
      <w:pPr>
        <w:spacing w:line="240" w:lineRule="auto"/>
        <w:jc w:val="both"/>
        <w:rPr>
          <w:rFonts w:hint="default" w:ascii="Times New Roman" w:hAnsi="Times New Roman" w:cs="Times New Roman"/>
          <w:b w:val="0"/>
          <w:bCs w:val="0"/>
          <w:i/>
          <w:iCs/>
          <w:sz w:val="24"/>
          <w:szCs w:val="24"/>
          <w:lang w:val="ro-RO"/>
        </w:rPr>
      </w:pPr>
      <w:r>
        <w:rPr>
          <w:rFonts w:hint="default" w:ascii="Times New Roman" w:hAnsi="Times New Roman" w:cs="Times New Roman"/>
          <w:b w:val="0"/>
          <w:bCs w:val="0"/>
          <w:i/>
          <w:iCs/>
          <w:sz w:val="24"/>
          <w:szCs w:val="24"/>
          <w:lang w:val="ro-RO"/>
        </w:rPr>
        <w:t>Instrumente, biblioteci și framework-uri utilizate</w:t>
      </w:r>
    </w:p>
    <w:p w14:paraId="38AFB72B">
      <w:pPr>
        <w:spacing w:line="240" w:lineRule="auto"/>
        <w:jc w:val="both"/>
        <w:rPr>
          <w:rFonts w:hint="default" w:ascii="Times New Roman" w:hAnsi="Times New Roman" w:cs="Times New Roman"/>
          <w:b w:val="0"/>
          <w:bCs w:val="0"/>
          <w:i/>
          <w:iCs/>
          <w:sz w:val="24"/>
          <w:szCs w:val="24"/>
          <w:lang w:val="ro-RO"/>
        </w:rPr>
      </w:pPr>
    </w:p>
    <w:p w14:paraId="54BBE53B">
      <w:pPr>
        <w:spacing w:line="240" w:lineRule="auto"/>
        <w:jc w:val="both"/>
        <w:rPr>
          <w:rFonts w:hint="default" w:ascii="Times New Roman" w:hAnsi="Times New Roman" w:cs="Times New Roman"/>
          <w:sz w:val="24"/>
          <w:szCs w:val="24"/>
          <w:lang w:val="ro-RO"/>
        </w:rPr>
      </w:pPr>
      <w:r>
        <w:rPr>
          <w:rFonts w:hint="default" w:ascii="Times New Roman" w:hAnsi="Times New Roman" w:cs="Times New Roman"/>
          <w:sz w:val="24"/>
          <w:szCs w:val="24"/>
          <w:lang w:val="ro-RO"/>
        </w:rPr>
        <w:t xml:space="preserve"> </w:t>
      </w:r>
      <w:r>
        <w:rPr>
          <w:rFonts w:hint="default" w:ascii="Times New Roman" w:hAnsi="Times New Roman" w:cs="Times New Roman"/>
          <w:sz w:val="24"/>
          <w:szCs w:val="24"/>
          <w:lang w:val="en-GB"/>
        </w:rPr>
        <w:t>A</w:t>
      </w:r>
      <w:r>
        <w:rPr>
          <w:rFonts w:hint="default" w:ascii="Times New Roman" w:hAnsi="Times New Roman" w:cs="Times New Roman"/>
          <w:sz w:val="24"/>
          <w:szCs w:val="24"/>
          <w:lang w:val="ro-RO"/>
        </w:rPr>
        <w:t>plicația a fost construită în limbajul Python, folosind următoarele componente majore:</w:t>
      </w:r>
    </w:p>
    <w:p w14:paraId="061176EF">
      <w:pPr>
        <w:spacing w:line="240" w:lineRule="auto"/>
        <w:jc w:val="both"/>
        <w:rPr>
          <w:rFonts w:hint="default" w:ascii="Times New Roman" w:hAnsi="Times New Roman" w:cs="Times New Roman"/>
          <w:sz w:val="24"/>
          <w:szCs w:val="24"/>
          <w:lang w:val="ro-RO"/>
        </w:rPr>
      </w:pPr>
    </w:p>
    <w:p w14:paraId="69E7D66E">
      <w:pPr>
        <w:spacing w:line="240" w:lineRule="auto"/>
        <w:ind w:firstLine="720" w:firstLineChars="0"/>
        <w:jc w:val="both"/>
        <w:rPr>
          <w:rFonts w:hint="default" w:ascii="Times New Roman" w:hAnsi="Times New Roman" w:cs="Times New Roman"/>
          <w:sz w:val="24"/>
          <w:szCs w:val="24"/>
          <w:lang w:val="ro-RO"/>
        </w:rPr>
      </w:pPr>
      <w:r>
        <w:rPr>
          <w:rFonts w:hint="default" w:ascii="Times New Roman" w:hAnsi="Times New Roman" w:cs="Times New Roman"/>
          <w:sz w:val="24"/>
          <w:szCs w:val="24"/>
          <w:lang w:val="en-GB"/>
        </w:rPr>
        <w:t>-</w:t>
      </w:r>
      <w:r>
        <w:rPr>
          <w:rFonts w:hint="default" w:ascii="Times New Roman" w:hAnsi="Times New Roman" w:cs="Times New Roman"/>
          <w:sz w:val="24"/>
          <w:szCs w:val="24"/>
          <w:lang w:val="ro-RO"/>
        </w:rPr>
        <w:t>OpenCV:</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lang w:val="ro-RO"/>
        </w:rPr>
        <w:t>Utilizat pentru preluarea fluxului video, procesarea matematică a cadrelor (filtre, diferențe, contururi) și salvarea secvențelor video brute în format .avi.</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lang w:val="ro-RO"/>
        </w:rPr>
        <w:t>S-a optat pentru OpenCV deoarece</w:t>
      </w:r>
      <w:r>
        <w:rPr>
          <w:rFonts w:hint="default" w:ascii="Times New Roman" w:hAnsi="Times New Roman" w:cs="Times New Roman"/>
          <w:sz w:val="24"/>
          <w:szCs w:val="24"/>
          <w:lang w:val="en-GB"/>
        </w:rPr>
        <w:t xml:space="preserve"> oferă viteza necesară procesării în timp real la 30 FPS, iar pentru salvarea temporară s-a ales formatul .avi deoarece aplică o compresie minimă, prevenind bottleneck-ul în momentele critice de detecție și scriere pe disc.</w:t>
      </w:r>
    </w:p>
    <w:p w14:paraId="38475885">
      <w:pPr>
        <w:spacing w:line="240" w:lineRule="auto"/>
        <w:ind w:firstLine="720" w:firstLineChars="0"/>
        <w:jc w:val="both"/>
        <w:rPr>
          <w:rFonts w:hint="default" w:ascii="Times New Roman" w:hAnsi="Times New Roman" w:cs="Times New Roman"/>
          <w:sz w:val="24"/>
          <w:szCs w:val="24"/>
          <w:lang w:val="ro-RO"/>
        </w:rPr>
      </w:pPr>
      <w:r>
        <w:rPr>
          <w:rFonts w:hint="default" w:ascii="Times New Roman" w:hAnsi="Times New Roman" w:cs="Times New Roman"/>
          <w:sz w:val="24"/>
          <w:szCs w:val="24"/>
          <w:lang w:val="en-GB"/>
        </w:rPr>
        <w:t>-</w:t>
      </w:r>
      <w:r>
        <w:rPr>
          <w:rFonts w:hint="default" w:ascii="Times New Roman" w:hAnsi="Times New Roman" w:cs="Times New Roman"/>
          <w:sz w:val="24"/>
          <w:szCs w:val="24"/>
          <w:lang w:val="ro-RO"/>
        </w:rPr>
        <w:t xml:space="preserve">Flask (Framework Web): Folosit pentru a </w:t>
      </w:r>
      <w:r>
        <w:rPr>
          <w:rFonts w:hint="default" w:ascii="Times New Roman" w:hAnsi="Times New Roman" w:cs="Times New Roman"/>
          <w:sz w:val="24"/>
          <w:szCs w:val="24"/>
          <w:lang w:val="en-GB"/>
        </w:rPr>
        <w:t>porni</w:t>
      </w:r>
      <w:r>
        <w:rPr>
          <w:rFonts w:hint="default" w:ascii="Times New Roman" w:hAnsi="Times New Roman" w:cs="Times New Roman"/>
          <w:sz w:val="24"/>
          <w:szCs w:val="24"/>
          <w:lang w:val="ro-RO"/>
        </w:rPr>
        <w:t xml:space="preserve"> un server web local, capabil să transmită fluxul video live prin protocolul MJPEG</w:t>
      </w:r>
      <w:r>
        <w:rPr>
          <w:rFonts w:hint="default" w:ascii="Times New Roman" w:hAnsi="Times New Roman" w:cs="Times New Roman"/>
          <w:sz w:val="24"/>
          <w:szCs w:val="24"/>
          <w:lang w:val="en-GB"/>
        </w:rPr>
        <w:t>. S-a ales Flask deoarece este un „micro-framework” care nu consumă resurse inutile de memorie RAM, fiind ideal pentru rularea eficientă în scenarii de tip Edge computing.</w:t>
      </w:r>
    </w:p>
    <w:p w14:paraId="0AA60E73">
      <w:pPr>
        <w:spacing w:line="240" w:lineRule="auto"/>
        <w:ind w:firstLine="720" w:firstLineChars="0"/>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w:t>
      </w:r>
      <w:r>
        <w:rPr>
          <w:rFonts w:hint="default" w:ascii="Times New Roman" w:hAnsi="Times New Roman" w:cs="Times New Roman"/>
          <w:sz w:val="24"/>
          <w:szCs w:val="24"/>
          <w:lang w:val="ro-RO"/>
        </w:rPr>
        <w:t>SoundDevice și SciPy: Utilizate pentru captura semnalului audio la o frecvență de 44100 Hz.</w:t>
      </w:r>
      <w:r>
        <w:rPr>
          <w:rFonts w:hint="default" w:ascii="Times New Roman" w:hAnsi="Times New Roman" w:cs="Times New Roman"/>
          <w:sz w:val="24"/>
          <w:szCs w:val="24"/>
          <w:lang w:val="en-GB"/>
        </w:rPr>
        <w:t xml:space="preserve"> Biblioteca sounddevice a fost selectată pentru capacitatea sa de a opera prin apeluri asincrone, esențiale pentru a nu bloca monitorizarea video. Salvarea sunetului se face în formatul .wav deoarece este un format lossless, permițând descărcarea rapidă a datelor brute direct pe mediul de stocare.</w:t>
      </w:r>
    </w:p>
    <w:p w14:paraId="609ABCFF">
      <w:pPr>
        <w:spacing w:line="240" w:lineRule="auto"/>
        <w:ind w:firstLine="720" w:firstLineChars="0"/>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w:t>
      </w:r>
      <w:r>
        <w:rPr>
          <w:rFonts w:hint="default" w:ascii="Times New Roman" w:hAnsi="Times New Roman" w:cs="Times New Roman"/>
          <w:sz w:val="24"/>
          <w:szCs w:val="24"/>
          <w:lang w:val="ro-RO"/>
        </w:rPr>
        <w:t>MoviePy: Bibliotecă esențială pentru multiplexarea și sincronizarea fluxurilor video și audio într-un container final.</w:t>
      </w:r>
      <w:r>
        <w:rPr>
          <w:rFonts w:hint="default" w:ascii="Times New Roman" w:hAnsi="Times New Roman" w:cs="Times New Roman"/>
          <w:sz w:val="24"/>
          <w:szCs w:val="24"/>
          <w:lang w:val="en-GB"/>
        </w:rPr>
        <w:t xml:space="preserve"> Deși capturile brute sunt .avi, pentru stocarea finală s-a ales formatul .mp4 deoarece oferă o rată de compresie excelentă pentru economisirea spațiului și este standardul universal de compatibilitate pentru redarea probelor.</w:t>
      </w:r>
    </w:p>
    <w:p w14:paraId="2BDC0BDF">
      <w:pPr>
        <w:spacing w:line="240" w:lineRule="auto"/>
        <w:ind w:firstLine="720" w:firstLineChars="0"/>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-Formatul </w:t>
      </w:r>
      <w:r>
        <w:rPr>
          <w:rFonts w:hint="default" w:ascii="Times New Roman" w:hAnsi="Times New Roman" w:cs="Times New Roman"/>
          <w:sz w:val="24"/>
          <w:szCs w:val="24"/>
          <w:lang w:val="ro-RO"/>
        </w:rPr>
        <w:t>PNG</w:t>
      </w:r>
      <w:r>
        <w:rPr>
          <w:rFonts w:hint="default" w:ascii="Times New Roman" w:hAnsi="Times New Roman" w:cs="Times New Roman"/>
          <w:sz w:val="24"/>
          <w:szCs w:val="24"/>
          <w:lang w:val="en-GB"/>
        </w:rPr>
        <w:t>: Toate dovezile martor pentru probele steganografice ce au fost expediate pe e-mail sunt salvate exclusiv în format .png. Această decizie este obligatorie deoarece PNG este un format lossless; utilizarea unui format cu pierderi (precum JPEG) ar distruge iremediabil matricea de pixeli și ar altera bitul cel mai puțin semnificativ (LSB), făcând imposibilă validarea ulterioară a autenticității.</w:t>
      </w:r>
    </w:p>
    <w:p w14:paraId="6C4D0347">
      <w:pPr>
        <w:spacing w:line="240" w:lineRule="auto"/>
        <w:ind w:firstLine="720" w:firstLineChars="0"/>
        <w:jc w:val="both"/>
        <w:rPr>
          <w:rFonts w:hint="default" w:ascii="Times New Roman" w:hAnsi="Times New Roman" w:cs="Times New Roman"/>
          <w:sz w:val="24"/>
          <w:szCs w:val="24"/>
          <w:lang w:val="ro-RO"/>
        </w:rPr>
      </w:pPr>
      <w:r>
        <w:rPr>
          <w:rFonts w:hint="default" w:ascii="Times New Roman" w:hAnsi="Times New Roman" w:cs="Times New Roman"/>
          <w:sz w:val="24"/>
          <w:szCs w:val="24"/>
          <w:lang w:val="en-GB"/>
        </w:rPr>
        <w:t>-</w:t>
      </w:r>
      <w:r>
        <w:rPr>
          <w:rFonts w:hint="default" w:ascii="Times New Roman" w:hAnsi="Times New Roman" w:cs="Times New Roman"/>
          <w:sz w:val="24"/>
          <w:szCs w:val="24"/>
          <w:lang w:val="ro-RO"/>
        </w:rPr>
        <w:t>Smtplib și Email.mime: Module standard folosite pentru expedierea securizată a alertelor. S-au preferat bibliotecile native Python pentru a evita dependențele externe adiționale și pentru a menține o portabilitate ridicată a întregului sistem.</w:t>
      </w:r>
    </w:p>
    <w:p w14:paraId="3FBC210D">
      <w:pPr>
        <w:spacing w:line="240" w:lineRule="auto"/>
        <w:ind w:firstLine="720" w:firstLineChars="0"/>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LLM: </w:t>
      </w:r>
      <w:r>
        <w:rPr>
          <w:rFonts w:hint="default" w:ascii="Times New Roman" w:hAnsi="Times New Roman" w:cs="Times New Roman"/>
          <w:sz w:val="24"/>
          <w:szCs w:val="24"/>
          <w:lang w:val="ro-RO"/>
        </w:rPr>
        <w:t>C</w:t>
      </w:r>
      <w:r>
        <w:rPr>
          <w:rFonts w:hint="default" w:ascii="Times New Roman" w:hAnsi="Times New Roman" w:cs="Times New Roman"/>
          <w:sz w:val="24"/>
          <w:szCs w:val="24"/>
          <w:lang w:val="en-GB"/>
        </w:rPr>
        <w:t>onsultat pentru depășirea unor dificultăți tehnice privind gestionarea multithreading-ului pentru alinierea temporală și sincronizarea exactă a sunetului cu imaginea (evitarea decalajului audio-video prin threading.Event) și aplicarea operațiilor pe biți pe matrici NumPy pentru algoritmul LSB.</w:t>
      </w:r>
    </w:p>
    <w:p w14:paraId="18122505">
      <w:pPr>
        <w:spacing w:line="240" w:lineRule="auto"/>
        <w:jc w:val="both"/>
        <w:rPr>
          <w:rFonts w:hint="default" w:ascii="Times New Roman" w:hAnsi="Times New Roman" w:cs="Times New Roman"/>
          <w:sz w:val="24"/>
          <w:szCs w:val="24"/>
          <w:lang w:val="ro-RO"/>
        </w:rPr>
      </w:pPr>
    </w:p>
    <w:p w14:paraId="4152A817">
      <w:pPr>
        <w:spacing w:line="240" w:lineRule="auto"/>
        <w:jc w:val="both"/>
        <w:rPr>
          <w:rFonts w:hint="default" w:ascii="Times New Roman" w:hAnsi="Times New Roman" w:cs="Times New Roman"/>
          <w:i/>
          <w:iCs/>
          <w:sz w:val="24"/>
          <w:szCs w:val="24"/>
          <w:lang w:val="ro-RO"/>
        </w:rPr>
      </w:pPr>
      <w:r>
        <w:rPr>
          <w:rFonts w:hint="default" w:ascii="Times New Roman" w:hAnsi="Times New Roman" w:cs="Times New Roman"/>
          <w:i/>
          <w:iCs/>
          <w:sz w:val="24"/>
          <w:szCs w:val="24"/>
          <w:lang w:val="ro-RO"/>
        </w:rPr>
        <w:t>Logica funcțională și contribuția personală</w:t>
      </w:r>
    </w:p>
    <w:p w14:paraId="128B88A8">
      <w:pPr>
        <w:spacing w:line="240" w:lineRule="auto"/>
        <w:jc w:val="both"/>
        <w:rPr>
          <w:rFonts w:hint="default" w:ascii="Times New Roman" w:hAnsi="Times New Roman" w:cs="Times New Roman"/>
          <w:i/>
          <w:iCs/>
          <w:sz w:val="24"/>
          <w:szCs w:val="24"/>
          <w:lang w:val="ro-RO"/>
        </w:rPr>
      </w:pPr>
    </w:p>
    <w:p w14:paraId="321F6635">
      <w:pPr>
        <w:spacing w:line="240" w:lineRule="auto"/>
        <w:jc w:val="both"/>
        <w:rPr>
          <w:rFonts w:hint="default" w:ascii="Times New Roman" w:hAnsi="Times New Roman" w:cs="Times New Roman"/>
          <w:sz w:val="24"/>
          <w:szCs w:val="24"/>
          <w:lang w:val="ro-RO"/>
        </w:rPr>
      </w:pPr>
      <w:r>
        <w:rPr>
          <w:rFonts w:hint="default" w:ascii="Times New Roman" w:hAnsi="Times New Roman" w:cs="Times New Roman"/>
          <w:sz w:val="24"/>
          <w:szCs w:val="24"/>
          <w:lang w:val="ro-RO"/>
        </w:rPr>
        <w:t>Contribuția personală în cadrul acestui proiect constă în gestionarea acestor biblioteci independente într-un sistem unitar, non-blocant, capabil să gestioneze simultan procese mari consumatoare de resurse.</w:t>
      </w:r>
    </w:p>
    <w:p w14:paraId="3434762F">
      <w:pPr>
        <w:spacing w:line="240" w:lineRule="auto"/>
        <w:jc w:val="both"/>
        <w:rPr>
          <w:rFonts w:hint="default" w:ascii="Times New Roman" w:hAnsi="Times New Roman" w:cs="Times New Roman"/>
          <w:sz w:val="24"/>
          <w:szCs w:val="24"/>
          <w:lang w:val="ro-RO"/>
        </w:rPr>
      </w:pPr>
    </w:p>
    <w:p w14:paraId="46DE12B1">
      <w:pPr>
        <w:spacing w:line="360" w:lineRule="auto"/>
        <w:jc w:val="both"/>
        <w:rPr>
          <w:rFonts w:hint="default" w:ascii="Times New Roman" w:hAnsi="Times New Roman" w:cs="Times New Roman"/>
          <w:sz w:val="24"/>
          <w:szCs w:val="24"/>
          <w:lang w:val="ro-RO"/>
        </w:rPr>
      </w:pPr>
    </w:p>
    <w:p w14:paraId="5602294B">
      <w:pPr>
        <w:spacing w:line="360" w:lineRule="auto"/>
        <w:jc w:val="both"/>
        <w:rPr>
          <w:rFonts w:hint="default" w:ascii="Times New Roman" w:hAnsi="Times New Roman" w:cs="Times New Roman"/>
          <w:sz w:val="24"/>
          <w:szCs w:val="24"/>
          <w:lang w:val="ro-RO"/>
        </w:rPr>
      </w:pPr>
    </w:p>
    <w:p w14:paraId="111E5FF3">
      <w:pPr>
        <w:spacing w:line="360" w:lineRule="auto"/>
        <w:jc w:val="center"/>
      </w:pPr>
      <w:r>
        <w:drawing>
          <wp:inline distT="0" distB="0" distL="114300" distR="114300">
            <wp:extent cx="3428365" cy="4930775"/>
            <wp:effectExtent l="0" t="0" r="635" b="698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6"/>
                    <a:stretch>
                      <a:fillRect/>
                    </a:stretch>
                  </pic:blipFill>
                  <pic:spPr>
                    <a:xfrm>
                      <a:off x="0" y="0"/>
                      <a:ext cx="3428365" cy="4930775"/>
                    </a:xfrm>
                    <a:prstGeom prst="rect">
                      <a:avLst/>
                    </a:prstGeom>
                    <a:noFill/>
                    <a:ln>
                      <a:noFill/>
                    </a:ln>
                  </pic:spPr>
                </pic:pic>
              </a:graphicData>
            </a:graphic>
          </wp:inline>
        </w:drawing>
      </w:r>
    </w:p>
    <w:p w14:paraId="6EFFFD44">
      <w:pPr>
        <w:spacing w:line="240" w:lineRule="auto"/>
        <w:ind w:firstLine="1920" w:firstLineChars="800"/>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w:t>
      </w:r>
      <w:r>
        <w:rPr>
          <w:rFonts w:hint="default" w:ascii="Times New Roman" w:hAnsi="Times New Roman" w:cs="Times New Roman"/>
          <w:sz w:val="24"/>
          <w:szCs w:val="24"/>
          <w:lang w:val="ro-RO"/>
        </w:rPr>
        <w:t>Fig. 1. Diagrama de activitate a sistemului Smart CCTV</w:t>
      </w:r>
      <w:r>
        <w:rPr>
          <w:rFonts w:hint="default" w:ascii="Times New Roman" w:hAnsi="Times New Roman" w:cs="Times New Roman"/>
          <w:sz w:val="24"/>
          <w:szCs w:val="24"/>
          <w:lang w:val="en-GB"/>
        </w:rPr>
        <w:t>]</w:t>
      </w:r>
    </w:p>
    <w:p w14:paraId="5575F867">
      <w:pPr>
        <w:spacing w:line="240" w:lineRule="auto"/>
        <w:jc w:val="both"/>
        <w:rPr>
          <w:rFonts w:hint="default" w:ascii="Times New Roman" w:hAnsi="Times New Roman" w:cs="Times New Roman"/>
          <w:i/>
          <w:iCs/>
          <w:sz w:val="24"/>
          <w:szCs w:val="24"/>
          <w:lang w:val="ro-RO"/>
        </w:rPr>
      </w:pPr>
    </w:p>
    <w:p w14:paraId="4C90BB1C">
      <w:pPr>
        <w:spacing w:line="240" w:lineRule="auto"/>
        <w:jc w:val="both"/>
        <w:rPr>
          <w:rFonts w:hint="default" w:ascii="Times New Roman" w:hAnsi="Times New Roman" w:cs="Times New Roman"/>
          <w:sz w:val="24"/>
          <w:szCs w:val="24"/>
          <w:lang w:val="ro-RO"/>
        </w:rPr>
      </w:pPr>
      <w:r>
        <w:rPr>
          <w:rFonts w:hint="default" w:ascii="Times New Roman" w:hAnsi="Times New Roman" w:cs="Times New Roman"/>
          <w:i/>
          <w:iCs/>
          <w:sz w:val="24"/>
          <w:szCs w:val="24"/>
          <w:lang w:val="ro-RO"/>
        </w:rPr>
        <w:t>Algoritmul de detecție a mișcării</w:t>
      </w:r>
      <w:r>
        <w:rPr>
          <w:rFonts w:hint="default" w:ascii="Times New Roman" w:hAnsi="Times New Roman" w:cs="Times New Roman"/>
          <w:sz w:val="24"/>
          <w:szCs w:val="24"/>
          <w:lang w:val="ro-RO"/>
        </w:rPr>
        <w:t xml:space="preserve"> </w:t>
      </w:r>
    </w:p>
    <w:p w14:paraId="4E659141">
      <w:pPr>
        <w:spacing w:line="240" w:lineRule="auto"/>
        <w:jc w:val="both"/>
        <w:rPr>
          <w:rFonts w:hint="default" w:ascii="Times New Roman" w:hAnsi="Times New Roman" w:cs="Times New Roman"/>
          <w:sz w:val="24"/>
          <w:szCs w:val="24"/>
          <w:lang w:val="ro-RO"/>
        </w:rPr>
      </w:pPr>
    </w:p>
    <w:p w14:paraId="69DB0A17">
      <w:pPr>
        <w:spacing w:line="24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ro-RO"/>
        </w:rPr>
        <w:t>Pentru a evita costul computațional masiv al rețelelor neuronale artificiale, sistemul implementează conceptul clasic de Background Subtraction</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lang w:val="ro-RO"/>
        </w:rPr>
        <w:t>(scăderea fundalului), abordare fundamentată în lucrările [</w:t>
      </w:r>
      <w:r>
        <w:rPr>
          <w:rFonts w:hint="default" w:ascii="Times New Roman" w:hAnsi="Times New Roman" w:cs="Times New Roman"/>
          <w:sz w:val="24"/>
          <w:szCs w:val="24"/>
          <w:lang w:val="en-GB"/>
        </w:rPr>
        <w:t>15</w:t>
      </w:r>
      <w:r>
        <w:rPr>
          <w:rFonts w:hint="default" w:ascii="Times New Roman" w:hAnsi="Times New Roman" w:cs="Times New Roman"/>
          <w:sz w:val="24"/>
          <w:szCs w:val="24"/>
          <w:lang w:val="ro-RO"/>
        </w:rPr>
        <w:t>] și [</w:t>
      </w:r>
      <w:r>
        <w:rPr>
          <w:rFonts w:hint="default" w:ascii="Times New Roman" w:hAnsi="Times New Roman" w:cs="Times New Roman"/>
          <w:sz w:val="24"/>
          <w:szCs w:val="24"/>
          <w:lang w:val="en-GB"/>
        </w:rPr>
        <w:t>16</w:t>
      </w:r>
      <w:r>
        <w:rPr>
          <w:rFonts w:hint="default" w:ascii="Times New Roman" w:hAnsi="Times New Roman" w:cs="Times New Roman"/>
          <w:sz w:val="24"/>
          <w:szCs w:val="24"/>
          <w:lang w:val="ro-RO"/>
        </w:rPr>
        <w:t>]. Algoritmul extrage două cadre consecutive în timp și calculează matematic diferența absolută</w:t>
      </w:r>
      <w:r>
        <w:rPr>
          <w:rFonts w:hint="default" w:ascii="Times New Roman" w:hAnsi="Times New Roman" w:cs="Times New Roman"/>
          <w:sz w:val="24"/>
          <w:szCs w:val="24"/>
          <w:lang w:val="en-GB"/>
        </w:rPr>
        <w:t xml:space="preserve"> a intensității</w:t>
      </w:r>
      <w:r>
        <w:rPr>
          <w:rFonts w:hint="default" w:ascii="Times New Roman" w:hAnsi="Times New Roman" w:cs="Times New Roman"/>
          <w:sz w:val="24"/>
          <w:szCs w:val="24"/>
          <w:lang w:val="ro-RO"/>
        </w:rPr>
        <w:t xml:space="preserve"> la nivel de pixel</w:t>
      </w:r>
      <w:r>
        <w:rPr>
          <w:rFonts w:hint="default" w:ascii="Times New Roman" w:hAnsi="Times New Roman" w:cs="Times New Roman"/>
          <w:sz w:val="24"/>
          <w:szCs w:val="24"/>
          <w:lang w:val="en-GB"/>
        </w:rPr>
        <w:t>. Această operație scade valoarea numerică a fiecărui pixel din cadrul anterior din cel curent, evidențiind variațiile de flux luminos și izolând din punct de vedere analitic regiunile spațiale în care s-a produs deplasarea obiectelor.</w:t>
      </w:r>
    </w:p>
    <w:p w14:paraId="6A01AB8B">
      <w:pPr>
        <w:spacing w:line="240" w:lineRule="auto"/>
        <w:jc w:val="both"/>
        <w:rPr>
          <w:rFonts w:hint="default" w:ascii="Times New Roman" w:hAnsi="Times New Roman" w:cs="Times New Roman"/>
          <w:sz w:val="24"/>
          <w:szCs w:val="24"/>
          <w:lang w:val="ro-RO"/>
        </w:rPr>
      </w:pPr>
      <w:r>
        <w:rPr>
          <w:rFonts w:hint="default" w:ascii="Times New Roman" w:hAnsi="Times New Roman" w:cs="Times New Roman"/>
          <w:sz w:val="24"/>
          <w:szCs w:val="24"/>
          <w:lang w:val="ro-RO"/>
        </w:rPr>
        <w:t>Deoarece senzorii optici introduc zgomot de înaltă frecvență, aplicarea directă a detecției ar genera alarme false. Astfel, se aplică un filtru liniar de tip Gaussian Blur. Matematic, acesta acționează ca un filtru trece-jos, realizând o operație de convoluție a imaginii cu un nucleu (kernel) bidimensional definit de o distribuție normală (Gaussiană). Această operație estompează detaliile fine</w:t>
      </w:r>
      <w:r>
        <w:rPr>
          <w:rFonts w:hint="default" w:ascii="Times New Roman" w:hAnsi="Times New Roman" w:cs="Times New Roman"/>
          <w:sz w:val="24"/>
          <w:szCs w:val="24"/>
          <w:lang w:val="en-GB"/>
        </w:rPr>
        <w:t xml:space="preserve"> și netezește tranzițiile bruște de intensitate.</w:t>
      </w:r>
      <w:r>
        <w:rPr>
          <w:rFonts w:hint="default" w:ascii="Times New Roman" w:hAnsi="Times New Roman" w:cs="Times New Roman"/>
          <w:sz w:val="24"/>
          <w:szCs w:val="24"/>
          <w:lang w:val="ro-RO"/>
        </w:rPr>
        <w:t xml:space="preserve"> </w:t>
      </w:r>
    </w:p>
    <w:p w14:paraId="5256B2EE">
      <w:pPr>
        <w:spacing w:line="240" w:lineRule="auto"/>
        <w:jc w:val="both"/>
        <w:rPr>
          <w:rFonts w:hint="default" w:ascii="Times New Roman" w:hAnsi="Times New Roman" w:cs="Times New Roman"/>
          <w:sz w:val="24"/>
          <w:szCs w:val="24"/>
          <w:lang w:val="ro-RO"/>
        </w:rPr>
      </w:pPr>
      <w:r>
        <w:rPr>
          <w:rFonts w:hint="default" w:ascii="Times New Roman" w:hAnsi="Times New Roman" w:cs="Times New Roman"/>
          <w:sz w:val="24"/>
          <w:szCs w:val="24"/>
          <w:lang w:val="ro-RO"/>
        </w:rPr>
        <w:t>Ulterior, sistemul aplică o operație de binarizare (thresholding), care acționează ca o funcție matematică de prag. Orice pixel a cărui intensitate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lang w:val="ro-RO"/>
        </w:rPr>
        <w:t>depășește pragul</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lang w:val="ro-RO"/>
        </w:rPr>
        <w:t>critic T=20 primește valoarea maximă</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lang w:val="ro-RO"/>
        </w:rPr>
        <w:t>255 (alb), iar restul devin 0 (negru)</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lang w:val="ro-RO"/>
        </w:rPr>
        <w:t xml:space="preserve">transformând matricea imaginii într-o mască binară ce separă clar mișcarea de fundal. </w:t>
      </w:r>
    </w:p>
    <w:p w14:paraId="301795EB">
      <w:pPr>
        <w:spacing w:line="240" w:lineRule="auto"/>
        <w:jc w:val="both"/>
        <w:rPr>
          <w:rFonts w:hint="default" w:ascii="Times New Roman" w:hAnsi="Times New Roman" w:cs="Times New Roman"/>
          <w:sz w:val="24"/>
          <w:szCs w:val="24"/>
          <w:lang w:val="ro-RO"/>
        </w:rPr>
      </w:pPr>
      <w:r>
        <w:rPr>
          <w:rFonts w:hint="default" w:ascii="Times New Roman" w:hAnsi="Times New Roman" w:cs="Times New Roman"/>
          <w:sz w:val="24"/>
          <w:szCs w:val="24"/>
          <w:lang w:val="ro-RO"/>
        </w:rPr>
        <w:t>Pentru a compensa fragmentarea obiectelor generată de binarizare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lang w:val="ro-RO"/>
        </w:rPr>
        <w:t>(găuri interne sau contururi întrerupte), se aplică operatorul morfologic de dilatare, procedură tehnică descrisă în [1</w:t>
      </w:r>
      <w:r>
        <w:rPr>
          <w:rFonts w:hint="default" w:ascii="Times New Roman" w:hAnsi="Times New Roman" w:cs="Times New Roman"/>
          <w:sz w:val="24"/>
          <w:szCs w:val="24"/>
          <w:lang w:val="en-GB"/>
        </w:rPr>
        <w:t>7</w:t>
      </w:r>
      <w:r>
        <w:rPr>
          <w:rFonts w:hint="default" w:ascii="Times New Roman" w:hAnsi="Times New Roman" w:cs="Times New Roman"/>
          <w:sz w:val="24"/>
          <w:szCs w:val="24"/>
          <w:lang w:val="ro-RO"/>
        </w:rPr>
        <w:t>]</w:t>
      </w:r>
      <w:r>
        <w:rPr>
          <w:rFonts w:hint="default" w:ascii="Times New Roman" w:hAnsi="Times New Roman" w:cs="Times New Roman"/>
          <w:sz w:val="24"/>
          <w:szCs w:val="24"/>
          <w:lang w:val="en-GB"/>
        </w:rPr>
        <w:t xml:space="preserve"> ce</w:t>
      </w:r>
      <w:r>
        <w:rPr>
          <w:rFonts w:hint="default" w:ascii="Times New Roman" w:hAnsi="Times New Roman" w:cs="Times New Roman"/>
          <w:sz w:val="24"/>
          <w:szCs w:val="24"/>
          <w:lang w:val="ro-RO"/>
        </w:rPr>
        <w:t xml:space="preserve"> extinde granițele regiunilor albe</w:t>
      </w:r>
      <w:r>
        <w:rPr>
          <w:rFonts w:hint="default" w:ascii="Times New Roman" w:hAnsi="Times New Roman" w:cs="Times New Roman"/>
          <w:sz w:val="24"/>
          <w:szCs w:val="24"/>
          <w:lang w:val="en-GB"/>
        </w:rPr>
        <w:t>. În final, sistemul evaluează mișcarea prin calcularea ariei geometrice a contururilor obținute, proces bazat matematic pe formula lui Green pentru poligoane. Alerta este declanșată doar dacă aria integrală a conturului depășește o limită inferioară prestabilită, satisfăcând condiția minimă de sensibilitate pentru a ignora perturbațiile minore.</w:t>
      </w:r>
    </w:p>
    <w:p w14:paraId="40A2B6F3">
      <w:pPr>
        <w:numPr>
          <w:ilvl w:val="0"/>
          <w:numId w:val="0"/>
        </w:numPr>
        <w:spacing w:line="240" w:lineRule="auto"/>
        <w:jc w:val="both"/>
        <w:rPr>
          <w:rFonts w:hint="default" w:ascii="Times New Roman" w:hAnsi="Times New Roman" w:cs="Times New Roman"/>
          <w:i/>
          <w:iCs/>
          <w:sz w:val="24"/>
          <w:szCs w:val="24"/>
          <w:lang w:val="ro-RO"/>
        </w:rPr>
      </w:pPr>
    </w:p>
    <w:p w14:paraId="045218D6">
      <w:pPr>
        <w:numPr>
          <w:ilvl w:val="0"/>
          <w:numId w:val="0"/>
        </w:numPr>
        <w:spacing w:line="240" w:lineRule="auto"/>
        <w:jc w:val="both"/>
        <w:rPr>
          <w:rFonts w:hint="default" w:ascii="Times New Roman" w:hAnsi="Times New Roman" w:cs="Times New Roman"/>
          <w:sz w:val="24"/>
          <w:szCs w:val="24"/>
          <w:lang w:val="ro-RO"/>
        </w:rPr>
      </w:pPr>
      <w:r>
        <w:rPr>
          <w:rFonts w:hint="default" w:ascii="Times New Roman" w:hAnsi="Times New Roman" w:cs="Times New Roman"/>
          <w:i/>
          <w:iCs/>
          <w:sz w:val="24"/>
          <w:szCs w:val="24"/>
          <w:lang w:val="ro-RO"/>
        </w:rPr>
        <w:t>Managementul firelor de execuție (Multithreading)</w:t>
      </w:r>
      <w:r>
        <w:rPr>
          <w:rFonts w:hint="default" w:ascii="Times New Roman" w:hAnsi="Times New Roman" w:cs="Times New Roman"/>
          <w:sz w:val="24"/>
          <w:szCs w:val="24"/>
          <w:lang w:val="ro-RO"/>
        </w:rPr>
        <w:t xml:space="preserve"> </w:t>
      </w:r>
    </w:p>
    <w:p w14:paraId="278029F7">
      <w:pPr>
        <w:numPr>
          <w:ilvl w:val="0"/>
          <w:numId w:val="0"/>
        </w:numPr>
        <w:spacing w:line="240" w:lineRule="auto"/>
        <w:jc w:val="both"/>
        <w:rPr>
          <w:rFonts w:hint="default" w:ascii="Times New Roman" w:hAnsi="Times New Roman" w:cs="Times New Roman"/>
          <w:sz w:val="24"/>
          <w:szCs w:val="24"/>
          <w:lang w:val="ro-RO"/>
        </w:rPr>
      </w:pPr>
    </w:p>
    <w:p w14:paraId="6773B509">
      <w:pPr>
        <w:numPr>
          <w:ilvl w:val="0"/>
          <w:numId w:val="0"/>
        </w:numPr>
        <w:spacing w:line="240" w:lineRule="auto"/>
        <w:jc w:val="both"/>
        <w:rPr>
          <w:rFonts w:hint="default" w:ascii="Times New Roman" w:hAnsi="Times New Roman" w:cs="Times New Roman"/>
          <w:sz w:val="24"/>
          <w:szCs w:val="24"/>
          <w:lang w:val="ro-RO"/>
        </w:rPr>
      </w:pPr>
      <w:r>
        <w:rPr>
          <w:rFonts w:hint="default" w:ascii="Times New Roman" w:hAnsi="Times New Roman" w:cs="Times New Roman"/>
          <w:sz w:val="24"/>
          <w:szCs w:val="24"/>
          <w:lang w:val="ro-RO"/>
        </w:rPr>
        <w:t>O provocare majoră a aplicațiilor multimedia este menținerea fluidității. Dacă salvarea video și înregistrarea audio s-ar face liniar (secvențial), transmisia web ar îngheța. Contribuția tehnică a constat în implementarea unei arhitecturi bazate pe fire de execuție multiple (multithreading):</w:t>
      </w:r>
    </w:p>
    <w:p w14:paraId="5D0097BF">
      <w:pPr>
        <w:spacing w:line="240" w:lineRule="auto"/>
        <w:ind w:firstLine="720" w:firstLineChars="0"/>
        <w:jc w:val="both"/>
        <w:rPr>
          <w:rFonts w:hint="default" w:ascii="Times New Roman" w:hAnsi="Times New Roman" w:cs="Times New Roman"/>
          <w:sz w:val="24"/>
          <w:szCs w:val="24"/>
          <w:lang w:val="ro-RO"/>
        </w:rPr>
      </w:pPr>
      <w:r>
        <w:rPr>
          <w:rFonts w:hint="default" w:ascii="Times New Roman" w:hAnsi="Times New Roman" w:cs="Times New Roman"/>
          <w:sz w:val="24"/>
          <w:szCs w:val="24"/>
          <w:lang w:val="en-GB"/>
        </w:rPr>
        <w:t>*</w:t>
      </w:r>
      <w:r>
        <w:rPr>
          <w:rFonts w:hint="default" w:ascii="Times New Roman" w:hAnsi="Times New Roman" w:cs="Times New Roman"/>
          <w:sz w:val="24"/>
          <w:szCs w:val="24"/>
          <w:lang w:val="ro-RO"/>
        </w:rPr>
        <w:t>Thread-ul principal rulează serverul web Flask.</w:t>
      </w:r>
    </w:p>
    <w:p w14:paraId="4ADCE9EC">
      <w:pPr>
        <w:spacing w:line="240" w:lineRule="auto"/>
        <w:ind w:firstLine="720" w:firstLineChars="0"/>
        <w:jc w:val="both"/>
        <w:rPr>
          <w:rFonts w:hint="default" w:ascii="Times New Roman" w:hAnsi="Times New Roman" w:cs="Times New Roman"/>
          <w:sz w:val="24"/>
          <w:szCs w:val="24"/>
          <w:lang w:val="ro-RO"/>
        </w:rPr>
      </w:pPr>
      <w:r>
        <w:rPr>
          <w:rFonts w:hint="default" w:ascii="Times New Roman" w:hAnsi="Times New Roman" w:cs="Times New Roman"/>
          <w:sz w:val="24"/>
          <w:szCs w:val="24"/>
          <w:lang w:val="en-GB"/>
        </w:rPr>
        <w:t>*</w:t>
      </w:r>
      <w:r>
        <w:rPr>
          <w:rFonts w:hint="default" w:ascii="Times New Roman" w:hAnsi="Times New Roman" w:cs="Times New Roman"/>
          <w:sz w:val="24"/>
          <w:szCs w:val="24"/>
          <w:lang w:val="ro-RO"/>
        </w:rPr>
        <w:t>Thread-ul camerei rulează algoritmul de detecție într-o buclă continuă.</w:t>
      </w:r>
    </w:p>
    <w:p w14:paraId="04B76871">
      <w:pPr>
        <w:spacing w:line="240" w:lineRule="auto"/>
        <w:ind w:firstLine="720" w:firstLineChars="0"/>
        <w:jc w:val="both"/>
        <w:rPr>
          <w:rFonts w:hint="default" w:ascii="Times New Roman" w:hAnsi="Times New Roman" w:cs="Times New Roman"/>
          <w:sz w:val="24"/>
          <w:szCs w:val="24"/>
          <w:lang w:val="ro-RO"/>
        </w:rPr>
      </w:pPr>
      <w:r>
        <w:rPr>
          <w:rFonts w:hint="default" w:ascii="Times New Roman" w:hAnsi="Times New Roman" w:cs="Times New Roman"/>
          <w:sz w:val="24"/>
          <w:szCs w:val="24"/>
          <w:lang w:val="en-GB"/>
        </w:rPr>
        <w:t>*</w:t>
      </w:r>
      <w:r>
        <w:rPr>
          <w:rFonts w:hint="default" w:ascii="Times New Roman" w:hAnsi="Times New Roman" w:cs="Times New Roman"/>
          <w:sz w:val="24"/>
          <w:szCs w:val="24"/>
          <w:lang w:val="ro-RO"/>
        </w:rPr>
        <w:t xml:space="preserve">Thread-ul audio este declanșat dinamic doar când se detectează mișcare. Pentru o sincronizare perfectă cu video-ul, </w:t>
      </w:r>
      <w:r>
        <w:rPr>
          <w:rFonts w:hint="default" w:ascii="Times New Roman" w:hAnsi="Times New Roman" w:cs="Times New Roman"/>
          <w:sz w:val="24"/>
          <w:szCs w:val="24"/>
          <w:lang w:val="en-GB"/>
        </w:rPr>
        <w:t>au fost utilizate</w:t>
      </w:r>
      <w:r>
        <w:rPr>
          <w:rFonts w:hint="default" w:ascii="Times New Roman" w:hAnsi="Times New Roman" w:cs="Times New Roman"/>
          <w:sz w:val="24"/>
          <w:szCs w:val="24"/>
          <w:lang w:val="ro-RO"/>
        </w:rPr>
        <w:t xml:space="preserve"> obiecte de tip threading.Event, care pun thread-ul video în așteptare câteva milisecunde până când microfonul confirmă că a început înregistrarea.</w:t>
      </w:r>
    </w:p>
    <w:p w14:paraId="52F92E64">
      <w:pPr>
        <w:spacing w:line="240" w:lineRule="auto"/>
        <w:ind w:firstLine="720" w:firstLineChars="0"/>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*Thread-urile pentru operațiuni I/O (Rețea): Trimiterea e-mailurilor de alertă reprezintă o operațiune I/O blocantă, care depinde de latența rețelei. Pentru a preveni înghețarea buclei principale de captură video, sistemul delegă această sarcină unui fir de execuție separat (tip daemon), asigurând fluiditatea monitorizării.</w:t>
      </w:r>
    </w:p>
    <w:p w14:paraId="6157EDFA">
      <w:pPr>
        <w:spacing w:line="240" w:lineRule="auto"/>
        <w:ind w:firstLine="720" w:firstLineChars="0"/>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*Thread-urile de multiplexare rulează independent la finalul unei alerte, permițând camerei să revină imediat la starea de monitorizare. În fundal, sistemul unește fișierul video mut (.avi) cu cel audio (.wav) într-un container final (.mp4). Odată ce multiplexarea s-a încheiat cu succes, algoritmul șterge automat fișierele temporare brute pentru a elibera și optimiza spațiul de stocare.</w:t>
      </w:r>
    </w:p>
    <w:p w14:paraId="57EF81DC">
      <w:pPr>
        <w:spacing w:line="240" w:lineRule="auto"/>
        <w:jc w:val="both"/>
        <w:rPr>
          <w:rFonts w:hint="default" w:ascii="Times New Roman" w:hAnsi="Times New Roman" w:cs="Times New Roman"/>
          <w:sz w:val="24"/>
          <w:szCs w:val="24"/>
          <w:lang w:val="en-GB"/>
        </w:rPr>
      </w:pPr>
    </w:p>
    <w:p w14:paraId="31CE725B">
      <w:pPr>
        <w:spacing w:line="240" w:lineRule="auto"/>
        <w:jc w:val="both"/>
        <w:rPr>
          <w:rFonts w:hint="default" w:ascii="Times New Roman" w:hAnsi="Times New Roman" w:cs="Times New Roman"/>
          <w:i/>
          <w:iCs/>
          <w:sz w:val="24"/>
          <w:szCs w:val="24"/>
          <w:lang w:val="ro-RO"/>
        </w:rPr>
      </w:pPr>
      <w:r>
        <w:rPr>
          <w:rFonts w:hint="default" w:ascii="Times New Roman" w:hAnsi="Times New Roman" w:cs="Times New Roman"/>
          <w:i/>
          <w:iCs/>
          <w:sz w:val="24"/>
          <w:szCs w:val="24"/>
          <w:lang w:val="ro-RO"/>
        </w:rPr>
        <w:t xml:space="preserve">Sincronizarea temporală dinamică a cadrelor </w:t>
      </w:r>
    </w:p>
    <w:p w14:paraId="433D87F1">
      <w:pPr>
        <w:spacing w:line="240" w:lineRule="auto"/>
        <w:jc w:val="both"/>
        <w:rPr>
          <w:rFonts w:hint="default" w:ascii="Times New Roman" w:hAnsi="Times New Roman" w:cs="Times New Roman"/>
          <w:i/>
          <w:iCs/>
          <w:sz w:val="24"/>
          <w:szCs w:val="24"/>
          <w:lang w:val="ro-RO"/>
        </w:rPr>
      </w:pPr>
    </w:p>
    <w:p w14:paraId="21C5129A">
      <w:pPr>
        <w:spacing w:line="240" w:lineRule="auto"/>
        <w:jc w:val="both"/>
        <w:rPr>
          <w:rFonts w:hint="default" w:ascii="Times New Roman" w:hAnsi="Times New Roman" w:cs="Times New Roman"/>
          <w:i w:val="0"/>
          <w:iCs w:val="0"/>
          <w:sz w:val="24"/>
          <w:szCs w:val="24"/>
          <w:lang w:val="ro-RO"/>
        </w:rPr>
      </w:pPr>
      <w:r>
        <w:rPr>
          <w:rFonts w:hint="default" w:ascii="Times New Roman" w:hAnsi="Times New Roman" w:cs="Times New Roman"/>
          <w:i w:val="0"/>
          <w:iCs w:val="0"/>
          <w:sz w:val="24"/>
          <w:szCs w:val="24"/>
          <w:lang w:val="ro-RO"/>
        </w:rPr>
        <w:t>O problemă frecventă la salvarea video cu OpenCV este efectul de „fast-forward” (video-ul rulează mai repede decât sunetul) din cauza timpului pierdut cu procesarea cadrelor. Contribuția personală pentru rezolvarea acestei probleme a constat în implementarea unei logici de scriere dinamică: sistemul calculează constant timpul scurs de la declanșarea alertei și scrie un număr de cadre direct proporțional cu acest timp (cadre_asteptate = int(timp_trecut * 30.0)). Astfel, durata video-ului generat este identică cu durata reală a evenimentului, asigurând o multiplexare perfectă cu fișierul audio. De asemenea, semnalul audio capturat este amplificat software utilizând funcția numpy.clip() pentru a asigura claritatea sunetului.</w:t>
      </w:r>
    </w:p>
    <w:p w14:paraId="5DA5321A">
      <w:pPr>
        <w:spacing w:line="240" w:lineRule="auto"/>
        <w:jc w:val="both"/>
        <w:rPr>
          <w:rFonts w:hint="default" w:ascii="Times New Roman" w:hAnsi="Times New Roman" w:cs="Times New Roman"/>
          <w:i/>
          <w:iCs/>
          <w:sz w:val="24"/>
          <w:szCs w:val="24"/>
          <w:lang w:val="ro-RO"/>
        </w:rPr>
      </w:pPr>
    </w:p>
    <w:p w14:paraId="0034B4C9">
      <w:pPr>
        <w:spacing w:line="240" w:lineRule="auto"/>
        <w:jc w:val="both"/>
        <w:rPr>
          <w:rFonts w:hint="default" w:ascii="Times New Roman" w:hAnsi="Times New Roman" w:cs="Times New Roman"/>
          <w:i/>
          <w:iCs/>
          <w:sz w:val="24"/>
          <w:szCs w:val="24"/>
          <w:lang w:val="ro-RO"/>
        </w:rPr>
      </w:pPr>
      <w:r>
        <w:rPr>
          <w:rFonts w:hint="default" w:ascii="Times New Roman" w:hAnsi="Times New Roman" w:cs="Times New Roman"/>
          <w:i/>
          <w:iCs/>
          <w:sz w:val="24"/>
          <w:szCs w:val="24"/>
          <w:lang w:val="ro-RO"/>
        </w:rPr>
        <w:t xml:space="preserve">Securizarea Steganografică LSB </w:t>
      </w:r>
    </w:p>
    <w:p w14:paraId="215AA175">
      <w:pPr>
        <w:spacing w:line="240" w:lineRule="auto"/>
        <w:jc w:val="both"/>
        <w:rPr>
          <w:rFonts w:hint="default" w:ascii="Times New Roman" w:hAnsi="Times New Roman" w:cs="Times New Roman"/>
          <w:i/>
          <w:iCs/>
          <w:sz w:val="24"/>
          <w:szCs w:val="24"/>
          <w:lang w:val="ro-RO"/>
        </w:rPr>
      </w:pPr>
    </w:p>
    <w:p w14:paraId="2EAA7818">
      <w:pPr>
        <w:spacing w:line="240" w:lineRule="auto"/>
        <w:jc w:val="both"/>
        <w:rPr>
          <w:rFonts w:hint="default" w:ascii="Times New Roman" w:hAnsi="Times New Roman" w:cs="Times New Roman"/>
          <w:i w:val="0"/>
          <w:iCs w:val="0"/>
          <w:sz w:val="24"/>
          <w:szCs w:val="24"/>
          <w:lang w:val="ro-RO"/>
        </w:rPr>
      </w:pPr>
      <w:r>
        <w:rPr>
          <w:rFonts w:hint="default" w:ascii="Times New Roman" w:hAnsi="Times New Roman" w:cs="Times New Roman"/>
          <w:i w:val="0"/>
          <w:iCs w:val="0"/>
          <w:sz w:val="24"/>
          <w:szCs w:val="24"/>
          <w:lang w:val="ro-RO"/>
        </w:rPr>
        <w:t>Partea centrală de securitate a proiectului este transpunerea algoritmului teoretic LSB în cod. Când camera detectează o intruziune, extrage imediat primul cadru. Funcția Python transformă mesajul secret (ID-ul alertei și marcajul temporal) într-un șir de date binare, la care adaugă un octet de zerouri (00000000) pentru a semnala sfârșitul mesajului la citire. Pentru a optimiza timpul de execuție, aplicația transformă matricea imaginii 2D într-un vector unidimensional (flatten) și aplică măști logice pe biți exclusiv pe ultimul bit, la un pas fix de 10 pixeli.</w:t>
      </w:r>
      <w:r>
        <w:rPr>
          <w:rFonts w:hint="default" w:ascii="Times New Roman" w:hAnsi="Times New Roman" w:cs="Times New Roman"/>
          <w:i w:val="0"/>
          <w:iCs w:val="0"/>
          <w:sz w:val="24"/>
          <w:szCs w:val="24"/>
          <w:lang w:val="en-GB"/>
        </w:rPr>
        <w:t xml:space="preserve"> </w:t>
      </w:r>
      <w:r>
        <w:rPr>
          <w:rFonts w:hint="default" w:ascii="Times New Roman" w:hAnsi="Times New Roman" w:cs="Times New Roman"/>
          <w:i w:val="0"/>
          <w:iCs w:val="0"/>
          <w:sz w:val="24"/>
          <w:szCs w:val="24"/>
          <w:lang w:val="ro-RO" w:eastAsia="zh-CN"/>
        </w:rPr>
        <w:t>Din punct de vedere matematic, acest lucru se realizează aplicând un operator logic AND pe biți cu valoarea 254 (11111110</w:t>
      </w:r>
      <w:r>
        <w:rPr>
          <w:rFonts w:hint="default" w:ascii="Times New Roman" w:hAnsi="Times New Roman" w:cs="Times New Roman"/>
          <w:i w:val="0"/>
          <w:iCs w:val="0"/>
          <w:sz w:val="24"/>
          <w:szCs w:val="24"/>
          <w:lang w:val="en-GB" w:eastAsia="zh-CN"/>
        </w:rPr>
        <w:t xml:space="preserve"> </w:t>
      </w:r>
      <w:r>
        <w:rPr>
          <w:rFonts w:hint="default" w:ascii="Times New Roman" w:hAnsi="Times New Roman" w:cs="Times New Roman"/>
          <w:i w:val="0"/>
          <w:iCs w:val="0"/>
          <w:sz w:val="24"/>
          <w:szCs w:val="24"/>
          <w:lang w:val="ro-RO" w:eastAsia="zh-CN"/>
        </w:rPr>
        <w:t>î</w:t>
      </w:r>
      <w:r>
        <w:rPr>
          <w:rFonts w:hint="default" w:ascii="Times New Roman" w:hAnsi="Times New Roman" w:cs="Times New Roman"/>
          <w:i w:val="0"/>
          <w:iCs w:val="0"/>
          <w:sz w:val="24"/>
          <w:szCs w:val="24"/>
          <w:lang w:val="en-GB" w:eastAsia="zh-CN"/>
        </w:rPr>
        <w:t>n baza 2</w:t>
      </w:r>
      <w:r>
        <w:rPr>
          <w:rFonts w:hint="default" w:ascii="Times New Roman" w:hAnsi="Times New Roman" w:cs="Times New Roman"/>
          <w:i w:val="0"/>
          <w:iCs w:val="0"/>
          <w:sz w:val="24"/>
          <w:szCs w:val="24"/>
          <w:lang w:val="ro-RO" w:eastAsia="zh-CN"/>
        </w:rPr>
        <w:t xml:space="preserve">) pentru a anula ultimul bit al pixelului original, urmat de un operator OR pe biți pentru a insera bitul corespunzător mesajului secret. </w:t>
      </w:r>
      <w:r>
        <w:rPr>
          <w:rFonts w:hint="default" w:ascii="Times New Roman" w:hAnsi="Times New Roman" w:cs="Times New Roman"/>
          <w:i w:val="0"/>
          <w:iCs w:val="0"/>
          <w:sz w:val="24"/>
          <w:szCs w:val="24"/>
          <w:lang w:val="ro-RO"/>
        </w:rPr>
        <w:t>Imaginea rezultată este exportată ca probă .png și expediată prin e-mail. Scriptul de decodare rulează fluxul invers: extrage bitul cel mai puțin semnificativ din 10 în 10 pixeli, recompune octeții și evaluează integritatea probei validând prezența mesajului.</w:t>
      </w:r>
    </w:p>
    <w:p w14:paraId="28E3F8DE">
      <w:pPr>
        <w:spacing w:line="240" w:lineRule="auto"/>
        <w:jc w:val="both"/>
        <w:rPr>
          <w:rFonts w:hint="default" w:ascii="Times New Roman" w:hAnsi="Times New Roman" w:cs="Times New Roman"/>
          <w:i/>
          <w:iCs/>
          <w:sz w:val="24"/>
          <w:szCs w:val="24"/>
          <w:lang w:val="ro-RO"/>
        </w:rPr>
      </w:pPr>
    </w:p>
    <w:p w14:paraId="55D7D702">
      <w:pPr>
        <w:spacing w:line="240" w:lineRule="auto"/>
        <w:jc w:val="both"/>
        <w:rPr>
          <w:rFonts w:hint="default" w:ascii="Times New Roman" w:hAnsi="Times New Roman" w:cs="Times New Roman"/>
          <w:i/>
          <w:iCs/>
          <w:sz w:val="24"/>
          <w:szCs w:val="24"/>
          <w:lang w:val="ro-RO"/>
        </w:rPr>
      </w:pPr>
      <w:r>
        <w:rPr>
          <w:rFonts w:hint="default" w:ascii="Times New Roman" w:hAnsi="Times New Roman" w:cs="Times New Roman"/>
          <w:i/>
          <w:iCs/>
          <w:sz w:val="24"/>
          <w:szCs w:val="24"/>
          <w:lang w:val="ro-RO"/>
        </w:rPr>
        <w:t>Optimizarea performanței pentru Steganografie și Streaming</w:t>
      </w:r>
    </w:p>
    <w:p w14:paraId="40EDCAE7">
      <w:pPr>
        <w:spacing w:line="240" w:lineRule="auto"/>
        <w:jc w:val="both"/>
        <w:rPr>
          <w:rFonts w:hint="default" w:ascii="Times New Roman" w:hAnsi="Times New Roman" w:cs="Times New Roman"/>
          <w:i/>
          <w:iCs/>
          <w:sz w:val="24"/>
          <w:szCs w:val="24"/>
          <w:lang w:val="ro-RO"/>
        </w:rPr>
      </w:pPr>
    </w:p>
    <w:p w14:paraId="55299426">
      <w:pPr>
        <w:spacing w:line="240" w:lineRule="auto"/>
        <w:jc w:val="both"/>
        <w:rPr>
          <w:rFonts w:hint="default" w:ascii="Times New Roman" w:hAnsi="Times New Roman" w:cs="Times New Roman"/>
          <w:i w:val="0"/>
          <w:iCs w:val="0"/>
          <w:sz w:val="24"/>
          <w:szCs w:val="24"/>
          <w:lang w:val="ro-RO"/>
        </w:rPr>
      </w:pPr>
      <w:r>
        <w:rPr>
          <w:rFonts w:hint="default" w:ascii="Times New Roman" w:hAnsi="Times New Roman" w:cs="Times New Roman"/>
          <w:i w:val="0"/>
          <w:iCs w:val="0"/>
          <w:sz w:val="24"/>
          <w:szCs w:val="24"/>
          <w:lang w:val="ro-RO"/>
        </w:rPr>
        <w:t>Deoarece ascunderea datelor în imagine la nivel de bit și transmisia web consumă resurse CPU, sistemul include două mecanisme de optimizare. În primul rând, algoritmul steganografic LSB nu este aplicat pe fiecare cadru (ceea ce ar încetini drastic procesarea), ci doar pe primul cadru și ulterior o dată pe secundă (la fiecare al 30-lea cadru). În al doilea rând, pentru streaming-ul web, cadrele sunt redimensionate (640x480) și comprimate la o calitate JPEG de 60%</w:t>
      </w:r>
      <w:r>
        <w:rPr>
          <w:rFonts w:hint="default" w:ascii="Times New Roman" w:hAnsi="Times New Roman" w:cs="Times New Roman"/>
          <w:i w:val="0"/>
          <w:iCs w:val="0"/>
          <w:sz w:val="24"/>
          <w:szCs w:val="24"/>
          <w:lang w:val="en-GB"/>
        </w:rPr>
        <w:t xml:space="preserve">, </w:t>
      </w:r>
      <w:r>
        <w:rPr>
          <w:rFonts w:hint="default" w:ascii="Times New Roman" w:hAnsi="Times New Roman" w:cs="Times New Roman"/>
          <w:i w:val="0"/>
          <w:iCs w:val="0"/>
          <w:sz w:val="24"/>
          <w:szCs w:val="24"/>
          <w:lang w:val="ro-RO"/>
        </w:rPr>
        <w:t xml:space="preserve"> înainte de a fi trimise prin protocolul MJPEG. Aceste reduceri dimensionale scad drastic necesarul de lățime de bandă al protocolului HTTP, asigurând o latență minimă chiar și pe conexiuni de rețea lente.</w:t>
      </w:r>
    </w:p>
    <w:p w14:paraId="3AF4F7AD">
      <w:pPr>
        <w:spacing w:line="240" w:lineRule="auto"/>
        <w:jc w:val="both"/>
        <w:rPr>
          <w:rFonts w:hint="default" w:ascii="Times New Roman" w:hAnsi="Times New Roman" w:cs="Times New Roman"/>
          <w:i/>
          <w:iCs/>
          <w:sz w:val="24"/>
          <w:szCs w:val="24"/>
          <w:lang w:val="ro-RO"/>
        </w:rPr>
      </w:pPr>
    </w:p>
    <w:p w14:paraId="4F986EC2">
      <w:pPr>
        <w:spacing w:line="240" w:lineRule="auto"/>
        <w:jc w:val="both"/>
        <w:rPr>
          <w:rFonts w:hint="default" w:ascii="Times New Roman" w:hAnsi="Times New Roman" w:cs="Times New Roman"/>
          <w:i/>
          <w:iCs/>
          <w:sz w:val="24"/>
          <w:szCs w:val="24"/>
          <w:lang w:val="ro-RO"/>
        </w:rPr>
      </w:pPr>
      <w:r>
        <w:rPr>
          <w:rFonts w:hint="default" w:ascii="Times New Roman" w:hAnsi="Times New Roman" w:cs="Times New Roman"/>
          <w:i/>
          <w:iCs/>
          <w:sz w:val="24"/>
          <w:szCs w:val="24"/>
          <w:lang w:val="ro-RO"/>
        </w:rPr>
        <w:t>Închiderea în siguranță</w:t>
      </w:r>
    </w:p>
    <w:p w14:paraId="0E0B6A58">
      <w:pPr>
        <w:spacing w:line="240" w:lineRule="auto"/>
        <w:jc w:val="both"/>
        <w:rPr>
          <w:rFonts w:hint="default" w:ascii="Times New Roman" w:hAnsi="Times New Roman" w:cs="Times New Roman"/>
          <w:i/>
          <w:iCs/>
          <w:sz w:val="24"/>
          <w:szCs w:val="24"/>
          <w:lang w:val="ro-RO"/>
        </w:rPr>
      </w:pPr>
    </w:p>
    <w:p w14:paraId="7FD4C62F">
      <w:pPr>
        <w:spacing w:line="240" w:lineRule="auto"/>
        <w:jc w:val="both"/>
        <w:rPr>
          <w:rFonts w:hint="default" w:ascii="Times New Roman" w:hAnsi="Times New Roman" w:cs="Times New Roman"/>
          <w:i w:val="0"/>
          <w:iCs w:val="0"/>
          <w:sz w:val="24"/>
          <w:szCs w:val="24"/>
          <w:lang w:val="ro-RO"/>
        </w:rPr>
      </w:pPr>
      <w:r>
        <w:rPr>
          <w:rFonts w:hint="default" w:ascii="Times New Roman" w:hAnsi="Times New Roman" w:cs="Times New Roman"/>
          <w:i w:val="0"/>
          <w:iCs w:val="0"/>
          <w:sz w:val="24"/>
          <w:szCs w:val="24"/>
          <w:lang w:val="ro-RO"/>
        </w:rPr>
        <w:t xml:space="preserve">Deoarece procesul de multiplexare video (MoviePy) rulează în fundal și durează câteva secunde, închiderea bruscă a aplicației ar duce la coruperea fișierelor MP4. Pentru a preveni acest lucru, am implementat un mecanism de oprire controlată folosind modulul </w:t>
      </w:r>
      <w:r>
        <w:rPr>
          <w:rFonts w:hint="default" w:ascii="Times New Roman" w:hAnsi="Times New Roman" w:cs="Times New Roman"/>
          <w:i w:val="0"/>
          <w:iCs w:val="0"/>
          <w:sz w:val="24"/>
          <w:szCs w:val="24"/>
          <w:lang w:val="en-GB"/>
        </w:rPr>
        <w:t>“</w:t>
      </w:r>
      <w:r>
        <w:rPr>
          <w:rFonts w:hint="default" w:ascii="Times New Roman" w:hAnsi="Times New Roman" w:cs="Times New Roman"/>
          <w:i w:val="0"/>
          <w:iCs w:val="0"/>
          <w:sz w:val="24"/>
          <w:szCs w:val="24"/>
          <w:lang w:val="ro-RO"/>
        </w:rPr>
        <w:t>atexit</w:t>
      </w:r>
      <w:r>
        <w:rPr>
          <w:rFonts w:hint="default" w:ascii="Times New Roman" w:hAnsi="Times New Roman" w:cs="Times New Roman"/>
          <w:i w:val="0"/>
          <w:iCs w:val="0"/>
          <w:sz w:val="24"/>
          <w:szCs w:val="24"/>
          <w:lang w:val="en-GB"/>
        </w:rPr>
        <w:t>”</w:t>
      </w:r>
      <w:r>
        <w:rPr>
          <w:rFonts w:hint="default" w:ascii="Times New Roman" w:hAnsi="Times New Roman" w:cs="Times New Roman"/>
          <w:i w:val="0"/>
          <w:iCs w:val="0"/>
          <w:sz w:val="24"/>
          <w:szCs w:val="24"/>
          <w:lang w:val="ro-RO"/>
        </w:rPr>
        <w:t xml:space="preserve"> și capturarea semnalelor de sistem </w:t>
      </w:r>
      <w:r>
        <w:rPr>
          <w:rFonts w:hint="default" w:ascii="Times New Roman" w:hAnsi="Times New Roman" w:cs="Times New Roman"/>
          <w:i w:val="0"/>
          <w:iCs w:val="0"/>
          <w:sz w:val="24"/>
          <w:szCs w:val="24"/>
          <w:lang w:val="en-GB"/>
        </w:rPr>
        <w:t>“</w:t>
      </w:r>
      <w:r>
        <w:rPr>
          <w:rFonts w:hint="default" w:ascii="Times New Roman" w:hAnsi="Times New Roman" w:cs="Times New Roman"/>
          <w:i w:val="0"/>
          <w:iCs w:val="0"/>
          <w:sz w:val="24"/>
          <w:szCs w:val="24"/>
          <w:lang w:val="ro-RO"/>
        </w:rPr>
        <w:t>signal</w:t>
      </w:r>
      <w:r>
        <w:rPr>
          <w:rFonts w:hint="default" w:ascii="Times New Roman" w:hAnsi="Times New Roman" w:cs="Times New Roman"/>
          <w:i w:val="0"/>
          <w:iCs w:val="0"/>
          <w:sz w:val="24"/>
          <w:szCs w:val="24"/>
          <w:lang w:val="en-GB"/>
        </w:rPr>
        <w:t>”</w:t>
      </w:r>
      <w:r>
        <w:rPr>
          <w:rFonts w:hint="default" w:ascii="Times New Roman" w:hAnsi="Times New Roman" w:cs="Times New Roman"/>
          <w:i w:val="0"/>
          <w:iCs w:val="0"/>
          <w:sz w:val="24"/>
          <w:szCs w:val="24"/>
          <w:lang w:val="ro-RO"/>
        </w:rPr>
        <w:t>. La apăsarea butonului „Oprește Camera” din interfața web, sistemul eliberează resursele camerei, pune pe pauză procesul principal, așteaptă ca toate firele de execuție de multiplexare (threaduri_mux_active) să își termine execuția, și abia apoi închide serverul Flask.</w:t>
      </w:r>
      <w:r>
        <w:rPr>
          <w:rFonts w:hint="default" w:ascii="Times New Roman" w:hAnsi="Times New Roman" w:cs="Times New Roman"/>
          <w:i w:val="0"/>
          <w:iCs w:val="0"/>
          <w:sz w:val="24"/>
          <w:szCs w:val="24"/>
          <w:lang w:val="en-GB"/>
        </w:rPr>
        <w:t xml:space="preserve"> </w:t>
      </w:r>
      <w:r>
        <w:rPr>
          <w:rFonts w:hint="default" w:ascii="Times New Roman" w:hAnsi="Times New Roman" w:cs="Times New Roman"/>
          <w:i w:val="0"/>
          <w:iCs w:val="0"/>
          <w:sz w:val="24"/>
          <w:szCs w:val="24"/>
          <w:lang w:val="ro-RO"/>
        </w:rPr>
        <w:t>Mai mult,</w:t>
      </w:r>
      <w:r>
        <w:rPr>
          <w:rFonts w:hint="default" w:ascii="Times New Roman" w:hAnsi="Times New Roman" w:cs="Times New Roman"/>
          <w:i w:val="0"/>
          <w:iCs w:val="0"/>
          <w:sz w:val="24"/>
          <w:szCs w:val="24"/>
          <w:lang w:val="en-GB"/>
        </w:rPr>
        <w:t xml:space="preserve"> </w:t>
      </w:r>
      <w:r>
        <w:rPr>
          <w:rFonts w:hint="default" w:ascii="Times New Roman" w:hAnsi="Times New Roman" w:cs="Times New Roman"/>
          <w:i w:val="0"/>
          <w:iCs w:val="0"/>
          <w:sz w:val="24"/>
          <w:szCs w:val="24"/>
          <w:lang w:val="ro-RO"/>
        </w:rPr>
        <w:t>la oprire</w:t>
      </w:r>
      <w:r>
        <w:rPr>
          <w:rFonts w:hint="default" w:ascii="Times New Roman" w:hAnsi="Times New Roman" w:cs="Times New Roman"/>
          <w:i w:val="0"/>
          <w:iCs w:val="0"/>
          <w:sz w:val="24"/>
          <w:szCs w:val="24"/>
          <w:lang w:val="en-GB"/>
        </w:rPr>
        <w:t>,</w:t>
      </w:r>
      <w:r>
        <w:rPr>
          <w:rFonts w:hint="default" w:ascii="Times New Roman" w:hAnsi="Times New Roman" w:cs="Times New Roman"/>
          <w:i w:val="0"/>
          <w:iCs w:val="0"/>
          <w:sz w:val="24"/>
          <w:szCs w:val="24"/>
          <w:lang w:val="ro-RO"/>
        </w:rPr>
        <w:t xml:space="preserve"> interfața web randează o pagină HTML de avertizare care informează utilizatorul să nu închidă terminalul până când confirmarea salvării multiplexate nu apare în consolă.</w:t>
      </w:r>
    </w:p>
    <w:p w14:paraId="7AA0FAA9">
      <w:pPr>
        <w:pStyle w:val="2"/>
        <w:numPr>
          <w:ilvl w:val="0"/>
          <w:numId w:val="1"/>
        </w:numPr>
        <w:bidi w:val="0"/>
        <w:spacing w:line="360" w:lineRule="auto"/>
        <w:ind w:left="0" w:leftChars="0" w:firstLine="0" w:firstLineChars="0"/>
        <w:rPr>
          <w:rFonts w:hint="default" w:ascii="Times New Roman" w:hAnsi="Times New Roman" w:cs="Times New Roman"/>
          <w:lang w:val="en-GB"/>
        </w:rPr>
      </w:pPr>
      <w:bookmarkStart w:id="7" w:name="_Toc3250"/>
      <w:r>
        <w:rPr>
          <w:rFonts w:hint="default" w:ascii="Times New Roman" w:hAnsi="Times New Roman" w:cs="Times New Roman"/>
          <w:lang w:val="ro-RO"/>
        </w:rPr>
        <w:t>M</w:t>
      </w:r>
      <w:r>
        <w:rPr>
          <w:rFonts w:hint="default" w:ascii="Times New Roman" w:hAnsi="Times New Roman" w:cs="Times New Roman"/>
        </w:rPr>
        <w:t>od de utilizare</w:t>
      </w:r>
      <w:bookmarkEnd w:id="7"/>
    </w:p>
    <w:p w14:paraId="52CD65F7">
      <w:pPr>
        <w:spacing w:line="240" w:lineRule="auto"/>
        <w:jc w:val="both"/>
        <w:rPr>
          <w:rFonts w:hint="default" w:ascii="Times New Roman" w:hAnsi="Times New Roman" w:cs="Times New Roman"/>
          <w:i/>
          <w:iCs/>
          <w:sz w:val="24"/>
          <w:szCs w:val="24"/>
          <w:lang w:val="en-GB"/>
        </w:rPr>
      </w:pPr>
      <w:r>
        <w:rPr>
          <w:rFonts w:hint="default" w:ascii="Times New Roman" w:hAnsi="Times New Roman" w:cs="Times New Roman"/>
          <w:i/>
          <w:iCs/>
          <w:sz w:val="24"/>
          <w:szCs w:val="24"/>
          <w:lang w:val="en-GB"/>
        </w:rPr>
        <w:t>Configurare și cerințe preliminare</w:t>
      </w:r>
    </w:p>
    <w:p w14:paraId="5A1983CC">
      <w:pPr>
        <w:spacing w:line="240" w:lineRule="auto"/>
        <w:jc w:val="both"/>
        <w:rPr>
          <w:rFonts w:hint="default" w:ascii="Times New Roman" w:hAnsi="Times New Roman" w:cs="Times New Roman"/>
          <w:i/>
          <w:iCs/>
          <w:sz w:val="24"/>
          <w:szCs w:val="24"/>
          <w:lang w:val="en-GB"/>
        </w:rPr>
      </w:pPr>
    </w:p>
    <w:p w14:paraId="7B9B44C6">
      <w:pPr>
        <w:spacing w:line="24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Înainte de prima lansare, utilizatorul trebuie să se asigure că sunt îndeplinite următoarele condiții tehnice și de configurare:</w:t>
      </w:r>
    </w:p>
    <w:p w14:paraId="4B67A548">
      <w:pPr>
        <w:spacing w:line="240" w:lineRule="auto"/>
        <w:ind w:firstLine="720" w:firstLineChars="0"/>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-Echipament Hardware: Aplicația necesită o cameră web (integrată sau externă) și un microfon activ, configurat ca dispozitiv de intrare implicit în sistemul de operare.</w:t>
      </w:r>
    </w:p>
    <w:p w14:paraId="1C5C10CE">
      <w:pPr>
        <w:spacing w:line="240" w:lineRule="auto"/>
        <w:ind w:firstLine="720" w:firstLineChars="0"/>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-Dependențe Software: Sistemul rulează sub Python 3.8+ și necesită instalarea bibliotecilor menționate în capitolul anterior (OpenCV, Flask, MoviePy, SoundDevice etc.).</w:t>
      </w:r>
    </w:p>
    <w:p w14:paraId="2D226192">
      <w:pPr>
        <w:spacing w:line="240" w:lineRule="auto"/>
        <w:ind w:firstLine="720" w:firstLineChars="0"/>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-Configurarea Contului de E-mail: Pentru ca modulul de notificare să funcționeze, este necesară utilizarea unui cont Gmail cu opțiunea „App Passwords” activată. Utilizatorul trebuie să introducă datele de autentificare și adresa destinatarului în variabilele EMAIL_SENDER, EMAIL_PASSWORD și EMAIL_RECEIVER de la începutul scriptului SmartCCTV.py.</w:t>
      </w:r>
    </w:p>
    <w:p w14:paraId="63F0DD74">
      <w:pPr>
        <w:spacing w:line="240" w:lineRule="auto"/>
        <w:ind w:firstLine="720" w:firstLineChars="0"/>
        <w:jc w:val="both"/>
        <w:rPr>
          <w:rFonts w:hint="default" w:ascii="Times New Roman" w:hAnsi="Times New Roman" w:cs="Times New Roman"/>
          <w:sz w:val="24"/>
          <w:szCs w:val="24"/>
          <w:lang w:val="en-GB"/>
        </w:rPr>
      </w:pPr>
    </w:p>
    <w:p w14:paraId="285DF828">
      <w:pPr>
        <w:spacing w:line="240" w:lineRule="auto"/>
        <w:ind w:firstLine="720" w:firstLineChars="0"/>
        <w:jc w:val="both"/>
        <w:rPr>
          <w:rFonts w:hint="default" w:ascii="Times New Roman" w:hAnsi="Times New Roman" w:cs="Times New Roman"/>
          <w:sz w:val="24"/>
          <w:szCs w:val="24"/>
          <w:lang w:val="en-GB"/>
        </w:rPr>
      </w:pPr>
    </w:p>
    <w:p w14:paraId="3579C27B">
      <w:pPr>
        <w:spacing w:line="240" w:lineRule="auto"/>
        <w:jc w:val="both"/>
        <w:rPr>
          <w:rFonts w:hint="default" w:ascii="Times New Roman" w:hAnsi="Times New Roman" w:cs="Times New Roman"/>
          <w:i/>
          <w:iCs/>
          <w:sz w:val="24"/>
          <w:szCs w:val="24"/>
          <w:lang w:val="en-GB"/>
        </w:rPr>
      </w:pPr>
      <w:r>
        <w:rPr>
          <w:rFonts w:hint="default" w:ascii="Times New Roman" w:hAnsi="Times New Roman" w:cs="Times New Roman"/>
          <w:i/>
          <w:iCs/>
          <w:sz w:val="24"/>
          <w:szCs w:val="24"/>
          <w:lang w:val="en-GB"/>
        </w:rPr>
        <w:t>Pornirea sistemului și interfața web</w:t>
      </w:r>
    </w:p>
    <w:p w14:paraId="39096455">
      <w:pPr>
        <w:spacing w:line="240" w:lineRule="auto"/>
        <w:jc w:val="both"/>
        <w:rPr>
          <w:rFonts w:hint="default" w:ascii="Times New Roman" w:hAnsi="Times New Roman" w:cs="Times New Roman"/>
          <w:i/>
          <w:iCs/>
          <w:sz w:val="24"/>
          <w:szCs w:val="24"/>
          <w:lang w:val="en-GB"/>
        </w:rPr>
      </w:pPr>
    </w:p>
    <w:p w14:paraId="7F65B3FC">
      <w:pPr>
        <w:spacing w:line="24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Pornirea aplicației se realizează prin executarea scriptului principal. Consola va afișa starea de inițializare a modulelor (CCTV, Audio și Server Flask). Datorită configurării serverului pentru a accepta conexiuni externe, interfața poate fi accesată în două moduri:</w:t>
      </w:r>
    </w:p>
    <w:p w14:paraId="5F463403">
      <w:pPr>
        <w:numPr>
          <w:ilvl w:val="0"/>
          <w:numId w:val="2"/>
        </w:numPr>
        <w:spacing w:line="240" w:lineRule="auto"/>
        <w:ind w:firstLine="720" w:firstLineChars="0"/>
        <w:jc w:val="both"/>
        <w:rPr>
          <w:rFonts w:hint="default" w:ascii="Times New Roman" w:hAnsi="Times New Roman" w:cs="Times New Roman"/>
          <w:sz w:val="24"/>
          <w:szCs w:val="24"/>
          <w:lang w:val="en-GB"/>
        </w:rPr>
      </w:pPr>
      <w:r>
        <w:rPr>
          <w:rFonts w:hint="default" w:ascii="Times New Roman" w:hAnsi="Times New Roman" w:cs="Times New Roman"/>
          <w:sz w:val="24"/>
          <w:szCs w:val="24"/>
          <w:lang w:val="ro-RO"/>
        </w:rPr>
        <w:t xml:space="preserve"> </w:t>
      </w:r>
      <w:r>
        <w:rPr>
          <w:rFonts w:hint="default" w:ascii="Times New Roman" w:hAnsi="Times New Roman" w:cs="Times New Roman"/>
          <w:sz w:val="24"/>
          <w:szCs w:val="24"/>
          <w:lang w:val="en-GB"/>
        </w:rPr>
        <w:t>De pe computerul gazdă: Utilizatorul deschide browserul web la adresa locală http://127.0.0.1:5000.</w:t>
      </w:r>
    </w:p>
    <w:p w14:paraId="67ADB101">
      <w:pPr>
        <w:spacing w:line="240" w:lineRule="auto"/>
        <w:ind w:firstLine="720" w:firstLineChars="0"/>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2. De pe un smartphone sau alt dispozitiv (Control la distanță): Dacă telefonul este conectat la aceeași rețea Wi-Fi ca și computerul, utilizatorul va introduce în browserul mobil adresa IP privată a calculatorului (de exemplu: http://192.168.1.100:5000).</w:t>
      </w:r>
    </w:p>
    <w:p w14:paraId="0A2E8043">
      <w:pPr>
        <w:spacing w:line="240" w:lineRule="auto"/>
        <w:jc w:val="both"/>
        <w:rPr>
          <w:rFonts w:hint="default" w:ascii="Times New Roman" w:hAnsi="Times New Roman" w:cs="Times New Roman"/>
          <w:sz w:val="24"/>
          <w:szCs w:val="24"/>
          <w:lang w:val="en-GB"/>
        </w:rPr>
      </w:pPr>
    </w:p>
    <w:p w14:paraId="249D7E90">
      <w:pPr>
        <w:spacing w:line="24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-Fluxul Video Live: O transmisie în timp real a camerei</w:t>
      </w:r>
    </w:p>
    <w:p w14:paraId="2DF2B8BE">
      <w:pPr>
        <w:spacing w:line="24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-Indicatorul de Înregistrare: În momentul detectării mișcării, pe fluxul video apare suprapus textul „REC”, avertizând utilizatorul că are loc o captură audio-video.</w:t>
      </w:r>
    </w:p>
    <w:p w14:paraId="5FBC037F">
      <w:pPr>
        <w:spacing w:line="24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-Controlul Sistemului: Un buton ro</w:t>
      </w:r>
      <w:r>
        <w:rPr>
          <w:rFonts w:hint="default" w:ascii="Times New Roman" w:hAnsi="Times New Roman" w:cs="Times New Roman"/>
          <w:sz w:val="24"/>
          <w:szCs w:val="24"/>
          <w:lang w:val="ro-RO"/>
        </w:rPr>
        <w:t>șu</w:t>
      </w:r>
      <w:r>
        <w:rPr>
          <w:rFonts w:hint="default" w:ascii="Times New Roman" w:hAnsi="Times New Roman" w:cs="Times New Roman"/>
          <w:sz w:val="24"/>
          <w:szCs w:val="24"/>
          <w:lang w:val="en-GB"/>
        </w:rPr>
        <w:t xml:space="preserve"> („OPREȘTE CAMERA”) care permite închiderea securizată a proceselor. Este esențial ca oprirea să se facă prin interfață pentru a permite finalizarea thread-urilor de multiplexare aflate în curs.</w:t>
      </w:r>
    </w:p>
    <w:p w14:paraId="3854F68D">
      <w:pPr>
        <w:spacing w:line="360" w:lineRule="auto"/>
        <w:jc w:val="both"/>
        <w:rPr>
          <w:rFonts w:hint="default" w:ascii="Times New Roman" w:hAnsi="Times New Roman" w:cs="Times New Roman"/>
          <w:sz w:val="24"/>
          <w:szCs w:val="24"/>
          <w:lang w:val="en-GB"/>
        </w:rPr>
      </w:pPr>
    </w:p>
    <w:p w14:paraId="16145A55">
      <w:pPr>
        <w:spacing w:line="360" w:lineRule="auto"/>
        <w:jc w:val="center"/>
        <w:rPr>
          <w:rFonts w:hint="default" w:ascii="Times New Roman" w:hAnsi="Times New Roman" w:cs="Times New Roman"/>
          <w:sz w:val="24"/>
          <w:szCs w:val="24"/>
          <w:lang w:val="en-GB"/>
        </w:rPr>
      </w:pPr>
      <w:r>
        <w:drawing>
          <wp:inline distT="0" distB="0" distL="114300" distR="114300">
            <wp:extent cx="4375150" cy="3340100"/>
            <wp:effectExtent l="0" t="0" r="13970" b="1270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7"/>
                    <a:stretch>
                      <a:fillRect/>
                    </a:stretch>
                  </pic:blipFill>
                  <pic:spPr>
                    <a:xfrm>
                      <a:off x="0" y="0"/>
                      <a:ext cx="4375150" cy="3340100"/>
                    </a:xfrm>
                    <a:prstGeom prst="rect">
                      <a:avLst/>
                    </a:prstGeom>
                    <a:noFill/>
                    <a:ln>
                      <a:noFill/>
                    </a:ln>
                  </pic:spPr>
                </pic:pic>
              </a:graphicData>
            </a:graphic>
          </wp:inline>
        </w:drawing>
      </w:r>
    </w:p>
    <w:p w14:paraId="53CB40CE">
      <w:pPr>
        <w:spacing w:line="240" w:lineRule="auto"/>
        <w:ind w:firstLine="1800" w:firstLineChars="750"/>
        <w:jc w:val="both"/>
        <w:rPr>
          <w:rFonts w:hint="default" w:ascii="Times New Roman" w:hAnsi="Times New Roman" w:cs="Times New Roman"/>
          <w:sz w:val="24"/>
          <w:szCs w:val="24"/>
          <w:lang w:val="ro-RO"/>
        </w:rPr>
      </w:pPr>
      <w:r>
        <w:rPr>
          <w:rFonts w:hint="default" w:ascii="Times New Roman" w:hAnsi="Times New Roman" w:cs="Times New Roman"/>
          <w:sz w:val="24"/>
          <w:szCs w:val="24"/>
          <w:lang w:val="en-GB"/>
        </w:rPr>
        <w:t xml:space="preserve">[Fig 2. Captură a interfeței web în timpul monitorizării live, </w:t>
      </w:r>
      <w:r>
        <w:rPr>
          <w:rFonts w:hint="default" w:ascii="Times New Roman" w:hAnsi="Times New Roman" w:cs="Times New Roman"/>
          <w:sz w:val="24"/>
          <w:szCs w:val="24"/>
          <w:lang w:val="ro-RO"/>
        </w:rPr>
        <w:t xml:space="preserve"> </w:t>
      </w:r>
    </w:p>
    <w:p w14:paraId="7893BBC6">
      <w:pPr>
        <w:spacing w:line="240" w:lineRule="auto"/>
        <w:ind w:firstLine="2160" w:firstLineChars="900"/>
        <w:jc w:val="both"/>
        <w:rPr>
          <w:rFonts w:hint="default" w:ascii="Times New Roman" w:hAnsi="Times New Roman" w:cs="Times New Roman"/>
          <w:i/>
          <w:iCs/>
          <w:sz w:val="24"/>
          <w:szCs w:val="24"/>
          <w:lang w:val="en-GB"/>
        </w:rPr>
      </w:pPr>
      <w:r>
        <w:rPr>
          <w:rFonts w:hint="default" w:ascii="Times New Roman" w:hAnsi="Times New Roman" w:cs="Times New Roman"/>
          <w:sz w:val="24"/>
          <w:szCs w:val="24"/>
          <w:lang w:val="en-GB"/>
        </w:rPr>
        <w:t xml:space="preserve">cu </w:t>
      </w:r>
      <w:r>
        <w:rPr>
          <w:rFonts w:hint="default" w:ascii="Times New Roman" w:hAnsi="Times New Roman" w:cs="Times New Roman"/>
          <w:sz w:val="24"/>
          <w:szCs w:val="24"/>
          <w:lang w:val="ro-RO"/>
        </w:rPr>
        <w:t xml:space="preserve"> </w:t>
      </w:r>
      <w:r>
        <w:rPr>
          <w:rFonts w:hint="default" w:ascii="Times New Roman" w:hAnsi="Times New Roman" w:cs="Times New Roman"/>
          <w:sz w:val="24"/>
          <w:szCs w:val="24"/>
          <w:lang w:val="en-GB"/>
        </w:rPr>
        <w:t>marcajul de detecție și indicatorul REC activ.]</w:t>
      </w:r>
    </w:p>
    <w:p w14:paraId="541A1B2E">
      <w:pPr>
        <w:spacing w:line="240" w:lineRule="auto"/>
        <w:jc w:val="both"/>
        <w:rPr>
          <w:rFonts w:hint="default" w:ascii="Times New Roman" w:hAnsi="Times New Roman" w:cs="Times New Roman"/>
          <w:i/>
          <w:iCs/>
          <w:sz w:val="24"/>
          <w:szCs w:val="24"/>
          <w:lang w:val="en-GB"/>
        </w:rPr>
      </w:pPr>
      <w:r>
        <w:rPr>
          <w:rFonts w:hint="default" w:ascii="Times New Roman" w:hAnsi="Times New Roman" w:cs="Times New Roman"/>
          <w:i/>
          <w:iCs/>
          <w:sz w:val="24"/>
          <w:szCs w:val="24"/>
          <w:lang w:val="en-GB"/>
        </w:rPr>
        <w:t>Gestionarea alertelor și a dovezilor</w:t>
      </w:r>
    </w:p>
    <w:p w14:paraId="789D6148">
      <w:pPr>
        <w:spacing w:line="240" w:lineRule="auto"/>
        <w:jc w:val="both"/>
        <w:rPr>
          <w:rFonts w:hint="default" w:ascii="Times New Roman" w:hAnsi="Times New Roman" w:cs="Times New Roman"/>
          <w:i/>
          <w:iCs/>
          <w:sz w:val="24"/>
          <w:szCs w:val="24"/>
          <w:lang w:val="en-GB"/>
        </w:rPr>
      </w:pPr>
    </w:p>
    <w:p w14:paraId="68233C43">
      <w:pPr>
        <w:spacing w:line="24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În momentul unei intruziuni:</w:t>
      </w:r>
    </w:p>
    <w:p w14:paraId="09361053">
      <w:pPr>
        <w:spacing w:line="240" w:lineRule="auto"/>
        <w:ind w:firstLine="720" w:firstLineChars="0"/>
        <w:jc w:val="both"/>
        <w:rPr>
          <w:rFonts w:hint="default" w:ascii="Times New Roman" w:hAnsi="Times New Roman" w:cs="Times New Roman"/>
          <w:sz w:val="24"/>
          <w:szCs w:val="24"/>
          <w:lang w:val="en-GB"/>
        </w:rPr>
      </w:pPr>
      <w:r>
        <w:rPr>
          <w:rFonts w:hint="default" w:ascii="Times New Roman" w:hAnsi="Times New Roman" w:cs="Times New Roman"/>
          <w:sz w:val="24"/>
          <w:szCs w:val="24"/>
          <w:lang w:val="ro-RO"/>
        </w:rPr>
        <w:t>-</w:t>
      </w:r>
      <w:r>
        <w:rPr>
          <w:rFonts w:hint="default" w:ascii="Times New Roman" w:hAnsi="Times New Roman" w:cs="Times New Roman"/>
          <w:sz w:val="24"/>
          <w:szCs w:val="24"/>
          <w:lang w:val="en-GB"/>
        </w:rPr>
        <w:t>Notificare Email: Utilizatorul primește instantaneu un e-mail cu subiectul „ALERTA MISCARE!”, având atașată imaginea martor securizată.</w:t>
      </w:r>
    </w:p>
    <w:p w14:paraId="710663F4">
      <w:pPr>
        <w:spacing w:line="240" w:lineRule="auto"/>
        <w:ind w:firstLine="720" w:firstLineChars="0"/>
        <w:jc w:val="both"/>
        <w:rPr>
          <w:rFonts w:hint="default" w:ascii="Times New Roman" w:hAnsi="Times New Roman" w:cs="Times New Roman"/>
          <w:sz w:val="24"/>
          <w:szCs w:val="24"/>
          <w:lang w:val="en-GB"/>
        </w:rPr>
      </w:pPr>
      <w:r>
        <w:rPr>
          <w:rFonts w:hint="default" w:ascii="Times New Roman" w:hAnsi="Times New Roman" w:cs="Times New Roman"/>
          <w:sz w:val="24"/>
          <w:szCs w:val="24"/>
          <w:lang w:val="ro-RO"/>
        </w:rPr>
        <w:t>-</w:t>
      </w:r>
      <w:r>
        <w:rPr>
          <w:rFonts w:hint="default" w:ascii="Times New Roman" w:hAnsi="Times New Roman" w:cs="Times New Roman"/>
          <w:sz w:val="24"/>
          <w:szCs w:val="24"/>
          <w:lang w:val="en-GB"/>
        </w:rPr>
        <w:t>Stocare Locală: În folder_video vor apărea fișierele cu sufixul “_COMPLET.mp4”. Acestea sunt rezultatul procesului de multiplexare, conținând atât imaginea cât și sunetul sincronizat de la locul incidentului.</w:t>
      </w:r>
    </w:p>
    <w:p w14:paraId="7D2F5A29">
      <w:pPr>
        <w:spacing w:line="360" w:lineRule="auto"/>
        <w:jc w:val="both"/>
        <w:rPr>
          <w:rFonts w:hint="default" w:ascii="Times New Roman" w:hAnsi="Times New Roman" w:cs="Times New Roman"/>
          <w:sz w:val="24"/>
          <w:szCs w:val="24"/>
          <w:lang w:val="en-GB"/>
        </w:rPr>
      </w:pPr>
    </w:p>
    <w:p w14:paraId="3D885EEC">
      <w:pPr>
        <w:spacing w:line="360" w:lineRule="auto"/>
        <w:jc w:val="center"/>
        <w:rPr>
          <w:rFonts w:hint="default" w:ascii="Times New Roman" w:hAnsi="Times New Roman" w:cs="Times New Roman"/>
          <w:sz w:val="24"/>
          <w:szCs w:val="24"/>
          <w:lang w:val="en-GB"/>
        </w:rPr>
      </w:pPr>
      <w:r>
        <w:drawing>
          <wp:inline distT="0" distB="0" distL="114300" distR="114300">
            <wp:extent cx="4312920" cy="2515235"/>
            <wp:effectExtent l="0" t="0" r="0" b="1460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8"/>
                    <a:stretch>
                      <a:fillRect/>
                    </a:stretch>
                  </pic:blipFill>
                  <pic:spPr>
                    <a:xfrm>
                      <a:off x="0" y="0"/>
                      <a:ext cx="4312920" cy="2515235"/>
                    </a:xfrm>
                    <a:prstGeom prst="rect">
                      <a:avLst/>
                    </a:prstGeom>
                    <a:noFill/>
                    <a:ln>
                      <a:noFill/>
                    </a:ln>
                  </pic:spPr>
                </pic:pic>
              </a:graphicData>
            </a:graphic>
          </wp:inline>
        </w:drawing>
      </w:r>
    </w:p>
    <w:p w14:paraId="76D1737D">
      <w:pPr>
        <w:spacing w:line="240" w:lineRule="auto"/>
        <w:ind w:left="1918" w:leftChars="719" w:hanging="480" w:hangingChars="200"/>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[Fig 3. Captură de ecran din Inbox-ul utilizatorului, evidențiind</w:t>
      </w:r>
    </w:p>
    <w:p w14:paraId="67334C9F">
      <w:pPr>
        <w:spacing w:line="240" w:lineRule="auto"/>
        <w:ind w:left="2158" w:leftChars="959" w:hanging="240" w:hangingChars="100"/>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structura mail-ului de alertă și imaginea PNG primită.]</w:t>
      </w:r>
    </w:p>
    <w:p w14:paraId="0364F197">
      <w:pPr>
        <w:spacing w:line="240" w:lineRule="auto"/>
        <w:jc w:val="both"/>
        <w:rPr>
          <w:rFonts w:hint="default" w:ascii="Times New Roman" w:hAnsi="Times New Roman" w:cs="Times New Roman"/>
          <w:sz w:val="24"/>
          <w:szCs w:val="24"/>
          <w:lang w:val="en-GB"/>
        </w:rPr>
      </w:pPr>
    </w:p>
    <w:p w14:paraId="227D6A07">
      <w:pPr>
        <w:spacing w:line="240" w:lineRule="auto"/>
        <w:jc w:val="both"/>
        <w:rPr>
          <w:rFonts w:hint="default" w:ascii="Times New Roman" w:hAnsi="Times New Roman" w:cs="Times New Roman"/>
          <w:sz w:val="24"/>
          <w:szCs w:val="24"/>
          <w:lang w:val="en-GB"/>
        </w:rPr>
      </w:pPr>
    </w:p>
    <w:p w14:paraId="32CBEA62">
      <w:pPr>
        <w:spacing w:line="240" w:lineRule="auto"/>
        <w:jc w:val="both"/>
        <w:rPr>
          <w:rFonts w:hint="default" w:ascii="Times New Roman" w:hAnsi="Times New Roman" w:cs="Times New Roman"/>
          <w:i/>
          <w:iCs/>
          <w:sz w:val="24"/>
          <w:szCs w:val="24"/>
          <w:lang w:val="en-GB"/>
        </w:rPr>
      </w:pPr>
      <w:r>
        <w:rPr>
          <w:rFonts w:hint="default" w:ascii="Times New Roman" w:hAnsi="Times New Roman" w:cs="Times New Roman"/>
          <w:i/>
          <w:iCs/>
          <w:sz w:val="24"/>
          <w:szCs w:val="24"/>
          <w:lang w:val="en-GB"/>
        </w:rPr>
        <w:t>Validarea integrității prin decodarea steganografică</w:t>
      </w:r>
    </w:p>
    <w:p w14:paraId="114912AB">
      <w:pPr>
        <w:spacing w:line="240" w:lineRule="auto"/>
        <w:jc w:val="both"/>
        <w:rPr>
          <w:rFonts w:hint="default" w:ascii="Times New Roman" w:hAnsi="Times New Roman" w:cs="Times New Roman"/>
          <w:i/>
          <w:iCs/>
          <w:sz w:val="24"/>
          <w:szCs w:val="24"/>
          <w:lang w:val="en-GB"/>
        </w:rPr>
      </w:pPr>
    </w:p>
    <w:p w14:paraId="731A06F1">
      <w:pPr>
        <w:spacing w:line="24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În cazul în care autenticitatea unei dovezi vizuale este pusă sub semnul întrebării, utilizatorul poate recurge la scriptul utilitar verifica_stegano.py.</w:t>
      </w:r>
    </w:p>
    <w:p w14:paraId="44706D57">
      <w:pPr>
        <w:spacing w:line="24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Fluxul de validare:</w:t>
      </w:r>
    </w:p>
    <w:p w14:paraId="6A532ACC">
      <w:pPr>
        <w:spacing w:line="24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-Se plasează imaginea suspectă sau primită pe e-mail în directorul folder_stegano.</w:t>
      </w:r>
    </w:p>
    <w:p w14:paraId="538B5DA0">
      <w:pPr>
        <w:spacing w:line="24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-Se execută scriptul de verificare.</w:t>
      </w:r>
    </w:p>
    <w:p w14:paraId="70245871">
      <w:pPr>
        <w:spacing w:line="24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-Aplicația scanează automat pixelii imaginii și extrage codul secret ascuns în biții LSB.</w:t>
      </w:r>
    </w:p>
    <w:p w14:paraId="7F8224E0">
      <w:pPr>
        <w:spacing w:line="240" w:lineRule="auto"/>
        <w:jc w:val="both"/>
        <w:rPr>
          <w:rFonts w:hint="default" w:ascii="Times New Roman" w:hAnsi="Times New Roman" w:cs="Times New Roman"/>
          <w:sz w:val="24"/>
          <w:szCs w:val="24"/>
          <w:lang w:val="en-GB"/>
        </w:rPr>
      </w:pPr>
    </w:p>
    <w:p w14:paraId="3716E0A9">
      <w:pPr>
        <w:spacing w:line="24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Dacă rezultatul afișat în consolă corespunde cu marca de timp și ID-ul alertei, integritatea imaginii este confirmată. Dacă imaginea a fost modificată (recomprimată sau editată), scriptul va semnala eroarea de decodare.</w:t>
      </w:r>
    </w:p>
    <w:p w14:paraId="30C507A3">
      <w:pPr>
        <w:spacing w:line="240" w:lineRule="auto"/>
        <w:jc w:val="both"/>
        <w:rPr>
          <w:rFonts w:hint="default" w:ascii="Times New Roman" w:hAnsi="Times New Roman" w:cs="Times New Roman"/>
          <w:sz w:val="24"/>
          <w:szCs w:val="24"/>
          <w:lang w:val="en-GB"/>
        </w:rPr>
      </w:pPr>
    </w:p>
    <w:p w14:paraId="66F7B291">
      <w:pPr>
        <w:spacing w:line="360" w:lineRule="auto"/>
        <w:jc w:val="center"/>
        <w:rPr>
          <w:rFonts w:hint="default" w:ascii="Times New Roman" w:hAnsi="Times New Roman" w:cs="Times New Roman"/>
          <w:sz w:val="24"/>
          <w:szCs w:val="24"/>
          <w:lang w:val="en-GB"/>
        </w:rPr>
      </w:pPr>
      <w:r>
        <w:drawing>
          <wp:inline distT="0" distB="0" distL="114300" distR="114300">
            <wp:extent cx="4426585" cy="1005840"/>
            <wp:effectExtent l="0" t="0" r="8255"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9"/>
                    <a:stretch>
                      <a:fillRect/>
                    </a:stretch>
                  </pic:blipFill>
                  <pic:spPr>
                    <a:xfrm>
                      <a:off x="0" y="0"/>
                      <a:ext cx="4426585" cy="1005840"/>
                    </a:xfrm>
                    <a:prstGeom prst="rect">
                      <a:avLst/>
                    </a:prstGeom>
                    <a:noFill/>
                    <a:ln>
                      <a:noFill/>
                    </a:ln>
                  </pic:spPr>
                </pic:pic>
              </a:graphicData>
            </a:graphic>
          </wp:inline>
        </w:drawing>
      </w:r>
    </w:p>
    <w:p w14:paraId="53348D3C">
      <w:pPr>
        <w:spacing w:line="360" w:lineRule="auto"/>
        <w:ind w:firstLine="960" w:firstLineChars="400"/>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[Fig 4. Captură a ferestrei de terminal după rularea scriptului de verificare]</w:t>
      </w:r>
    </w:p>
    <w:p w14:paraId="6F41882A">
      <w:pPr>
        <w:pStyle w:val="2"/>
        <w:numPr>
          <w:ilvl w:val="0"/>
          <w:numId w:val="1"/>
        </w:numPr>
        <w:bidi w:val="0"/>
        <w:spacing w:before="0" w:beforeAutospacing="0" w:line="360" w:lineRule="auto"/>
        <w:ind w:left="0" w:leftChars="0" w:firstLine="0" w:firstLineChars="0"/>
        <w:rPr>
          <w:rFonts w:hint="default" w:ascii="Times New Roman" w:hAnsi="Times New Roman" w:cs="Times New Roman"/>
          <w:lang w:val="en-GB"/>
        </w:rPr>
      </w:pPr>
      <w:bookmarkStart w:id="8" w:name="_Toc861"/>
      <w:r>
        <w:rPr>
          <w:rFonts w:hint="default" w:ascii="Times New Roman" w:hAnsi="Times New Roman" w:cs="Times New Roman"/>
          <w:lang w:val="en-GB"/>
        </w:rPr>
        <w:t xml:space="preserve">Concluzii </w:t>
      </w:r>
      <w:r>
        <w:rPr>
          <w:rFonts w:hint="default" w:ascii="Times New Roman" w:hAnsi="Times New Roman" w:cs="Times New Roman"/>
          <w:lang w:val="ro-RO"/>
        </w:rPr>
        <w:t>ș</w:t>
      </w:r>
      <w:r>
        <w:rPr>
          <w:rFonts w:hint="default" w:ascii="Times New Roman" w:hAnsi="Times New Roman" w:cs="Times New Roman"/>
          <w:lang w:val="en-GB"/>
        </w:rPr>
        <w:t>i planuri de viitor</w:t>
      </w:r>
      <w:bookmarkEnd w:id="8"/>
    </w:p>
    <w:p w14:paraId="580FD1BA">
      <w:pPr>
        <w:spacing w:line="24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În cadrul acestui proiect a fost dezvoltat un prototip pentru un sistem „Smart CCTV” descentralizat. Comportamentul arhitecturii propuse a fost observat prin câteva scenarii de utilizare de bază:</w:t>
      </w:r>
    </w:p>
    <w:p w14:paraId="0ED715CA">
      <w:pPr>
        <w:spacing w:line="240" w:lineRule="auto"/>
        <w:ind w:firstLine="720" w:firstLineChars="0"/>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-Testarea de stres a sincronizării A/V: Pentru a valida prevenirea desincronizării (fenomenul de drift), au fost rulate teste de mișcare continuă pe durate extinse. Fișierele multiplexate au menținut o aliniere temporală constantă datorită logicii de scriere dinamică a cadrelor.</w:t>
      </w:r>
    </w:p>
    <w:p w14:paraId="43428E51">
      <w:pPr>
        <w:spacing w:line="240" w:lineRule="auto"/>
        <w:ind w:firstLine="720" w:firstLineChars="0"/>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-Simularea atacurilor asupra integrității: Robustețea steganografiei LSB a fost evaluată prin alterarea intenționată a imaginii martor. Orice tentativă de compresie cu pierderi (JPEG) sau editare spațială a corupt instantaneu sarcina utilă, falsul fiind raportat automat și precis de utilitarul de verificare.</w:t>
      </w:r>
    </w:p>
    <w:p w14:paraId="4012407D">
      <w:pPr>
        <w:spacing w:line="240" w:lineRule="auto"/>
        <w:ind w:firstLine="720" w:firstLineChars="0"/>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-Validarea fluidității (Multithreading): Monitorizarea execuției a demonstrat că delegarea rutinelor I/O blocante (precum trimiterea alertelor prin e-mail) pe fire de execuție asincrone a prevenit cu succes blocajele la nivelul transmisiei web live.</w:t>
      </w:r>
    </w:p>
    <w:p w14:paraId="506CBEFE">
      <w:pPr>
        <w:spacing w:line="240" w:lineRule="auto"/>
        <w:jc w:val="both"/>
        <w:rPr>
          <w:rFonts w:hint="default" w:ascii="Times New Roman" w:hAnsi="Times New Roman" w:cs="Times New Roman"/>
          <w:sz w:val="24"/>
          <w:szCs w:val="24"/>
          <w:lang w:val="en-GB"/>
        </w:rPr>
      </w:pPr>
    </w:p>
    <w:p w14:paraId="160667A9">
      <w:pPr>
        <w:spacing w:line="24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Actualitatea și utilitatea proiectului derivă direct din nevoia de protecție împotriva manipulărilor digitale moderne (precum deepfake). Impactul aplicației constă în oferirea unui instrument de supraveghere autonom care nu se limitează doar la înregistrarea fluxului optic, ci demonstrează matematic validitatea dovezilor prelevate.</w:t>
      </w:r>
    </w:p>
    <w:p w14:paraId="53E3F455">
      <w:pPr>
        <w:spacing w:line="240" w:lineRule="auto"/>
        <w:jc w:val="both"/>
        <w:rPr>
          <w:rFonts w:hint="default" w:ascii="Times New Roman" w:hAnsi="Times New Roman" w:cs="Times New Roman"/>
          <w:sz w:val="24"/>
          <w:szCs w:val="24"/>
          <w:lang w:val="en-GB"/>
        </w:rPr>
      </w:pPr>
    </w:p>
    <w:p w14:paraId="79578033">
      <w:pPr>
        <w:spacing w:line="240" w:lineRule="auto"/>
        <w:jc w:val="both"/>
        <w:rPr>
          <w:rFonts w:hint="default" w:ascii="Times New Roman" w:hAnsi="Times New Roman" w:cs="Times New Roman"/>
          <w:i/>
          <w:iCs/>
          <w:sz w:val="24"/>
          <w:szCs w:val="24"/>
          <w:lang w:val="en-GB"/>
        </w:rPr>
      </w:pPr>
      <w:r>
        <w:rPr>
          <w:rFonts w:hint="default" w:ascii="Times New Roman" w:hAnsi="Times New Roman" w:cs="Times New Roman"/>
          <w:i/>
          <w:iCs/>
          <w:sz w:val="24"/>
          <w:szCs w:val="24"/>
          <w:lang w:val="en-GB"/>
        </w:rPr>
        <w:t>Performanța și avantajul față de soluțiile similare</w:t>
      </w:r>
    </w:p>
    <w:p w14:paraId="4E019145">
      <w:pPr>
        <w:spacing w:line="240" w:lineRule="auto"/>
        <w:jc w:val="both"/>
        <w:rPr>
          <w:rFonts w:hint="default" w:ascii="Times New Roman" w:hAnsi="Times New Roman" w:cs="Times New Roman"/>
          <w:i/>
          <w:iCs/>
          <w:sz w:val="24"/>
          <w:szCs w:val="24"/>
          <w:lang w:val="en-GB"/>
        </w:rPr>
      </w:pPr>
    </w:p>
    <w:p w14:paraId="041E58B1">
      <w:pPr>
        <w:spacing w:line="24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Din punct de vedere al performanței, sistemul prezintă un overhead computațional redus, </w:t>
      </w:r>
      <w:r>
        <w:rPr>
          <w:rFonts w:hint="default" w:ascii="Times New Roman" w:hAnsi="Times New Roman" w:cs="Times New Roman"/>
          <w:sz w:val="24"/>
          <w:szCs w:val="24"/>
          <w:lang w:val="ro-RO"/>
        </w:rPr>
        <w:t>facilitând</w:t>
      </w:r>
      <w:r>
        <w:rPr>
          <w:rFonts w:hint="default" w:ascii="Times New Roman" w:hAnsi="Times New Roman" w:cs="Times New Roman"/>
          <w:sz w:val="24"/>
          <w:szCs w:val="24"/>
          <w:lang w:val="en-GB"/>
        </w:rPr>
        <w:t xml:space="preserve"> execuția pe arhitecturi hardware limitate fără a necesita accelerare dedicată</w:t>
      </w:r>
      <w:r>
        <w:rPr>
          <w:rFonts w:hint="default" w:ascii="Times New Roman" w:hAnsi="Times New Roman" w:cs="Times New Roman"/>
          <w:sz w:val="24"/>
          <w:szCs w:val="24"/>
          <w:lang w:val="ro-RO"/>
        </w:rPr>
        <w:t>,</w:t>
      </w:r>
      <w:r>
        <w:rPr>
          <w:rFonts w:hint="default" w:ascii="Times New Roman" w:hAnsi="Times New Roman" w:cs="Times New Roman"/>
          <w:sz w:val="24"/>
          <w:szCs w:val="24"/>
          <w:lang w:val="en-GB"/>
        </w:rPr>
        <w:t xml:space="preserve"> așa cum cer sistemele bazate pe Inteligență Artificială. Avantajul major al proiectului față de camerele IP comerciale standard este securizarea dovezilor prin steganografie LSB. Integrarea steganografică a unui mecanism de securitate direct la nivel de pixel asigură integritatea și imposibilitatea negării probelor, oferind un nivel de protecție pe care soluțiile comerciale tradiționale nu îl pot garanta.</w:t>
      </w:r>
    </w:p>
    <w:p w14:paraId="77B836F3">
      <w:pPr>
        <w:spacing w:line="240" w:lineRule="auto"/>
        <w:jc w:val="both"/>
        <w:rPr>
          <w:rFonts w:hint="default" w:ascii="Times New Roman" w:hAnsi="Times New Roman" w:cs="Times New Roman"/>
          <w:sz w:val="24"/>
          <w:szCs w:val="24"/>
          <w:lang w:val="en-GB"/>
        </w:rPr>
      </w:pPr>
    </w:p>
    <w:p w14:paraId="1EA7C2B6">
      <w:pPr>
        <w:spacing w:line="240" w:lineRule="auto"/>
        <w:jc w:val="both"/>
        <w:rPr>
          <w:rFonts w:hint="default" w:ascii="Times New Roman" w:hAnsi="Times New Roman" w:cs="Times New Roman"/>
          <w:i/>
          <w:iCs/>
          <w:sz w:val="24"/>
          <w:szCs w:val="24"/>
          <w:lang w:val="en-GB"/>
        </w:rPr>
      </w:pPr>
      <w:r>
        <w:rPr>
          <w:rFonts w:hint="default" w:ascii="Times New Roman" w:hAnsi="Times New Roman" w:cs="Times New Roman"/>
          <w:i/>
          <w:iCs/>
          <w:sz w:val="24"/>
          <w:szCs w:val="24"/>
          <w:lang w:val="en-GB"/>
        </w:rPr>
        <w:t>Planuri de viitor</w:t>
      </w:r>
    </w:p>
    <w:p w14:paraId="268D4111">
      <w:pPr>
        <w:spacing w:line="240" w:lineRule="auto"/>
        <w:jc w:val="both"/>
        <w:rPr>
          <w:rFonts w:hint="default" w:ascii="Times New Roman" w:hAnsi="Times New Roman" w:cs="Times New Roman"/>
          <w:i/>
          <w:iCs/>
          <w:sz w:val="24"/>
          <w:szCs w:val="24"/>
          <w:lang w:val="en-GB"/>
        </w:rPr>
      </w:pPr>
    </w:p>
    <w:p w14:paraId="3FDB30E7">
      <w:pPr>
        <w:spacing w:line="240" w:lineRule="auto"/>
        <w:ind w:firstLine="720" w:firstLineChars="0"/>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Stadiul actual al aplicației permite exemplificarea conceptelor teoretice propuse, însă arhitectura lasă loc pentru optimizări și extinderi în următoarele direcții:</w:t>
      </w:r>
    </w:p>
    <w:p w14:paraId="017F01E1">
      <w:pPr>
        <w:spacing w:line="240" w:lineRule="auto"/>
        <w:ind w:firstLine="720" w:firstLineChars="0"/>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-Suport pentru camere multiple (Multi-camera): Extinderea logicii de multithreading pentru a permite conectarea și gestionarea simultană a mai multor camere web, consolidând fluxurile video într-un singur panou de control web.</w:t>
      </w:r>
    </w:p>
    <w:p w14:paraId="7B3C0112">
      <w:pPr>
        <w:spacing w:line="240" w:lineRule="auto"/>
        <w:ind w:firstLine="720" w:firstLineChars="0"/>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-Stocare în Cloud: Implementarea unui modul de backup automat al dovezilor securizate pe platforme externe (ex. Google Drive) pentru protejarea datelor în cazul distrugerii fizice a echipamentului.</w:t>
      </w:r>
    </w:p>
    <w:p w14:paraId="11FDEDB9">
      <w:pPr>
        <w:spacing w:line="240" w:lineRule="auto"/>
        <w:ind w:firstLine="720" w:firstLineChars="0"/>
        <w:rPr>
          <w:rFonts w:hint="default" w:ascii="Times New Roman" w:hAnsi="Times New Roman" w:cs="Times New Roman"/>
          <w:sz w:val="24"/>
          <w:szCs w:val="24"/>
          <w:lang w:val="en-GB"/>
        </w:rPr>
      </w:pPr>
      <w:r>
        <w:rPr>
          <w:rFonts w:hint="default" w:ascii="Times New Roman" w:hAnsi="Times New Roman" w:cs="Times New Roman"/>
          <w:sz w:val="24"/>
          <w:szCs w:val="24"/>
          <w:lang w:val="en-GB"/>
        </w:rPr>
        <w:t>-Sistem de descurajare acustică (Alarmă locală): Adăugarea unei funcționalități prin care, odată cu trimiterea e-mailului, sistemul să redea un semnal sonor de avertizare prin difuzoarele sistemului gazdă pentru a intimida intrusul.</w:t>
      </w:r>
    </w:p>
    <w:p w14:paraId="33DB197C">
      <w:pPr>
        <w:spacing w:line="240" w:lineRule="auto"/>
        <w:rPr>
          <w:rFonts w:hint="default" w:ascii="Times New Roman" w:hAnsi="Times New Roman" w:cs="Times New Roman"/>
          <w:sz w:val="24"/>
          <w:szCs w:val="24"/>
          <w:lang w:val="en-GB"/>
        </w:rPr>
        <w:sectPr>
          <w:pgSz w:w="11906" w:h="16838"/>
          <w:pgMar w:top="1701" w:right="1134" w:bottom="1701" w:left="1417" w:header="720" w:footer="720" w:gutter="0"/>
          <w:cols w:space="0" w:num="1"/>
          <w:rtlGutter w:val="0"/>
          <w:docGrid w:linePitch="360" w:charSpace="0"/>
        </w:sectPr>
      </w:pPr>
    </w:p>
    <w:p w14:paraId="09278D73">
      <w:pPr>
        <w:pStyle w:val="2"/>
        <w:numPr>
          <w:ilvl w:val="0"/>
          <w:numId w:val="1"/>
        </w:numPr>
        <w:bidi w:val="0"/>
        <w:spacing w:before="0" w:beforeAutospacing="0" w:after="0" w:afterAutospacing="0" w:line="360" w:lineRule="auto"/>
        <w:ind w:left="0" w:leftChars="0" w:firstLine="0" w:firstLineChars="0"/>
        <w:rPr>
          <w:rFonts w:hint="default"/>
          <w:lang w:val="en-GB"/>
        </w:rPr>
      </w:pPr>
      <w:bookmarkStart w:id="9" w:name="_Toc5243"/>
      <w:r>
        <w:rPr>
          <w:rFonts w:hint="default"/>
          <w:lang w:val="en-GB"/>
        </w:rPr>
        <w:t>Bibliografie</w:t>
      </w:r>
      <w:bookmarkEnd w:id="9"/>
    </w:p>
    <w:p w14:paraId="05BFFC06">
      <w:pPr>
        <w:numPr>
          <w:ilvl w:val="0"/>
          <w:numId w:val="3"/>
        </w:numPr>
        <w:spacing w:beforeAutospacing="0" w:line="24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Costin, A., Zaddach, J., Francillon, A., &amp; Balzarotti, D. (2014).</w:t>
      </w:r>
      <w:r>
        <w:rPr>
          <w:rFonts w:hint="default" w:ascii="Times New Roman" w:hAnsi="Times New Roman" w:cs="Times New Roman"/>
          <w:i/>
          <w:iCs/>
          <w:sz w:val="24"/>
          <w:szCs w:val="24"/>
          <w:lang w:val="en-GB"/>
        </w:rPr>
        <w:t>A large-scale analysis of the security of embedded firmwares</w:t>
      </w:r>
      <w:r>
        <w:rPr>
          <w:rFonts w:hint="default" w:ascii="Times New Roman" w:hAnsi="Times New Roman" w:cs="Times New Roman"/>
          <w:sz w:val="24"/>
          <w:szCs w:val="24"/>
          <w:lang w:val="en-GB"/>
        </w:rPr>
        <w:t>. În 23rd USENIX Security Symposium, 95-110.</w:t>
      </w:r>
    </w:p>
    <w:p w14:paraId="4BEBB1E8">
      <w:pPr>
        <w:numPr>
          <w:ilvl w:val="0"/>
          <w:numId w:val="0"/>
        </w:numPr>
        <w:spacing w:beforeAutospacing="0" w:line="240" w:lineRule="auto"/>
        <w:jc w:val="both"/>
        <w:rPr>
          <w:rFonts w:hint="default" w:ascii="Times New Roman" w:hAnsi="Times New Roman" w:cs="Times New Roman"/>
          <w:sz w:val="24"/>
          <w:szCs w:val="24"/>
          <w:lang w:val="en-GB"/>
        </w:rPr>
      </w:pPr>
    </w:p>
    <w:p w14:paraId="3F5C650C">
      <w:pPr>
        <w:numPr>
          <w:ilvl w:val="0"/>
          <w:numId w:val="3"/>
        </w:numPr>
        <w:spacing w:beforeAutospacing="0" w:line="24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Mirsky, Y., &amp; Lee, W. (2021). </w:t>
      </w:r>
      <w:r>
        <w:rPr>
          <w:rFonts w:hint="default" w:ascii="Times New Roman" w:hAnsi="Times New Roman" w:cs="Times New Roman"/>
          <w:i/>
          <w:iCs/>
          <w:sz w:val="24"/>
          <w:szCs w:val="24"/>
          <w:lang w:val="en-GB"/>
        </w:rPr>
        <w:t>The creation and detection of deepfakes: A survey</w:t>
      </w:r>
      <w:r>
        <w:rPr>
          <w:rFonts w:hint="default" w:ascii="Times New Roman" w:hAnsi="Times New Roman" w:cs="Times New Roman"/>
          <w:sz w:val="24"/>
          <w:szCs w:val="24"/>
          <w:lang w:val="en-GB"/>
        </w:rPr>
        <w:t>. ACM Computing Surveys (CSUR), 54(1), 1-41.</w:t>
      </w:r>
    </w:p>
    <w:p w14:paraId="5DFFF7B4">
      <w:pPr>
        <w:numPr>
          <w:ilvl w:val="0"/>
          <w:numId w:val="0"/>
        </w:numPr>
        <w:spacing w:beforeAutospacing="0" w:line="240" w:lineRule="auto"/>
        <w:jc w:val="both"/>
        <w:rPr>
          <w:rFonts w:hint="default" w:ascii="Times New Roman" w:hAnsi="Times New Roman" w:cs="Times New Roman"/>
          <w:sz w:val="24"/>
          <w:szCs w:val="24"/>
          <w:lang w:val="en-GB"/>
        </w:rPr>
      </w:pPr>
    </w:p>
    <w:p w14:paraId="6994527E">
      <w:pPr>
        <w:numPr>
          <w:ilvl w:val="0"/>
          <w:numId w:val="3"/>
        </w:numPr>
        <w:spacing w:beforeAutospacing="0" w:line="24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Gubbi, J., Buyya, R., Marusic, S., &amp; Palaniswami, M. (2013). </w:t>
      </w:r>
      <w:r>
        <w:rPr>
          <w:rFonts w:hint="default" w:ascii="Times New Roman" w:hAnsi="Times New Roman" w:cs="Times New Roman"/>
          <w:i/>
          <w:iCs/>
          <w:sz w:val="24"/>
          <w:szCs w:val="24"/>
          <w:lang w:val="en-GB"/>
        </w:rPr>
        <w:t>Internet of Things (IoT): A vision, architectural elements, and future directions</w:t>
      </w:r>
      <w:r>
        <w:rPr>
          <w:rFonts w:hint="default" w:ascii="Times New Roman" w:hAnsi="Times New Roman" w:cs="Times New Roman"/>
          <w:sz w:val="24"/>
          <w:szCs w:val="24"/>
          <w:lang w:val="en-GB"/>
        </w:rPr>
        <w:t>. Future Generation Computer Systems, 29(7), 1645-1660.</w:t>
      </w:r>
    </w:p>
    <w:p w14:paraId="241F6504">
      <w:pPr>
        <w:numPr>
          <w:ilvl w:val="0"/>
          <w:numId w:val="0"/>
        </w:numPr>
        <w:spacing w:beforeAutospacing="0" w:line="240" w:lineRule="auto"/>
        <w:jc w:val="both"/>
        <w:rPr>
          <w:rFonts w:hint="default" w:ascii="Times New Roman" w:hAnsi="Times New Roman" w:cs="Times New Roman"/>
          <w:sz w:val="24"/>
          <w:szCs w:val="24"/>
          <w:lang w:val="en-GB"/>
        </w:rPr>
      </w:pPr>
    </w:p>
    <w:p w14:paraId="5D04D7F2">
      <w:pPr>
        <w:numPr>
          <w:ilvl w:val="0"/>
          <w:numId w:val="3"/>
        </w:numPr>
        <w:spacing w:line="240" w:lineRule="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Shi, W., Cao, J., Zhang, Q., Li, Y., &amp; Xu, L. (2016). </w:t>
      </w:r>
      <w:r>
        <w:rPr>
          <w:rFonts w:hint="default" w:ascii="Times New Roman" w:hAnsi="Times New Roman" w:cs="Times New Roman"/>
          <w:i/>
          <w:iCs/>
          <w:sz w:val="24"/>
          <w:szCs w:val="24"/>
          <w:lang w:val="en-GB"/>
        </w:rPr>
        <w:t>Edge computing: Vision and challenges</w:t>
      </w:r>
      <w:r>
        <w:rPr>
          <w:rFonts w:hint="default" w:ascii="Times New Roman" w:hAnsi="Times New Roman" w:cs="Times New Roman"/>
          <w:sz w:val="24"/>
          <w:szCs w:val="24"/>
          <w:lang w:val="en-GB"/>
        </w:rPr>
        <w:t>. IEEE Internet of Things Journal, 3(5), 637-646.</w:t>
      </w:r>
    </w:p>
    <w:p w14:paraId="3D109C39">
      <w:pPr>
        <w:numPr>
          <w:ilvl w:val="0"/>
          <w:numId w:val="0"/>
        </w:numPr>
        <w:spacing w:line="240" w:lineRule="auto"/>
        <w:rPr>
          <w:rFonts w:hint="default" w:ascii="Times New Roman" w:hAnsi="Times New Roman" w:cs="Times New Roman"/>
          <w:sz w:val="24"/>
          <w:szCs w:val="24"/>
          <w:lang w:val="en-GB"/>
        </w:rPr>
      </w:pPr>
    </w:p>
    <w:p w14:paraId="399F5494">
      <w:pPr>
        <w:numPr>
          <w:ilvl w:val="0"/>
          <w:numId w:val="3"/>
        </w:numPr>
        <w:spacing w:line="240" w:lineRule="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Steinmetz, R., &amp; Nahrstedt, K. (2004).</w:t>
      </w:r>
      <w:r>
        <w:rPr>
          <w:rFonts w:hint="default" w:ascii="Times New Roman" w:hAnsi="Times New Roman" w:cs="Times New Roman"/>
          <w:i/>
          <w:iCs/>
          <w:sz w:val="24"/>
          <w:szCs w:val="24"/>
          <w:lang w:val="en-GB"/>
        </w:rPr>
        <w:t xml:space="preserve"> Multimedia Fundamentals, Volume 1: Media Coding and Content Processing</w:t>
      </w:r>
      <w:r>
        <w:rPr>
          <w:rFonts w:hint="default" w:ascii="Times New Roman" w:hAnsi="Times New Roman" w:cs="Times New Roman"/>
          <w:sz w:val="24"/>
          <w:szCs w:val="24"/>
          <w:lang w:val="en-GB"/>
        </w:rPr>
        <w:t>. Prentice Hall. ISBN: 978-0130313997. Video Compression - MJPEG: pp. 115-132.</w:t>
      </w:r>
    </w:p>
    <w:p w14:paraId="1F23B9F9">
      <w:pPr>
        <w:numPr>
          <w:ilvl w:val="0"/>
          <w:numId w:val="0"/>
        </w:numPr>
        <w:spacing w:line="240" w:lineRule="auto"/>
        <w:rPr>
          <w:rFonts w:hint="default" w:ascii="Times New Roman" w:hAnsi="Times New Roman" w:cs="Times New Roman"/>
          <w:sz w:val="24"/>
          <w:szCs w:val="24"/>
          <w:lang w:val="en-GB"/>
        </w:rPr>
      </w:pPr>
    </w:p>
    <w:p w14:paraId="4C35A7CF">
      <w:pPr>
        <w:numPr>
          <w:ilvl w:val="0"/>
          <w:numId w:val="3"/>
        </w:numPr>
        <w:spacing w:line="240" w:lineRule="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Gonzalez, R. C., &amp; Woods, R. E. (2018).</w:t>
      </w:r>
      <w:r>
        <w:rPr>
          <w:rFonts w:hint="default" w:ascii="Times New Roman" w:hAnsi="Times New Roman" w:cs="Times New Roman"/>
          <w:i/>
          <w:iCs/>
          <w:sz w:val="24"/>
          <w:szCs w:val="24"/>
          <w:lang w:val="en-GB"/>
        </w:rPr>
        <w:t xml:space="preserve"> Digital Image Processing (4th Edition). </w:t>
      </w:r>
      <w:r>
        <w:rPr>
          <w:rFonts w:hint="default" w:ascii="Times New Roman" w:hAnsi="Times New Roman" w:cs="Times New Roman"/>
          <w:sz w:val="24"/>
          <w:szCs w:val="24"/>
          <w:lang w:val="en-GB"/>
        </w:rPr>
        <w:t>Pearson. ISBN: 978-0133356724. Image Fundamentals &amp; Color Models: pp. 48-74, 412-420.</w:t>
      </w:r>
    </w:p>
    <w:p w14:paraId="3F2D45F8">
      <w:pPr>
        <w:numPr>
          <w:ilvl w:val="0"/>
          <w:numId w:val="0"/>
        </w:numPr>
        <w:spacing w:line="240" w:lineRule="auto"/>
        <w:rPr>
          <w:rFonts w:hint="default" w:ascii="Times New Roman" w:hAnsi="Times New Roman" w:cs="Times New Roman"/>
          <w:sz w:val="24"/>
          <w:szCs w:val="24"/>
          <w:lang w:val="en-GB"/>
        </w:rPr>
      </w:pPr>
    </w:p>
    <w:p w14:paraId="230E4DB7">
      <w:pPr>
        <w:numPr>
          <w:ilvl w:val="0"/>
          <w:numId w:val="3"/>
        </w:numPr>
        <w:spacing w:line="240" w:lineRule="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Pohlmann, K. C. (2010). </w:t>
      </w:r>
      <w:r>
        <w:rPr>
          <w:rFonts w:hint="default" w:ascii="Times New Roman" w:hAnsi="Times New Roman" w:cs="Times New Roman"/>
          <w:i/>
          <w:iCs/>
          <w:sz w:val="24"/>
          <w:szCs w:val="24"/>
          <w:lang w:val="en-GB"/>
        </w:rPr>
        <w:t>Principles of Digital Audio (6th Edition)</w:t>
      </w:r>
      <w:r>
        <w:rPr>
          <w:rFonts w:hint="default" w:ascii="Times New Roman" w:hAnsi="Times New Roman" w:cs="Times New Roman"/>
          <w:sz w:val="24"/>
          <w:szCs w:val="24"/>
          <w:lang w:val="en-GB"/>
        </w:rPr>
        <w:t>. McGraw-Hill Education. ISBN: 978-0071663465. Sampling and Quantization: pp. 21-50.</w:t>
      </w:r>
    </w:p>
    <w:p w14:paraId="1392E7F3">
      <w:pPr>
        <w:numPr>
          <w:ilvl w:val="0"/>
          <w:numId w:val="0"/>
        </w:numPr>
        <w:spacing w:line="240" w:lineRule="auto"/>
        <w:rPr>
          <w:rFonts w:hint="default" w:ascii="Times New Roman" w:hAnsi="Times New Roman" w:cs="Times New Roman"/>
          <w:sz w:val="24"/>
          <w:szCs w:val="24"/>
          <w:lang w:val="en-GB"/>
        </w:rPr>
      </w:pPr>
    </w:p>
    <w:p w14:paraId="7B4A5B56">
      <w:pPr>
        <w:numPr>
          <w:ilvl w:val="0"/>
          <w:numId w:val="3"/>
        </w:numPr>
        <w:spacing w:line="240" w:lineRule="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Buford, J. F. (1994). </w:t>
      </w:r>
      <w:r>
        <w:rPr>
          <w:rFonts w:hint="default" w:ascii="Times New Roman" w:hAnsi="Times New Roman" w:cs="Times New Roman"/>
          <w:i/>
          <w:iCs/>
          <w:sz w:val="24"/>
          <w:szCs w:val="24"/>
          <w:lang w:val="en-GB"/>
        </w:rPr>
        <w:t>Multimedia Systems</w:t>
      </w:r>
      <w:r>
        <w:rPr>
          <w:rFonts w:hint="default" w:ascii="Times New Roman" w:hAnsi="Times New Roman" w:cs="Times New Roman"/>
          <w:sz w:val="24"/>
          <w:szCs w:val="24"/>
          <w:lang w:val="en-GB"/>
        </w:rPr>
        <w:t>. ACM Press/SIGGRAPH Series. ISBN: 978-0201532586. Multimedia Synchronization: pp. 317-340.</w:t>
      </w:r>
    </w:p>
    <w:p w14:paraId="746E0CF8">
      <w:pPr>
        <w:numPr>
          <w:ilvl w:val="0"/>
          <w:numId w:val="0"/>
        </w:numPr>
        <w:spacing w:beforeAutospacing="0" w:line="240" w:lineRule="auto"/>
        <w:rPr>
          <w:rFonts w:hint="default" w:ascii="Times New Roman" w:hAnsi="Times New Roman" w:cs="Times New Roman"/>
          <w:sz w:val="24"/>
          <w:szCs w:val="24"/>
          <w:lang w:val="en-GB"/>
        </w:rPr>
      </w:pPr>
    </w:p>
    <w:p w14:paraId="4FB93CD5">
      <w:pPr>
        <w:numPr>
          <w:ilvl w:val="0"/>
          <w:numId w:val="3"/>
        </w:numPr>
        <w:spacing w:line="240" w:lineRule="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Provos, N., &amp; Honeyman, P. (2003). </w:t>
      </w:r>
      <w:r>
        <w:rPr>
          <w:rFonts w:hint="default" w:ascii="Times New Roman" w:hAnsi="Times New Roman" w:cs="Times New Roman"/>
          <w:i/>
          <w:iCs/>
          <w:sz w:val="24"/>
          <w:szCs w:val="24"/>
          <w:lang w:val="en-GB"/>
        </w:rPr>
        <w:t>Hide and seek: An introduction to steganography</w:t>
      </w:r>
      <w:r>
        <w:rPr>
          <w:rFonts w:hint="default" w:ascii="Times New Roman" w:hAnsi="Times New Roman" w:cs="Times New Roman"/>
          <w:sz w:val="24"/>
          <w:szCs w:val="24"/>
          <w:lang w:val="en-GB"/>
        </w:rPr>
        <w:t>. În: IEEE Security &amp; Privacy, Vol. 1, Nr. 3, pp. 32-44. ISSN: 1540-7993. DOI: 10.1109/MSECP.2003.1203220.</w:t>
      </w:r>
    </w:p>
    <w:p w14:paraId="1CB84383">
      <w:pPr>
        <w:numPr>
          <w:ilvl w:val="0"/>
          <w:numId w:val="0"/>
        </w:numPr>
        <w:spacing w:line="240" w:lineRule="auto"/>
        <w:rPr>
          <w:rFonts w:hint="default" w:ascii="Times New Roman" w:hAnsi="Times New Roman" w:cs="Times New Roman"/>
          <w:sz w:val="24"/>
          <w:szCs w:val="24"/>
          <w:lang w:val="en-GB"/>
        </w:rPr>
      </w:pPr>
    </w:p>
    <w:p w14:paraId="20C2F910">
      <w:pPr>
        <w:numPr>
          <w:ilvl w:val="0"/>
          <w:numId w:val="3"/>
        </w:numPr>
        <w:spacing w:line="240" w:lineRule="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Morkel, T., Eloff, J. H., &amp; Olivier, M. S. (2005). </w:t>
      </w:r>
      <w:r>
        <w:rPr>
          <w:rFonts w:hint="default" w:ascii="Times New Roman" w:hAnsi="Times New Roman" w:cs="Times New Roman"/>
          <w:i/>
          <w:iCs/>
          <w:sz w:val="24"/>
          <w:szCs w:val="24"/>
          <w:lang w:val="en-GB"/>
        </w:rPr>
        <w:t>An overview of image steganography</w:t>
      </w:r>
      <w:r>
        <w:rPr>
          <w:rFonts w:hint="default" w:ascii="Times New Roman" w:hAnsi="Times New Roman" w:cs="Times New Roman"/>
          <w:sz w:val="24"/>
          <w:szCs w:val="24"/>
          <w:lang w:val="en-GB"/>
        </w:rPr>
        <w:t>. În Information Security South Africa (ISSA) (Vol. 1, pp. 1-11).</w:t>
      </w:r>
    </w:p>
    <w:p w14:paraId="297DF5F5">
      <w:pPr>
        <w:numPr>
          <w:ilvl w:val="0"/>
          <w:numId w:val="0"/>
        </w:numPr>
        <w:spacing w:line="240" w:lineRule="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w:t>
      </w:r>
    </w:p>
    <w:p w14:paraId="06407BFF">
      <w:pPr>
        <w:numPr>
          <w:ilvl w:val="0"/>
          <w:numId w:val="3"/>
        </w:numPr>
        <w:spacing w:line="240" w:lineRule="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Cheddad, A., Condell, J., Curran, K., &amp; Mc Kevitt, P. (2010).</w:t>
      </w:r>
      <w:r>
        <w:rPr>
          <w:rFonts w:hint="default" w:ascii="Times New Roman" w:hAnsi="Times New Roman" w:cs="Times New Roman"/>
          <w:i/>
          <w:iCs/>
          <w:sz w:val="24"/>
          <w:szCs w:val="24"/>
          <w:lang w:val="en-GB"/>
        </w:rPr>
        <w:t xml:space="preserve"> Digital image steganography: Survey and analysis of current methods</w:t>
      </w:r>
      <w:r>
        <w:rPr>
          <w:rFonts w:hint="default" w:ascii="Times New Roman" w:hAnsi="Times New Roman" w:cs="Times New Roman"/>
          <w:sz w:val="24"/>
          <w:szCs w:val="24"/>
          <w:lang w:val="en-GB"/>
        </w:rPr>
        <w:t>. Signal processing, 90(3), 727-752.</w:t>
      </w:r>
    </w:p>
    <w:p w14:paraId="0D5F1305">
      <w:pPr>
        <w:numPr>
          <w:ilvl w:val="0"/>
          <w:numId w:val="0"/>
        </w:numPr>
        <w:spacing w:line="240" w:lineRule="auto"/>
        <w:rPr>
          <w:rFonts w:hint="default" w:ascii="Times New Roman" w:hAnsi="Times New Roman" w:cs="Times New Roman"/>
          <w:sz w:val="24"/>
          <w:szCs w:val="24"/>
          <w:lang w:val="en-GB"/>
        </w:rPr>
      </w:pPr>
    </w:p>
    <w:p w14:paraId="736C6C2E">
      <w:pPr>
        <w:numPr>
          <w:ilvl w:val="0"/>
          <w:numId w:val="3"/>
        </w:numPr>
        <w:spacing w:line="240" w:lineRule="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Amazon.</w:t>
      </w:r>
      <w:r>
        <w:rPr>
          <w:rFonts w:hint="default" w:ascii="Times New Roman" w:hAnsi="Times New Roman" w:cs="Times New Roman"/>
          <w:i/>
          <w:iCs/>
          <w:sz w:val="24"/>
          <w:szCs w:val="24"/>
          <w:lang w:val="en-GB"/>
        </w:rPr>
        <w:t xml:space="preserve"> Ring Smart Home Security Systems</w:t>
      </w:r>
      <w:r>
        <w:rPr>
          <w:rFonts w:hint="default" w:ascii="Times New Roman" w:hAnsi="Times New Roman" w:cs="Times New Roman"/>
          <w:sz w:val="24"/>
          <w:szCs w:val="24"/>
          <w:lang w:val="en-GB"/>
        </w:rPr>
        <w:t xml:space="preserve">. Platformă comercială de supraveghere video. Disponibil online la: </w:t>
      </w:r>
      <w:r>
        <w:rPr>
          <w:rFonts w:hint="default" w:ascii="Times New Roman" w:hAnsi="Times New Roman" w:cs="Times New Roman"/>
          <w:sz w:val="24"/>
          <w:szCs w:val="24"/>
          <w:lang w:val="en-GB"/>
        </w:rPr>
        <w:fldChar w:fldCharType="begin"/>
      </w:r>
      <w:r>
        <w:rPr>
          <w:rFonts w:hint="default" w:ascii="Times New Roman" w:hAnsi="Times New Roman" w:cs="Times New Roman"/>
          <w:sz w:val="24"/>
          <w:szCs w:val="24"/>
          <w:lang w:val="en-GB"/>
        </w:rPr>
        <w:instrText xml:space="preserve"> HYPERLINK "https://ring.com/eu/en" </w:instrText>
      </w:r>
      <w:r>
        <w:rPr>
          <w:rFonts w:hint="default" w:ascii="Times New Roman" w:hAnsi="Times New Roman" w:cs="Times New Roman"/>
          <w:sz w:val="24"/>
          <w:szCs w:val="24"/>
          <w:lang w:val="en-GB"/>
        </w:rPr>
        <w:fldChar w:fldCharType="separate"/>
      </w:r>
      <w:r>
        <w:rPr>
          <w:rStyle w:val="10"/>
          <w:rFonts w:hint="default" w:ascii="Times New Roman" w:hAnsi="Times New Roman" w:cs="Times New Roman"/>
          <w:sz w:val="24"/>
          <w:szCs w:val="24"/>
          <w:lang w:val="en-GB"/>
        </w:rPr>
        <w:t>https://ring.com/eu/en</w:t>
      </w:r>
      <w:r>
        <w:rPr>
          <w:rFonts w:hint="default" w:ascii="Times New Roman" w:hAnsi="Times New Roman" w:cs="Times New Roman"/>
          <w:sz w:val="24"/>
          <w:szCs w:val="24"/>
          <w:lang w:val="en-GB"/>
        </w:rPr>
        <w:fldChar w:fldCharType="end"/>
      </w:r>
    </w:p>
    <w:p w14:paraId="503C863F">
      <w:pPr>
        <w:numPr>
          <w:ilvl w:val="0"/>
          <w:numId w:val="0"/>
        </w:numPr>
        <w:spacing w:line="240" w:lineRule="auto"/>
        <w:rPr>
          <w:rFonts w:hint="default" w:ascii="Times New Roman" w:hAnsi="Times New Roman" w:cs="Times New Roman"/>
          <w:sz w:val="24"/>
          <w:szCs w:val="24"/>
          <w:lang w:val="en-GB"/>
        </w:rPr>
      </w:pPr>
    </w:p>
    <w:p w14:paraId="06412B4D">
      <w:pPr>
        <w:numPr>
          <w:ilvl w:val="0"/>
          <w:numId w:val="3"/>
        </w:numPr>
        <w:spacing w:line="240" w:lineRule="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Redmon, J., Divvala, S., Girshick, R., &amp; Farhadi, A. (2016). </w:t>
      </w:r>
      <w:r>
        <w:rPr>
          <w:rFonts w:hint="default" w:ascii="Times New Roman" w:hAnsi="Times New Roman" w:cs="Times New Roman"/>
          <w:i/>
          <w:iCs/>
          <w:sz w:val="24"/>
          <w:szCs w:val="24"/>
          <w:lang w:val="en-GB"/>
        </w:rPr>
        <w:t>You Only Look Once: Unified, Real-Time Object Detection.</w:t>
      </w:r>
      <w:r>
        <w:rPr>
          <w:rFonts w:hint="default" w:ascii="Times New Roman" w:hAnsi="Times New Roman" w:cs="Times New Roman"/>
          <w:sz w:val="24"/>
          <w:szCs w:val="24"/>
          <w:lang w:val="en-GB"/>
        </w:rPr>
        <w:t xml:space="preserve"> În Proceedings of the IEEE Conference on Computer Vision and Pattern Recognition (CVPR), pp. 779-788.</w:t>
      </w:r>
    </w:p>
    <w:p w14:paraId="39FC7618">
      <w:pPr>
        <w:numPr>
          <w:ilvl w:val="0"/>
          <w:numId w:val="0"/>
        </w:numPr>
        <w:spacing w:line="240" w:lineRule="auto"/>
        <w:rPr>
          <w:rFonts w:hint="default" w:ascii="Times New Roman" w:hAnsi="Times New Roman" w:cs="Times New Roman"/>
          <w:sz w:val="24"/>
          <w:szCs w:val="24"/>
          <w:lang w:val="en-GB"/>
        </w:rPr>
      </w:pPr>
    </w:p>
    <w:p w14:paraId="27A49B2A">
      <w:pPr>
        <w:numPr>
          <w:ilvl w:val="0"/>
          <w:numId w:val="3"/>
        </w:numPr>
        <w:spacing w:line="240" w:lineRule="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MotionEye Project. </w:t>
      </w:r>
      <w:r>
        <w:rPr>
          <w:rFonts w:hint="default" w:ascii="Times New Roman" w:hAnsi="Times New Roman" w:cs="Times New Roman"/>
          <w:i/>
          <w:iCs/>
          <w:sz w:val="24"/>
          <w:szCs w:val="24"/>
          <w:lang w:val="en-GB"/>
        </w:rPr>
        <w:t>MotionEyeOS - A Video Surveillance OS For Single-board Computers.</w:t>
      </w:r>
      <w:r>
        <w:rPr>
          <w:rFonts w:hint="default" w:ascii="Times New Roman" w:hAnsi="Times New Roman" w:cs="Times New Roman"/>
          <w:sz w:val="24"/>
          <w:szCs w:val="24"/>
          <w:lang w:val="en-GB"/>
        </w:rPr>
        <w:t xml:space="preserve"> Depozit oficial GitHub. Disponibil online la: </w:t>
      </w:r>
      <w:r>
        <w:rPr>
          <w:rFonts w:hint="default" w:ascii="Times New Roman" w:hAnsi="Times New Roman"/>
          <w:sz w:val="24"/>
          <w:szCs w:val="24"/>
          <w:lang w:val="en-GB"/>
        </w:rPr>
        <w:fldChar w:fldCharType="begin"/>
      </w:r>
      <w:r>
        <w:rPr>
          <w:rFonts w:hint="default" w:ascii="Times New Roman" w:hAnsi="Times New Roman"/>
          <w:sz w:val="24"/>
          <w:szCs w:val="24"/>
          <w:lang w:val="en-GB"/>
        </w:rPr>
        <w:instrText xml:space="preserve"> HYPERLINK "https://github.com/motioneye-project/motioneyeos" </w:instrText>
      </w:r>
      <w:r>
        <w:rPr>
          <w:rFonts w:hint="default" w:ascii="Times New Roman" w:hAnsi="Times New Roman"/>
          <w:sz w:val="24"/>
          <w:szCs w:val="24"/>
          <w:lang w:val="en-GB"/>
        </w:rPr>
        <w:fldChar w:fldCharType="separate"/>
      </w:r>
      <w:r>
        <w:rPr>
          <w:rStyle w:val="10"/>
          <w:rFonts w:hint="default" w:ascii="Times New Roman" w:hAnsi="Times New Roman"/>
          <w:sz w:val="24"/>
          <w:szCs w:val="24"/>
          <w:lang w:val="en-GB"/>
        </w:rPr>
        <w:t>https://github.com/motioneye-project/motioneyeos</w:t>
      </w:r>
      <w:r>
        <w:rPr>
          <w:rFonts w:hint="default" w:ascii="Times New Roman" w:hAnsi="Times New Roman"/>
          <w:sz w:val="24"/>
          <w:szCs w:val="24"/>
          <w:lang w:val="en-GB"/>
        </w:rPr>
        <w:fldChar w:fldCharType="end"/>
      </w:r>
    </w:p>
    <w:p w14:paraId="110CCAA7">
      <w:pPr>
        <w:numPr>
          <w:ilvl w:val="0"/>
          <w:numId w:val="0"/>
        </w:numPr>
        <w:spacing w:line="240" w:lineRule="auto"/>
        <w:rPr>
          <w:rFonts w:hint="default" w:ascii="Times New Roman" w:hAnsi="Times New Roman" w:cs="Times New Roman"/>
          <w:sz w:val="24"/>
          <w:szCs w:val="24"/>
          <w:lang w:val="en-GB"/>
        </w:rPr>
      </w:pPr>
    </w:p>
    <w:p w14:paraId="1D1746BE">
      <w:pPr>
        <w:numPr>
          <w:ilvl w:val="0"/>
          <w:numId w:val="3"/>
        </w:numPr>
        <w:spacing w:line="240" w:lineRule="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Bouwmans, T. (2014). </w:t>
      </w:r>
      <w:r>
        <w:rPr>
          <w:rFonts w:hint="default" w:ascii="Times New Roman" w:hAnsi="Times New Roman" w:cs="Times New Roman"/>
          <w:i/>
          <w:iCs/>
          <w:sz w:val="24"/>
          <w:szCs w:val="24"/>
          <w:lang w:val="en-GB"/>
        </w:rPr>
        <w:t>Traditional and recent approaches in background modeling for foreground detection: An overview</w:t>
      </w:r>
      <w:r>
        <w:rPr>
          <w:rFonts w:hint="default" w:ascii="Times New Roman" w:hAnsi="Times New Roman" w:cs="Times New Roman"/>
          <w:sz w:val="24"/>
          <w:szCs w:val="24"/>
          <w:lang w:val="en-GB"/>
        </w:rPr>
        <w:t>. Computer Science Review, 11, 31-66.</w:t>
      </w:r>
    </w:p>
    <w:p w14:paraId="4C302CD0">
      <w:pPr>
        <w:numPr>
          <w:ilvl w:val="0"/>
          <w:numId w:val="0"/>
        </w:numPr>
        <w:spacing w:line="240" w:lineRule="auto"/>
        <w:rPr>
          <w:rFonts w:hint="default" w:ascii="Times New Roman" w:hAnsi="Times New Roman" w:cs="Times New Roman"/>
          <w:sz w:val="24"/>
          <w:szCs w:val="24"/>
          <w:lang w:val="en-GB"/>
        </w:rPr>
      </w:pPr>
    </w:p>
    <w:p w14:paraId="3B44A4E6">
      <w:pPr>
        <w:numPr>
          <w:ilvl w:val="0"/>
          <w:numId w:val="3"/>
        </w:numPr>
        <w:spacing w:beforeAutospacing="0" w:line="240" w:lineRule="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Piccardi, M. (2004). </w:t>
      </w:r>
      <w:r>
        <w:rPr>
          <w:rFonts w:hint="default" w:ascii="Times New Roman" w:hAnsi="Times New Roman" w:cs="Times New Roman"/>
          <w:i/>
          <w:iCs/>
          <w:sz w:val="24"/>
          <w:szCs w:val="24"/>
          <w:lang w:val="en-GB"/>
        </w:rPr>
        <w:t>Background subtraction techniques: a review.</w:t>
      </w:r>
      <w:r>
        <w:rPr>
          <w:rFonts w:hint="default" w:ascii="Times New Roman" w:hAnsi="Times New Roman" w:cs="Times New Roman"/>
          <w:sz w:val="24"/>
          <w:szCs w:val="24"/>
          <w:lang w:val="en-GB"/>
        </w:rPr>
        <w:t xml:space="preserve"> În 2004 IEEE International Conference on Systems, Man and Cybernetics (Vol. 4, pp. 3099-3104). IEEE. </w:t>
      </w:r>
    </w:p>
    <w:p w14:paraId="4668F669">
      <w:pPr>
        <w:numPr>
          <w:ilvl w:val="0"/>
          <w:numId w:val="0"/>
        </w:numPr>
        <w:spacing w:line="240" w:lineRule="auto"/>
        <w:rPr>
          <w:rFonts w:hint="default" w:ascii="Times New Roman" w:hAnsi="Times New Roman" w:cs="Times New Roman"/>
          <w:sz w:val="24"/>
          <w:szCs w:val="24"/>
          <w:lang w:val="en-GB"/>
        </w:rPr>
      </w:pPr>
    </w:p>
    <w:p w14:paraId="0EF6B0DE">
      <w:pPr>
        <w:numPr>
          <w:ilvl w:val="0"/>
          <w:numId w:val="3"/>
        </w:numPr>
        <w:spacing w:beforeAutospacing="0" w:line="24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Bradski, G., &amp; Kaehler, A. (2008). </w:t>
      </w:r>
      <w:r>
        <w:rPr>
          <w:rFonts w:hint="default" w:ascii="Times New Roman" w:hAnsi="Times New Roman" w:cs="Times New Roman"/>
          <w:i/>
          <w:iCs/>
          <w:sz w:val="24"/>
          <w:szCs w:val="24"/>
          <w:lang w:val="en-GB"/>
        </w:rPr>
        <w:t>Learning OpenCV: Computer Vision with the OpenCV Library</w:t>
      </w:r>
      <w:r>
        <w:rPr>
          <w:rFonts w:hint="default" w:ascii="Times New Roman" w:hAnsi="Times New Roman" w:cs="Times New Roman"/>
          <w:sz w:val="24"/>
          <w:szCs w:val="24"/>
          <w:lang w:val="en-GB"/>
        </w:rPr>
        <w:t>. Sebastopol, CA: O'Reilly Media. ISBN: 978-0596516130. Pagini relevante (Background Subtraction): pp. 266-270.</w:t>
      </w:r>
    </w:p>
    <w:p w14:paraId="6B072087">
      <w:pPr>
        <w:numPr>
          <w:ilvl w:val="0"/>
          <w:numId w:val="0"/>
        </w:numPr>
        <w:spacing w:beforeAutospacing="0" w:line="240" w:lineRule="auto"/>
        <w:jc w:val="both"/>
        <w:rPr>
          <w:rFonts w:hint="default" w:ascii="Times New Roman" w:hAnsi="Times New Roman" w:cs="Times New Roman"/>
          <w:sz w:val="24"/>
          <w:szCs w:val="24"/>
          <w:lang w:val="en-GB"/>
        </w:rPr>
      </w:pPr>
    </w:p>
    <w:p w14:paraId="19B2A8B1">
      <w:pPr>
        <w:numPr>
          <w:ilvl w:val="0"/>
          <w:numId w:val="0"/>
        </w:numPr>
        <w:spacing w:line="360" w:lineRule="auto"/>
        <w:rPr>
          <w:rFonts w:hint="default" w:ascii="Times New Roman" w:hAnsi="Times New Roman"/>
          <w:sz w:val="24"/>
          <w:szCs w:val="24"/>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04116B"/>
    <w:multiLevelType w:val="singleLevel"/>
    <w:tmpl w:val="AF04116B"/>
    <w:lvl w:ilvl="0" w:tentative="0">
      <w:start w:val="1"/>
      <w:numFmt w:val="decimal"/>
      <w:suff w:val="space"/>
      <w:lvlText w:val="%1."/>
      <w:lvlJc w:val="left"/>
    </w:lvl>
  </w:abstractNum>
  <w:abstractNum w:abstractNumId="1">
    <w:nsid w:val="D3342181"/>
    <w:multiLevelType w:val="singleLevel"/>
    <w:tmpl w:val="D3342181"/>
    <w:lvl w:ilvl="0" w:tentative="0">
      <w:start w:val="1"/>
      <w:numFmt w:val="decimal"/>
      <w:suff w:val="space"/>
      <w:lvlText w:val="%1."/>
      <w:lvlJc w:val="left"/>
    </w:lvl>
  </w:abstractNum>
  <w:abstractNum w:abstractNumId="2">
    <w:nsid w:val="58CC79D1"/>
    <w:multiLevelType w:val="multilevel"/>
    <w:tmpl w:val="58CC79D1"/>
    <w:lvl w:ilvl="0" w:tentative="0">
      <w:start w:val="1"/>
      <w:numFmt w:val="decimal"/>
      <w:suff w:val="space"/>
      <w:lvlText w:val="%1."/>
      <w:lvlJc w:val="left"/>
      <w:pPr>
        <w:ind w:left="0"/>
      </w:pPr>
    </w:lvl>
    <w:lvl w:ilvl="1" w:tentative="0">
      <w:start w:val="1"/>
      <w:numFmt w:val="decimal"/>
      <w:suff w:val="space"/>
      <w:lvlText w:val="%1.%2."/>
      <w:lvlJc w:val="left"/>
      <w:pPr>
        <w:ind w:left="20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F30BCC"/>
    <w:rsid w:val="01482928"/>
    <w:rsid w:val="017E75A0"/>
    <w:rsid w:val="01BF386B"/>
    <w:rsid w:val="01BF7BC3"/>
    <w:rsid w:val="02215E8E"/>
    <w:rsid w:val="02721C90"/>
    <w:rsid w:val="02AC21EF"/>
    <w:rsid w:val="02FC0967"/>
    <w:rsid w:val="03F47F88"/>
    <w:rsid w:val="043A4372"/>
    <w:rsid w:val="04C13E58"/>
    <w:rsid w:val="05895680"/>
    <w:rsid w:val="06DA1066"/>
    <w:rsid w:val="06E17B61"/>
    <w:rsid w:val="070E2AA2"/>
    <w:rsid w:val="07BC7C39"/>
    <w:rsid w:val="07C3354C"/>
    <w:rsid w:val="07EC690F"/>
    <w:rsid w:val="088C5672"/>
    <w:rsid w:val="08FC3CF7"/>
    <w:rsid w:val="094F594E"/>
    <w:rsid w:val="09E222C9"/>
    <w:rsid w:val="0AF5210A"/>
    <w:rsid w:val="0B97336D"/>
    <w:rsid w:val="0B977501"/>
    <w:rsid w:val="0BB166DD"/>
    <w:rsid w:val="0BC56F5F"/>
    <w:rsid w:val="0BDE0664"/>
    <w:rsid w:val="0D78455D"/>
    <w:rsid w:val="0DBD1298"/>
    <w:rsid w:val="0DE00514"/>
    <w:rsid w:val="0DEC4366"/>
    <w:rsid w:val="0E25391F"/>
    <w:rsid w:val="0E565139"/>
    <w:rsid w:val="0E744D0D"/>
    <w:rsid w:val="0EB80E93"/>
    <w:rsid w:val="0F30501D"/>
    <w:rsid w:val="0F6D51C5"/>
    <w:rsid w:val="0FFF1162"/>
    <w:rsid w:val="10EF5B2B"/>
    <w:rsid w:val="11044578"/>
    <w:rsid w:val="111B74F5"/>
    <w:rsid w:val="1210557A"/>
    <w:rsid w:val="12643588"/>
    <w:rsid w:val="13141FA2"/>
    <w:rsid w:val="13656661"/>
    <w:rsid w:val="141D000D"/>
    <w:rsid w:val="14FE6976"/>
    <w:rsid w:val="150953F2"/>
    <w:rsid w:val="1574513E"/>
    <w:rsid w:val="159A6830"/>
    <w:rsid w:val="15D00CD9"/>
    <w:rsid w:val="164E2BD6"/>
    <w:rsid w:val="1678177B"/>
    <w:rsid w:val="16FC4804"/>
    <w:rsid w:val="173255CF"/>
    <w:rsid w:val="17597BD9"/>
    <w:rsid w:val="17E53F04"/>
    <w:rsid w:val="180D0283"/>
    <w:rsid w:val="18150F13"/>
    <w:rsid w:val="18864D0F"/>
    <w:rsid w:val="18C035AA"/>
    <w:rsid w:val="18D54AB3"/>
    <w:rsid w:val="194F279F"/>
    <w:rsid w:val="19CD2C0F"/>
    <w:rsid w:val="1A7A3C00"/>
    <w:rsid w:val="1AEC37F9"/>
    <w:rsid w:val="1B5F0CB7"/>
    <w:rsid w:val="1B9C5107"/>
    <w:rsid w:val="1BAD7475"/>
    <w:rsid w:val="1C295ECB"/>
    <w:rsid w:val="1C7163F4"/>
    <w:rsid w:val="1D244A06"/>
    <w:rsid w:val="1D2455EF"/>
    <w:rsid w:val="1D25305A"/>
    <w:rsid w:val="1DB530CD"/>
    <w:rsid w:val="1DE33188"/>
    <w:rsid w:val="1E127BE4"/>
    <w:rsid w:val="1EA6648A"/>
    <w:rsid w:val="1EB64A42"/>
    <w:rsid w:val="1EEF77C9"/>
    <w:rsid w:val="200B04AD"/>
    <w:rsid w:val="20107276"/>
    <w:rsid w:val="20557C7D"/>
    <w:rsid w:val="20BC1866"/>
    <w:rsid w:val="21B87611"/>
    <w:rsid w:val="22091A82"/>
    <w:rsid w:val="220B0F48"/>
    <w:rsid w:val="22233C11"/>
    <w:rsid w:val="22621177"/>
    <w:rsid w:val="226B74E1"/>
    <w:rsid w:val="226F628F"/>
    <w:rsid w:val="234B671B"/>
    <w:rsid w:val="23A8437E"/>
    <w:rsid w:val="23CC4DF3"/>
    <w:rsid w:val="244A14EB"/>
    <w:rsid w:val="248C7503"/>
    <w:rsid w:val="24D81B80"/>
    <w:rsid w:val="24D91CFE"/>
    <w:rsid w:val="256376A5"/>
    <w:rsid w:val="272266D4"/>
    <w:rsid w:val="27725094"/>
    <w:rsid w:val="27803121"/>
    <w:rsid w:val="28023AAD"/>
    <w:rsid w:val="287A4D63"/>
    <w:rsid w:val="28801005"/>
    <w:rsid w:val="28D95914"/>
    <w:rsid w:val="29B35110"/>
    <w:rsid w:val="2A310F21"/>
    <w:rsid w:val="2AAA6AB1"/>
    <w:rsid w:val="2B6860C0"/>
    <w:rsid w:val="2B9D4A27"/>
    <w:rsid w:val="2B9E5B20"/>
    <w:rsid w:val="2BB83463"/>
    <w:rsid w:val="2C066B06"/>
    <w:rsid w:val="2C175D66"/>
    <w:rsid w:val="2C6C79EE"/>
    <w:rsid w:val="2CAC6259"/>
    <w:rsid w:val="2CC74884"/>
    <w:rsid w:val="2CD33F1A"/>
    <w:rsid w:val="2D0B272F"/>
    <w:rsid w:val="2DEA056F"/>
    <w:rsid w:val="2E0B749A"/>
    <w:rsid w:val="2EBB66C4"/>
    <w:rsid w:val="2EF57278"/>
    <w:rsid w:val="2F020558"/>
    <w:rsid w:val="2FE22E7B"/>
    <w:rsid w:val="3005243D"/>
    <w:rsid w:val="30B611C1"/>
    <w:rsid w:val="317561AC"/>
    <w:rsid w:val="322121B4"/>
    <w:rsid w:val="32A7566D"/>
    <w:rsid w:val="32E37C03"/>
    <w:rsid w:val="33533CBC"/>
    <w:rsid w:val="33AE307C"/>
    <w:rsid w:val="33EC5969"/>
    <w:rsid w:val="340B70F0"/>
    <w:rsid w:val="34110FF9"/>
    <w:rsid w:val="342E2868"/>
    <w:rsid w:val="34964AD5"/>
    <w:rsid w:val="34CC172C"/>
    <w:rsid w:val="34D95610"/>
    <w:rsid w:val="34DE0D99"/>
    <w:rsid w:val="34E67895"/>
    <w:rsid w:val="34F9211B"/>
    <w:rsid w:val="364C7ECF"/>
    <w:rsid w:val="36E96223"/>
    <w:rsid w:val="373263BF"/>
    <w:rsid w:val="37A421DA"/>
    <w:rsid w:val="37E551C2"/>
    <w:rsid w:val="383D48C5"/>
    <w:rsid w:val="386A20C5"/>
    <w:rsid w:val="38865271"/>
    <w:rsid w:val="38976FB4"/>
    <w:rsid w:val="38E32C43"/>
    <w:rsid w:val="399715C5"/>
    <w:rsid w:val="39E650ED"/>
    <w:rsid w:val="3A036E71"/>
    <w:rsid w:val="3AA27C01"/>
    <w:rsid w:val="3AB22116"/>
    <w:rsid w:val="3AE635BD"/>
    <w:rsid w:val="3B8B3D3E"/>
    <w:rsid w:val="3B9349CE"/>
    <w:rsid w:val="3BB01BDB"/>
    <w:rsid w:val="3BEF1864"/>
    <w:rsid w:val="3C103F97"/>
    <w:rsid w:val="3CB361FC"/>
    <w:rsid w:val="3CF53310"/>
    <w:rsid w:val="3D2B59E9"/>
    <w:rsid w:val="3DCE23CB"/>
    <w:rsid w:val="3E534C5F"/>
    <w:rsid w:val="3F3271BB"/>
    <w:rsid w:val="3F3B31CA"/>
    <w:rsid w:val="3FF10F4A"/>
    <w:rsid w:val="40D74270"/>
    <w:rsid w:val="411A01DD"/>
    <w:rsid w:val="412929F5"/>
    <w:rsid w:val="414B422F"/>
    <w:rsid w:val="41F06F3B"/>
    <w:rsid w:val="425A0B69"/>
    <w:rsid w:val="427F4251"/>
    <w:rsid w:val="428916B8"/>
    <w:rsid w:val="43076FAC"/>
    <w:rsid w:val="435639F0"/>
    <w:rsid w:val="437227DD"/>
    <w:rsid w:val="441F068A"/>
    <w:rsid w:val="4599483E"/>
    <w:rsid w:val="46A22A74"/>
    <w:rsid w:val="46C6471D"/>
    <w:rsid w:val="486636D8"/>
    <w:rsid w:val="48922DC8"/>
    <w:rsid w:val="495D2E4B"/>
    <w:rsid w:val="4960569D"/>
    <w:rsid w:val="49691DF4"/>
    <w:rsid w:val="49BF3909"/>
    <w:rsid w:val="4A1F7CFF"/>
    <w:rsid w:val="4AE579E0"/>
    <w:rsid w:val="4B231BB8"/>
    <w:rsid w:val="4B29553E"/>
    <w:rsid w:val="4BA86CAC"/>
    <w:rsid w:val="4C06141F"/>
    <w:rsid w:val="4C461F08"/>
    <w:rsid w:val="4D2F3A1D"/>
    <w:rsid w:val="4D566821"/>
    <w:rsid w:val="4D9D768C"/>
    <w:rsid w:val="4F0C13CE"/>
    <w:rsid w:val="4F0D393E"/>
    <w:rsid w:val="4F23614C"/>
    <w:rsid w:val="4F4D57B2"/>
    <w:rsid w:val="4F607885"/>
    <w:rsid w:val="4FE6428B"/>
    <w:rsid w:val="4FEA3957"/>
    <w:rsid w:val="50594DE2"/>
    <w:rsid w:val="509E6470"/>
    <w:rsid w:val="50F93666"/>
    <w:rsid w:val="510438B8"/>
    <w:rsid w:val="514F4075"/>
    <w:rsid w:val="5170341C"/>
    <w:rsid w:val="51786EA1"/>
    <w:rsid w:val="52A12471"/>
    <w:rsid w:val="52AC3591"/>
    <w:rsid w:val="52CD00C2"/>
    <w:rsid w:val="54576C80"/>
    <w:rsid w:val="547774E4"/>
    <w:rsid w:val="548F3B16"/>
    <w:rsid w:val="54F55170"/>
    <w:rsid w:val="559823FB"/>
    <w:rsid w:val="55F10555"/>
    <w:rsid w:val="55F96F0F"/>
    <w:rsid w:val="57304A9B"/>
    <w:rsid w:val="574A1A8D"/>
    <w:rsid w:val="574D4530"/>
    <w:rsid w:val="57751D0C"/>
    <w:rsid w:val="57F61B8F"/>
    <w:rsid w:val="58A57E7F"/>
    <w:rsid w:val="58BA6BB1"/>
    <w:rsid w:val="59677541"/>
    <w:rsid w:val="59C714A6"/>
    <w:rsid w:val="5ABD231A"/>
    <w:rsid w:val="5B0A4D6B"/>
    <w:rsid w:val="5B187904"/>
    <w:rsid w:val="5B4406A9"/>
    <w:rsid w:val="5BA843FF"/>
    <w:rsid w:val="5BCA6C96"/>
    <w:rsid w:val="5CCC019B"/>
    <w:rsid w:val="5D151109"/>
    <w:rsid w:val="5D2353DA"/>
    <w:rsid w:val="5D2B4EC5"/>
    <w:rsid w:val="5D512720"/>
    <w:rsid w:val="5E3C63C0"/>
    <w:rsid w:val="5EE0756E"/>
    <w:rsid w:val="5F971649"/>
    <w:rsid w:val="609A5324"/>
    <w:rsid w:val="614C4DA4"/>
    <w:rsid w:val="618B6166"/>
    <w:rsid w:val="61B922B7"/>
    <w:rsid w:val="61E934A9"/>
    <w:rsid w:val="64B933B1"/>
    <w:rsid w:val="64C03F9A"/>
    <w:rsid w:val="65375475"/>
    <w:rsid w:val="65B21F42"/>
    <w:rsid w:val="660C5141"/>
    <w:rsid w:val="663A7FE8"/>
    <w:rsid w:val="66405744"/>
    <w:rsid w:val="66483A30"/>
    <w:rsid w:val="665075BE"/>
    <w:rsid w:val="66E46011"/>
    <w:rsid w:val="67107BA4"/>
    <w:rsid w:val="67711C88"/>
    <w:rsid w:val="67F44B63"/>
    <w:rsid w:val="68107747"/>
    <w:rsid w:val="687A2B47"/>
    <w:rsid w:val="698D7F38"/>
    <w:rsid w:val="69DC0F7C"/>
    <w:rsid w:val="6A507984"/>
    <w:rsid w:val="6A5D3838"/>
    <w:rsid w:val="6A9E7910"/>
    <w:rsid w:val="6AAB5AD6"/>
    <w:rsid w:val="6B555325"/>
    <w:rsid w:val="6BAD5AB7"/>
    <w:rsid w:val="6BC9145A"/>
    <w:rsid w:val="6C475BB2"/>
    <w:rsid w:val="6C9860AF"/>
    <w:rsid w:val="6D307C84"/>
    <w:rsid w:val="6D6D6229"/>
    <w:rsid w:val="6DDB184C"/>
    <w:rsid w:val="6EDD0C1F"/>
    <w:rsid w:val="6F096A3B"/>
    <w:rsid w:val="6F625633"/>
    <w:rsid w:val="72120144"/>
    <w:rsid w:val="722B755C"/>
    <w:rsid w:val="72841299"/>
    <w:rsid w:val="72886033"/>
    <w:rsid w:val="72D348D4"/>
    <w:rsid w:val="73275D6D"/>
    <w:rsid w:val="73812650"/>
    <w:rsid w:val="73881A17"/>
    <w:rsid w:val="73FB1D56"/>
    <w:rsid w:val="7463656C"/>
    <w:rsid w:val="74B0277E"/>
    <w:rsid w:val="756E631C"/>
    <w:rsid w:val="75870625"/>
    <w:rsid w:val="75C735CB"/>
    <w:rsid w:val="75D160D9"/>
    <w:rsid w:val="761B5232"/>
    <w:rsid w:val="76356A01"/>
    <w:rsid w:val="763B7D07"/>
    <w:rsid w:val="779427E0"/>
    <w:rsid w:val="77CB469E"/>
    <w:rsid w:val="77FE0C6C"/>
    <w:rsid w:val="78CE223E"/>
    <w:rsid w:val="79AD5575"/>
    <w:rsid w:val="79DB3FE0"/>
    <w:rsid w:val="7A1C017C"/>
    <w:rsid w:val="7A2D347F"/>
    <w:rsid w:val="7A7051EE"/>
    <w:rsid w:val="7AC24AC6"/>
    <w:rsid w:val="7B0F5208"/>
    <w:rsid w:val="7B240809"/>
    <w:rsid w:val="7B7C2705"/>
    <w:rsid w:val="7B823DB1"/>
    <w:rsid w:val="7BF75F6E"/>
    <w:rsid w:val="7C786B8D"/>
    <w:rsid w:val="7D7007FE"/>
    <w:rsid w:val="7E9A536A"/>
    <w:rsid w:val="7EB21953"/>
    <w:rsid w:val="7EDC02B0"/>
    <w:rsid w:val="7F9A4C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rFonts w:asciiTheme="minorAscii" w:hAnsiTheme="minorAscii"/>
      <w:b/>
      <w:bCs/>
      <w:sz w:val="32"/>
      <w:szCs w:val="32"/>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FollowedHyperlink"/>
    <w:basedOn w:val="5"/>
    <w:qFormat/>
    <w:uiPriority w:val="0"/>
    <w:rPr>
      <w:color w:val="800080"/>
      <w:u w:val="single"/>
    </w:rPr>
  </w:style>
  <w:style w:type="paragraph" w:styleId="8">
    <w:name w:val="header"/>
    <w:basedOn w:val="1"/>
    <w:qFormat/>
    <w:uiPriority w:val="0"/>
    <w:pPr>
      <w:tabs>
        <w:tab w:val="center" w:pos="4320"/>
        <w:tab w:val="right" w:pos="8640"/>
      </w:tabs>
    </w:pPr>
    <w:rPr>
      <w:lang w:val="en-US"/>
    </w:rPr>
  </w:style>
  <w:style w:type="character" w:styleId="9">
    <w:name w:val="HTML Code"/>
    <w:basedOn w:val="5"/>
    <w:qFormat/>
    <w:uiPriority w:val="0"/>
    <w:rPr>
      <w:rFonts w:ascii="Courier New" w:hAnsi="Courier New" w:cs="Courier New"/>
      <w:sz w:val="20"/>
      <w:szCs w:val="20"/>
    </w:rPr>
  </w:style>
  <w:style w:type="character" w:styleId="10">
    <w:name w:val="Hyperlink"/>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2">
    <w:name w:val="toc 1"/>
    <w:basedOn w:val="1"/>
    <w:next w:val="1"/>
    <w:qFormat/>
    <w:uiPriority w:val="0"/>
    <w:pPr>
      <w:spacing w:before="240" w:after="240"/>
    </w:pPr>
    <w:rPr>
      <w:rFonts w:ascii="Times New Roman" w:hAnsi="Times New Roman"/>
      <w:b/>
      <w:sz w:val="24"/>
    </w:rPr>
  </w:style>
  <w:style w:type="paragraph" w:styleId="13">
    <w:name w:val="toc 2"/>
    <w:basedOn w:val="1"/>
    <w:next w:val="1"/>
    <w:qFormat/>
    <w:uiPriority w:val="0"/>
    <w:pPr>
      <w:ind w:left="420" w:leftChars="200"/>
    </w:pPr>
    <w:rPr>
      <w:rFonts w:asciiTheme="minorAscii" w:hAnsiTheme="minorAscii"/>
      <w:b/>
      <w:sz w:val="22"/>
    </w:rPr>
  </w:style>
  <w:style w:type="paragraph" w:customStyle="1" w:styleId="14">
    <w:name w:val="WPSOffice手动目录 1"/>
    <w:qFormat/>
    <w:uiPriority w:val="0"/>
    <w:pPr>
      <w:ind w:leftChars="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2026-04-21T06:45:00Z</dcterms:created>
  <dc:creator>Bizanu</dc:creator>
  <cp:lastModifiedBy>X Rares</cp:lastModifiedBy>
  <dcterms:modified xsi:type="dcterms:W3CDTF">2026-05-12T11:43:00Z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2057-12.2.0.22549</vt:lpwstr>
  </property>
  <property fmtid="{D5CDD505-2E9C-101B-9397-08002B2CF9AE}" pid="3" name="ICV">
    <vt:lpwstr>D2A1DEEF33E942A489659CCD7FE4DE83_12</vt:lpwstr>
  </property>
</Properties>
</file>