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CONSTITUTION OF SOVEREIGN ARMS FOUNDATION UGANDA (SAFU)</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PREAMBLE</w:t>
      </w:r>
      <w:r w:rsidRPr="00323194">
        <w:rPr>
          <w:rFonts w:ascii="Times New Roman" w:eastAsia="Times New Roman" w:hAnsi="Times New Roman" w:cs="Times New Roman"/>
          <w:kern w:val="0"/>
          <w:sz w:val="24"/>
          <w:szCs w:val="24"/>
          <w14:ligatures w14:val="none"/>
        </w:rPr>
        <w:br/>
        <w:t>We, the founding members of Sovereign Arms Foundation Uganda (SAFU), united by a shared commitment to serve, empower, and uplift our communities, do hereby establish this Constitution to govern the operations of our Foundation in accordance with the laws of the Republic of Uganda. This Constitution serves as the supreme legal document of the organization and provides a framework for its operation, governance, and sustainability.</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1: NAME</w:t>
      </w:r>
      <w:r w:rsidRPr="00323194">
        <w:rPr>
          <w:rFonts w:ascii="Times New Roman" w:eastAsia="Times New Roman" w:hAnsi="Times New Roman" w:cs="Times New Roman"/>
          <w:kern w:val="0"/>
          <w:sz w:val="24"/>
          <w:szCs w:val="24"/>
          <w14:ligatures w14:val="none"/>
        </w:rPr>
        <w:br/>
        <w:t xml:space="preserve">The organization shall be known as </w:t>
      </w:r>
      <w:r w:rsidRPr="00323194">
        <w:rPr>
          <w:rFonts w:ascii="Times New Roman" w:eastAsia="Times New Roman" w:hAnsi="Times New Roman" w:cs="Times New Roman"/>
          <w:b/>
          <w:bCs/>
          <w:kern w:val="0"/>
          <w:sz w:val="24"/>
          <w:szCs w:val="24"/>
          <w14:ligatures w14:val="none"/>
        </w:rPr>
        <w:t>Sovereign Arms Foundation Uganda (SAFU)</w:t>
      </w:r>
      <w:r w:rsidRPr="00323194">
        <w:rPr>
          <w:rFonts w:ascii="Times New Roman" w:eastAsia="Times New Roman" w:hAnsi="Times New Roman" w:cs="Times New Roman"/>
          <w:kern w:val="0"/>
          <w:sz w:val="24"/>
          <w:szCs w:val="24"/>
          <w14:ligatures w14:val="none"/>
        </w:rPr>
        <w:t>, hereinafter referred to as “the Foundation.”</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2: LOCATION AND ADDRESS</w:t>
      </w:r>
      <w:r w:rsidRPr="00323194">
        <w:rPr>
          <w:rFonts w:ascii="Times New Roman" w:eastAsia="Times New Roman" w:hAnsi="Times New Roman" w:cs="Times New Roman"/>
          <w:kern w:val="0"/>
          <w:sz w:val="24"/>
          <w:szCs w:val="24"/>
          <w14:ligatures w14:val="none"/>
        </w:rPr>
        <w:br/>
        <w:t>The head office shall be located in [City/Town], Uganda. The organization may establish branch offices elsewhere within Uganda as necessary to achieve its objectives. A permanent physical address and mailing address shall be maintained and communicated to all stakeholders.</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3: VISION</w:t>
      </w:r>
      <w:r w:rsidRPr="00323194">
        <w:rPr>
          <w:rFonts w:ascii="Times New Roman" w:eastAsia="Times New Roman" w:hAnsi="Times New Roman" w:cs="Times New Roman"/>
          <w:kern w:val="0"/>
          <w:sz w:val="24"/>
          <w:szCs w:val="24"/>
          <w14:ligatures w14:val="none"/>
        </w:rPr>
        <w:br/>
        <w:t>A sovereign and self-reliant Uganda where every citizen is empowered to lead, serve, and shape their future with dignity and purpose.</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4: MISSION</w:t>
      </w:r>
      <w:r w:rsidRPr="00323194">
        <w:rPr>
          <w:rFonts w:ascii="Times New Roman" w:eastAsia="Times New Roman" w:hAnsi="Times New Roman" w:cs="Times New Roman"/>
          <w:kern w:val="0"/>
          <w:sz w:val="24"/>
          <w:szCs w:val="24"/>
          <w14:ligatures w14:val="none"/>
        </w:rPr>
        <w:br/>
        <w:t>To empower Ugandan youth and communities through leadership development, digital literacy, civic education, and community service — promoting peace, independence, and self-reliance across the nation.</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5: OBJECTIVES</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To promote leadership and civic education among youth and young adults.</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To provide access to digital literacy, ICT skills, and innovation training in underserved areas.</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To facilitate peace-building activities, security awareness forums, and conflict resolution dialogues.</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lastRenderedPageBreak/>
        <w:t>To encourage a culture of volunteerism and community service across all regions.</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To support vulnerable populations through skills training, mentorship, and entrepreneurship programs.</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To partner with government, civil society, and international agencies in promoting sustainable community development.</w:t>
      </w:r>
    </w:p>
    <w:p w:rsidR="00323194" w:rsidRPr="00323194" w:rsidRDefault="00323194" w:rsidP="0032319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To raise awareness and build capacity around environmental sustainability and climate action.</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6: CORE VALUES</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Service:</w:t>
      </w:r>
      <w:r w:rsidRPr="00323194">
        <w:rPr>
          <w:rFonts w:ascii="Times New Roman" w:eastAsia="Times New Roman" w:hAnsi="Times New Roman" w:cs="Times New Roman"/>
          <w:kern w:val="0"/>
          <w:sz w:val="24"/>
          <w:szCs w:val="24"/>
          <w14:ligatures w14:val="none"/>
        </w:rPr>
        <w:t xml:space="preserve"> True leadership begins with serving others.</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Integrity:</w:t>
      </w:r>
      <w:r w:rsidRPr="00323194">
        <w:rPr>
          <w:rFonts w:ascii="Times New Roman" w:eastAsia="Times New Roman" w:hAnsi="Times New Roman" w:cs="Times New Roman"/>
          <w:kern w:val="0"/>
          <w:sz w:val="24"/>
          <w:szCs w:val="24"/>
          <w14:ligatures w14:val="none"/>
        </w:rPr>
        <w:t xml:space="preserve"> Honesty and accountability in all our engagements.</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Patriotism:</w:t>
      </w:r>
      <w:r w:rsidRPr="00323194">
        <w:rPr>
          <w:rFonts w:ascii="Times New Roman" w:eastAsia="Times New Roman" w:hAnsi="Times New Roman" w:cs="Times New Roman"/>
          <w:kern w:val="0"/>
          <w:sz w:val="24"/>
          <w:szCs w:val="24"/>
          <w14:ligatures w14:val="none"/>
        </w:rPr>
        <w:t xml:space="preserve"> Acting in the best interest of Uganda and her people.</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Empowerment:</w:t>
      </w:r>
      <w:r w:rsidRPr="00323194">
        <w:rPr>
          <w:rFonts w:ascii="Times New Roman" w:eastAsia="Times New Roman" w:hAnsi="Times New Roman" w:cs="Times New Roman"/>
          <w:kern w:val="0"/>
          <w:sz w:val="24"/>
          <w:szCs w:val="24"/>
          <w14:ligatures w14:val="none"/>
        </w:rPr>
        <w:t xml:space="preserve"> Providing tools and opportunities to uplift communities.</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Peace and Security:</w:t>
      </w:r>
      <w:r w:rsidRPr="00323194">
        <w:rPr>
          <w:rFonts w:ascii="Times New Roman" w:eastAsia="Times New Roman" w:hAnsi="Times New Roman" w:cs="Times New Roman"/>
          <w:kern w:val="0"/>
          <w:sz w:val="24"/>
          <w:szCs w:val="24"/>
          <w14:ligatures w14:val="none"/>
        </w:rPr>
        <w:t xml:space="preserve"> Advocating for peaceful coexistence and safe environments.</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Innovation:</w:t>
      </w:r>
      <w:r w:rsidRPr="00323194">
        <w:rPr>
          <w:rFonts w:ascii="Times New Roman" w:eastAsia="Times New Roman" w:hAnsi="Times New Roman" w:cs="Times New Roman"/>
          <w:kern w:val="0"/>
          <w:sz w:val="24"/>
          <w:szCs w:val="24"/>
          <w14:ligatures w14:val="none"/>
        </w:rPr>
        <w:t xml:space="preserve"> Using technology and creative solutions for social progress.</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Inclusiveness:</w:t>
      </w:r>
      <w:r w:rsidRPr="00323194">
        <w:rPr>
          <w:rFonts w:ascii="Times New Roman" w:eastAsia="Times New Roman" w:hAnsi="Times New Roman" w:cs="Times New Roman"/>
          <w:kern w:val="0"/>
          <w:sz w:val="24"/>
          <w:szCs w:val="24"/>
          <w14:ligatures w14:val="none"/>
        </w:rPr>
        <w:t xml:space="preserve"> Equal service to all regardless of background.</w:t>
      </w:r>
    </w:p>
    <w:p w:rsidR="00323194" w:rsidRPr="00323194" w:rsidRDefault="00323194" w:rsidP="0032319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Sustainability:</w:t>
      </w:r>
      <w:r w:rsidRPr="00323194">
        <w:rPr>
          <w:rFonts w:ascii="Times New Roman" w:eastAsia="Times New Roman" w:hAnsi="Times New Roman" w:cs="Times New Roman"/>
          <w:kern w:val="0"/>
          <w:sz w:val="24"/>
          <w:szCs w:val="24"/>
          <w14:ligatures w14:val="none"/>
        </w:rPr>
        <w:t xml:space="preserve"> Creating long-term, impactful, and community-owned initiatives.</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7: MEMBERSHIP</w:t>
      </w:r>
    </w:p>
    <w:p w:rsidR="00323194" w:rsidRPr="00323194" w:rsidRDefault="00323194" w:rsidP="003231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Eligibility:</w:t>
      </w:r>
      <w:r w:rsidRPr="00323194">
        <w:rPr>
          <w:rFonts w:ascii="Times New Roman" w:eastAsia="Times New Roman" w:hAnsi="Times New Roman" w:cs="Times New Roman"/>
          <w:kern w:val="0"/>
          <w:sz w:val="24"/>
          <w:szCs w:val="24"/>
          <w14:ligatures w14:val="none"/>
        </w:rPr>
        <w:t xml:space="preserve"> Open to any Ugandan citizen or resident who supports the mission and values of SAFU.</w:t>
      </w:r>
    </w:p>
    <w:p w:rsidR="00323194" w:rsidRPr="00323194" w:rsidRDefault="00323194" w:rsidP="003231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Types of Membership:</w:t>
      </w:r>
    </w:p>
    <w:p w:rsidR="00323194" w:rsidRPr="00323194" w:rsidRDefault="00323194" w:rsidP="00323194">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Founding Members:</w:t>
      </w:r>
      <w:r w:rsidRPr="00323194">
        <w:rPr>
          <w:rFonts w:ascii="Times New Roman" w:eastAsia="Times New Roman" w:hAnsi="Times New Roman" w:cs="Times New Roman"/>
          <w:kern w:val="0"/>
          <w:sz w:val="24"/>
          <w:szCs w:val="24"/>
          <w14:ligatures w14:val="none"/>
        </w:rPr>
        <w:t xml:space="preserve"> Signatories to this Constitution.</w:t>
      </w:r>
    </w:p>
    <w:p w:rsidR="00323194" w:rsidRPr="00323194" w:rsidRDefault="00323194" w:rsidP="00323194">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Ordinary Members:</w:t>
      </w:r>
      <w:r w:rsidRPr="00323194">
        <w:rPr>
          <w:rFonts w:ascii="Times New Roman" w:eastAsia="Times New Roman" w:hAnsi="Times New Roman" w:cs="Times New Roman"/>
          <w:kern w:val="0"/>
          <w:sz w:val="24"/>
          <w:szCs w:val="24"/>
          <w14:ligatures w14:val="none"/>
        </w:rPr>
        <w:t xml:space="preserve"> Individuals who join the organization and participate in its activities.</w:t>
      </w:r>
    </w:p>
    <w:p w:rsidR="00323194" w:rsidRPr="00323194" w:rsidRDefault="00323194" w:rsidP="00323194">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Honorary Members:</w:t>
      </w:r>
      <w:r w:rsidRPr="00323194">
        <w:rPr>
          <w:rFonts w:ascii="Times New Roman" w:eastAsia="Times New Roman" w:hAnsi="Times New Roman" w:cs="Times New Roman"/>
          <w:kern w:val="0"/>
          <w:sz w:val="24"/>
          <w:szCs w:val="24"/>
          <w14:ligatures w14:val="none"/>
        </w:rPr>
        <w:t xml:space="preserve"> Persons awarded membership for outstanding contribution to the organization or community.</w:t>
      </w:r>
    </w:p>
    <w:p w:rsidR="00323194" w:rsidRPr="00323194" w:rsidRDefault="00323194" w:rsidP="003231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Application:</w:t>
      </w:r>
      <w:r w:rsidRPr="00323194">
        <w:rPr>
          <w:rFonts w:ascii="Times New Roman" w:eastAsia="Times New Roman" w:hAnsi="Times New Roman" w:cs="Times New Roman"/>
          <w:kern w:val="0"/>
          <w:sz w:val="24"/>
          <w:szCs w:val="24"/>
          <w14:ligatures w14:val="none"/>
        </w:rPr>
        <w:t xml:space="preserve"> Membership shall be by written application and approval by the Executive Committee.</w:t>
      </w:r>
    </w:p>
    <w:p w:rsidR="00323194" w:rsidRPr="00323194" w:rsidRDefault="00323194" w:rsidP="003231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Termination:</w:t>
      </w:r>
      <w:r w:rsidRPr="00323194">
        <w:rPr>
          <w:rFonts w:ascii="Times New Roman" w:eastAsia="Times New Roman" w:hAnsi="Times New Roman" w:cs="Times New Roman"/>
          <w:kern w:val="0"/>
          <w:sz w:val="24"/>
          <w:szCs w:val="24"/>
          <w14:ligatures w14:val="none"/>
        </w:rPr>
        <w:t xml:space="preserve"> Membership may be revoked for misconduct, inactivity, or actions that undermine the organization or violate this Constitution. Members have the right to appeal such decisions.</w:t>
      </w:r>
    </w:p>
    <w:p w:rsidR="00323194" w:rsidRPr="00323194" w:rsidRDefault="00323194" w:rsidP="0032319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Rights and Responsibilities:</w:t>
      </w:r>
      <w:r w:rsidRPr="00323194">
        <w:rPr>
          <w:rFonts w:ascii="Times New Roman" w:eastAsia="Times New Roman" w:hAnsi="Times New Roman" w:cs="Times New Roman"/>
          <w:kern w:val="0"/>
          <w:sz w:val="24"/>
          <w:szCs w:val="24"/>
          <w14:ligatures w14:val="none"/>
        </w:rPr>
        <w:t xml:space="preserve"> Members shall have the right to vote, contest for office, and participate in programs. They must uphold the Constitution, promote the organization's mission, and pay any applicable dues.</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8: GOVERNANCE STRUCTURE</w:t>
      </w:r>
    </w:p>
    <w:p w:rsidR="00323194" w:rsidRPr="00323194" w:rsidRDefault="00323194" w:rsidP="003231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lastRenderedPageBreak/>
        <w:t>General Assembly:</w:t>
      </w:r>
      <w:r w:rsidRPr="00323194">
        <w:rPr>
          <w:rFonts w:ascii="Times New Roman" w:eastAsia="Times New Roman" w:hAnsi="Times New Roman" w:cs="Times New Roman"/>
          <w:kern w:val="0"/>
          <w:sz w:val="24"/>
          <w:szCs w:val="24"/>
          <w14:ligatures w14:val="none"/>
        </w:rPr>
        <w:t xml:space="preserve"> The supreme decision-making body composed of all members. Meets annually to approve plans, elect leaders, and make major policy decisions.</w:t>
      </w:r>
    </w:p>
    <w:p w:rsidR="00323194" w:rsidRPr="00323194" w:rsidRDefault="00323194" w:rsidP="003231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Executive Committee:</w:t>
      </w:r>
      <w:r w:rsidRPr="00323194">
        <w:rPr>
          <w:rFonts w:ascii="Times New Roman" w:eastAsia="Times New Roman" w:hAnsi="Times New Roman" w:cs="Times New Roman"/>
          <w:kern w:val="0"/>
          <w:sz w:val="24"/>
          <w:szCs w:val="24"/>
          <w14:ligatures w14:val="none"/>
        </w:rPr>
        <w:t xml:space="preserve"> Responsible for strategic direction and daily oversight. Elected every three years.</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Chairperson</w:t>
      </w:r>
      <w:r w:rsidRPr="00323194">
        <w:rPr>
          <w:rFonts w:ascii="Times New Roman" w:eastAsia="Times New Roman" w:hAnsi="Times New Roman" w:cs="Times New Roman"/>
          <w:kern w:val="0"/>
          <w:sz w:val="24"/>
          <w:szCs w:val="24"/>
          <w14:ligatures w14:val="none"/>
        </w:rPr>
        <w:t>: Provides leadership, chairs meetings, represents SAFU publicly.</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Vice Chairperson</w:t>
      </w:r>
      <w:r w:rsidRPr="00323194">
        <w:rPr>
          <w:rFonts w:ascii="Times New Roman" w:eastAsia="Times New Roman" w:hAnsi="Times New Roman" w:cs="Times New Roman"/>
          <w:kern w:val="0"/>
          <w:sz w:val="24"/>
          <w:szCs w:val="24"/>
          <w14:ligatures w14:val="none"/>
        </w:rPr>
        <w:t>: Assists and stands in for the Chairperson.</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Secretary General</w:t>
      </w:r>
      <w:r w:rsidRPr="00323194">
        <w:rPr>
          <w:rFonts w:ascii="Times New Roman" w:eastAsia="Times New Roman" w:hAnsi="Times New Roman" w:cs="Times New Roman"/>
          <w:kern w:val="0"/>
          <w:sz w:val="24"/>
          <w:szCs w:val="24"/>
          <w14:ligatures w14:val="none"/>
        </w:rPr>
        <w:t>: Oversees communication, record keeping, and documentation.</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Treasurer</w:t>
      </w:r>
      <w:r w:rsidRPr="00323194">
        <w:rPr>
          <w:rFonts w:ascii="Times New Roman" w:eastAsia="Times New Roman" w:hAnsi="Times New Roman" w:cs="Times New Roman"/>
          <w:kern w:val="0"/>
          <w:sz w:val="24"/>
          <w:szCs w:val="24"/>
          <w14:ligatures w14:val="none"/>
        </w:rPr>
        <w:t>: Manages financial records, prepares budgets, and oversees accounting.</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Programs Coordinator</w:t>
      </w:r>
      <w:r w:rsidRPr="00323194">
        <w:rPr>
          <w:rFonts w:ascii="Times New Roman" w:eastAsia="Times New Roman" w:hAnsi="Times New Roman" w:cs="Times New Roman"/>
          <w:kern w:val="0"/>
          <w:sz w:val="24"/>
          <w:szCs w:val="24"/>
          <w14:ligatures w14:val="none"/>
        </w:rPr>
        <w:t>: Plans and implements programs and projects.</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Publicity/Communications Officer</w:t>
      </w:r>
      <w:r w:rsidRPr="00323194">
        <w:rPr>
          <w:rFonts w:ascii="Times New Roman" w:eastAsia="Times New Roman" w:hAnsi="Times New Roman" w:cs="Times New Roman"/>
          <w:kern w:val="0"/>
          <w:sz w:val="24"/>
          <w:szCs w:val="24"/>
          <w14:ligatures w14:val="none"/>
        </w:rPr>
        <w:t>: Manages public relations, social media, and outreach.</w:t>
      </w:r>
    </w:p>
    <w:p w:rsidR="00323194" w:rsidRPr="00323194" w:rsidRDefault="00323194" w:rsidP="00323194">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Two Committee Members</w:t>
      </w:r>
      <w:r w:rsidRPr="00323194">
        <w:rPr>
          <w:rFonts w:ascii="Times New Roman" w:eastAsia="Times New Roman" w:hAnsi="Times New Roman" w:cs="Times New Roman"/>
          <w:kern w:val="0"/>
          <w:sz w:val="24"/>
          <w:szCs w:val="24"/>
          <w14:ligatures w14:val="none"/>
        </w:rPr>
        <w:t>: Assist in decision-making and represent member interests.</w:t>
      </w:r>
    </w:p>
    <w:p w:rsidR="00323194" w:rsidRPr="00323194" w:rsidRDefault="00323194" w:rsidP="00323194">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Advisory Council (Optional):</w:t>
      </w:r>
      <w:r w:rsidRPr="00323194">
        <w:rPr>
          <w:rFonts w:ascii="Times New Roman" w:eastAsia="Times New Roman" w:hAnsi="Times New Roman" w:cs="Times New Roman"/>
          <w:kern w:val="0"/>
          <w:sz w:val="24"/>
          <w:szCs w:val="24"/>
          <w14:ligatures w14:val="none"/>
        </w:rPr>
        <w:t xml:space="preserve"> May include experts, elders, or partners offering strategic guidance.</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6"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9: MEETINGS</w:t>
      </w:r>
    </w:p>
    <w:p w:rsidR="00323194" w:rsidRPr="00323194" w:rsidRDefault="00323194" w:rsidP="003231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Annual General Meeting (AGM):</w:t>
      </w:r>
      <w:r w:rsidRPr="00323194">
        <w:rPr>
          <w:rFonts w:ascii="Times New Roman" w:eastAsia="Times New Roman" w:hAnsi="Times New Roman" w:cs="Times New Roman"/>
          <w:kern w:val="0"/>
          <w:sz w:val="24"/>
          <w:szCs w:val="24"/>
          <w14:ligatures w14:val="none"/>
        </w:rPr>
        <w:t xml:space="preserve"> Held once a year to review progress, elect leaders, and plan future activities.</w:t>
      </w:r>
    </w:p>
    <w:p w:rsidR="00323194" w:rsidRPr="00323194" w:rsidRDefault="00323194" w:rsidP="003231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Executive Committee Meetings:</w:t>
      </w:r>
      <w:r w:rsidRPr="00323194">
        <w:rPr>
          <w:rFonts w:ascii="Times New Roman" w:eastAsia="Times New Roman" w:hAnsi="Times New Roman" w:cs="Times New Roman"/>
          <w:kern w:val="0"/>
          <w:sz w:val="24"/>
          <w:szCs w:val="24"/>
          <w14:ligatures w14:val="none"/>
        </w:rPr>
        <w:t xml:space="preserve"> Held quarterly, or as needed. Decisions require a quorum of 50% +1 of members.</w:t>
      </w:r>
    </w:p>
    <w:p w:rsidR="00323194" w:rsidRPr="00323194" w:rsidRDefault="00323194" w:rsidP="003231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Emergency Meetings:</w:t>
      </w:r>
      <w:r w:rsidRPr="00323194">
        <w:rPr>
          <w:rFonts w:ascii="Times New Roman" w:eastAsia="Times New Roman" w:hAnsi="Times New Roman" w:cs="Times New Roman"/>
          <w:kern w:val="0"/>
          <w:sz w:val="24"/>
          <w:szCs w:val="24"/>
          <w14:ligatures w14:val="none"/>
        </w:rPr>
        <w:t xml:space="preserve"> May be convened by the Chairperson or upon request by one-third of the membership.</w:t>
      </w:r>
    </w:p>
    <w:p w:rsidR="00323194" w:rsidRPr="00323194" w:rsidRDefault="00323194" w:rsidP="00323194">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Notice and Minutes:</w:t>
      </w:r>
      <w:r w:rsidRPr="00323194">
        <w:rPr>
          <w:rFonts w:ascii="Times New Roman" w:eastAsia="Times New Roman" w:hAnsi="Times New Roman" w:cs="Times New Roman"/>
          <w:kern w:val="0"/>
          <w:sz w:val="24"/>
          <w:szCs w:val="24"/>
          <w14:ligatures w14:val="none"/>
        </w:rPr>
        <w:t xml:space="preserve"> Written notice shall be given at least 7 days in advance. Minutes must be recorded and approved.</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7"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10: FINANCE</w:t>
      </w:r>
    </w:p>
    <w:p w:rsidR="00323194" w:rsidRPr="00323194" w:rsidRDefault="00323194" w:rsidP="00323194">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Sources of Funds:</w:t>
      </w:r>
      <w:r w:rsidRPr="00323194">
        <w:rPr>
          <w:rFonts w:ascii="Times New Roman" w:eastAsia="Times New Roman" w:hAnsi="Times New Roman" w:cs="Times New Roman"/>
          <w:kern w:val="0"/>
          <w:sz w:val="24"/>
          <w:szCs w:val="24"/>
          <w14:ligatures w14:val="none"/>
        </w:rPr>
        <w:t xml:space="preserve"> Membership dues, donations, grants, fundraising events, consultancy, and project funding.</w:t>
      </w:r>
    </w:p>
    <w:p w:rsidR="00323194" w:rsidRPr="00323194" w:rsidRDefault="00323194" w:rsidP="00323194">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Banking:</w:t>
      </w:r>
      <w:r w:rsidRPr="00323194">
        <w:rPr>
          <w:rFonts w:ascii="Times New Roman" w:eastAsia="Times New Roman" w:hAnsi="Times New Roman" w:cs="Times New Roman"/>
          <w:kern w:val="0"/>
          <w:sz w:val="24"/>
          <w:szCs w:val="24"/>
          <w14:ligatures w14:val="none"/>
        </w:rPr>
        <w:t xml:space="preserve"> All funds shall be deposited in a designated SAFU bank account. Withdrawals require at least two authorized signatories, one being the Treasurer.</w:t>
      </w:r>
    </w:p>
    <w:p w:rsidR="00323194" w:rsidRPr="00323194" w:rsidRDefault="00323194" w:rsidP="00323194">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Financial Records:</w:t>
      </w:r>
      <w:r w:rsidRPr="00323194">
        <w:rPr>
          <w:rFonts w:ascii="Times New Roman" w:eastAsia="Times New Roman" w:hAnsi="Times New Roman" w:cs="Times New Roman"/>
          <w:kern w:val="0"/>
          <w:sz w:val="24"/>
          <w:szCs w:val="24"/>
          <w14:ligatures w14:val="none"/>
        </w:rPr>
        <w:t xml:space="preserve"> The Treasurer shall maintain accurate and up-to-date records. Financial reports shall be shared with members annually.</w:t>
      </w:r>
    </w:p>
    <w:p w:rsidR="00323194" w:rsidRPr="00323194" w:rsidRDefault="00323194" w:rsidP="00323194">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Audit:</w:t>
      </w:r>
      <w:r w:rsidRPr="00323194">
        <w:rPr>
          <w:rFonts w:ascii="Times New Roman" w:eastAsia="Times New Roman" w:hAnsi="Times New Roman" w:cs="Times New Roman"/>
          <w:kern w:val="0"/>
          <w:sz w:val="24"/>
          <w:szCs w:val="24"/>
          <w14:ligatures w14:val="none"/>
        </w:rPr>
        <w:t xml:space="preserve"> Independent audits shall be conducted annually to ensure transparency and accountability.</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8"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lastRenderedPageBreak/>
        <w:t>ARTICLE 11: AMENDMENTS</w:t>
      </w:r>
      <w:r w:rsidRPr="00323194">
        <w:rPr>
          <w:rFonts w:ascii="Times New Roman" w:eastAsia="Times New Roman" w:hAnsi="Times New Roman" w:cs="Times New Roman"/>
          <w:kern w:val="0"/>
          <w:sz w:val="24"/>
          <w:szCs w:val="24"/>
          <w14:ligatures w14:val="none"/>
        </w:rPr>
        <w:br/>
        <w:t>This Constitution may be amended by a two-thirds (2/3) majority of members present at a duly convened General Assembly, following a written proposal circulated at least 14 days in advance.</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39"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ARTICLE 12: DISSOLUTION</w:t>
      </w:r>
      <w:r w:rsidRPr="00323194">
        <w:rPr>
          <w:rFonts w:ascii="Times New Roman" w:eastAsia="Times New Roman" w:hAnsi="Times New Roman" w:cs="Times New Roman"/>
          <w:kern w:val="0"/>
          <w:sz w:val="24"/>
          <w:szCs w:val="24"/>
          <w14:ligatures w14:val="none"/>
        </w:rPr>
        <w:br/>
        <w:t>In case of dissolution, the assets of the organization shall be transferred to another registered NGO or community-based organization with similar objectives, as determined by the General Assembly. A final audit and report shall be submitted to the NGO Bureau.</w:t>
      </w:r>
    </w:p>
    <w:p w:rsidR="00323194" w:rsidRPr="00323194" w:rsidRDefault="00323194" w:rsidP="00323194">
      <w:pPr>
        <w:spacing w:after="0"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pict>
          <v:rect id="_x0000_i1040" style="width:0;height:1.5pt" o:hralign="center" o:hrstd="t" o:hr="t" fillcolor="#a0a0a0" stroked="f"/>
        </w:pic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Adopted this ___ day of __________ 2025, at [Location].</w: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b/>
          <w:bCs/>
          <w:kern w:val="0"/>
          <w:sz w:val="24"/>
          <w:szCs w:val="24"/>
          <w14:ligatures w14:val="none"/>
        </w:rPr>
        <w:t>Signed:</w:t>
      </w:r>
    </w:p>
    <w:p w:rsidR="00323194" w:rsidRPr="00323194" w:rsidRDefault="00323194" w:rsidP="003231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194">
        <w:rPr>
          <w:rFonts w:ascii="Times New Roman" w:eastAsia="Times New Roman" w:hAnsi="Times New Roman" w:cs="Times New Roman"/>
          <w:kern w:val="0"/>
          <w:sz w:val="24"/>
          <w:szCs w:val="24"/>
          <w14:ligatures w14:val="none"/>
        </w:rPr>
        <w:t>Chairperson: ________________________</w:t>
      </w:r>
      <w:r w:rsidRPr="00323194">
        <w:rPr>
          <w:rFonts w:ascii="Times New Roman" w:eastAsia="Times New Roman" w:hAnsi="Times New Roman" w:cs="Times New Roman"/>
          <w:kern w:val="0"/>
          <w:sz w:val="24"/>
          <w:szCs w:val="24"/>
          <w14:ligatures w14:val="none"/>
        </w:rPr>
        <w:br/>
        <w:t>Secretary General: ___________________</w:t>
      </w:r>
      <w:r w:rsidRPr="00323194">
        <w:rPr>
          <w:rFonts w:ascii="Times New Roman" w:eastAsia="Times New Roman" w:hAnsi="Times New Roman" w:cs="Times New Roman"/>
          <w:kern w:val="0"/>
          <w:sz w:val="24"/>
          <w:szCs w:val="24"/>
          <w14:ligatures w14:val="none"/>
        </w:rPr>
        <w:br/>
        <w:t>Treasurer: ___________________________</w:t>
      </w:r>
      <w:r w:rsidRPr="00323194">
        <w:rPr>
          <w:rFonts w:ascii="Times New Roman" w:eastAsia="Times New Roman" w:hAnsi="Times New Roman" w:cs="Times New Roman"/>
          <w:kern w:val="0"/>
          <w:sz w:val="24"/>
          <w:szCs w:val="24"/>
          <w14:ligatures w14:val="none"/>
        </w:rPr>
        <w:br/>
        <w:t>Other Members: ______________________</w:t>
      </w:r>
    </w:p>
    <w:p w:rsidR="00C85B6A" w:rsidRDefault="00C85B6A">
      <w:bookmarkStart w:id="0" w:name="_GoBack"/>
      <w:bookmarkEnd w:id="0"/>
    </w:p>
    <w:sectPr w:rsidR="00C85B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579D2"/>
    <w:multiLevelType w:val="multilevel"/>
    <w:tmpl w:val="815A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60F57"/>
    <w:multiLevelType w:val="multilevel"/>
    <w:tmpl w:val="77D83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0078F4"/>
    <w:multiLevelType w:val="multilevel"/>
    <w:tmpl w:val="F07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86864"/>
    <w:multiLevelType w:val="multilevel"/>
    <w:tmpl w:val="0A04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D77F2"/>
    <w:multiLevelType w:val="multilevel"/>
    <w:tmpl w:val="BFFA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C71FC"/>
    <w:multiLevelType w:val="multilevel"/>
    <w:tmpl w:val="214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32197"/>
    <w:multiLevelType w:val="multilevel"/>
    <w:tmpl w:val="AEB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34AA0"/>
    <w:multiLevelType w:val="multilevel"/>
    <w:tmpl w:val="448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E23BF"/>
    <w:multiLevelType w:val="multilevel"/>
    <w:tmpl w:val="295A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0B3"/>
    <w:multiLevelType w:val="multilevel"/>
    <w:tmpl w:val="E0F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15C89"/>
    <w:multiLevelType w:val="multilevel"/>
    <w:tmpl w:val="9E301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C718C"/>
    <w:multiLevelType w:val="multilevel"/>
    <w:tmpl w:val="D1F0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35445F"/>
    <w:multiLevelType w:val="multilevel"/>
    <w:tmpl w:val="754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8429D"/>
    <w:multiLevelType w:val="multilevel"/>
    <w:tmpl w:val="9420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6061D"/>
    <w:multiLevelType w:val="multilevel"/>
    <w:tmpl w:val="526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C7303"/>
    <w:multiLevelType w:val="multilevel"/>
    <w:tmpl w:val="27D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E35F1"/>
    <w:multiLevelType w:val="multilevel"/>
    <w:tmpl w:val="2DB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5"/>
  </w:num>
  <w:num w:numId="4">
    <w:abstractNumId w:val="4"/>
  </w:num>
  <w:num w:numId="5">
    <w:abstractNumId w:val="16"/>
  </w:num>
  <w:num w:numId="6">
    <w:abstractNumId w:val="12"/>
  </w:num>
  <w:num w:numId="7">
    <w:abstractNumId w:val="3"/>
  </w:num>
  <w:num w:numId="8">
    <w:abstractNumId w:val="2"/>
  </w:num>
  <w:num w:numId="9">
    <w:abstractNumId w:val="13"/>
  </w:num>
  <w:num w:numId="10">
    <w:abstractNumId w:val="7"/>
  </w:num>
  <w:num w:numId="11">
    <w:abstractNumId w:val="9"/>
  </w:num>
  <w:num w:numId="12">
    <w:abstractNumId w:val="8"/>
  </w:num>
  <w:num w:numId="13">
    <w:abstractNumId w:val="6"/>
  </w:num>
  <w:num w:numId="14">
    <w:abstractNumId w:val="10"/>
  </w:num>
  <w:num w:numId="15">
    <w:abstractNumId w:val="1"/>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18A"/>
    <w:rsid w:val="000B3BDD"/>
    <w:rsid w:val="0023618A"/>
    <w:rsid w:val="00323194"/>
    <w:rsid w:val="009E3AC2"/>
    <w:rsid w:val="00C85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F4A2"/>
  <w15:chartTrackingRefBased/>
  <w15:docId w15:val="{1F4AB4ED-124B-420B-BF7A-1252AD79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3BD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B3BD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3BD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B3BDD"/>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0B3BDD"/>
    <w:rPr>
      <w:b/>
      <w:bCs/>
    </w:rPr>
  </w:style>
  <w:style w:type="paragraph" w:styleId="NormalWeb">
    <w:name w:val="Normal (Web)"/>
    <w:basedOn w:val="Normal"/>
    <w:uiPriority w:val="99"/>
    <w:semiHidden/>
    <w:unhideWhenUsed/>
    <w:rsid w:val="000B3B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3B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267399">
      <w:bodyDiv w:val="1"/>
      <w:marLeft w:val="0"/>
      <w:marRight w:val="0"/>
      <w:marTop w:val="0"/>
      <w:marBottom w:val="0"/>
      <w:divBdr>
        <w:top w:val="none" w:sz="0" w:space="0" w:color="auto"/>
        <w:left w:val="none" w:sz="0" w:space="0" w:color="auto"/>
        <w:bottom w:val="none" w:sz="0" w:space="0" w:color="auto"/>
        <w:right w:val="none" w:sz="0" w:space="0" w:color="auto"/>
      </w:divBdr>
    </w:div>
    <w:div w:id="179236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911</Words>
  <Characters>5198</Characters>
  <Application>Microsoft Office Word</Application>
  <DocSecurity>0</DocSecurity>
  <Lines>43</Lines>
  <Paragraphs>12</Paragraphs>
  <ScaleCrop>false</ScaleCrop>
  <Company>baboon</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2025-07-12T16:01:00Z</dcterms:created>
  <dcterms:modified xsi:type="dcterms:W3CDTF">2025-07-12T16:21:00Z</dcterms:modified>
</cp:coreProperties>
</file>