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Cybersecurity Incident Report: </w:t>
      </w:r>
      <w:r w:rsidDel="00000000" w:rsidR="00000000" w:rsidRPr="00000000">
        <w:rPr>
          <w:rtl w:val="0"/>
        </w:rPr>
      </w:r>
    </w:p>
    <w:p w:rsidR="00000000" w:rsidDel="00000000" w:rsidP="00000000" w:rsidRDefault="00000000" w:rsidRPr="00000000" w14:paraId="00000002">
      <w:pPr>
        <w:pStyle w:val="Heading1"/>
        <w:spacing w:before="0" w:line="276" w:lineRule="auto"/>
        <w:jc w:val="center"/>
        <w:rPr>
          <w:rFonts w:ascii="Google Sans" w:cs="Google Sans" w:eastAsia="Google Sans" w:hAnsi="Google Sans"/>
        </w:rPr>
      </w:pPr>
      <w:bookmarkStart w:colFirst="0" w:colLast="0" w:name="_mjm21hvi0jz5" w:id="1"/>
      <w:bookmarkEnd w:id="1"/>
      <w:r w:rsidDel="00000000" w:rsidR="00000000" w:rsidRPr="00000000">
        <w:rPr>
          <w:rFonts w:ascii="Google Sans" w:cs="Google Sans" w:eastAsia="Google Sans" w:hAnsi="Google Sans"/>
          <w:rtl w:val="0"/>
        </w:rPr>
        <w:t xml:space="preserve">Network Traffic Analysis</w:t>
      </w:r>
    </w:p>
    <w:p w:rsidR="00000000" w:rsidDel="00000000" w:rsidP="00000000" w:rsidRDefault="00000000" w:rsidRPr="00000000" w14:paraId="00000003">
      <w:pPr>
        <w:spacing w:line="480" w:lineRule="auto"/>
        <w:rPr>
          <w:rFonts w:ascii="Google Sans" w:cs="Google Sans" w:eastAsia="Google Sans" w:hAnsi="Google Sans"/>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1: Provide a summary of the problem found in the DNS and ICMP </w:t>
            </w:r>
          </w:p>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traffic log.</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UDP protocol reveals that: a series of attempts to access the website were made and returned multiple failed DNS queries (UDP Port 53)</w:t>
            </w:r>
          </w:p>
          <w:p w:rsidR="00000000" w:rsidDel="00000000" w:rsidP="00000000" w:rsidRDefault="00000000" w:rsidRPr="00000000" w14:paraId="00000009">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This is based on the results of the network analysis, which show that the ICMP echo reply returned the error message: udp port 53 is unreachable</w:t>
            </w:r>
          </w:p>
          <w:p w:rsidR="00000000" w:rsidDel="00000000" w:rsidP="00000000" w:rsidRDefault="00000000" w:rsidRPr="00000000" w14:paraId="0000000B">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port noted in the error message is used for: DNS resolution, UDP and ICMP reported failures</w:t>
            </w:r>
          </w:p>
          <w:p w:rsidR="00000000" w:rsidDel="00000000" w:rsidP="00000000" w:rsidRDefault="00000000" w:rsidRPr="00000000" w14:paraId="0000000D">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color w:val="444746"/>
                <w:sz w:val="21"/>
                <w:szCs w:val="21"/>
                <w:rtl w:val="0"/>
              </w:rPr>
              <w:t xml:space="preserve">The most likely issue is: firewall configuration</w:t>
            </w:r>
            <w:r w:rsidDel="00000000" w:rsidR="00000000" w:rsidRPr="00000000">
              <w:rPr>
                <w:rtl w:val="0"/>
              </w:rPr>
            </w:r>
          </w:p>
          <w:p w:rsidR="00000000" w:rsidDel="00000000" w:rsidP="00000000" w:rsidRDefault="00000000" w:rsidRPr="00000000" w14:paraId="0000000F">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3">
      <w:pPr>
        <w:spacing w:line="480" w:lineRule="auto"/>
        <w:rPr>
          <w:rFonts w:ascii="Google Sans" w:cs="Google Sans" w:eastAsia="Google Sans" w:hAnsi="Google Sans"/>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2: Explain your analysis of the data and provide at least one cause of the incident.</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Time incident occurred: 1:24pm to 1:28pm</w:t>
            </w:r>
          </w:p>
          <w:p w:rsidR="00000000" w:rsidDel="00000000" w:rsidP="00000000" w:rsidRDefault="00000000" w:rsidRPr="00000000" w14:paraId="00000016">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7">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Explain how the IT team became aware of the incident: client customers and HR provided feedback/submitted tickets that they’re unable to access the website, with a “destination port unreachable” error</w:t>
            </w:r>
          </w:p>
          <w:p w:rsidR="00000000" w:rsidDel="00000000" w:rsidP="00000000" w:rsidRDefault="00000000" w:rsidRPr="00000000" w14:paraId="00000018">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9">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Explain the actions taken by the IT department to investigate the incident: The department verified the inaccessible website, and then used tcpdump to compile error logs, acquire data, and assess the situation. We found several indicators that the webserver or firewall could be misconfigured, or there could be an attack on the system. </w:t>
            </w:r>
          </w:p>
          <w:p w:rsidR="00000000" w:rsidDel="00000000" w:rsidP="00000000" w:rsidRDefault="00000000" w:rsidRPr="00000000" w14:paraId="0000001A">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B">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Note key findings of the IT department's investigation (i.e., details related to the port affected, DNS server, etc.): The DNS server is unreachable via port 53, suggesting a configuration error. Given the inaccessibility, there may be a security policy or ACL mismatch</w:t>
            </w:r>
          </w:p>
          <w:p w:rsidR="00000000" w:rsidDel="00000000" w:rsidP="00000000" w:rsidRDefault="00000000" w:rsidRPr="00000000" w14:paraId="0000001C">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D">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Note a likely cause of the incident: firewall misconfiguration blocking the connection, possibly from an update. There could also be an issue with the webserver. </w:t>
            </w:r>
          </w:p>
          <w:p w:rsidR="00000000" w:rsidDel="00000000" w:rsidP="00000000" w:rsidRDefault="00000000" w:rsidRPr="00000000" w14:paraId="0000001E">
            <w:pPr>
              <w:widowControl w:val="0"/>
              <w:spacing w:line="240" w:lineRule="auto"/>
              <w:ind w:left="0" w:firstLine="0"/>
              <w:rPr>
                <w:rFonts w:ascii="Google Sans" w:cs="Google Sans" w:eastAsia="Google Sans" w:hAnsi="Google Sans"/>
                <w:color w:val="444746"/>
                <w:sz w:val="21"/>
                <w:szCs w:val="21"/>
              </w:rPr>
            </w:pPr>
            <w:r w:rsidDel="00000000" w:rsidR="00000000" w:rsidRPr="00000000">
              <w:rPr>
                <w:rtl w:val="0"/>
              </w:rPr>
            </w:r>
          </w:p>
          <w:p w:rsidR="00000000" w:rsidDel="00000000" w:rsidP="00000000" w:rsidRDefault="00000000" w:rsidRPr="00000000" w14:paraId="0000001F">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Next steps: check firewall access control logs on the DNS server, review automated updates or config changes (BPA check) for potential incorrect security policies.</w:t>
            </w:r>
            <w:r w:rsidDel="00000000" w:rsidR="00000000" w:rsidRPr="00000000">
              <w:rPr>
                <w:rtl w:val="0"/>
              </w:rPr>
            </w:r>
          </w:p>
        </w:tc>
      </w:tr>
    </w:tbl>
    <w:p w:rsidR="00000000" w:rsidDel="00000000" w:rsidP="00000000" w:rsidRDefault="00000000" w:rsidRPr="00000000" w14:paraId="00000020">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