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F2C7" w14:textId="77777777" w:rsidR="003958B4" w:rsidRDefault="003958B4" w:rsidP="003958B4">
      <w:pPr>
        <w:pStyle w:val="Heading1"/>
        <w:jc w:val="center"/>
      </w:pPr>
      <w:r>
        <w:t>Pass Task 4.3: Build your own image recognition system – group task</w:t>
      </w:r>
    </w:p>
    <w:p w14:paraId="6CCD6757" w14:textId="553ED24D" w:rsidR="003679C8" w:rsidRPr="00C274E3" w:rsidRDefault="003958B4" w:rsidP="00C274E3">
      <w:pPr>
        <w:pStyle w:val="Heading2"/>
        <w:spacing w:before="120" w:after="240"/>
        <w:jc w:val="center"/>
        <w:rPr>
          <w:color w:val="C00000"/>
        </w:rPr>
      </w:pPr>
      <w:r w:rsidRPr="003679C8">
        <w:rPr>
          <w:color w:val="C00000"/>
        </w:rPr>
        <w:t>Image Recognition of Mechanical Tools</w:t>
      </w:r>
    </w:p>
    <w:tbl>
      <w:tblPr>
        <w:tblStyle w:val="TableGrid"/>
        <w:tblW w:w="0" w:type="auto"/>
        <w:tblInd w:w="1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4"/>
        <w:gridCol w:w="2724"/>
      </w:tblGrid>
      <w:tr w:rsidR="003679C8" w14:paraId="07B8C145" w14:textId="77777777" w:rsidTr="00583B9B">
        <w:tc>
          <w:tcPr>
            <w:tcW w:w="2804" w:type="dxa"/>
          </w:tcPr>
          <w:p w14:paraId="4717C9C2" w14:textId="613F84C2" w:rsidR="003679C8" w:rsidRPr="00583B9B" w:rsidRDefault="001246DE" w:rsidP="001246DE">
            <w:pPr>
              <w:jc w:val="center"/>
              <w:rPr>
                <w:color w:val="44546A" w:themeColor="text2"/>
                <w:sz w:val="18"/>
                <w:szCs w:val="18"/>
              </w:rPr>
            </w:pPr>
            <w:r w:rsidRPr="00583B9B">
              <w:rPr>
                <w:color w:val="44546A" w:themeColor="text2"/>
                <w:sz w:val="18"/>
                <w:szCs w:val="18"/>
              </w:rPr>
              <w:t>Student ID 221382131</w:t>
            </w:r>
          </w:p>
        </w:tc>
        <w:tc>
          <w:tcPr>
            <w:tcW w:w="2724" w:type="dxa"/>
          </w:tcPr>
          <w:p w14:paraId="76A3DF41" w14:textId="23DAEADF" w:rsidR="003679C8" w:rsidRPr="00583B9B" w:rsidRDefault="001246DE" w:rsidP="001246DE">
            <w:pPr>
              <w:jc w:val="center"/>
              <w:rPr>
                <w:color w:val="44546A" w:themeColor="text2"/>
                <w:sz w:val="18"/>
                <w:szCs w:val="18"/>
              </w:rPr>
            </w:pPr>
            <w:r w:rsidRPr="00583B9B">
              <w:rPr>
                <w:color w:val="44546A" w:themeColor="text2"/>
                <w:sz w:val="18"/>
                <w:szCs w:val="18"/>
              </w:rPr>
              <w:t>Student ID 221023977</w:t>
            </w:r>
          </w:p>
        </w:tc>
      </w:tr>
      <w:tr w:rsidR="001246DE" w14:paraId="2D418170" w14:textId="77777777" w:rsidTr="00583B9B">
        <w:tc>
          <w:tcPr>
            <w:tcW w:w="2804" w:type="dxa"/>
          </w:tcPr>
          <w:p w14:paraId="5294C58E" w14:textId="0AB9C88C" w:rsidR="001246DE" w:rsidRPr="00583B9B" w:rsidRDefault="001246DE" w:rsidP="001246DE">
            <w:pPr>
              <w:jc w:val="center"/>
              <w:rPr>
                <w:color w:val="44546A" w:themeColor="text2"/>
                <w:sz w:val="18"/>
                <w:szCs w:val="18"/>
              </w:rPr>
            </w:pPr>
            <w:r w:rsidRPr="00583B9B">
              <w:rPr>
                <w:color w:val="44546A" w:themeColor="text2"/>
                <w:sz w:val="18"/>
                <w:szCs w:val="18"/>
              </w:rPr>
              <w:t>chatterjeeso@deakin.edu.au</w:t>
            </w:r>
          </w:p>
        </w:tc>
        <w:tc>
          <w:tcPr>
            <w:tcW w:w="2724" w:type="dxa"/>
          </w:tcPr>
          <w:p w14:paraId="306BA90F" w14:textId="14931C8E" w:rsidR="001246DE" w:rsidRPr="00583B9B" w:rsidRDefault="001246DE" w:rsidP="001246DE">
            <w:pPr>
              <w:jc w:val="center"/>
              <w:rPr>
                <w:color w:val="44546A" w:themeColor="text2"/>
                <w:sz w:val="18"/>
                <w:szCs w:val="18"/>
              </w:rPr>
            </w:pPr>
            <w:r w:rsidRPr="00583B9B">
              <w:rPr>
                <w:color w:val="44546A" w:themeColor="text2"/>
                <w:sz w:val="18"/>
                <w:szCs w:val="18"/>
              </w:rPr>
              <w:t>mskashif@deakin.edu.au</w:t>
            </w:r>
          </w:p>
        </w:tc>
      </w:tr>
    </w:tbl>
    <w:p w14:paraId="2AB66CE3" w14:textId="47C9E3EB" w:rsidR="001246DE" w:rsidRPr="000D126B" w:rsidRDefault="00C274E3" w:rsidP="00583B9B">
      <w:pPr>
        <w:spacing w:before="360"/>
        <w:jc w:val="center"/>
        <w:rPr>
          <w:b/>
          <w:bCs/>
          <w:color w:val="44546A" w:themeColor="text2"/>
        </w:rPr>
      </w:pPr>
      <w:r w:rsidRPr="000D126B">
        <w:rPr>
          <w:b/>
          <w:bCs/>
          <w:color w:val="44546A" w:themeColor="text2"/>
        </w:rPr>
        <w:t>ABSTRACT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A66F02" w14:paraId="3664D88F" w14:textId="77777777" w:rsidTr="006A5746">
        <w:trPr>
          <w:jc w:val="center"/>
        </w:trPr>
        <w:tc>
          <w:tcPr>
            <w:tcW w:w="7225" w:type="dxa"/>
          </w:tcPr>
          <w:p w14:paraId="09485155" w14:textId="79766E65" w:rsidR="00A66F02" w:rsidRPr="006A5746" w:rsidRDefault="00A66F02" w:rsidP="00A66F02">
            <w:pPr>
              <w:pStyle w:val="NoSpacing"/>
              <w:jc w:val="both"/>
              <w:rPr>
                <w:sz w:val="20"/>
                <w:szCs w:val="20"/>
              </w:rPr>
            </w:pPr>
            <w:r w:rsidRPr="006A5746">
              <w:rPr>
                <w:color w:val="44546A" w:themeColor="text2"/>
                <w:sz w:val="20"/>
                <w:szCs w:val="20"/>
              </w:rPr>
              <w:t>In this task, we have built an image recognition system to identify images of Mechanical Tools like Hammer, Wrench, Plier, and Screwdriver. A system such as this could be useful to household hardware retailers in order to tag images of various brands of their hardware tools to facilitate a smooth search and image retrieval experience for inventory staff as well as e-commerce clients.</w:t>
            </w:r>
          </w:p>
        </w:tc>
      </w:tr>
    </w:tbl>
    <w:p w14:paraId="6706EA85" w14:textId="4F4CBE70" w:rsidR="0080687E" w:rsidRDefault="0080687E" w:rsidP="0080687E">
      <w:pPr>
        <w:pStyle w:val="Heading2"/>
        <w:spacing w:before="360"/>
      </w:pPr>
      <w:r>
        <w:t>1</w:t>
      </w:r>
      <w:r>
        <w:t xml:space="preserve">. </w:t>
      </w:r>
      <w:r>
        <w:t>Introduction</w:t>
      </w:r>
    </w:p>
    <w:p w14:paraId="3592D8C9" w14:textId="2E10B71F" w:rsidR="000D126B" w:rsidRDefault="0080687E" w:rsidP="0080687E">
      <w:pPr>
        <w:pStyle w:val="Heading2"/>
        <w:spacing w:before="360"/>
      </w:pPr>
      <w:r>
        <w:t>2. Dataset</w:t>
      </w:r>
    </w:p>
    <w:p w14:paraId="524DFA40" w14:textId="70467C51" w:rsidR="0080687E" w:rsidRPr="0080687E" w:rsidRDefault="0080687E" w:rsidP="0080687E">
      <w:pPr>
        <w:pStyle w:val="Heading2"/>
        <w:spacing w:before="360"/>
      </w:pPr>
      <w:r>
        <w:t>3</w:t>
      </w:r>
      <w:r>
        <w:t xml:space="preserve">. </w:t>
      </w:r>
      <w:r>
        <w:t xml:space="preserve">Elbow Method and </w:t>
      </w:r>
      <w:r w:rsidR="00376C45">
        <w:t>S</w:t>
      </w:r>
      <w:r w:rsidR="00376C45" w:rsidRPr="00376C45">
        <w:t>ilhouette</w:t>
      </w:r>
      <w:r w:rsidR="00376C45">
        <w:t xml:space="preserve"> Analysis</w:t>
      </w:r>
    </w:p>
    <w:p w14:paraId="078EA5D9" w14:textId="069F4555" w:rsidR="00376C45" w:rsidRDefault="00376C45" w:rsidP="00376C45">
      <w:pPr>
        <w:pStyle w:val="Heading2"/>
        <w:spacing w:before="360"/>
      </w:pPr>
      <w:r>
        <w:t>4</w:t>
      </w:r>
      <w:r>
        <w:t xml:space="preserve">. </w:t>
      </w:r>
      <w:r>
        <w:t>Classifiers</w:t>
      </w:r>
      <w:r w:rsidR="004D256F">
        <w:br/>
        <w:t>4.1</w:t>
      </w:r>
      <w:r w:rsidR="004D256F">
        <w:t xml:space="preserve">. </w:t>
      </w:r>
      <w:r w:rsidR="004D256F">
        <w:t>k-NN</w:t>
      </w:r>
      <w:r w:rsidR="004D256F">
        <w:br/>
        <w:t>4.2</w:t>
      </w:r>
      <w:r w:rsidR="004D256F">
        <w:t xml:space="preserve">. </w:t>
      </w:r>
      <w:r w:rsidR="004D256F">
        <w:t>SVM</w:t>
      </w:r>
      <w:r w:rsidR="004D256F">
        <w:br/>
        <w:t>4.</w:t>
      </w:r>
      <w:r w:rsidR="004D256F">
        <w:t xml:space="preserve">3. </w:t>
      </w:r>
      <w:r w:rsidR="004D256F">
        <w:t>AdaBoost</w:t>
      </w:r>
    </w:p>
    <w:p w14:paraId="1A814C8D" w14:textId="6897710E" w:rsidR="00376C45" w:rsidRDefault="00376C45" w:rsidP="00376C45">
      <w:pPr>
        <w:pStyle w:val="Heading2"/>
        <w:spacing w:before="360"/>
      </w:pPr>
      <w:r>
        <w:t>5</w:t>
      </w:r>
      <w:r>
        <w:t xml:space="preserve">. </w:t>
      </w:r>
      <w:r>
        <w:t>Comparison</w:t>
      </w:r>
      <w:r w:rsidR="00EB2A88">
        <w:t xml:space="preserve"> and Conclusion</w:t>
      </w:r>
    </w:p>
    <w:p w14:paraId="7823A9B6" w14:textId="476AF50F" w:rsidR="00376C45" w:rsidRPr="0080687E" w:rsidRDefault="00376C45" w:rsidP="00376C45">
      <w:pPr>
        <w:pStyle w:val="Heading2"/>
        <w:spacing w:before="360"/>
      </w:pPr>
      <w:r>
        <w:t>6</w:t>
      </w:r>
      <w:r>
        <w:t xml:space="preserve">. </w:t>
      </w:r>
      <w:r>
        <w:t>Contributions</w:t>
      </w:r>
    </w:p>
    <w:p w14:paraId="2CE213F0" w14:textId="77777777" w:rsidR="00376C45" w:rsidRPr="00376C45" w:rsidRDefault="00376C45" w:rsidP="00376C45"/>
    <w:p w14:paraId="0882BC5F" w14:textId="77777777" w:rsidR="00376C45" w:rsidRPr="00376C45" w:rsidRDefault="00376C45" w:rsidP="00376C45"/>
    <w:p w14:paraId="07D71BF6" w14:textId="77777777" w:rsidR="0080687E" w:rsidRPr="0080687E" w:rsidRDefault="0080687E" w:rsidP="0080687E"/>
    <w:sectPr w:rsidR="0080687E" w:rsidRPr="00806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FE"/>
    <w:rsid w:val="000D126B"/>
    <w:rsid w:val="001246DE"/>
    <w:rsid w:val="003679C8"/>
    <w:rsid w:val="00376C45"/>
    <w:rsid w:val="003770FE"/>
    <w:rsid w:val="003958B4"/>
    <w:rsid w:val="004D256F"/>
    <w:rsid w:val="00583B9B"/>
    <w:rsid w:val="00626FB3"/>
    <w:rsid w:val="006A5746"/>
    <w:rsid w:val="0080687E"/>
    <w:rsid w:val="00A66F02"/>
    <w:rsid w:val="00B607D3"/>
    <w:rsid w:val="00BB673B"/>
    <w:rsid w:val="00C274E3"/>
    <w:rsid w:val="00EB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ABFA"/>
  <w15:chartTrackingRefBased/>
  <w15:docId w15:val="{38ED2561-DA61-44AC-AFF8-E01CDA4C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67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6F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Chatterjee</dc:creator>
  <cp:keywords/>
  <dc:description/>
  <cp:lastModifiedBy>Souvik Chatterjee</cp:lastModifiedBy>
  <cp:revision>9</cp:revision>
  <dcterms:created xsi:type="dcterms:W3CDTF">2022-08-24T22:27:00Z</dcterms:created>
  <dcterms:modified xsi:type="dcterms:W3CDTF">2022-08-24T23:50:00Z</dcterms:modified>
</cp:coreProperties>
</file>