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C246" w14:textId="77777777" w:rsidR="00CC1186" w:rsidRDefault="00CC1186">
      <w:pPr>
        <w:rPr>
          <w:rFonts w:ascii="Times New Roman" w:hAnsi="Times New Roman" w:cs="Times New Roman"/>
          <w:sz w:val="24"/>
          <w:szCs w:val="24"/>
        </w:rPr>
      </w:pPr>
    </w:p>
    <w:p w14:paraId="36B0C8D2" w14:textId="0408164E" w:rsidR="000B56B2" w:rsidRPr="00182218" w:rsidRDefault="00AA6C99" w:rsidP="00A06D47">
      <w:pPr>
        <w:spacing w:after="0"/>
        <w:rPr>
          <w:rFonts w:ascii="Times New Roman" w:hAnsi="Times New Roman" w:cs="Times New Roman"/>
          <w:b/>
          <w:bCs/>
          <w:sz w:val="24"/>
          <w:szCs w:val="24"/>
        </w:rPr>
      </w:pPr>
      <w:r>
        <w:rPr>
          <w:rFonts w:ascii="Times New Roman" w:hAnsi="Times New Roman" w:cs="Times New Roman"/>
          <w:b/>
          <w:bCs/>
          <w:sz w:val="24"/>
          <w:szCs w:val="24"/>
        </w:rPr>
        <w:t>Red Mercury</w:t>
      </w:r>
      <w:r w:rsidR="00ED3DD7">
        <w:rPr>
          <w:rFonts w:ascii="Times New Roman" w:hAnsi="Times New Roman" w:cs="Times New Roman"/>
          <w:b/>
          <w:bCs/>
          <w:sz w:val="24"/>
          <w:szCs w:val="24"/>
        </w:rPr>
        <w:t>?</w:t>
      </w:r>
      <w:r>
        <w:rPr>
          <w:rFonts w:ascii="Times New Roman" w:hAnsi="Times New Roman" w:cs="Times New Roman"/>
          <w:b/>
          <w:bCs/>
          <w:sz w:val="24"/>
          <w:szCs w:val="24"/>
        </w:rPr>
        <w:t xml:space="preserve"> </w:t>
      </w:r>
      <w:r w:rsidR="00ED3DD7">
        <w:rPr>
          <w:rFonts w:ascii="Times New Roman" w:hAnsi="Times New Roman" w:cs="Times New Roman"/>
          <w:b/>
          <w:bCs/>
          <w:sz w:val="24"/>
          <w:szCs w:val="24"/>
        </w:rPr>
        <w:t>E</w:t>
      </w:r>
      <w:r w:rsidR="000C72AD" w:rsidRPr="00182218">
        <w:rPr>
          <w:rFonts w:ascii="Times New Roman" w:hAnsi="Times New Roman" w:cs="Times New Roman"/>
          <w:b/>
          <w:bCs/>
          <w:sz w:val="24"/>
          <w:szCs w:val="24"/>
        </w:rPr>
        <w:t xml:space="preserve">vidence for the use by Israel of a </w:t>
      </w:r>
      <w:r w:rsidR="00AB2AB0">
        <w:rPr>
          <w:rFonts w:ascii="Times New Roman" w:hAnsi="Times New Roman" w:cs="Times New Roman"/>
          <w:b/>
          <w:bCs/>
          <w:sz w:val="24"/>
          <w:szCs w:val="24"/>
        </w:rPr>
        <w:t xml:space="preserve">novel </w:t>
      </w:r>
      <w:r w:rsidR="000C72AD" w:rsidRPr="00182218">
        <w:rPr>
          <w:rFonts w:ascii="Times New Roman" w:hAnsi="Times New Roman" w:cs="Times New Roman"/>
          <w:b/>
          <w:bCs/>
          <w:sz w:val="24"/>
          <w:szCs w:val="24"/>
        </w:rPr>
        <w:t>uranium warhead in Palestine and Lebanon</w:t>
      </w:r>
    </w:p>
    <w:p w14:paraId="2A2AAD44" w14:textId="77777777" w:rsidR="00AB2AB0" w:rsidRDefault="00AB2AB0" w:rsidP="00A06D47">
      <w:pPr>
        <w:spacing w:after="0"/>
        <w:rPr>
          <w:rFonts w:ascii="Times New Roman" w:hAnsi="Times New Roman" w:cs="Times New Roman"/>
          <w:b/>
          <w:bCs/>
          <w:sz w:val="24"/>
          <w:szCs w:val="24"/>
        </w:rPr>
      </w:pPr>
    </w:p>
    <w:p w14:paraId="1876C49B" w14:textId="2DEC077A" w:rsidR="000C72AD" w:rsidRDefault="000C72AD" w:rsidP="00A06D47">
      <w:pPr>
        <w:spacing w:after="0"/>
        <w:rPr>
          <w:rFonts w:ascii="Times New Roman" w:hAnsi="Times New Roman" w:cs="Times New Roman"/>
          <w:sz w:val="24"/>
          <w:szCs w:val="24"/>
        </w:rPr>
      </w:pPr>
      <w:r w:rsidRPr="00AB2AB0">
        <w:rPr>
          <w:rFonts w:ascii="Times New Roman" w:hAnsi="Times New Roman" w:cs="Times New Roman"/>
          <w:sz w:val="24"/>
          <w:szCs w:val="24"/>
        </w:rPr>
        <w:t>Christopher Busby</w:t>
      </w:r>
      <w:r w:rsidR="00AB2AB0">
        <w:rPr>
          <w:rFonts w:ascii="Times New Roman" w:hAnsi="Times New Roman" w:cs="Times New Roman"/>
          <w:sz w:val="24"/>
          <w:szCs w:val="24"/>
        </w:rPr>
        <w:t xml:space="preserve"> </w:t>
      </w:r>
    </w:p>
    <w:p w14:paraId="4C119F14" w14:textId="7AB70378" w:rsidR="00AB2AB0" w:rsidRDefault="00AB2AB0">
      <w:pPr>
        <w:rPr>
          <w:rFonts w:ascii="Times New Roman" w:hAnsi="Times New Roman" w:cs="Times New Roman"/>
          <w:sz w:val="24"/>
          <w:szCs w:val="24"/>
        </w:rPr>
      </w:pPr>
      <w:r>
        <w:rPr>
          <w:rFonts w:ascii="Times New Roman" w:hAnsi="Times New Roman" w:cs="Times New Roman"/>
          <w:sz w:val="24"/>
          <w:szCs w:val="24"/>
        </w:rPr>
        <w:t>Green Audit, 2 Bridge St, Bideford, EX39 2BU, United Kingdom</w:t>
      </w:r>
    </w:p>
    <w:p w14:paraId="5A0D07EE" w14:textId="5D52B8B3" w:rsidR="00AB2AB0" w:rsidRDefault="00AB2AB0">
      <w:pPr>
        <w:rPr>
          <w:rFonts w:ascii="Times New Roman" w:hAnsi="Times New Roman" w:cs="Times New Roman"/>
          <w:sz w:val="24"/>
          <w:szCs w:val="24"/>
        </w:rPr>
      </w:pPr>
      <w:hyperlink r:id="rId7" w:history="1">
        <w:r w:rsidRPr="00902BE4">
          <w:rPr>
            <w:rStyle w:val="Hyperlink"/>
            <w:rFonts w:ascii="Times New Roman" w:hAnsi="Times New Roman" w:cs="Times New Roman"/>
            <w:sz w:val="24"/>
            <w:szCs w:val="24"/>
          </w:rPr>
          <w:t>christo@greenaudit.org</w:t>
        </w:r>
      </w:hyperlink>
    </w:p>
    <w:p w14:paraId="07AA74CE" w14:textId="77777777" w:rsidR="00AB2AB0" w:rsidRDefault="00AB2AB0">
      <w:pPr>
        <w:rPr>
          <w:rFonts w:ascii="Times New Roman" w:hAnsi="Times New Roman" w:cs="Times New Roman"/>
          <w:sz w:val="24"/>
          <w:szCs w:val="24"/>
        </w:rPr>
      </w:pPr>
    </w:p>
    <w:p w14:paraId="135B7612" w14:textId="62496FB8" w:rsidR="000C72AD" w:rsidRPr="00060238" w:rsidRDefault="000C72AD">
      <w:pPr>
        <w:rPr>
          <w:rFonts w:ascii="Times New Roman" w:hAnsi="Times New Roman" w:cs="Times New Roman"/>
          <w:b/>
          <w:bCs/>
          <w:sz w:val="24"/>
          <w:szCs w:val="24"/>
        </w:rPr>
      </w:pPr>
      <w:r w:rsidRPr="00060238">
        <w:rPr>
          <w:rFonts w:ascii="Times New Roman" w:hAnsi="Times New Roman" w:cs="Times New Roman"/>
          <w:b/>
          <w:bCs/>
          <w:sz w:val="24"/>
          <w:szCs w:val="24"/>
        </w:rPr>
        <w:t>Abstract</w:t>
      </w:r>
    </w:p>
    <w:p w14:paraId="364FC681" w14:textId="137DBB56" w:rsidR="000C72AD" w:rsidRDefault="000C72AD">
      <w:pPr>
        <w:rPr>
          <w:rFonts w:ascii="Times New Roman" w:hAnsi="Times New Roman" w:cs="Times New Roman"/>
          <w:sz w:val="24"/>
          <w:szCs w:val="24"/>
        </w:rPr>
      </w:pPr>
      <w:r>
        <w:rPr>
          <w:rFonts w:ascii="Times New Roman" w:hAnsi="Times New Roman" w:cs="Times New Roman"/>
          <w:sz w:val="24"/>
          <w:szCs w:val="24"/>
        </w:rPr>
        <w:t>Since 2003</w:t>
      </w:r>
      <w:r w:rsidR="0012489B">
        <w:rPr>
          <w:rFonts w:ascii="Times New Roman" w:hAnsi="Times New Roman" w:cs="Times New Roman"/>
          <w:sz w:val="24"/>
          <w:szCs w:val="24"/>
        </w:rPr>
        <w:t>,</w:t>
      </w:r>
      <w:r>
        <w:rPr>
          <w:rFonts w:ascii="Times New Roman" w:hAnsi="Times New Roman" w:cs="Times New Roman"/>
          <w:sz w:val="24"/>
          <w:szCs w:val="24"/>
        </w:rPr>
        <w:t xml:space="preserve"> </w:t>
      </w:r>
      <w:r w:rsidR="00AB2AB0">
        <w:rPr>
          <w:rFonts w:ascii="Times New Roman" w:hAnsi="Times New Roman" w:cs="Times New Roman"/>
          <w:sz w:val="24"/>
          <w:szCs w:val="24"/>
        </w:rPr>
        <w:t>analysis carried out</w:t>
      </w:r>
      <w:r>
        <w:rPr>
          <w:rFonts w:ascii="Times New Roman" w:hAnsi="Times New Roman" w:cs="Times New Roman"/>
          <w:sz w:val="24"/>
          <w:szCs w:val="24"/>
        </w:rPr>
        <w:t xml:space="preserve"> by Green Audit</w:t>
      </w:r>
      <w:r w:rsidR="00AB2AB0">
        <w:rPr>
          <w:rFonts w:ascii="Times New Roman" w:hAnsi="Times New Roman" w:cs="Times New Roman"/>
          <w:sz w:val="24"/>
          <w:szCs w:val="24"/>
        </w:rPr>
        <w:t xml:space="preserve"> on samples from</w:t>
      </w:r>
      <w:r>
        <w:rPr>
          <w:rFonts w:ascii="Times New Roman" w:hAnsi="Times New Roman" w:cs="Times New Roman"/>
          <w:sz w:val="24"/>
          <w:szCs w:val="24"/>
        </w:rPr>
        <w:t xml:space="preserve"> Fallujah Iraq 2003, Lebanon 2006 and Gaz</w:t>
      </w:r>
      <w:r w:rsidR="004B1559">
        <w:rPr>
          <w:rFonts w:ascii="Times New Roman" w:hAnsi="Times New Roman" w:cs="Times New Roman"/>
          <w:sz w:val="24"/>
          <w:szCs w:val="24"/>
        </w:rPr>
        <w:t>a</w:t>
      </w:r>
      <w:r>
        <w:rPr>
          <w:rFonts w:ascii="Times New Roman" w:hAnsi="Times New Roman" w:cs="Times New Roman"/>
          <w:sz w:val="24"/>
          <w:szCs w:val="24"/>
        </w:rPr>
        <w:t xml:space="preserve"> 2008 provided unequivocal evidence of Uranium residues</w:t>
      </w:r>
      <w:r w:rsidR="00AA5ADC">
        <w:rPr>
          <w:rFonts w:ascii="Times New Roman" w:hAnsi="Times New Roman" w:cs="Times New Roman"/>
          <w:sz w:val="24"/>
          <w:szCs w:val="24"/>
        </w:rPr>
        <w:t xml:space="preserve"> w</w:t>
      </w:r>
      <w:r w:rsidR="00AB2AB0">
        <w:rPr>
          <w:rFonts w:ascii="Times New Roman" w:hAnsi="Times New Roman" w:cs="Times New Roman"/>
          <w:sz w:val="24"/>
          <w:szCs w:val="24"/>
        </w:rPr>
        <w:t>ith</w:t>
      </w:r>
      <w:r w:rsidR="00AA5ADC">
        <w:rPr>
          <w:rFonts w:ascii="Times New Roman" w:hAnsi="Times New Roman" w:cs="Times New Roman"/>
          <w:sz w:val="24"/>
          <w:szCs w:val="24"/>
        </w:rPr>
        <w:t xml:space="preserve"> anomalous Uranium </w:t>
      </w:r>
      <w:r w:rsidR="00060238">
        <w:rPr>
          <w:rFonts w:ascii="Times New Roman" w:hAnsi="Times New Roman" w:cs="Times New Roman"/>
          <w:sz w:val="24"/>
          <w:szCs w:val="24"/>
        </w:rPr>
        <w:t xml:space="preserve">U-238/U235 </w:t>
      </w:r>
      <w:r w:rsidR="00AA5ADC">
        <w:rPr>
          <w:rFonts w:ascii="Times New Roman" w:hAnsi="Times New Roman" w:cs="Times New Roman"/>
          <w:sz w:val="24"/>
          <w:szCs w:val="24"/>
        </w:rPr>
        <w:t>isotope signature</w:t>
      </w:r>
      <w:r w:rsidR="00060238">
        <w:rPr>
          <w:rFonts w:ascii="Times New Roman" w:hAnsi="Times New Roman" w:cs="Times New Roman"/>
          <w:sz w:val="24"/>
          <w:szCs w:val="24"/>
        </w:rPr>
        <w:t xml:space="preserve"> ratios</w:t>
      </w:r>
      <w:r w:rsidR="00AA5ADC">
        <w:rPr>
          <w:rFonts w:ascii="Times New Roman" w:hAnsi="Times New Roman" w:cs="Times New Roman"/>
          <w:sz w:val="24"/>
          <w:szCs w:val="24"/>
        </w:rPr>
        <w:t xml:space="preserve">.  Results </w:t>
      </w:r>
      <w:r w:rsidR="0012489B">
        <w:rPr>
          <w:rFonts w:ascii="Times New Roman" w:hAnsi="Times New Roman" w:cs="Times New Roman"/>
          <w:sz w:val="24"/>
          <w:szCs w:val="24"/>
        </w:rPr>
        <w:t>from</w:t>
      </w:r>
      <w:r w:rsidR="00AA5ADC">
        <w:rPr>
          <w:rFonts w:ascii="Times New Roman" w:hAnsi="Times New Roman" w:cs="Times New Roman"/>
          <w:sz w:val="24"/>
          <w:szCs w:val="24"/>
        </w:rPr>
        <w:t xml:space="preserve"> independent laboratories in Europe and the UK, using different techniques</w:t>
      </w:r>
      <w:r w:rsidR="00182218">
        <w:rPr>
          <w:rFonts w:ascii="Times New Roman" w:hAnsi="Times New Roman" w:cs="Times New Roman"/>
          <w:sz w:val="24"/>
          <w:szCs w:val="24"/>
        </w:rPr>
        <w:t>,</w:t>
      </w:r>
      <w:r w:rsidR="00AA5ADC">
        <w:rPr>
          <w:rFonts w:ascii="Times New Roman" w:hAnsi="Times New Roman" w:cs="Times New Roman"/>
          <w:sz w:val="24"/>
          <w:szCs w:val="24"/>
        </w:rPr>
        <w:t xml:space="preserve"> revealed the presence of enriched Uranium in biological materials and environmental samples including soil, bomb craters and air (as recorded in vehicle air filter dust). </w:t>
      </w:r>
      <w:r w:rsidR="00AB2AB0">
        <w:rPr>
          <w:rFonts w:ascii="Times New Roman" w:hAnsi="Times New Roman" w:cs="Times New Roman"/>
          <w:sz w:val="24"/>
          <w:szCs w:val="24"/>
        </w:rPr>
        <w:t>In</w:t>
      </w:r>
      <w:r w:rsidR="00060238">
        <w:rPr>
          <w:rFonts w:ascii="Times New Roman" w:hAnsi="Times New Roman" w:cs="Times New Roman"/>
          <w:sz w:val="24"/>
          <w:szCs w:val="24"/>
        </w:rPr>
        <w:t xml:space="preserve"> 2021 results published in the Journal Nature, </w:t>
      </w:r>
      <w:r w:rsidR="0012489B">
        <w:rPr>
          <w:rFonts w:ascii="Times New Roman" w:hAnsi="Times New Roman" w:cs="Times New Roman"/>
          <w:sz w:val="24"/>
          <w:szCs w:val="24"/>
        </w:rPr>
        <w:t xml:space="preserve">show </w:t>
      </w:r>
      <w:r w:rsidR="00336C1C">
        <w:rPr>
          <w:rFonts w:ascii="Times New Roman" w:hAnsi="Times New Roman" w:cs="Times New Roman"/>
          <w:sz w:val="24"/>
          <w:szCs w:val="24"/>
        </w:rPr>
        <w:t xml:space="preserve">that </w:t>
      </w:r>
      <w:r w:rsidR="0012489B">
        <w:rPr>
          <w:rFonts w:ascii="Times New Roman" w:hAnsi="Times New Roman" w:cs="Times New Roman"/>
          <w:sz w:val="24"/>
          <w:szCs w:val="24"/>
        </w:rPr>
        <w:t xml:space="preserve">Uranium </w:t>
      </w:r>
      <w:r w:rsidR="00060238">
        <w:rPr>
          <w:rFonts w:ascii="Times New Roman" w:hAnsi="Times New Roman" w:cs="Times New Roman"/>
          <w:sz w:val="24"/>
          <w:szCs w:val="24"/>
        </w:rPr>
        <w:t xml:space="preserve">enrichment levels in background samples from Gaza have been increasing markedly since 2008. </w:t>
      </w:r>
      <w:r w:rsidR="00AA5ADC">
        <w:rPr>
          <w:rFonts w:ascii="Times New Roman" w:hAnsi="Times New Roman" w:cs="Times New Roman"/>
          <w:sz w:val="24"/>
          <w:szCs w:val="24"/>
        </w:rPr>
        <w:t>Since enriched Uranium is an anthropogenic substance</w:t>
      </w:r>
      <w:r w:rsidR="00060238">
        <w:rPr>
          <w:rFonts w:ascii="Times New Roman" w:hAnsi="Times New Roman" w:cs="Times New Roman"/>
          <w:sz w:val="24"/>
          <w:szCs w:val="24"/>
        </w:rPr>
        <w:t xml:space="preserve"> which does not exist in nature,</w:t>
      </w:r>
      <w:r w:rsidR="00AA5ADC">
        <w:rPr>
          <w:rFonts w:ascii="Times New Roman" w:hAnsi="Times New Roman" w:cs="Times New Roman"/>
          <w:sz w:val="24"/>
          <w:szCs w:val="24"/>
        </w:rPr>
        <w:t xml:space="preserve"> the question arises as to the source, in the weapons employed by the USA (Fallujah) and Israel (Lebanon, Gaza). It </w:t>
      </w:r>
      <w:r w:rsidR="00AB2AB0">
        <w:rPr>
          <w:rFonts w:ascii="Times New Roman" w:hAnsi="Times New Roman" w:cs="Times New Roman"/>
          <w:sz w:val="24"/>
          <w:szCs w:val="24"/>
        </w:rPr>
        <w:t xml:space="preserve">has been suggested that a new </w:t>
      </w:r>
      <w:r w:rsidR="00AA5ADC">
        <w:rPr>
          <w:rFonts w:ascii="Times New Roman" w:hAnsi="Times New Roman" w:cs="Times New Roman"/>
          <w:sz w:val="24"/>
          <w:szCs w:val="24"/>
        </w:rPr>
        <w:t xml:space="preserve">Uranium-based weapon </w:t>
      </w:r>
      <w:r w:rsidR="00AB2AB0">
        <w:rPr>
          <w:rFonts w:ascii="Times New Roman" w:hAnsi="Times New Roman" w:cs="Times New Roman"/>
          <w:sz w:val="24"/>
          <w:szCs w:val="24"/>
        </w:rPr>
        <w:t>exists and has been deployed, one which</w:t>
      </w:r>
      <w:r w:rsidR="00060238">
        <w:rPr>
          <w:rFonts w:ascii="Times New Roman" w:hAnsi="Times New Roman" w:cs="Times New Roman"/>
          <w:sz w:val="24"/>
          <w:szCs w:val="24"/>
        </w:rPr>
        <w:t xml:space="preserve"> </w:t>
      </w:r>
      <w:r w:rsidR="00AB2AB0">
        <w:rPr>
          <w:rFonts w:ascii="Times New Roman" w:hAnsi="Times New Roman" w:cs="Times New Roman"/>
          <w:sz w:val="24"/>
          <w:szCs w:val="24"/>
        </w:rPr>
        <w:t xml:space="preserve">either contains or </w:t>
      </w:r>
      <w:r w:rsidR="00AA5ADC">
        <w:rPr>
          <w:rFonts w:ascii="Times New Roman" w:hAnsi="Times New Roman" w:cs="Times New Roman"/>
          <w:sz w:val="24"/>
          <w:szCs w:val="24"/>
        </w:rPr>
        <w:t>produces U-235</w:t>
      </w:r>
      <w:r w:rsidR="00060238">
        <w:rPr>
          <w:rFonts w:ascii="Times New Roman" w:hAnsi="Times New Roman" w:cs="Times New Roman"/>
          <w:sz w:val="24"/>
          <w:szCs w:val="24"/>
        </w:rPr>
        <w:t xml:space="preserve"> by neutron activation</w:t>
      </w:r>
      <w:r w:rsidR="00AB2AB0">
        <w:rPr>
          <w:rFonts w:ascii="Times New Roman" w:hAnsi="Times New Roman" w:cs="Times New Roman"/>
          <w:sz w:val="24"/>
          <w:szCs w:val="24"/>
        </w:rPr>
        <w:t xml:space="preserve">. </w:t>
      </w:r>
      <w:r w:rsidR="00060238">
        <w:rPr>
          <w:rFonts w:ascii="Times New Roman" w:hAnsi="Times New Roman" w:cs="Times New Roman"/>
          <w:sz w:val="24"/>
          <w:szCs w:val="24"/>
        </w:rPr>
        <w:t xml:space="preserve"> Such a weapon </w:t>
      </w:r>
      <w:r w:rsidR="00AB2AB0">
        <w:rPr>
          <w:rFonts w:ascii="Times New Roman" w:hAnsi="Times New Roman" w:cs="Times New Roman"/>
          <w:sz w:val="24"/>
          <w:szCs w:val="24"/>
        </w:rPr>
        <w:t>is a nuclear weapon and may involve cold fusion to produce neutrons</w:t>
      </w:r>
      <w:r w:rsidR="00F86239">
        <w:rPr>
          <w:rFonts w:ascii="Times New Roman" w:hAnsi="Times New Roman" w:cs="Times New Roman"/>
          <w:sz w:val="24"/>
          <w:szCs w:val="24"/>
        </w:rPr>
        <w:t xml:space="preserve"> and gamma rays.</w:t>
      </w:r>
      <w:r w:rsidR="00060238">
        <w:rPr>
          <w:rFonts w:ascii="Times New Roman" w:hAnsi="Times New Roman" w:cs="Times New Roman"/>
          <w:sz w:val="24"/>
          <w:szCs w:val="24"/>
        </w:rPr>
        <w:t xml:space="preserve"> </w:t>
      </w:r>
      <w:r w:rsidR="00AB2AB0">
        <w:rPr>
          <w:rFonts w:ascii="Times New Roman" w:hAnsi="Times New Roman" w:cs="Times New Roman"/>
          <w:sz w:val="24"/>
          <w:szCs w:val="24"/>
        </w:rPr>
        <w:t xml:space="preserve">The likely </w:t>
      </w:r>
      <w:r w:rsidR="0004785C">
        <w:rPr>
          <w:rFonts w:ascii="Times New Roman" w:hAnsi="Times New Roman" w:cs="Times New Roman"/>
          <w:sz w:val="24"/>
          <w:szCs w:val="24"/>
        </w:rPr>
        <w:t xml:space="preserve">environmental </w:t>
      </w:r>
      <w:r w:rsidR="00AB2AB0">
        <w:rPr>
          <w:rFonts w:ascii="Times New Roman" w:hAnsi="Times New Roman" w:cs="Times New Roman"/>
          <w:sz w:val="24"/>
          <w:szCs w:val="24"/>
        </w:rPr>
        <w:t>footprint of such a weapon is discussed.</w:t>
      </w:r>
    </w:p>
    <w:p w14:paraId="65BE69AC" w14:textId="5287C6F9" w:rsidR="00060238" w:rsidRPr="005B0B7B" w:rsidRDefault="008C5550">
      <w:pPr>
        <w:rPr>
          <w:rFonts w:ascii="Times New Roman" w:hAnsi="Times New Roman" w:cs="Times New Roman"/>
          <w:b/>
          <w:bCs/>
          <w:sz w:val="24"/>
          <w:szCs w:val="24"/>
        </w:rPr>
      </w:pPr>
      <w:r>
        <w:rPr>
          <w:rFonts w:ascii="Times New Roman" w:hAnsi="Times New Roman" w:cs="Times New Roman"/>
          <w:b/>
          <w:bCs/>
          <w:sz w:val="24"/>
          <w:szCs w:val="24"/>
        </w:rPr>
        <w:t xml:space="preserve">1. </w:t>
      </w:r>
      <w:r w:rsidR="00060238" w:rsidRPr="005B0B7B">
        <w:rPr>
          <w:rFonts w:ascii="Times New Roman" w:hAnsi="Times New Roman" w:cs="Times New Roman"/>
          <w:b/>
          <w:bCs/>
          <w:sz w:val="24"/>
          <w:szCs w:val="24"/>
        </w:rPr>
        <w:t>Background</w:t>
      </w:r>
    </w:p>
    <w:p w14:paraId="421A9EAE" w14:textId="69636EB4" w:rsidR="000C72AD" w:rsidRDefault="005B0B7B">
      <w:pPr>
        <w:rPr>
          <w:rFonts w:ascii="Times New Roman" w:hAnsi="Times New Roman" w:cs="Times New Roman"/>
          <w:sz w:val="24"/>
          <w:szCs w:val="24"/>
        </w:rPr>
      </w:pPr>
      <w:r>
        <w:rPr>
          <w:rFonts w:ascii="Times New Roman" w:hAnsi="Times New Roman" w:cs="Times New Roman"/>
          <w:sz w:val="24"/>
          <w:szCs w:val="24"/>
        </w:rPr>
        <w:t xml:space="preserve">The issue of the health effects of Depleted Uranium </w:t>
      </w:r>
      <w:r w:rsidR="00336C1C">
        <w:rPr>
          <w:rFonts w:ascii="Times New Roman" w:hAnsi="Times New Roman" w:cs="Times New Roman"/>
          <w:sz w:val="24"/>
          <w:szCs w:val="24"/>
        </w:rPr>
        <w:t xml:space="preserve">(DU) </w:t>
      </w:r>
      <w:r>
        <w:rPr>
          <w:rFonts w:ascii="Times New Roman" w:hAnsi="Times New Roman" w:cs="Times New Roman"/>
          <w:sz w:val="24"/>
          <w:szCs w:val="24"/>
        </w:rPr>
        <w:t xml:space="preserve">munitions continues to be an area of significant scientific differences of opinion since the weapons began to be employed by the USA in Iraq in 1991, and later in the Balkans.  The authorities in the West, employing the risk model of the International Commission on Radiological Protection (ICRP) moved to deny the health effects which quickly emerged in Iraqi populations in the 1990s, including cancer increases and birth defects, by arguing that owing to its very low radioactivity, DU </w:t>
      </w:r>
      <w:r w:rsidR="004904C8">
        <w:rPr>
          <w:rFonts w:ascii="Times New Roman" w:hAnsi="Times New Roman" w:cs="Times New Roman"/>
          <w:sz w:val="24"/>
          <w:szCs w:val="24"/>
        </w:rPr>
        <w:t>could not be considered as a cause [</w:t>
      </w:r>
      <w:r w:rsidR="00A06D47">
        <w:rPr>
          <w:rFonts w:ascii="Times New Roman" w:hAnsi="Times New Roman" w:cs="Times New Roman"/>
          <w:sz w:val="24"/>
          <w:szCs w:val="24"/>
        </w:rPr>
        <w:t>1, 2, 3, 4</w:t>
      </w:r>
      <w:r w:rsidR="004904C8">
        <w:rPr>
          <w:rFonts w:ascii="Times New Roman" w:hAnsi="Times New Roman" w:cs="Times New Roman"/>
          <w:sz w:val="24"/>
          <w:szCs w:val="24"/>
        </w:rPr>
        <w:t>]. However, similar increases in cancer were reported from the Balkans (Serbia)</w:t>
      </w:r>
      <w:r w:rsidR="00336C1C">
        <w:rPr>
          <w:rFonts w:ascii="Times New Roman" w:hAnsi="Times New Roman" w:cs="Times New Roman"/>
          <w:sz w:val="24"/>
          <w:szCs w:val="24"/>
        </w:rPr>
        <w:t>, and later</w:t>
      </w:r>
      <w:r w:rsidR="004904C8">
        <w:rPr>
          <w:rFonts w:ascii="Times New Roman" w:hAnsi="Times New Roman" w:cs="Times New Roman"/>
          <w:sz w:val="24"/>
          <w:szCs w:val="24"/>
        </w:rPr>
        <w:t xml:space="preserve"> with reports of cancer </w:t>
      </w:r>
      <w:r w:rsidR="00336C1C">
        <w:rPr>
          <w:rFonts w:ascii="Times New Roman" w:hAnsi="Times New Roman" w:cs="Times New Roman"/>
          <w:sz w:val="24"/>
          <w:szCs w:val="24"/>
        </w:rPr>
        <w:t xml:space="preserve">and </w:t>
      </w:r>
      <w:proofErr w:type="spellStart"/>
      <w:r w:rsidR="00336C1C">
        <w:rPr>
          <w:rFonts w:ascii="Times New Roman" w:hAnsi="Times New Roman" w:cs="Times New Roman"/>
          <w:sz w:val="24"/>
          <w:szCs w:val="24"/>
        </w:rPr>
        <w:t>leukemia</w:t>
      </w:r>
      <w:proofErr w:type="spellEnd"/>
      <w:r w:rsidR="00336C1C">
        <w:rPr>
          <w:rFonts w:ascii="Times New Roman" w:hAnsi="Times New Roman" w:cs="Times New Roman"/>
          <w:sz w:val="24"/>
          <w:szCs w:val="24"/>
        </w:rPr>
        <w:t xml:space="preserve"> </w:t>
      </w:r>
      <w:r w:rsidR="004904C8">
        <w:rPr>
          <w:rFonts w:ascii="Times New Roman" w:hAnsi="Times New Roman" w:cs="Times New Roman"/>
          <w:sz w:val="24"/>
          <w:szCs w:val="24"/>
        </w:rPr>
        <w:t>increas</w:t>
      </w:r>
      <w:r w:rsidR="00336C1C">
        <w:rPr>
          <w:rFonts w:ascii="Times New Roman" w:hAnsi="Times New Roman" w:cs="Times New Roman"/>
          <w:sz w:val="24"/>
          <w:szCs w:val="24"/>
        </w:rPr>
        <w:t>ing</w:t>
      </w:r>
      <w:r w:rsidR="004904C8">
        <w:rPr>
          <w:rFonts w:ascii="Times New Roman" w:hAnsi="Times New Roman" w:cs="Times New Roman"/>
          <w:sz w:val="24"/>
          <w:szCs w:val="24"/>
        </w:rPr>
        <w:t xml:space="preserve"> in UN Italian and Portuguese KFOR peacekeeping soldiers station</w:t>
      </w:r>
      <w:r w:rsidR="00336C1C">
        <w:rPr>
          <w:rFonts w:ascii="Times New Roman" w:hAnsi="Times New Roman" w:cs="Times New Roman"/>
          <w:sz w:val="24"/>
          <w:szCs w:val="24"/>
        </w:rPr>
        <w:t>ed</w:t>
      </w:r>
      <w:r w:rsidR="004904C8">
        <w:rPr>
          <w:rFonts w:ascii="Times New Roman" w:hAnsi="Times New Roman" w:cs="Times New Roman"/>
          <w:sz w:val="24"/>
          <w:szCs w:val="24"/>
        </w:rPr>
        <w:t xml:space="preserve"> </w:t>
      </w:r>
      <w:r w:rsidR="00336C1C">
        <w:rPr>
          <w:rFonts w:ascii="Times New Roman" w:hAnsi="Times New Roman" w:cs="Times New Roman"/>
          <w:sz w:val="24"/>
          <w:szCs w:val="24"/>
        </w:rPr>
        <w:t>in</w:t>
      </w:r>
      <w:r w:rsidR="004904C8">
        <w:rPr>
          <w:rFonts w:ascii="Times New Roman" w:hAnsi="Times New Roman" w:cs="Times New Roman"/>
          <w:sz w:val="24"/>
          <w:szCs w:val="24"/>
        </w:rPr>
        <w:t xml:space="preserve"> areas of Kosovo where DU had been conceded by the USA to have been deployed. A survey by Green Audit of Kosovo in 2001 revealed the existence of DU particles in </w:t>
      </w:r>
      <w:proofErr w:type="spellStart"/>
      <w:r w:rsidR="004904C8">
        <w:rPr>
          <w:rFonts w:ascii="Times New Roman" w:hAnsi="Times New Roman" w:cs="Times New Roman"/>
          <w:sz w:val="24"/>
          <w:szCs w:val="24"/>
        </w:rPr>
        <w:t>Djakove</w:t>
      </w:r>
      <w:proofErr w:type="spellEnd"/>
      <w:r w:rsidR="004904C8">
        <w:rPr>
          <w:rFonts w:ascii="Times New Roman" w:hAnsi="Times New Roman" w:cs="Times New Roman"/>
          <w:sz w:val="24"/>
          <w:szCs w:val="24"/>
        </w:rPr>
        <w:t>, Kosovo, and samples were analysed in the UK</w:t>
      </w:r>
      <w:r w:rsidR="00A06D47">
        <w:rPr>
          <w:rFonts w:ascii="Times New Roman" w:hAnsi="Times New Roman" w:cs="Times New Roman"/>
          <w:sz w:val="24"/>
          <w:szCs w:val="24"/>
        </w:rPr>
        <w:t xml:space="preserve"> [5].</w:t>
      </w:r>
      <w:r w:rsidR="004904C8">
        <w:rPr>
          <w:rFonts w:ascii="Times New Roman" w:hAnsi="Times New Roman" w:cs="Times New Roman"/>
          <w:sz w:val="24"/>
          <w:szCs w:val="24"/>
        </w:rPr>
        <w:t xml:space="preserve"> The isotope ratio, Uranium 238/Uranium-235, which in natural soils is 137.88, showed Depleted ratios </w:t>
      </w:r>
      <w:r w:rsidR="00806C69">
        <w:rPr>
          <w:rFonts w:ascii="Times New Roman" w:hAnsi="Times New Roman" w:cs="Times New Roman"/>
          <w:sz w:val="24"/>
          <w:szCs w:val="24"/>
        </w:rPr>
        <w:t>greater than</w:t>
      </w:r>
      <w:r w:rsidR="004904C8">
        <w:rPr>
          <w:rFonts w:ascii="Times New Roman" w:hAnsi="Times New Roman" w:cs="Times New Roman"/>
          <w:sz w:val="24"/>
          <w:szCs w:val="24"/>
        </w:rPr>
        <w:t xml:space="preserve"> 300. Following complaints of US and UK Gulf War veterans of a range of conditions (termed Gulf War Syndrome) which they blamed on their exposure to DU dust</w:t>
      </w:r>
      <w:r w:rsidR="00336C1C">
        <w:rPr>
          <w:rFonts w:ascii="Times New Roman" w:hAnsi="Times New Roman" w:cs="Times New Roman"/>
          <w:sz w:val="24"/>
          <w:szCs w:val="24"/>
        </w:rPr>
        <w:t xml:space="preserve"> (</w:t>
      </w:r>
      <w:r w:rsidR="004904C8">
        <w:rPr>
          <w:rFonts w:ascii="Times New Roman" w:hAnsi="Times New Roman" w:cs="Times New Roman"/>
          <w:sz w:val="24"/>
          <w:szCs w:val="24"/>
        </w:rPr>
        <w:t>created when the penetrator weapons struck their target and burned</w:t>
      </w:r>
      <w:r w:rsidR="00336C1C">
        <w:rPr>
          <w:rFonts w:ascii="Times New Roman" w:hAnsi="Times New Roman" w:cs="Times New Roman"/>
          <w:sz w:val="24"/>
          <w:szCs w:val="24"/>
        </w:rPr>
        <w:t>)</w:t>
      </w:r>
      <w:r w:rsidR="004904C8">
        <w:rPr>
          <w:rFonts w:ascii="Times New Roman" w:hAnsi="Times New Roman" w:cs="Times New Roman"/>
          <w:sz w:val="24"/>
          <w:szCs w:val="24"/>
        </w:rPr>
        <w:t xml:space="preserve"> significant scientific interest turned to the issue. </w:t>
      </w:r>
      <w:r w:rsidR="009E46AB">
        <w:rPr>
          <w:rFonts w:ascii="Times New Roman" w:hAnsi="Times New Roman" w:cs="Times New Roman"/>
          <w:sz w:val="24"/>
          <w:szCs w:val="24"/>
        </w:rPr>
        <w:t xml:space="preserve">This </w:t>
      </w:r>
      <w:r w:rsidR="00806C69">
        <w:rPr>
          <w:rFonts w:ascii="Times New Roman" w:hAnsi="Times New Roman" w:cs="Times New Roman"/>
          <w:sz w:val="24"/>
          <w:szCs w:val="24"/>
        </w:rPr>
        <w:t>resulted in</w:t>
      </w:r>
      <w:r w:rsidR="009E46AB">
        <w:rPr>
          <w:rFonts w:ascii="Times New Roman" w:hAnsi="Times New Roman" w:cs="Times New Roman"/>
          <w:sz w:val="24"/>
          <w:szCs w:val="24"/>
        </w:rPr>
        <w:t xml:space="preserve"> searches for DU residues in war zones and in soldiers, resulting in surveys which confirmed the natural Uranium isotopic ratio U238/U235 as being 137.88. </w:t>
      </w:r>
      <w:r w:rsidR="004904C8">
        <w:rPr>
          <w:rFonts w:ascii="Times New Roman" w:hAnsi="Times New Roman" w:cs="Times New Roman"/>
          <w:sz w:val="24"/>
          <w:szCs w:val="24"/>
        </w:rPr>
        <w:t>This contribution will not</w:t>
      </w:r>
      <w:r w:rsidR="009E46AB">
        <w:rPr>
          <w:rFonts w:ascii="Times New Roman" w:hAnsi="Times New Roman" w:cs="Times New Roman"/>
          <w:sz w:val="24"/>
          <w:szCs w:val="24"/>
        </w:rPr>
        <w:t>, however,</w:t>
      </w:r>
      <w:r w:rsidR="004904C8">
        <w:rPr>
          <w:rFonts w:ascii="Times New Roman" w:hAnsi="Times New Roman" w:cs="Times New Roman"/>
          <w:sz w:val="24"/>
          <w:szCs w:val="24"/>
        </w:rPr>
        <w:t xml:space="preserve"> rehearse the arguments about DU and health. It is concerned with a different investigation.</w:t>
      </w:r>
    </w:p>
    <w:p w14:paraId="1CA7DCC7" w14:textId="77777777" w:rsidR="00806C69" w:rsidRDefault="00806C69">
      <w:pPr>
        <w:rPr>
          <w:rFonts w:ascii="Times New Roman" w:hAnsi="Times New Roman" w:cs="Times New Roman"/>
          <w:b/>
          <w:bCs/>
          <w:sz w:val="24"/>
          <w:szCs w:val="24"/>
        </w:rPr>
      </w:pPr>
    </w:p>
    <w:p w14:paraId="56C7B6FB" w14:textId="269AD346" w:rsidR="004904C8" w:rsidRPr="004904C8" w:rsidRDefault="008C5550">
      <w:pPr>
        <w:rPr>
          <w:rFonts w:ascii="Times New Roman" w:hAnsi="Times New Roman" w:cs="Times New Roman"/>
          <w:b/>
          <w:bCs/>
          <w:sz w:val="24"/>
          <w:szCs w:val="24"/>
        </w:rPr>
      </w:pPr>
      <w:r>
        <w:rPr>
          <w:rFonts w:ascii="Times New Roman" w:hAnsi="Times New Roman" w:cs="Times New Roman"/>
          <w:b/>
          <w:bCs/>
          <w:sz w:val="24"/>
          <w:szCs w:val="24"/>
        </w:rPr>
        <w:t xml:space="preserve">2. </w:t>
      </w:r>
      <w:r w:rsidR="004904C8">
        <w:rPr>
          <w:rFonts w:ascii="Times New Roman" w:hAnsi="Times New Roman" w:cs="Times New Roman"/>
          <w:b/>
          <w:bCs/>
          <w:sz w:val="24"/>
          <w:szCs w:val="24"/>
        </w:rPr>
        <w:t>Lebanon 2006</w:t>
      </w:r>
    </w:p>
    <w:p w14:paraId="21465AF5" w14:textId="3A0592E5" w:rsidR="004904C8" w:rsidRDefault="004904C8">
      <w:pPr>
        <w:rPr>
          <w:rFonts w:ascii="Times New Roman" w:hAnsi="Times New Roman" w:cs="Times New Roman"/>
          <w:sz w:val="24"/>
          <w:szCs w:val="24"/>
        </w:rPr>
      </w:pPr>
      <w:r>
        <w:rPr>
          <w:rFonts w:ascii="Times New Roman" w:hAnsi="Times New Roman" w:cs="Times New Roman"/>
          <w:sz w:val="24"/>
          <w:szCs w:val="24"/>
        </w:rPr>
        <w:t xml:space="preserve">In 2006, </w:t>
      </w:r>
      <w:r w:rsidR="00A100A3">
        <w:rPr>
          <w:rFonts w:ascii="Times New Roman" w:hAnsi="Times New Roman" w:cs="Times New Roman"/>
          <w:sz w:val="24"/>
          <w:szCs w:val="24"/>
        </w:rPr>
        <w:t>Israel bombed the Lebanon</w:t>
      </w:r>
      <w:r w:rsidR="00806C69">
        <w:rPr>
          <w:rFonts w:ascii="Times New Roman" w:hAnsi="Times New Roman" w:cs="Times New Roman"/>
          <w:sz w:val="24"/>
          <w:szCs w:val="24"/>
        </w:rPr>
        <w:t>, the author</w:t>
      </w:r>
      <w:r>
        <w:rPr>
          <w:rFonts w:ascii="Times New Roman" w:hAnsi="Times New Roman" w:cs="Times New Roman"/>
          <w:sz w:val="24"/>
          <w:szCs w:val="24"/>
        </w:rPr>
        <w:t xml:space="preserve"> was contacted by Prof Ali Al </w:t>
      </w:r>
      <w:proofErr w:type="spellStart"/>
      <w:r>
        <w:rPr>
          <w:rFonts w:ascii="Times New Roman" w:hAnsi="Times New Roman" w:cs="Times New Roman"/>
          <w:sz w:val="24"/>
          <w:szCs w:val="24"/>
        </w:rPr>
        <w:t>Khobeisi</w:t>
      </w:r>
      <w:proofErr w:type="spellEnd"/>
      <w:r>
        <w:rPr>
          <w:rFonts w:ascii="Times New Roman" w:hAnsi="Times New Roman" w:cs="Times New Roman"/>
          <w:sz w:val="24"/>
          <w:szCs w:val="24"/>
        </w:rPr>
        <w:t xml:space="preserve">, a </w:t>
      </w:r>
      <w:r w:rsidR="00A100A3">
        <w:rPr>
          <w:rFonts w:ascii="Times New Roman" w:hAnsi="Times New Roman" w:cs="Times New Roman"/>
          <w:sz w:val="24"/>
          <w:szCs w:val="24"/>
        </w:rPr>
        <w:t>physicist and member of the Lebanese Academy of Sciences.</w:t>
      </w:r>
      <w:r w:rsidR="007E6227">
        <w:rPr>
          <w:rFonts w:ascii="Times New Roman" w:hAnsi="Times New Roman" w:cs="Times New Roman"/>
          <w:sz w:val="24"/>
          <w:szCs w:val="24"/>
        </w:rPr>
        <w:t xml:space="preserve"> </w:t>
      </w:r>
      <w:r w:rsidR="008C5550">
        <w:rPr>
          <w:rFonts w:ascii="Times New Roman" w:hAnsi="Times New Roman" w:cs="Times New Roman"/>
          <w:sz w:val="24"/>
          <w:szCs w:val="24"/>
        </w:rPr>
        <w:t>He was aware that</w:t>
      </w:r>
      <w:r w:rsidR="009E46AB">
        <w:rPr>
          <w:rFonts w:ascii="Times New Roman" w:hAnsi="Times New Roman" w:cs="Times New Roman"/>
          <w:sz w:val="24"/>
          <w:szCs w:val="24"/>
        </w:rPr>
        <w:t xml:space="preserve"> Green Audit, Christopher Busby,</w:t>
      </w:r>
      <w:r w:rsidR="008C5550">
        <w:rPr>
          <w:rFonts w:ascii="Times New Roman" w:hAnsi="Times New Roman" w:cs="Times New Roman"/>
          <w:sz w:val="24"/>
          <w:szCs w:val="24"/>
        </w:rPr>
        <w:t xml:space="preserve"> was a member of the UK Ministry of Defence Depleted Uranium Oversight Board (DUOB) and </w:t>
      </w:r>
      <w:r w:rsidR="00A06D47">
        <w:rPr>
          <w:rFonts w:ascii="Times New Roman" w:hAnsi="Times New Roman" w:cs="Times New Roman"/>
          <w:sz w:val="24"/>
          <w:szCs w:val="24"/>
        </w:rPr>
        <w:t>part-</w:t>
      </w:r>
      <w:r w:rsidR="008C5550">
        <w:rPr>
          <w:rFonts w:ascii="Times New Roman" w:hAnsi="Times New Roman" w:cs="Times New Roman"/>
          <w:sz w:val="24"/>
          <w:szCs w:val="24"/>
        </w:rPr>
        <w:t xml:space="preserve">author of the DUOB Minority Report </w:t>
      </w:r>
      <w:r w:rsidR="00A06D47">
        <w:rPr>
          <w:rFonts w:ascii="Times New Roman" w:hAnsi="Times New Roman" w:cs="Times New Roman"/>
          <w:sz w:val="24"/>
          <w:szCs w:val="24"/>
        </w:rPr>
        <w:t>[6]</w:t>
      </w:r>
      <w:r w:rsidR="008C5550">
        <w:rPr>
          <w:rFonts w:ascii="Times New Roman" w:hAnsi="Times New Roman" w:cs="Times New Roman"/>
          <w:sz w:val="24"/>
          <w:szCs w:val="24"/>
        </w:rPr>
        <w:t xml:space="preserve">. </w:t>
      </w:r>
      <w:r w:rsidR="007E6227">
        <w:rPr>
          <w:rFonts w:ascii="Times New Roman" w:hAnsi="Times New Roman" w:cs="Times New Roman"/>
          <w:sz w:val="24"/>
          <w:szCs w:val="24"/>
        </w:rPr>
        <w:t xml:space="preserve">He was concerned about gamma radiation measurements </w:t>
      </w:r>
      <w:r w:rsidR="009E46AB">
        <w:rPr>
          <w:rFonts w:ascii="Times New Roman" w:hAnsi="Times New Roman" w:cs="Times New Roman"/>
          <w:sz w:val="24"/>
          <w:szCs w:val="24"/>
        </w:rPr>
        <w:t xml:space="preserve">which </w:t>
      </w:r>
      <w:r w:rsidR="007E6227">
        <w:rPr>
          <w:rFonts w:ascii="Times New Roman" w:hAnsi="Times New Roman" w:cs="Times New Roman"/>
          <w:sz w:val="24"/>
          <w:szCs w:val="24"/>
        </w:rPr>
        <w:t xml:space="preserve">he had made of a weapon crater in </w:t>
      </w:r>
      <w:proofErr w:type="spellStart"/>
      <w:r w:rsidR="007E6227">
        <w:rPr>
          <w:rFonts w:ascii="Times New Roman" w:hAnsi="Times New Roman" w:cs="Times New Roman"/>
          <w:sz w:val="24"/>
          <w:szCs w:val="24"/>
        </w:rPr>
        <w:t>Khiam</w:t>
      </w:r>
      <w:proofErr w:type="spellEnd"/>
      <w:r w:rsidR="007E6227">
        <w:rPr>
          <w:rFonts w:ascii="Times New Roman" w:hAnsi="Times New Roman" w:cs="Times New Roman"/>
          <w:sz w:val="24"/>
          <w:szCs w:val="24"/>
        </w:rPr>
        <w:t xml:space="preserve">, Lebanon, which revealed an approximate </w:t>
      </w:r>
      <w:r w:rsidR="009E46AB">
        <w:rPr>
          <w:rFonts w:ascii="Times New Roman" w:hAnsi="Times New Roman" w:cs="Times New Roman"/>
          <w:sz w:val="24"/>
          <w:szCs w:val="24"/>
        </w:rPr>
        <w:t>20</w:t>
      </w:r>
      <w:r w:rsidR="007E6227">
        <w:rPr>
          <w:rFonts w:ascii="Times New Roman" w:hAnsi="Times New Roman" w:cs="Times New Roman"/>
          <w:sz w:val="24"/>
          <w:szCs w:val="24"/>
        </w:rPr>
        <w:t xml:space="preserve">-fold excess in gamma radiation dose rate, relative to background. </w:t>
      </w:r>
      <w:r w:rsidR="009E46AB">
        <w:rPr>
          <w:rFonts w:ascii="Times New Roman" w:hAnsi="Times New Roman" w:cs="Times New Roman"/>
          <w:sz w:val="24"/>
          <w:szCs w:val="24"/>
        </w:rPr>
        <w:t>Green Audit</w:t>
      </w:r>
      <w:r w:rsidR="007E6227">
        <w:rPr>
          <w:rFonts w:ascii="Times New Roman" w:hAnsi="Times New Roman" w:cs="Times New Roman"/>
          <w:sz w:val="24"/>
          <w:szCs w:val="24"/>
        </w:rPr>
        <w:t xml:space="preserve"> asked a colleag</w:t>
      </w:r>
      <w:r w:rsidR="009E46AB">
        <w:rPr>
          <w:rFonts w:ascii="Times New Roman" w:hAnsi="Times New Roman" w:cs="Times New Roman"/>
          <w:sz w:val="24"/>
          <w:szCs w:val="24"/>
        </w:rPr>
        <w:t>ue (</w:t>
      </w:r>
      <w:r w:rsidR="00806C69">
        <w:rPr>
          <w:rFonts w:ascii="Times New Roman" w:hAnsi="Times New Roman" w:cs="Times New Roman"/>
          <w:sz w:val="24"/>
          <w:szCs w:val="24"/>
        </w:rPr>
        <w:t xml:space="preserve">D. </w:t>
      </w:r>
      <w:r w:rsidR="009E46AB">
        <w:rPr>
          <w:rFonts w:ascii="Times New Roman" w:hAnsi="Times New Roman" w:cs="Times New Roman"/>
          <w:sz w:val="24"/>
          <w:szCs w:val="24"/>
        </w:rPr>
        <w:t xml:space="preserve">Williams) </w:t>
      </w:r>
      <w:r w:rsidR="007E6227">
        <w:rPr>
          <w:rFonts w:ascii="Times New Roman" w:hAnsi="Times New Roman" w:cs="Times New Roman"/>
          <w:sz w:val="24"/>
          <w:szCs w:val="24"/>
        </w:rPr>
        <w:t xml:space="preserve">to fly to the Lebanon, and obtain samples from the crater soil and </w:t>
      </w:r>
      <w:r w:rsidR="00806C69">
        <w:rPr>
          <w:rFonts w:ascii="Times New Roman" w:hAnsi="Times New Roman" w:cs="Times New Roman"/>
          <w:sz w:val="24"/>
          <w:szCs w:val="24"/>
        </w:rPr>
        <w:t>later obtained a filter</w:t>
      </w:r>
      <w:r w:rsidR="007E6227">
        <w:rPr>
          <w:rFonts w:ascii="Times New Roman" w:hAnsi="Times New Roman" w:cs="Times New Roman"/>
          <w:sz w:val="24"/>
          <w:szCs w:val="24"/>
        </w:rPr>
        <w:t xml:space="preserve"> from an ambulance operating in Beirut, where some very large bombs had been dropped. </w:t>
      </w:r>
      <w:r w:rsidR="009E46AB">
        <w:rPr>
          <w:rFonts w:ascii="Times New Roman" w:hAnsi="Times New Roman" w:cs="Times New Roman"/>
          <w:sz w:val="24"/>
          <w:szCs w:val="24"/>
        </w:rPr>
        <w:t>S</w:t>
      </w:r>
      <w:r w:rsidR="007E6227">
        <w:rPr>
          <w:rFonts w:ascii="Times New Roman" w:hAnsi="Times New Roman" w:cs="Times New Roman"/>
          <w:sz w:val="24"/>
          <w:szCs w:val="24"/>
        </w:rPr>
        <w:t>amples were brought back and analysed, using both alpha spectrometry in one laboratory and Inductively Coupled Plasma Mass Spectrometry (ICPMS) in a separate one.</w:t>
      </w:r>
      <w:r w:rsidR="008C5550">
        <w:rPr>
          <w:rFonts w:ascii="Times New Roman" w:hAnsi="Times New Roman" w:cs="Times New Roman"/>
          <w:sz w:val="24"/>
          <w:szCs w:val="24"/>
        </w:rPr>
        <w:t xml:space="preserve"> Later Prof </w:t>
      </w:r>
      <w:proofErr w:type="spellStart"/>
      <w:r w:rsidR="008C5550">
        <w:rPr>
          <w:rFonts w:ascii="Times New Roman" w:hAnsi="Times New Roman" w:cs="Times New Roman"/>
          <w:sz w:val="24"/>
          <w:szCs w:val="24"/>
        </w:rPr>
        <w:t>Khobeisi</w:t>
      </w:r>
      <w:proofErr w:type="spellEnd"/>
      <w:r w:rsidR="008C5550">
        <w:rPr>
          <w:rFonts w:ascii="Times New Roman" w:hAnsi="Times New Roman" w:cs="Times New Roman"/>
          <w:sz w:val="24"/>
          <w:szCs w:val="24"/>
        </w:rPr>
        <w:t xml:space="preserve"> came to the UK with further samples to discuss the issue at the Green Audit laboratory in Aberystwyth</w:t>
      </w:r>
      <w:r w:rsidR="00806C69">
        <w:rPr>
          <w:rFonts w:ascii="Times New Roman" w:hAnsi="Times New Roman" w:cs="Times New Roman"/>
          <w:sz w:val="24"/>
          <w:szCs w:val="24"/>
        </w:rPr>
        <w:t>, Wales</w:t>
      </w:r>
      <w:r w:rsidR="008C5550">
        <w:rPr>
          <w:rFonts w:ascii="Times New Roman" w:hAnsi="Times New Roman" w:cs="Times New Roman"/>
          <w:sz w:val="24"/>
          <w:szCs w:val="24"/>
        </w:rPr>
        <w:t xml:space="preserve">. The presence of Enriched Uranium in the Lebanon in 2006 became a Media issue when it was </w:t>
      </w:r>
      <w:r w:rsidR="00806C69">
        <w:rPr>
          <w:rFonts w:ascii="Times New Roman" w:hAnsi="Times New Roman" w:cs="Times New Roman"/>
          <w:sz w:val="24"/>
          <w:szCs w:val="24"/>
        </w:rPr>
        <w:t>reported</w:t>
      </w:r>
      <w:r w:rsidR="008C5550">
        <w:rPr>
          <w:rFonts w:ascii="Times New Roman" w:hAnsi="Times New Roman" w:cs="Times New Roman"/>
          <w:sz w:val="24"/>
          <w:szCs w:val="24"/>
        </w:rPr>
        <w:t xml:space="preserve"> by</w:t>
      </w:r>
      <w:r w:rsidR="009E46AB">
        <w:rPr>
          <w:rFonts w:ascii="Times New Roman" w:hAnsi="Times New Roman" w:cs="Times New Roman"/>
          <w:sz w:val="24"/>
          <w:szCs w:val="24"/>
        </w:rPr>
        <w:t xml:space="preserve"> the late</w:t>
      </w:r>
      <w:r w:rsidR="008C5550">
        <w:rPr>
          <w:rFonts w:ascii="Times New Roman" w:hAnsi="Times New Roman" w:cs="Times New Roman"/>
          <w:sz w:val="24"/>
          <w:szCs w:val="24"/>
        </w:rPr>
        <w:t xml:space="preserve"> Robert Fisk in the Independent</w:t>
      </w:r>
      <w:r w:rsidR="009E46AB">
        <w:rPr>
          <w:rFonts w:ascii="Times New Roman" w:hAnsi="Times New Roman" w:cs="Times New Roman"/>
          <w:sz w:val="24"/>
          <w:szCs w:val="24"/>
        </w:rPr>
        <w:t>:</w:t>
      </w:r>
      <w:r w:rsidR="008C5550">
        <w:rPr>
          <w:rFonts w:ascii="Times New Roman" w:hAnsi="Times New Roman" w:cs="Times New Roman"/>
          <w:sz w:val="24"/>
          <w:szCs w:val="24"/>
        </w:rPr>
        <w:t xml:space="preserve"> “Israel’s secret Uranium bomb” </w:t>
      </w:r>
      <w:r w:rsidR="00A06D47">
        <w:rPr>
          <w:rFonts w:ascii="Times New Roman" w:hAnsi="Times New Roman" w:cs="Times New Roman"/>
          <w:sz w:val="24"/>
          <w:szCs w:val="24"/>
        </w:rPr>
        <w:t>[7]</w:t>
      </w:r>
      <w:r w:rsidR="008C5550">
        <w:rPr>
          <w:rFonts w:ascii="Times New Roman" w:hAnsi="Times New Roman" w:cs="Times New Roman"/>
          <w:sz w:val="24"/>
          <w:szCs w:val="24"/>
        </w:rPr>
        <w:t>. The U</w:t>
      </w:r>
      <w:r w:rsidR="00806C69">
        <w:rPr>
          <w:rFonts w:ascii="Times New Roman" w:hAnsi="Times New Roman" w:cs="Times New Roman"/>
          <w:sz w:val="24"/>
          <w:szCs w:val="24"/>
        </w:rPr>
        <w:t xml:space="preserve">nited </w:t>
      </w:r>
      <w:r w:rsidR="008C5550">
        <w:rPr>
          <w:rFonts w:ascii="Times New Roman" w:hAnsi="Times New Roman" w:cs="Times New Roman"/>
          <w:sz w:val="24"/>
          <w:szCs w:val="24"/>
        </w:rPr>
        <w:t>N</w:t>
      </w:r>
      <w:r w:rsidR="00806C69">
        <w:rPr>
          <w:rFonts w:ascii="Times New Roman" w:hAnsi="Times New Roman" w:cs="Times New Roman"/>
          <w:sz w:val="24"/>
          <w:szCs w:val="24"/>
        </w:rPr>
        <w:t>ations</w:t>
      </w:r>
      <w:r w:rsidR="008C5550">
        <w:rPr>
          <w:rFonts w:ascii="Times New Roman" w:hAnsi="Times New Roman" w:cs="Times New Roman"/>
          <w:sz w:val="24"/>
          <w:szCs w:val="24"/>
        </w:rPr>
        <w:t xml:space="preserve"> sent a team to the Lebanon to take samples and Williams </w:t>
      </w:r>
      <w:r w:rsidR="009E46AB">
        <w:rPr>
          <w:rFonts w:ascii="Times New Roman" w:hAnsi="Times New Roman" w:cs="Times New Roman"/>
          <w:sz w:val="24"/>
          <w:szCs w:val="24"/>
        </w:rPr>
        <w:t xml:space="preserve">returned </w:t>
      </w:r>
      <w:r w:rsidR="008C5550">
        <w:rPr>
          <w:rFonts w:ascii="Times New Roman" w:hAnsi="Times New Roman" w:cs="Times New Roman"/>
          <w:sz w:val="24"/>
          <w:szCs w:val="24"/>
        </w:rPr>
        <w:t>to also take samples so that split samples could be analysed. The issue has never been resolved. The Green Audit results are summarised in Table 1.</w:t>
      </w:r>
      <w:r w:rsidR="008A63D4">
        <w:rPr>
          <w:rFonts w:ascii="Times New Roman" w:hAnsi="Times New Roman" w:cs="Times New Roman"/>
          <w:sz w:val="24"/>
          <w:szCs w:val="24"/>
        </w:rPr>
        <w:t xml:space="preserve"> </w:t>
      </w:r>
    </w:p>
    <w:p w14:paraId="21511EA3" w14:textId="2F2A1919" w:rsidR="008C5550" w:rsidRDefault="008C5550">
      <w:pPr>
        <w:rPr>
          <w:rFonts w:ascii="Times New Roman" w:hAnsi="Times New Roman" w:cs="Times New Roman"/>
          <w:b/>
          <w:bCs/>
          <w:sz w:val="24"/>
          <w:szCs w:val="24"/>
        </w:rPr>
      </w:pPr>
      <w:r w:rsidRPr="008C5550">
        <w:rPr>
          <w:rFonts w:ascii="Times New Roman" w:hAnsi="Times New Roman" w:cs="Times New Roman"/>
          <w:b/>
          <w:bCs/>
          <w:sz w:val="24"/>
          <w:szCs w:val="24"/>
        </w:rPr>
        <w:t>3. Gaza 2008</w:t>
      </w:r>
    </w:p>
    <w:p w14:paraId="7D119A36" w14:textId="0C086021" w:rsidR="008C5550" w:rsidRDefault="008C5550">
      <w:pPr>
        <w:rPr>
          <w:rFonts w:ascii="Times New Roman" w:hAnsi="Times New Roman" w:cs="Times New Roman"/>
          <w:sz w:val="24"/>
          <w:szCs w:val="24"/>
        </w:rPr>
      </w:pPr>
      <w:r>
        <w:rPr>
          <w:rFonts w:ascii="Times New Roman" w:hAnsi="Times New Roman" w:cs="Times New Roman"/>
          <w:sz w:val="24"/>
          <w:szCs w:val="24"/>
        </w:rPr>
        <w:t xml:space="preserve">The issue of the enriched Uranium in the Lebanon had, by the time of the </w:t>
      </w:r>
      <w:r w:rsidR="00E849D7">
        <w:rPr>
          <w:rFonts w:ascii="Times New Roman" w:hAnsi="Times New Roman" w:cs="Times New Roman"/>
          <w:sz w:val="24"/>
          <w:szCs w:val="24"/>
        </w:rPr>
        <w:t xml:space="preserve">2008 bombing of Gaza, been widely covered by media. In 2009, Green Audit was contacted by doctors in Gaza who were concerned about unusual weapon effects seen in </w:t>
      </w:r>
      <w:r w:rsidR="00FB3B48">
        <w:rPr>
          <w:rFonts w:ascii="Times New Roman" w:hAnsi="Times New Roman" w:cs="Times New Roman"/>
          <w:sz w:val="24"/>
          <w:szCs w:val="24"/>
        </w:rPr>
        <w:t>individuals</w:t>
      </w:r>
      <w:r w:rsidR="00E849D7">
        <w:rPr>
          <w:rFonts w:ascii="Times New Roman" w:hAnsi="Times New Roman" w:cs="Times New Roman"/>
          <w:sz w:val="24"/>
          <w:szCs w:val="24"/>
        </w:rPr>
        <w:t xml:space="preserve"> exposed to the flash from Israeli bombs and missiles. Busby arranged to visit Egypt </w:t>
      </w:r>
      <w:r w:rsidR="00F25A94">
        <w:rPr>
          <w:rFonts w:ascii="Times New Roman" w:hAnsi="Times New Roman" w:cs="Times New Roman"/>
          <w:sz w:val="24"/>
          <w:szCs w:val="24"/>
        </w:rPr>
        <w:t xml:space="preserve">to obtain samples, </w:t>
      </w:r>
      <w:r w:rsidR="009E46AB">
        <w:rPr>
          <w:rFonts w:ascii="Times New Roman" w:hAnsi="Times New Roman" w:cs="Times New Roman"/>
          <w:sz w:val="24"/>
          <w:szCs w:val="24"/>
        </w:rPr>
        <w:t>including</w:t>
      </w:r>
      <w:r w:rsidR="00F25A94">
        <w:rPr>
          <w:rFonts w:ascii="Times New Roman" w:hAnsi="Times New Roman" w:cs="Times New Roman"/>
          <w:sz w:val="24"/>
          <w:szCs w:val="24"/>
        </w:rPr>
        <w:t xml:space="preserve"> vehicle filter samples. </w:t>
      </w:r>
      <w:r w:rsidR="00585884">
        <w:rPr>
          <w:rFonts w:ascii="Times New Roman" w:hAnsi="Times New Roman" w:cs="Times New Roman"/>
          <w:sz w:val="24"/>
          <w:szCs w:val="24"/>
        </w:rPr>
        <w:t>Samples</w:t>
      </w:r>
      <w:r w:rsidR="006A24AA">
        <w:rPr>
          <w:rFonts w:ascii="Times New Roman" w:hAnsi="Times New Roman" w:cs="Times New Roman"/>
          <w:sz w:val="24"/>
          <w:szCs w:val="24"/>
        </w:rPr>
        <w:t xml:space="preserve"> showed presence of enriched Uranium </w:t>
      </w:r>
      <w:r w:rsidR="009E46AB">
        <w:rPr>
          <w:rFonts w:ascii="Times New Roman" w:hAnsi="Times New Roman" w:cs="Times New Roman"/>
          <w:sz w:val="24"/>
          <w:szCs w:val="24"/>
        </w:rPr>
        <w:t xml:space="preserve">with values significantly lower than the natural 137.88 </w:t>
      </w:r>
      <w:r w:rsidR="006A24AA">
        <w:rPr>
          <w:rFonts w:ascii="Times New Roman" w:hAnsi="Times New Roman" w:cs="Times New Roman"/>
          <w:sz w:val="24"/>
          <w:szCs w:val="24"/>
        </w:rPr>
        <w:t>(see Table 1).</w:t>
      </w:r>
    </w:p>
    <w:p w14:paraId="7773026C" w14:textId="4F70A6CF" w:rsidR="006A24AA" w:rsidRDefault="006A24AA">
      <w:pPr>
        <w:rPr>
          <w:rFonts w:ascii="Times New Roman" w:hAnsi="Times New Roman" w:cs="Times New Roman"/>
          <w:b/>
          <w:bCs/>
          <w:sz w:val="24"/>
          <w:szCs w:val="24"/>
        </w:rPr>
      </w:pPr>
      <w:r w:rsidRPr="006A24AA">
        <w:rPr>
          <w:rFonts w:ascii="Times New Roman" w:hAnsi="Times New Roman" w:cs="Times New Roman"/>
          <w:b/>
          <w:bCs/>
          <w:sz w:val="24"/>
          <w:szCs w:val="24"/>
        </w:rPr>
        <w:t>4. Fallujah Iraq, 2003</w:t>
      </w:r>
    </w:p>
    <w:p w14:paraId="2FBC3030" w14:textId="26F99BE7" w:rsidR="006A24AA" w:rsidRDefault="006A24AA">
      <w:pPr>
        <w:rPr>
          <w:rFonts w:ascii="Times New Roman" w:hAnsi="Times New Roman" w:cs="Times New Roman"/>
          <w:sz w:val="24"/>
          <w:szCs w:val="24"/>
        </w:rPr>
      </w:pPr>
      <w:r>
        <w:rPr>
          <w:rFonts w:ascii="Times New Roman" w:hAnsi="Times New Roman" w:cs="Times New Roman"/>
          <w:sz w:val="24"/>
          <w:szCs w:val="24"/>
        </w:rPr>
        <w:t xml:space="preserve">In 2010, a series of epidemiological and environmental studies were carried out to investigate reports of high levels of cancer and birth defects being reported by doctors in Fallujah, where there had been very concentrated bombardment of the town by the US forces in 2003 </w:t>
      </w:r>
      <w:r w:rsidR="00A06D47">
        <w:rPr>
          <w:rFonts w:ascii="Times New Roman" w:hAnsi="Times New Roman" w:cs="Times New Roman"/>
          <w:sz w:val="24"/>
          <w:szCs w:val="24"/>
        </w:rPr>
        <w:t>[8,9,10].</w:t>
      </w:r>
      <w:r>
        <w:rPr>
          <w:rFonts w:ascii="Times New Roman" w:hAnsi="Times New Roman" w:cs="Times New Roman"/>
          <w:sz w:val="24"/>
          <w:szCs w:val="24"/>
        </w:rPr>
        <w:t xml:space="preserve"> </w:t>
      </w:r>
      <w:r w:rsidR="00EA054E">
        <w:rPr>
          <w:rFonts w:ascii="Times New Roman" w:hAnsi="Times New Roman" w:cs="Times New Roman"/>
          <w:sz w:val="24"/>
          <w:szCs w:val="24"/>
        </w:rPr>
        <w:t xml:space="preserve">Following a questionnaire epidemiology study </w:t>
      </w:r>
      <w:r w:rsidR="00A06D47">
        <w:rPr>
          <w:rFonts w:ascii="Times New Roman" w:hAnsi="Times New Roman" w:cs="Times New Roman"/>
          <w:sz w:val="24"/>
          <w:szCs w:val="24"/>
        </w:rPr>
        <w:t>[10]</w:t>
      </w:r>
      <w:r w:rsidR="005811E5">
        <w:rPr>
          <w:rFonts w:ascii="Times New Roman" w:hAnsi="Times New Roman" w:cs="Times New Roman"/>
          <w:sz w:val="24"/>
          <w:szCs w:val="24"/>
        </w:rPr>
        <w:t xml:space="preserve"> </w:t>
      </w:r>
      <w:r w:rsidR="00EA054E">
        <w:rPr>
          <w:rFonts w:ascii="Times New Roman" w:hAnsi="Times New Roman" w:cs="Times New Roman"/>
          <w:sz w:val="24"/>
          <w:szCs w:val="24"/>
        </w:rPr>
        <w:t xml:space="preserve">which found alarming levels of genetic damage (cancer, birth defects, sex ratio perturbation) samples of hair from the parents of the birth defect children were obtained and analysed for 52 elements using ICPMS. Results showed significantly raised levels of Uranium (relative to published and control values) but more important, indicated enriched Uranium signatures. The authors pointed out this anomalous finding and speculated that some new weapons had been deployed in the Fallujah bombardment </w:t>
      </w:r>
      <w:r w:rsidR="00A06D47">
        <w:rPr>
          <w:rFonts w:ascii="Times New Roman" w:hAnsi="Times New Roman" w:cs="Times New Roman"/>
          <w:sz w:val="24"/>
          <w:szCs w:val="24"/>
        </w:rPr>
        <w:t>[9]</w:t>
      </w:r>
      <w:r w:rsidR="00EA054E">
        <w:rPr>
          <w:rFonts w:ascii="Times New Roman" w:hAnsi="Times New Roman" w:cs="Times New Roman"/>
          <w:sz w:val="24"/>
          <w:szCs w:val="24"/>
        </w:rPr>
        <w:t>.</w:t>
      </w:r>
    </w:p>
    <w:p w14:paraId="53FCB9C6" w14:textId="79D384A7" w:rsidR="00D24EE6" w:rsidRDefault="00D24EE6">
      <w:pPr>
        <w:rPr>
          <w:rFonts w:ascii="Times New Roman" w:hAnsi="Times New Roman" w:cs="Times New Roman"/>
          <w:b/>
          <w:bCs/>
          <w:sz w:val="24"/>
          <w:szCs w:val="24"/>
        </w:rPr>
      </w:pPr>
      <w:r w:rsidRPr="00D24EE6">
        <w:rPr>
          <w:rFonts w:ascii="Times New Roman" w:hAnsi="Times New Roman" w:cs="Times New Roman"/>
          <w:b/>
          <w:bCs/>
          <w:sz w:val="24"/>
          <w:szCs w:val="24"/>
        </w:rPr>
        <w:t>5. Gaza 2021</w:t>
      </w:r>
    </w:p>
    <w:p w14:paraId="5CE211AF" w14:textId="0468ED4B" w:rsidR="000F46C9" w:rsidRPr="00A61A69" w:rsidRDefault="00D24EE6">
      <w:pPr>
        <w:rPr>
          <w:rFonts w:ascii="Times New Roman" w:hAnsi="Times New Roman" w:cs="Times New Roman"/>
          <w:sz w:val="24"/>
          <w:szCs w:val="24"/>
        </w:rPr>
      </w:pPr>
      <w:r>
        <w:rPr>
          <w:rFonts w:ascii="Times New Roman" w:hAnsi="Times New Roman" w:cs="Times New Roman"/>
          <w:sz w:val="24"/>
          <w:szCs w:val="24"/>
        </w:rPr>
        <w:t xml:space="preserve"> A</w:t>
      </w:r>
      <w:r w:rsidR="00A06BBC">
        <w:rPr>
          <w:rFonts w:ascii="Times New Roman" w:hAnsi="Times New Roman" w:cs="Times New Roman"/>
          <w:sz w:val="24"/>
          <w:szCs w:val="24"/>
        </w:rPr>
        <w:t xml:space="preserve"> recent</w:t>
      </w:r>
      <w:r>
        <w:rPr>
          <w:rFonts w:ascii="Times New Roman" w:hAnsi="Times New Roman" w:cs="Times New Roman"/>
          <w:sz w:val="24"/>
          <w:szCs w:val="24"/>
        </w:rPr>
        <w:t xml:space="preserve"> study of samples of soil, sand, recycled building material from Gaza and sand from Sinai was published in 2021 </w:t>
      </w:r>
      <w:r w:rsidR="006149D3">
        <w:rPr>
          <w:rFonts w:ascii="Times New Roman" w:hAnsi="Times New Roman" w:cs="Times New Roman"/>
          <w:sz w:val="24"/>
          <w:szCs w:val="24"/>
        </w:rPr>
        <w:t>[11]</w:t>
      </w:r>
      <w:r>
        <w:rPr>
          <w:rFonts w:ascii="Times New Roman" w:hAnsi="Times New Roman" w:cs="Times New Roman"/>
          <w:sz w:val="24"/>
          <w:szCs w:val="24"/>
        </w:rPr>
        <w:t>. Results indicated enriched Uranium in all the Gaza samples except those from Sinai. The method employed was gamma spectrometry which is arguably more accurate than alpha spectrometry o</w:t>
      </w:r>
      <w:r w:rsidR="00C73377">
        <w:rPr>
          <w:rFonts w:ascii="Times New Roman" w:hAnsi="Times New Roman" w:cs="Times New Roman"/>
          <w:sz w:val="24"/>
          <w:szCs w:val="24"/>
        </w:rPr>
        <w:t>r</w:t>
      </w:r>
      <w:r>
        <w:rPr>
          <w:rFonts w:ascii="Times New Roman" w:hAnsi="Times New Roman" w:cs="Times New Roman"/>
          <w:sz w:val="24"/>
          <w:szCs w:val="24"/>
        </w:rPr>
        <w:t xml:space="preserve"> ICPMS since it is a whole specimen method and </w:t>
      </w:r>
      <w:r>
        <w:rPr>
          <w:rFonts w:ascii="Times New Roman" w:hAnsi="Times New Roman" w:cs="Times New Roman"/>
          <w:sz w:val="24"/>
          <w:szCs w:val="24"/>
        </w:rPr>
        <w:lastRenderedPageBreak/>
        <w:t xml:space="preserve">does not rely on pre-measurement chemistry which is known to lose up to 40% of the Uranium in the sample. The degree of enrichment found by the authors was very much greater than found in Gaza after the 2008 bombing. Gaza had also been bombed by Israel in 2014. </w:t>
      </w:r>
    </w:p>
    <w:p w14:paraId="5C7783E7" w14:textId="031522BB" w:rsidR="008C1106" w:rsidRDefault="008C1106">
      <w:pPr>
        <w:rPr>
          <w:rFonts w:ascii="Times New Roman" w:hAnsi="Times New Roman" w:cs="Times New Roman"/>
          <w:sz w:val="24"/>
          <w:szCs w:val="24"/>
        </w:rPr>
      </w:pPr>
      <w:r w:rsidRPr="008C628F">
        <w:rPr>
          <w:rFonts w:ascii="Times New Roman" w:hAnsi="Times New Roman" w:cs="Times New Roman"/>
          <w:b/>
          <w:bCs/>
          <w:sz w:val="24"/>
          <w:szCs w:val="24"/>
        </w:rPr>
        <w:t>Table 1.</w:t>
      </w:r>
      <w:r>
        <w:rPr>
          <w:rFonts w:ascii="Times New Roman" w:hAnsi="Times New Roman" w:cs="Times New Roman"/>
          <w:sz w:val="24"/>
          <w:szCs w:val="24"/>
        </w:rPr>
        <w:t xml:space="preserve"> Summary of Uranium Enrichment </w:t>
      </w:r>
      <w:r w:rsidR="00AE032F">
        <w:rPr>
          <w:rFonts w:ascii="Times New Roman" w:hAnsi="Times New Roman" w:cs="Times New Roman"/>
          <w:sz w:val="24"/>
          <w:szCs w:val="24"/>
        </w:rPr>
        <w:t xml:space="preserve">(atom Ratio) </w:t>
      </w:r>
      <w:r>
        <w:rPr>
          <w:rFonts w:ascii="Times New Roman" w:hAnsi="Times New Roman" w:cs="Times New Roman"/>
          <w:sz w:val="24"/>
          <w:szCs w:val="24"/>
        </w:rPr>
        <w:t>in all samples from Iraq and Palestine 2003-2021.</w:t>
      </w:r>
      <w:r w:rsidR="00020C74">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739"/>
        <w:gridCol w:w="1375"/>
        <w:gridCol w:w="1984"/>
        <w:gridCol w:w="1701"/>
        <w:gridCol w:w="2217"/>
      </w:tblGrid>
      <w:tr w:rsidR="00AE032F" w14:paraId="1F60DFF9" w14:textId="2912CFEE" w:rsidTr="00735766">
        <w:tc>
          <w:tcPr>
            <w:tcW w:w="1739" w:type="dxa"/>
          </w:tcPr>
          <w:p w14:paraId="7231BD2B" w14:textId="421F5EF5" w:rsidR="0062312A" w:rsidRPr="00AE032F"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Event/ Date</w:t>
            </w:r>
          </w:p>
        </w:tc>
        <w:tc>
          <w:tcPr>
            <w:tcW w:w="1375" w:type="dxa"/>
          </w:tcPr>
          <w:p w14:paraId="79330FF5" w14:textId="0F0918F2" w:rsidR="0062312A" w:rsidRPr="00AE032F"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Sample</w:t>
            </w:r>
          </w:p>
        </w:tc>
        <w:tc>
          <w:tcPr>
            <w:tcW w:w="1984" w:type="dxa"/>
          </w:tcPr>
          <w:p w14:paraId="55C1A318" w14:textId="77777777" w:rsidR="00AE209A"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Method/</w:t>
            </w:r>
          </w:p>
          <w:p w14:paraId="36F8153A" w14:textId="34705D8C" w:rsidR="0062312A" w:rsidRPr="00AE032F"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Laboratory</w:t>
            </w:r>
          </w:p>
        </w:tc>
        <w:tc>
          <w:tcPr>
            <w:tcW w:w="1701" w:type="dxa"/>
          </w:tcPr>
          <w:p w14:paraId="1819497A" w14:textId="77777777" w:rsidR="00AE209A"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U238/</w:t>
            </w:r>
          </w:p>
          <w:p w14:paraId="66532936" w14:textId="1B73CF09" w:rsidR="0062312A" w:rsidRPr="00AE032F" w:rsidRDefault="0062312A">
            <w:pPr>
              <w:rPr>
                <w:rFonts w:ascii="Times New Roman" w:hAnsi="Times New Roman" w:cs="Times New Roman"/>
                <w:b/>
                <w:bCs/>
                <w:sz w:val="24"/>
                <w:szCs w:val="24"/>
              </w:rPr>
            </w:pPr>
            <w:r w:rsidRPr="00AE032F">
              <w:rPr>
                <w:rFonts w:ascii="Times New Roman" w:hAnsi="Times New Roman" w:cs="Times New Roman"/>
                <w:b/>
                <w:bCs/>
                <w:sz w:val="24"/>
                <w:szCs w:val="24"/>
              </w:rPr>
              <w:t>U23</w:t>
            </w:r>
            <w:r w:rsidR="00AE209A">
              <w:rPr>
                <w:rFonts w:ascii="Times New Roman" w:hAnsi="Times New Roman" w:cs="Times New Roman"/>
                <w:b/>
                <w:bCs/>
                <w:sz w:val="24"/>
                <w:szCs w:val="24"/>
              </w:rPr>
              <w:t>5</w:t>
            </w:r>
          </w:p>
        </w:tc>
        <w:tc>
          <w:tcPr>
            <w:tcW w:w="2217" w:type="dxa"/>
          </w:tcPr>
          <w:p w14:paraId="51BFAEFB" w14:textId="7E94D266" w:rsidR="0062312A" w:rsidRPr="00AE032F" w:rsidRDefault="00AE032F">
            <w:pPr>
              <w:rPr>
                <w:rFonts w:ascii="Times New Roman" w:hAnsi="Times New Roman" w:cs="Times New Roman"/>
                <w:b/>
                <w:bCs/>
                <w:sz w:val="24"/>
                <w:szCs w:val="24"/>
              </w:rPr>
            </w:pPr>
            <w:r w:rsidRPr="00AE032F">
              <w:rPr>
                <w:rFonts w:ascii="Times New Roman" w:hAnsi="Times New Roman" w:cs="Times New Roman"/>
                <w:b/>
                <w:bCs/>
                <w:sz w:val="24"/>
                <w:szCs w:val="24"/>
              </w:rPr>
              <w:t>Reference</w:t>
            </w:r>
          </w:p>
        </w:tc>
      </w:tr>
      <w:tr w:rsidR="00AE032F" w14:paraId="6AC47C62" w14:textId="41A8C500" w:rsidTr="00735766">
        <w:tc>
          <w:tcPr>
            <w:tcW w:w="1739" w:type="dxa"/>
          </w:tcPr>
          <w:p w14:paraId="627D27C0" w14:textId="40C158F2" w:rsidR="0062312A" w:rsidRDefault="00AE032F">
            <w:pPr>
              <w:rPr>
                <w:rFonts w:ascii="Times New Roman" w:hAnsi="Times New Roman" w:cs="Times New Roman"/>
                <w:sz w:val="24"/>
                <w:szCs w:val="24"/>
              </w:rPr>
            </w:pPr>
            <w:r>
              <w:rPr>
                <w:rFonts w:ascii="Times New Roman" w:hAnsi="Times New Roman" w:cs="Times New Roman"/>
                <w:sz w:val="24"/>
                <w:szCs w:val="24"/>
              </w:rPr>
              <w:t>Fallujah 2003</w:t>
            </w:r>
          </w:p>
        </w:tc>
        <w:tc>
          <w:tcPr>
            <w:tcW w:w="1375" w:type="dxa"/>
          </w:tcPr>
          <w:p w14:paraId="766AD7D9" w14:textId="28B9242B" w:rsidR="0062312A" w:rsidRDefault="00AE032F">
            <w:pPr>
              <w:rPr>
                <w:rFonts w:ascii="Times New Roman" w:hAnsi="Times New Roman" w:cs="Times New Roman"/>
                <w:sz w:val="24"/>
                <w:szCs w:val="24"/>
              </w:rPr>
            </w:pPr>
            <w:r>
              <w:rPr>
                <w:rFonts w:ascii="Times New Roman" w:hAnsi="Times New Roman" w:cs="Times New Roman"/>
                <w:sz w:val="24"/>
                <w:szCs w:val="24"/>
              </w:rPr>
              <w:t>hair</w:t>
            </w:r>
          </w:p>
        </w:tc>
        <w:tc>
          <w:tcPr>
            <w:tcW w:w="1984" w:type="dxa"/>
          </w:tcPr>
          <w:p w14:paraId="7BE79DA2" w14:textId="02ACA631" w:rsidR="0062312A" w:rsidRDefault="00AE032F">
            <w:pPr>
              <w:rPr>
                <w:rFonts w:ascii="Times New Roman" w:hAnsi="Times New Roman" w:cs="Times New Roman"/>
                <w:sz w:val="24"/>
                <w:szCs w:val="24"/>
              </w:rPr>
            </w:pPr>
            <w:r>
              <w:rPr>
                <w:rFonts w:ascii="Times New Roman" w:hAnsi="Times New Roman" w:cs="Times New Roman"/>
                <w:sz w:val="24"/>
                <w:szCs w:val="24"/>
              </w:rPr>
              <w:t>ICPMS/Germany</w:t>
            </w:r>
            <w:r w:rsidR="00AE209A">
              <w:rPr>
                <w:rFonts w:ascii="Times New Roman" w:hAnsi="Times New Roman" w:cs="Times New Roman"/>
                <w:sz w:val="24"/>
                <w:szCs w:val="24"/>
              </w:rPr>
              <w:t>/</w:t>
            </w:r>
            <w:proofErr w:type="spellStart"/>
            <w:r w:rsidR="00AE209A">
              <w:rPr>
                <w:rFonts w:ascii="Times New Roman" w:hAnsi="Times New Roman" w:cs="Times New Roman"/>
                <w:sz w:val="24"/>
                <w:szCs w:val="24"/>
              </w:rPr>
              <w:t>Blaurock</w:t>
            </w:r>
            <w:proofErr w:type="spellEnd"/>
            <w:r w:rsidR="00AE209A">
              <w:rPr>
                <w:rFonts w:ascii="Times New Roman" w:hAnsi="Times New Roman" w:cs="Times New Roman"/>
                <w:sz w:val="24"/>
                <w:szCs w:val="24"/>
              </w:rPr>
              <w:t xml:space="preserve"> Busch</w:t>
            </w:r>
          </w:p>
        </w:tc>
        <w:tc>
          <w:tcPr>
            <w:tcW w:w="1701" w:type="dxa"/>
          </w:tcPr>
          <w:p w14:paraId="7F974F27" w14:textId="6A7896BF" w:rsidR="0062312A" w:rsidRDefault="00AE032F">
            <w:pPr>
              <w:rPr>
                <w:rFonts w:ascii="Times New Roman" w:hAnsi="Times New Roman" w:cs="Times New Roman"/>
                <w:sz w:val="24"/>
                <w:szCs w:val="24"/>
              </w:rPr>
            </w:pPr>
            <w:r>
              <w:rPr>
                <w:rFonts w:ascii="Times New Roman" w:hAnsi="Times New Roman" w:cs="Times New Roman"/>
                <w:sz w:val="24"/>
                <w:szCs w:val="24"/>
              </w:rPr>
              <w:t>132-135</w:t>
            </w:r>
          </w:p>
        </w:tc>
        <w:tc>
          <w:tcPr>
            <w:tcW w:w="2217" w:type="dxa"/>
          </w:tcPr>
          <w:p w14:paraId="029A6779" w14:textId="7AC40C53" w:rsidR="0062312A" w:rsidRDefault="00AE032F">
            <w:pPr>
              <w:rPr>
                <w:rFonts w:ascii="Times New Roman" w:hAnsi="Times New Roman" w:cs="Times New Roman"/>
                <w:sz w:val="24"/>
                <w:szCs w:val="24"/>
              </w:rPr>
            </w:pPr>
            <w:r>
              <w:rPr>
                <w:rFonts w:ascii="Times New Roman" w:hAnsi="Times New Roman" w:cs="Times New Roman"/>
                <w:sz w:val="24"/>
                <w:szCs w:val="24"/>
              </w:rPr>
              <w:t>Busby</w:t>
            </w:r>
            <w:r w:rsidR="00735766">
              <w:rPr>
                <w:rFonts w:ascii="Times New Roman" w:hAnsi="Times New Roman" w:cs="Times New Roman"/>
                <w:sz w:val="24"/>
                <w:szCs w:val="24"/>
              </w:rPr>
              <w:t xml:space="preserve"> [</w:t>
            </w:r>
            <w:r w:rsidR="000F46C9">
              <w:rPr>
                <w:rFonts w:ascii="Times New Roman" w:hAnsi="Times New Roman" w:cs="Times New Roman"/>
                <w:sz w:val="24"/>
                <w:szCs w:val="24"/>
              </w:rPr>
              <w:t>9</w:t>
            </w:r>
            <w:r w:rsidR="00735766">
              <w:rPr>
                <w:rFonts w:ascii="Times New Roman" w:hAnsi="Times New Roman" w:cs="Times New Roman"/>
                <w:sz w:val="24"/>
                <w:szCs w:val="24"/>
              </w:rPr>
              <w:t>]</w:t>
            </w:r>
          </w:p>
        </w:tc>
      </w:tr>
      <w:tr w:rsidR="00AE032F" w14:paraId="5F4B61FA" w14:textId="78803198" w:rsidTr="00735766">
        <w:tc>
          <w:tcPr>
            <w:tcW w:w="1739" w:type="dxa"/>
          </w:tcPr>
          <w:p w14:paraId="0EE4A721" w14:textId="2777E63A" w:rsidR="0062312A" w:rsidRDefault="00AE032F">
            <w:pPr>
              <w:rPr>
                <w:rFonts w:ascii="Times New Roman" w:hAnsi="Times New Roman" w:cs="Times New Roman"/>
                <w:sz w:val="24"/>
                <w:szCs w:val="24"/>
              </w:rPr>
            </w:pPr>
            <w:r>
              <w:rPr>
                <w:rFonts w:ascii="Times New Roman" w:hAnsi="Times New Roman" w:cs="Times New Roman"/>
                <w:sz w:val="24"/>
                <w:szCs w:val="24"/>
              </w:rPr>
              <w:t>Fallujah 2010</w:t>
            </w:r>
          </w:p>
        </w:tc>
        <w:tc>
          <w:tcPr>
            <w:tcW w:w="1375" w:type="dxa"/>
          </w:tcPr>
          <w:p w14:paraId="74EC4346" w14:textId="5985D1E2" w:rsidR="0062312A" w:rsidRDefault="00AE032F">
            <w:pPr>
              <w:rPr>
                <w:rFonts w:ascii="Times New Roman" w:hAnsi="Times New Roman" w:cs="Times New Roman"/>
                <w:sz w:val="24"/>
                <w:szCs w:val="24"/>
              </w:rPr>
            </w:pPr>
            <w:r>
              <w:rPr>
                <w:rFonts w:ascii="Times New Roman" w:hAnsi="Times New Roman" w:cs="Times New Roman"/>
                <w:sz w:val="24"/>
                <w:szCs w:val="24"/>
              </w:rPr>
              <w:t>soil</w:t>
            </w:r>
          </w:p>
        </w:tc>
        <w:tc>
          <w:tcPr>
            <w:tcW w:w="1984" w:type="dxa"/>
          </w:tcPr>
          <w:p w14:paraId="26DDCDAA" w14:textId="20B995EB" w:rsidR="0062312A" w:rsidRDefault="00AE032F">
            <w:pPr>
              <w:rPr>
                <w:rFonts w:ascii="Times New Roman" w:hAnsi="Times New Roman" w:cs="Times New Roman"/>
                <w:sz w:val="24"/>
                <w:szCs w:val="24"/>
              </w:rPr>
            </w:pPr>
            <w:r>
              <w:rPr>
                <w:rFonts w:ascii="Times New Roman" w:hAnsi="Times New Roman" w:cs="Times New Roman"/>
                <w:sz w:val="24"/>
                <w:szCs w:val="24"/>
              </w:rPr>
              <w:t>ICPMS/ Germany</w:t>
            </w:r>
            <w:r w:rsidR="00AE209A">
              <w:rPr>
                <w:rFonts w:ascii="Times New Roman" w:hAnsi="Times New Roman" w:cs="Times New Roman"/>
                <w:sz w:val="24"/>
                <w:szCs w:val="24"/>
              </w:rPr>
              <w:t>/ Braunschweig</w:t>
            </w:r>
          </w:p>
        </w:tc>
        <w:tc>
          <w:tcPr>
            <w:tcW w:w="1701" w:type="dxa"/>
          </w:tcPr>
          <w:p w14:paraId="2627C8B4" w14:textId="115ED207" w:rsidR="0062312A" w:rsidRDefault="00AE032F">
            <w:pPr>
              <w:rPr>
                <w:rFonts w:ascii="Times New Roman" w:hAnsi="Times New Roman" w:cs="Times New Roman"/>
                <w:sz w:val="24"/>
                <w:szCs w:val="24"/>
              </w:rPr>
            </w:pPr>
            <w:r>
              <w:rPr>
                <w:rFonts w:ascii="Times New Roman" w:hAnsi="Times New Roman" w:cs="Times New Roman"/>
                <w:sz w:val="24"/>
                <w:szCs w:val="24"/>
              </w:rPr>
              <w:t>138</w:t>
            </w:r>
          </w:p>
        </w:tc>
        <w:tc>
          <w:tcPr>
            <w:tcW w:w="2217" w:type="dxa"/>
          </w:tcPr>
          <w:p w14:paraId="68FB8D9A" w14:textId="3EC33FD7" w:rsidR="0062312A" w:rsidRDefault="00AE209A">
            <w:pPr>
              <w:rPr>
                <w:rFonts w:ascii="Times New Roman" w:hAnsi="Times New Roman" w:cs="Times New Roman"/>
                <w:sz w:val="24"/>
                <w:szCs w:val="24"/>
              </w:rPr>
            </w:pPr>
            <w:r>
              <w:rPr>
                <w:rFonts w:ascii="Times New Roman" w:hAnsi="Times New Roman" w:cs="Times New Roman"/>
                <w:sz w:val="24"/>
                <w:szCs w:val="24"/>
              </w:rPr>
              <w:t>Busby</w:t>
            </w:r>
            <w:r w:rsidR="00735766">
              <w:rPr>
                <w:rFonts w:ascii="Times New Roman" w:hAnsi="Times New Roman" w:cs="Times New Roman"/>
                <w:sz w:val="24"/>
                <w:szCs w:val="24"/>
              </w:rPr>
              <w:t xml:space="preserve"> [</w:t>
            </w:r>
            <w:r w:rsidR="000F46C9">
              <w:rPr>
                <w:rFonts w:ascii="Times New Roman" w:hAnsi="Times New Roman" w:cs="Times New Roman"/>
                <w:sz w:val="24"/>
                <w:szCs w:val="24"/>
              </w:rPr>
              <w:t>9</w:t>
            </w:r>
            <w:r w:rsidR="00735766">
              <w:rPr>
                <w:rFonts w:ascii="Times New Roman" w:hAnsi="Times New Roman" w:cs="Times New Roman"/>
                <w:sz w:val="24"/>
                <w:szCs w:val="24"/>
              </w:rPr>
              <w:t>]</w:t>
            </w:r>
          </w:p>
        </w:tc>
      </w:tr>
      <w:tr w:rsidR="00AE032F" w14:paraId="73384B27" w14:textId="157447C1" w:rsidTr="00735766">
        <w:tc>
          <w:tcPr>
            <w:tcW w:w="1739" w:type="dxa"/>
          </w:tcPr>
          <w:p w14:paraId="7802CCDE" w14:textId="77777777" w:rsidR="0062312A" w:rsidRDefault="00AE032F">
            <w:pPr>
              <w:rPr>
                <w:rFonts w:ascii="Times New Roman" w:hAnsi="Times New Roman" w:cs="Times New Roman"/>
                <w:sz w:val="24"/>
                <w:szCs w:val="24"/>
              </w:rPr>
            </w:pPr>
            <w:r>
              <w:rPr>
                <w:rFonts w:ascii="Times New Roman" w:hAnsi="Times New Roman" w:cs="Times New Roman"/>
                <w:sz w:val="24"/>
                <w:szCs w:val="24"/>
              </w:rPr>
              <w:t>Lebanon 2006</w:t>
            </w:r>
          </w:p>
          <w:p w14:paraId="69FAA3B0" w14:textId="76FDF43F" w:rsidR="00315207" w:rsidRDefault="00315207">
            <w:pPr>
              <w:rPr>
                <w:rFonts w:ascii="Times New Roman" w:hAnsi="Times New Roman" w:cs="Times New Roman"/>
                <w:sz w:val="24"/>
                <w:szCs w:val="24"/>
              </w:rPr>
            </w:pPr>
            <w:r>
              <w:rPr>
                <w:rFonts w:ascii="Times New Roman" w:hAnsi="Times New Roman" w:cs="Times New Roman"/>
                <w:sz w:val="24"/>
                <w:szCs w:val="24"/>
              </w:rPr>
              <w:t>1</w:t>
            </w:r>
            <w:proofErr w:type="gramStart"/>
            <w:r w:rsidRPr="00315207">
              <w:rPr>
                <w:rFonts w:ascii="Times New Roman" w:hAnsi="Times New Roman" w:cs="Times New Roman"/>
                <w:sz w:val="24"/>
                <w:szCs w:val="24"/>
                <w:vertAlign w:val="superscript"/>
              </w:rPr>
              <w:t>st</w:t>
            </w:r>
            <w:r>
              <w:rPr>
                <w:rFonts w:ascii="Times New Roman" w:hAnsi="Times New Roman" w:cs="Times New Roman"/>
                <w:sz w:val="24"/>
                <w:szCs w:val="24"/>
              </w:rPr>
              <w:t xml:space="preserve">  trip</w:t>
            </w:r>
            <w:proofErr w:type="gramEnd"/>
          </w:p>
        </w:tc>
        <w:tc>
          <w:tcPr>
            <w:tcW w:w="1375" w:type="dxa"/>
          </w:tcPr>
          <w:p w14:paraId="4F66780B" w14:textId="6EA103C7" w:rsidR="0062312A" w:rsidRDefault="00315207">
            <w:pPr>
              <w:rPr>
                <w:rFonts w:ascii="Times New Roman" w:hAnsi="Times New Roman" w:cs="Times New Roman"/>
                <w:sz w:val="24"/>
                <w:szCs w:val="24"/>
              </w:rPr>
            </w:pPr>
            <w:r>
              <w:rPr>
                <w:rFonts w:ascii="Times New Roman" w:hAnsi="Times New Roman" w:cs="Times New Roman"/>
                <w:sz w:val="24"/>
                <w:szCs w:val="24"/>
              </w:rPr>
              <w:t>Soil crater</w:t>
            </w:r>
            <w:r w:rsidR="00A61A69">
              <w:rPr>
                <w:rFonts w:ascii="Times New Roman" w:hAnsi="Times New Roman" w:cs="Times New Roman"/>
                <w:sz w:val="24"/>
                <w:szCs w:val="24"/>
              </w:rPr>
              <w:t xml:space="preserve">, </w:t>
            </w:r>
          </w:p>
        </w:tc>
        <w:tc>
          <w:tcPr>
            <w:tcW w:w="1984" w:type="dxa"/>
          </w:tcPr>
          <w:p w14:paraId="43BBC1DD" w14:textId="77777777" w:rsidR="0062312A" w:rsidRDefault="00AE032F">
            <w:pPr>
              <w:rPr>
                <w:rFonts w:ascii="Times New Roman" w:hAnsi="Times New Roman" w:cs="Times New Roman"/>
                <w:sz w:val="24"/>
                <w:szCs w:val="24"/>
              </w:rPr>
            </w:pPr>
            <w:r>
              <w:rPr>
                <w:rFonts w:ascii="Times New Roman" w:hAnsi="Times New Roman" w:cs="Times New Roman"/>
                <w:sz w:val="24"/>
                <w:szCs w:val="24"/>
              </w:rPr>
              <w:t>ICPMS/ Harwell</w:t>
            </w:r>
          </w:p>
          <w:p w14:paraId="2918276C" w14:textId="7A3E3A70" w:rsidR="00AE032F" w:rsidRDefault="00AE032F">
            <w:pPr>
              <w:rPr>
                <w:rFonts w:ascii="Times New Roman" w:hAnsi="Times New Roman" w:cs="Times New Roman"/>
                <w:sz w:val="24"/>
                <w:szCs w:val="24"/>
              </w:rPr>
            </w:pPr>
          </w:p>
        </w:tc>
        <w:tc>
          <w:tcPr>
            <w:tcW w:w="1701" w:type="dxa"/>
          </w:tcPr>
          <w:p w14:paraId="73508C12" w14:textId="15B274F9" w:rsidR="0062312A" w:rsidRDefault="00AE032F">
            <w:pPr>
              <w:rPr>
                <w:rFonts w:ascii="Times New Roman" w:hAnsi="Times New Roman" w:cs="Times New Roman"/>
                <w:sz w:val="24"/>
                <w:szCs w:val="24"/>
              </w:rPr>
            </w:pPr>
            <w:r>
              <w:rPr>
                <w:rFonts w:ascii="Times New Roman" w:hAnsi="Times New Roman" w:cs="Times New Roman"/>
                <w:sz w:val="24"/>
                <w:szCs w:val="24"/>
              </w:rPr>
              <w:t>1</w:t>
            </w:r>
            <w:r w:rsidR="00A61A69">
              <w:rPr>
                <w:rFonts w:ascii="Times New Roman" w:hAnsi="Times New Roman" w:cs="Times New Roman"/>
                <w:sz w:val="24"/>
                <w:szCs w:val="24"/>
              </w:rPr>
              <w:t>08</w:t>
            </w:r>
          </w:p>
          <w:p w14:paraId="1EAD2384" w14:textId="6614F301" w:rsidR="00315207" w:rsidRDefault="00315207">
            <w:pPr>
              <w:rPr>
                <w:rFonts w:ascii="Times New Roman" w:hAnsi="Times New Roman" w:cs="Times New Roman"/>
                <w:sz w:val="24"/>
                <w:szCs w:val="24"/>
              </w:rPr>
            </w:pPr>
            <w:r>
              <w:rPr>
                <w:rFonts w:ascii="Times New Roman" w:hAnsi="Times New Roman" w:cs="Times New Roman"/>
                <w:sz w:val="24"/>
                <w:szCs w:val="24"/>
              </w:rPr>
              <w:t>116</w:t>
            </w:r>
          </w:p>
        </w:tc>
        <w:tc>
          <w:tcPr>
            <w:tcW w:w="2217" w:type="dxa"/>
          </w:tcPr>
          <w:p w14:paraId="28F185CA" w14:textId="6374E2A9" w:rsidR="0062312A" w:rsidRDefault="00AE032F">
            <w:pPr>
              <w:rPr>
                <w:rFonts w:ascii="Times New Roman" w:hAnsi="Times New Roman" w:cs="Times New Roman"/>
                <w:sz w:val="24"/>
                <w:szCs w:val="24"/>
              </w:rPr>
            </w:pPr>
            <w:r>
              <w:rPr>
                <w:rFonts w:ascii="Times New Roman" w:hAnsi="Times New Roman" w:cs="Times New Roman"/>
                <w:sz w:val="24"/>
                <w:szCs w:val="24"/>
              </w:rPr>
              <w:t>Busby/ Williams</w:t>
            </w:r>
            <w:r w:rsidR="00315207">
              <w:rPr>
                <w:rFonts w:ascii="Times New Roman" w:hAnsi="Times New Roman" w:cs="Times New Roman"/>
                <w:sz w:val="24"/>
                <w:szCs w:val="24"/>
              </w:rPr>
              <w:t xml:space="preserve"> [1</w:t>
            </w:r>
            <w:r w:rsidR="000F46C9">
              <w:rPr>
                <w:rFonts w:ascii="Times New Roman" w:hAnsi="Times New Roman" w:cs="Times New Roman"/>
                <w:sz w:val="24"/>
                <w:szCs w:val="24"/>
              </w:rPr>
              <w:t>2</w:t>
            </w:r>
            <w:r w:rsidR="00315207">
              <w:rPr>
                <w:rFonts w:ascii="Times New Roman" w:hAnsi="Times New Roman" w:cs="Times New Roman"/>
                <w:sz w:val="24"/>
                <w:szCs w:val="24"/>
              </w:rPr>
              <w:t>]</w:t>
            </w:r>
          </w:p>
        </w:tc>
      </w:tr>
      <w:tr w:rsidR="00AE032F" w14:paraId="5A7562E3" w14:textId="59D50227" w:rsidTr="00735766">
        <w:tc>
          <w:tcPr>
            <w:tcW w:w="1739" w:type="dxa"/>
          </w:tcPr>
          <w:p w14:paraId="7C46A5D2" w14:textId="77777777" w:rsidR="0062312A" w:rsidRDefault="00AE032F">
            <w:pPr>
              <w:rPr>
                <w:rFonts w:ascii="Times New Roman" w:hAnsi="Times New Roman" w:cs="Times New Roman"/>
                <w:sz w:val="24"/>
                <w:szCs w:val="24"/>
              </w:rPr>
            </w:pPr>
            <w:r>
              <w:rPr>
                <w:rFonts w:ascii="Times New Roman" w:hAnsi="Times New Roman" w:cs="Times New Roman"/>
                <w:sz w:val="24"/>
                <w:szCs w:val="24"/>
              </w:rPr>
              <w:t>Lebanon 2006</w:t>
            </w:r>
          </w:p>
          <w:p w14:paraId="1931E7D5" w14:textId="079A4F26" w:rsidR="00315207" w:rsidRDefault="00315207">
            <w:pPr>
              <w:rPr>
                <w:rFonts w:ascii="Times New Roman" w:hAnsi="Times New Roman" w:cs="Times New Roman"/>
                <w:sz w:val="24"/>
                <w:szCs w:val="24"/>
              </w:rPr>
            </w:pPr>
            <w:r>
              <w:rPr>
                <w:rFonts w:ascii="Times New Roman" w:hAnsi="Times New Roman" w:cs="Times New Roman"/>
                <w:sz w:val="24"/>
                <w:szCs w:val="24"/>
              </w:rPr>
              <w:t>2</w:t>
            </w:r>
            <w:proofErr w:type="gramStart"/>
            <w:r w:rsidRPr="00315207">
              <w:rPr>
                <w:rFonts w:ascii="Times New Roman" w:hAnsi="Times New Roman" w:cs="Times New Roman"/>
                <w:sz w:val="24"/>
                <w:szCs w:val="24"/>
                <w:vertAlign w:val="superscript"/>
              </w:rPr>
              <w:t>nd</w:t>
            </w:r>
            <w:r>
              <w:rPr>
                <w:rFonts w:ascii="Times New Roman" w:hAnsi="Times New Roman" w:cs="Times New Roman"/>
                <w:sz w:val="24"/>
                <w:szCs w:val="24"/>
              </w:rPr>
              <w:t xml:space="preserve">  samples</w:t>
            </w:r>
            <w:proofErr w:type="gramEnd"/>
          </w:p>
        </w:tc>
        <w:tc>
          <w:tcPr>
            <w:tcW w:w="1375" w:type="dxa"/>
          </w:tcPr>
          <w:p w14:paraId="2A9794F2" w14:textId="641E77C1" w:rsidR="0062312A" w:rsidRDefault="00315207">
            <w:pPr>
              <w:rPr>
                <w:rFonts w:ascii="Times New Roman" w:hAnsi="Times New Roman" w:cs="Times New Roman"/>
                <w:sz w:val="24"/>
                <w:szCs w:val="24"/>
              </w:rPr>
            </w:pPr>
            <w:r>
              <w:rPr>
                <w:rFonts w:ascii="Times New Roman" w:hAnsi="Times New Roman" w:cs="Times New Roman"/>
                <w:sz w:val="24"/>
                <w:szCs w:val="24"/>
              </w:rPr>
              <w:t>Ambulance   filter</w:t>
            </w:r>
          </w:p>
        </w:tc>
        <w:tc>
          <w:tcPr>
            <w:tcW w:w="1984" w:type="dxa"/>
          </w:tcPr>
          <w:p w14:paraId="46696F65" w14:textId="77777777" w:rsidR="00AE209A" w:rsidRDefault="00AE209A" w:rsidP="00AE209A">
            <w:pPr>
              <w:rPr>
                <w:rFonts w:ascii="Times New Roman" w:hAnsi="Times New Roman" w:cs="Times New Roman"/>
                <w:sz w:val="24"/>
                <w:szCs w:val="24"/>
              </w:rPr>
            </w:pPr>
            <w:r>
              <w:rPr>
                <w:rFonts w:ascii="Times New Roman" w:hAnsi="Times New Roman" w:cs="Times New Roman"/>
                <w:sz w:val="24"/>
                <w:szCs w:val="24"/>
              </w:rPr>
              <w:t>ICPMS/ Harwell</w:t>
            </w:r>
          </w:p>
          <w:p w14:paraId="1439D518" w14:textId="55E35AFE" w:rsidR="0062312A" w:rsidRDefault="00AE209A" w:rsidP="00AE209A">
            <w:pPr>
              <w:rPr>
                <w:rFonts w:ascii="Times New Roman" w:hAnsi="Times New Roman" w:cs="Times New Roman"/>
                <w:sz w:val="24"/>
                <w:szCs w:val="24"/>
              </w:rPr>
            </w:pPr>
            <w:r>
              <w:rPr>
                <w:rFonts w:ascii="Times New Roman" w:hAnsi="Times New Roman" w:cs="Times New Roman"/>
                <w:sz w:val="24"/>
                <w:szCs w:val="24"/>
              </w:rPr>
              <w:t>Alpha / Bangor</w:t>
            </w:r>
          </w:p>
        </w:tc>
        <w:tc>
          <w:tcPr>
            <w:tcW w:w="1701" w:type="dxa"/>
          </w:tcPr>
          <w:p w14:paraId="1C8F4091" w14:textId="12430BD3" w:rsidR="0062312A" w:rsidRDefault="000275CB">
            <w:pPr>
              <w:rPr>
                <w:rFonts w:ascii="Times New Roman" w:hAnsi="Times New Roman" w:cs="Times New Roman"/>
                <w:sz w:val="24"/>
                <w:szCs w:val="24"/>
              </w:rPr>
            </w:pPr>
            <w:r>
              <w:rPr>
                <w:rFonts w:ascii="Times New Roman" w:hAnsi="Times New Roman" w:cs="Times New Roman"/>
                <w:sz w:val="24"/>
                <w:szCs w:val="24"/>
              </w:rPr>
              <w:t>123</w:t>
            </w:r>
          </w:p>
          <w:p w14:paraId="09B0B0A5" w14:textId="76DD6713" w:rsidR="00315207" w:rsidRDefault="00315207">
            <w:pPr>
              <w:rPr>
                <w:rFonts w:ascii="Times New Roman" w:hAnsi="Times New Roman" w:cs="Times New Roman"/>
                <w:sz w:val="24"/>
                <w:szCs w:val="24"/>
              </w:rPr>
            </w:pPr>
            <w:r>
              <w:rPr>
                <w:rFonts w:ascii="Times New Roman" w:hAnsi="Times New Roman" w:cs="Times New Roman"/>
                <w:sz w:val="24"/>
                <w:szCs w:val="24"/>
              </w:rPr>
              <w:t>117</w:t>
            </w:r>
          </w:p>
        </w:tc>
        <w:tc>
          <w:tcPr>
            <w:tcW w:w="2217" w:type="dxa"/>
          </w:tcPr>
          <w:p w14:paraId="5BC077EB" w14:textId="32C33A7D" w:rsidR="0062312A" w:rsidRDefault="00AE032F">
            <w:pPr>
              <w:rPr>
                <w:rFonts w:ascii="Times New Roman" w:hAnsi="Times New Roman" w:cs="Times New Roman"/>
                <w:sz w:val="24"/>
                <w:szCs w:val="24"/>
              </w:rPr>
            </w:pPr>
            <w:r>
              <w:rPr>
                <w:rFonts w:ascii="Times New Roman" w:hAnsi="Times New Roman" w:cs="Times New Roman"/>
                <w:sz w:val="24"/>
                <w:szCs w:val="24"/>
              </w:rPr>
              <w:t>Busby/ William</w:t>
            </w:r>
            <w:r w:rsidR="00AE209A">
              <w:rPr>
                <w:rFonts w:ascii="Times New Roman" w:hAnsi="Times New Roman" w:cs="Times New Roman"/>
                <w:sz w:val="24"/>
                <w:szCs w:val="24"/>
              </w:rPr>
              <w:t>s</w:t>
            </w:r>
            <w:r w:rsidR="00315207">
              <w:rPr>
                <w:rFonts w:ascii="Times New Roman" w:hAnsi="Times New Roman" w:cs="Times New Roman"/>
                <w:sz w:val="24"/>
                <w:szCs w:val="24"/>
              </w:rPr>
              <w:t xml:space="preserve"> [</w:t>
            </w:r>
            <w:r w:rsidR="000F46C9">
              <w:rPr>
                <w:rFonts w:ascii="Times New Roman" w:hAnsi="Times New Roman" w:cs="Times New Roman"/>
                <w:sz w:val="24"/>
                <w:szCs w:val="24"/>
              </w:rPr>
              <w:t>13</w:t>
            </w:r>
            <w:r w:rsidR="00315207">
              <w:rPr>
                <w:rFonts w:ascii="Times New Roman" w:hAnsi="Times New Roman" w:cs="Times New Roman"/>
                <w:sz w:val="24"/>
                <w:szCs w:val="24"/>
              </w:rPr>
              <w:t>]</w:t>
            </w:r>
          </w:p>
        </w:tc>
      </w:tr>
      <w:tr w:rsidR="00315207" w14:paraId="43906339" w14:textId="77777777" w:rsidTr="00735766">
        <w:tc>
          <w:tcPr>
            <w:tcW w:w="1739" w:type="dxa"/>
          </w:tcPr>
          <w:p w14:paraId="369D9E13" w14:textId="77777777" w:rsidR="00315207" w:rsidRDefault="00315207" w:rsidP="00315207">
            <w:pPr>
              <w:rPr>
                <w:rFonts w:ascii="Times New Roman" w:hAnsi="Times New Roman" w:cs="Times New Roman"/>
                <w:sz w:val="24"/>
                <w:szCs w:val="24"/>
              </w:rPr>
            </w:pPr>
            <w:r>
              <w:rPr>
                <w:rFonts w:ascii="Times New Roman" w:hAnsi="Times New Roman" w:cs="Times New Roman"/>
                <w:sz w:val="24"/>
                <w:szCs w:val="24"/>
              </w:rPr>
              <w:t>Lebanon 2006</w:t>
            </w:r>
          </w:p>
          <w:p w14:paraId="149B3E25" w14:textId="26C846F5" w:rsidR="00315207" w:rsidRDefault="00315207" w:rsidP="00315207">
            <w:pPr>
              <w:rPr>
                <w:rFonts w:ascii="Times New Roman" w:hAnsi="Times New Roman" w:cs="Times New Roman"/>
                <w:sz w:val="24"/>
                <w:szCs w:val="24"/>
              </w:rPr>
            </w:pPr>
            <w:r>
              <w:rPr>
                <w:rFonts w:ascii="Times New Roman" w:hAnsi="Times New Roman" w:cs="Times New Roman"/>
                <w:sz w:val="24"/>
                <w:szCs w:val="24"/>
              </w:rPr>
              <w:t>2</w:t>
            </w:r>
            <w:r w:rsidRPr="00315207">
              <w:rPr>
                <w:rFonts w:ascii="Times New Roman" w:hAnsi="Times New Roman" w:cs="Times New Roman"/>
                <w:sz w:val="24"/>
                <w:szCs w:val="24"/>
                <w:vertAlign w:val="superscript"/>
              </w:rPr>
              <w:t>nd</w:t>
            </w:r>
            <w:r>
              <w:rPr>
                <w:rFonts w:ascii="Times New Roman" w:hAnsi="Times New Roman" w:cs="Times New Roman"/>
                <w:sz w:val="24"/>
                <w:szCs w:val="24"/>
              </w:rPr>
              <w:t xml:space="preserve"> samples</w:t>
            </w:r>
          </w:p>
        </w:tc>
        <w:tc>
          <w:tcPr>
            <w:tcW w:w="1375" w:type="dxa"/>
          </w:tcPr>
          <w:p w14:paraId="22ABD0D5" w14:textId="4EE0BEE6" w:rsidR="00315207" w:rsidRDefault="00315207" w:rsidP="00315207">
            <w:pPr>
              <w:rPr>
                <w:rFonts w:ascii="Times New Roman" w:hAnsi="Times New Roman" w:cs="Times New Roman"/>
                <w:sz w:val="24"/>
                <w:szCs w:val="24"/>
              </w:rPr>
            </w:pPr>
            <w:r>
              <w:rPr>
                <w:rFonts w:ascii="Times New Roman" w:hAnsi="Times New Roman" w:cs="Times New Roman"/>
                <w:sz w:val="24"/>
                <w:szCs w:val="24"/>
              </w:rPr>
              <w:t>Soil</w:t>
            </w:r>
          </w:p>
        </w:tc>
        <w:tc>
          <w:tcPr>
            <w:tcW w:w="1984" w:type="dxa"/>
          </w:tcPr>
          <w:p w14:paraId="3477487B" w14:textId="31FCEAEF" w:rsidR="00315207" w:rsidRDefault="00187FA2" w:rsidP="00315207">
            <w:pPr>
              <w:rPr>
                <w:rFonts w:ascii="Times New Roman" w:hAnsi="Times New Roman" w:cs="Times New Roman"/>
                <w:sz w:val="24"/>
                <w:szCs w:val="24"/>
              </w:rPr>
            </w:pPr>
            <w:r>
              <w:rPr>
                <w:rFonts w:ascii="Times New Roman" w:hAnsi="Times New Roman" w:cs="Times New Roman"/>
                <w:sz w:val="24"/>
                <w:szCs w:val="24"/>
              </w:rPr>
              <w:t>U-234/U238 = 1.6</w:t>
            </w:r>
          </w:p>
        </w:tc>
        <w:tc>
          <w:tcPr>
            <w:tcW w:w="1701" w:type="dxa"/>
          </w:tcPr>
          <w:p w14:paraId="5F246D00" w14:textId="3FE77863" w:rsidR="00315207" w:rsidRDefault="00315207" w:rsidP="00315207">
            <w:pPr>
              <w:rPr>
                <w:rFonts w:ascii="Times New Roman" w:hAnsi="Times New Roman" w:cs="Times New Roman"/>
                <w:sz w:val="24"/>
                <w:szCs w:val="24"/>
              </w:rPr>
            </w:pPr>
            <w:r>
              <w:rPr>
                <w:rFonts w:ascii="Times New Roman" w:hAnsi="Times New Roman" w:cs="Times New Roman"/>
                <w:sz w:val="24"/>
                <w:szCs w:val="24"/>
              </w:rPr>
              <w:t xml:space="preserve">U235 </w:t>
            </w:r>
            <w:r w:rsidR="00735766">
              <w:rPr>
                <w:rFonts w:ascii="Times New Roman" w:hAnsi="Times New Roman" w:cs="Times New Roman"/>
                <w:sz w:val="24"/>
                <w:szCs w:val="24"/>
              </w:rPr>
              <w:t xml:space="preserve">also </w:t>
            </w:r>
            <w:r>
              <w:rPr>
                <w:rFonts w:ascii="Times New Roman" w:hAnsi="Times New Roman" w:cs="Times New Roman"/>
                <w:sz w:val="24"/>
                <w:szCs w:val="24"/>
              </w:rPr>
              <w:t>U234 excess</w:t>
            </w:r>
          </w:p>
        </w:tc>
        <w:tc>
          <w:tcPr>
            <w:tcW w:w="2217" w:type="dxa"/>
          </w:tcPr>
          <w:p w14:paraId="13767C6F" w14:textId="53E1C8BC" w:rsidR="00315207" w:rsidRDefault="00315207" w:rsidP="00315207">
            <w:pPr>
              <w:rPr>
                <w:rFonts w:ascii="Times New Roman" w:hAnsi="Times New Roman" w:cs="Times New Roman"/>
                <w:sz w:val="24"/>
                <w:szCs w:val="24"/>
              </w:rPr>
            </w:pPr>
            <w:r>
              <w:rPr>
                <w:rFonts w:ascii="Times New Roman" w:hAnsi="Times New Roman" w:cs="Times New Roman"/>
                <w:sz w:val="24"/>
                <w:szCs w:val="24"/>
              </w:rPr>
              <w:t>Busby/ Williams [</w:t>
            </w:r>
            <w:r w:rsidR="000F46C9">
              <w:rPr>
                <w:rFonts w:ascii="Times New Roman" w:hAnsi="Times New Roman" w:cs="Times New Roman"/>
                <w:sz w:val="24"/>
                <w:szCs w:val="24"/>
              </w:rPr>
              <w:t>13</w:t>
            </w:r>
            <w:r>
              <w:rPr>
                <w:rFonts w:ascii="Times New Roman" w:hAnsi="Times New Roman" w:cs="Times New Roman"/>
                <w:sz w:val="24"/>
                <w:szCs w:val="24"/>
              </w:rPr>
              <w:t>]</w:t>
            </w:r>
          </w:p>
        </w:tc>
      </w:tr>
      <w:tr w:rsidR="00315207" w14:paraId="6768DCF9" w14:textId="77777777" w:rsidTr="00735766">
        <w:tc>
          <w:tcPr>
            <w:tcW w:w="1739" w:type="dxa"/>
          </w:tcPr>
          <w:p w14:paraId="17053BC1" w14:textId="77777777" w:rsidR="00315207" w:rsidRDefault="00315207" w:rsidP="00315207">
            <w:pPr>
              <w:rPr>
                <w:rFonts w:ascii="Times New Roman" w:hAnsi="Times New Roman" w:cs="Times New Roman"/>
                <w:sz w:val="24"/>
                <w:szCs w:val="24"/>
              </w:rPr>
            </w:pPr>
            <w:r>
              <w:rPr>
                <w:rFonts w:ascii="Times New Roman" w:hAnsi="Times New Roman" w:cs="Times New Roman"/>
                <w:sz w:val="24"/>
                <w:szCs w:val="24"/>
              </w:rPr>
              <w:t>Lebanon 2006</w:t>
            </w:r>
          </w:p>
          <w:p w14:paraId="49BF74F8" w14:textId="0F8A1320" w:rsidR="00315207" w:rsidRDefault="00315207" w:rsidP="00315207">
            <w:pPr>
              <w:rPr>
                <w:rFonts w:ascii="Times New Roman" w:hAnsi="Times New Roman" w:cs="Times New Roman"/>
                <w:sz w:val="24"/>
                <w:szCs w:val="24"/>
              </w:rPr>
            </w:pPr>
            <w:r>
              <w:rPr>
                <w:rFonts w:ascii="Times New Roman" w:hAnsi="Times New Roman" w:cs="Times New Roman"/>
                <w:sz w:val="24"/>
                <w:szCs w:val="24"/>
              </w:rPr>
              <w:t>1</w:t>
            </w:r>
            <w:r w:rsidRPr="00315207">
              <w:rPr>
                <w:rFonts w:ascii="Times New Roman" w:hAnsi="Times New Roman" w:cs="Times New Roman"/>
                <w:sz w:val="24"/>
                <w:szCs w:val="24"/>
                <w:vertAlign w:val="superscript"/>
              </w:rPr>
              <w:t>st</w:t>
            </w:r>
            <w:r>
              <w:rPr>
                <w:rFonts w:ascii="Times New Roman" w:hAnsi="Times New Roman" w:cs="Times New Roman"/>
                <w:sz w:val="24"/>
                <w:szCs w:val="24"/>
              </w:rPr>
              <w:t xml:space="preserve"> samples</w:t>
            </w:r>
          </w:p>
        </w:tc>
        <w:tc>
          <w:tcPr>
            <w:tcW w:w="1375" w:type="dxa"/>
          </w:tcPr>
          <w:p w14:paraId="49F3F251" w14:textId="77777777" w:rsidR="00315207" w:rsidRDefault="00315207" w:rsidP="00315207">
            <w:pPr>
              <w:rPr>
                <w:rFonts w:ascii="Times New Roman" w:hAnsi="Times New Roman" w:cs="Times New Roman"/>
                <w:sz w:val="24"/>
                <w:szCs w:val="24"/>
              </w:rPr>
            </w:pPr>
            <w:r>
              <w:rPr>
                <w:rFonts w:ascii="Times New Roman" w:hAnsi="Times New Roman" w:cs="Times New Roman"/>
                <w:sz w:val="24"/>
                <w:szCs w:val="24"/>
              </w:rPr>
              <w:t xml:space="preserve">Crater </w:t>
            </w:r>
          </w:p>
          <w:p w14:paraId="50F7278F" w14:textId="0559A2B9" w:rsidR="00315207" w:rsidRDefault="00315207" w:rsidP="00315207">
            <w:pPr>
              <w:rPr>
                <w:rFonts w:ascii="Times New Roman" w:hAnsi="Times New Roman" w:cs="Times New Roman"/>
                <w:sz w:val="24"/>
                <w:szCs w:val="24"/>
              </w:rPr>
            </w:pPr>
            <w:r>
              <w:rPr>
                <w:rFonts w:ascii="Times New Roman" w:hAnsi="Times New Roman" w:cs="Times New Roman"/>
                <w:sz w:val="24"/>
                <w:szCs w:val="24"/>
              </w:rPr>
              <w:t>After explosion.</w:t>
            </w:r>
          </w:p>
        </w:tc>
        <w:tc>
          <w:tcPr>
            <w:tcW w:w="1984" w:type="dxa"/>
          </w:tcPr>
          <w:p w14:paraId="34B56E25" w14:textId="4F15E1B1" w:rsidR="00315207" w:rsidRDefault="00315207" w:rsidP="00315207">
            <w:pPr>
              <w:rPr>
                <w:rFonts w:ascii="Times New Roman" w:hAnsi="Times New Roman" w:cs="Times New Roman"/>
                <w:sz w:val="24"/>
                <w:szCs w:val="24"/>
              </w:rPr>
            </w:pPr>
            <w:r>
              <w:rPr>
                <w:rFonts w:ascii="Times New Roman" w:hAnsi="Times New Roman" w:cs="Times New Roman"/>
                <w:sz w:val="24"/>
                <w:szCs w:val="24"/>
              </w:rPr>
              <w:t>Geiger counter</w:t>
            </w:r>
          </w:p>
        </w:tc>
        <w:tc>
          <w:tcPr>
            <w:tcW w:w="1701" w:type="dxa"/>
          </w:tcPr>
          <w:p w14:paraId="13973BBA" w14:textId="1DB519B9" w:rsidR="00315207" w:rsidRDefault="00735766" w:rsidP="00315207">
            <w:pPr>
              <w:rPr>
                <w:rFonts w:ascii="Times New Roman" w:hAnsi="Times New Roman" w:cs="Times New Roman"/>
                <w:sz w:val="24"/>
                <w:szCs w:val="24"/>
              </w:rPr>
            </w:pPr>
            <w:r>
              <w:rPr>
                <w:rFonts w:ascii="Times New Roman" w:hAnsi="Times New Roman" w:cs="Times New Roman"/>
                <w:sz w:val="24"/>
                <w:szCs w:val="24"/>
              </w:rPr>
              <w:t>20</w:t>
            </w:r>
            <w:r w:rsidR="00315207">
              <w:rPr>
                <w:rFonts w:ascii="Times New Roman" w:hAnsi="Times New Roman" w:cs="Times New Roman"/>
                <w:sz w:val="24"/>
                <w:szCs w:val="24"/>
              </w:rPr>
              <w:t xml:space="preserve"> x local</w:t>
            </w:r>
          </w:p>
          <w:p w14:paraId="2F4F4913" w14:textId="59F7D445" w:rsidR="00315207" w:rsidRDefault="00315207" w:rsidP="00315207">
            <w:pPr>
              <w:rPr>
                <w:rFonts w:ascii="Times New Roman" w:hAnsi="Times New Roman" w:cs="Times New Roman"/>
                <w:sz w:val="24"/>
                <w:szCs w:val="24"/>
              </w:rPr>
            </w:pPr>
            <w:r>
              <w:rPr>
                <w:rFonts w:ascii="Times New Roman" w:hAnsi="Times New Roman" w:cs="Times New Roman"/>
                <w:sz w:val="24"/>
                <w:szCs w:val="24"/>
              </w:rPr>
              <w:t>background</w:t>
            </w:r>
          </w:p>
        </w:tc>
        <w:tc>
          <w:tcPr>
            <w:tcW w:w="2217" w:type="dxa"/>
          </w:tcPr>
          <w:p w14:paraId="0FB32A42" w14:textId="4EB57DD9" w:rsidR="00315207" w:rsidRDefault="00315207" w:rsidP="00315207">
            <w:pPr>
              <w:rPr>
                <w:rFonts w:ascii="Times New Roman" w:hAnsi="Times New Roman" w:cs="Times New Roman"/>
                <w:sz w:val="24"/>
                <w:szCs w:val="24"/>
              </w:rPr>
            </w:pPr>
            <w:r>
              <w:rPr>
                <w:rFonts w:ascii="Times New Roman" w:hAnsi="Times New Roman" w:cs="Times New Roman"/>
                <w:sz w:val="24"/>
                <w:szCs w:val="24"/>
              </w:rPr>
              <w:t xml:space="preserve">Al </w:t>
            </w:r>
            <w:proofErr w:type="spellStart"/>
            <w:r>
              <w:rPr>
                <w:rFonts w:ascii="Times New Roman" w:hAnsi="Times New Roman" w:cs="Times New Roman"/>
                <w:sz w:val="24"/>
                <w:szCs w:val="24"/>
              </w:rPr>
              <w:t>Khobeisi</w:t>
            </w:r>
            <w:proofErr w:type="spellEnd"/>
            <w:r w:rsidR="00735766">
              <w:rPr>
                <w:rFonts w:ascii="Times New Roman" w:hAnsi="Times New Roman" w:cs="Times New Roman"/>
                <w:sz w:val="24"/>
                <w:szCs w:val="24"/>
              </w:rPr>
              <w:t xml:space="preserve"> [</w:t>
            </w:r>
            <w:r w:rsidR="000F46C9">
              <w:rPr>
                <w:rFonts w:ascii="Times New Roman" w:hAnsi="Times New Roman" w:cs="Times New Roman"/>
                <w:sz w:val="24"/>
                <w:szCs w:val="24"/>
              </w:rPr>
              <w:t>12</w:t>
            </w:r>
            <w:r w:rsidR="00735766">
              <w:rPr>
                <w:rFonts w:ascii="Times New Roman" w:hAnsi="Times New Roman" w:cs="Times New Roman"/>
                <w:sz w:val="24"/>
                <w:szCs w:val="24"/>
              </w:rPr>
              <w:t>]</w:t>
            </w:r>
          </w:p>
        </w:tc>
      </w:tr>
      <w:tr w:rsidR="00735766" w14:paraId="621A4AC6" w14:textId="77777777" w:rsidTr="00735766">
        <w:tc>
          <w:tcPr>
            <w:tcW w:w="1739" w:type="dxa"/>
          </w:tcPr>
          <w:p w14:paraId="05122E86"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Lebanon 2006</w:t>
            </w:r>
          </w:p>
          <w:p w14:paraId="09DB4462" w14:textId="55C3306B" w:rsidR="00735766" w:rsidRDefault="00735766" w:rsidP="00735766">
            <w:pPr>
              <w:rPr>
                <w:rFonts w:ascii="Times New Roman" w:hAnsi="Times New Roman" w:cs="Times New Roman"/>
                <w:sz w:val="24"/>
                <w:szCs w:val="24"/>
              </w:rPr>
            </w:pPr>
            <w:r>
              <w:rPr>
                <w:rFonts w:ascii="Times New Roman" w:hAnsi="Times New Roman" w:cs="Times New Roman"/>
                <w:sz w:val="24"/>
                <w:szCs w:val="24"/>
              </w:rPr>
              <w:t>2</w:t>
            </w:r>
            <w:r w:rsidRPr="00735766">
              <w:rPr>
                <w:rFonts w:ascii="Times New Roman" w:hAnsi="Times New Roman" w:cs="Times New Roman"/>
                <w:sz w:val="24"/>
                <w:szCs w:val="24"/>
                <w:vertAlign w:val="superscript"/>
              </w:rPr>
              <w:t>nd</w:t>
            </w:r>
            <w:r>
              <w:rPr>
                <w:rFonts w:ascii="Times New Roman" w:hAnsi="Times New Roman" w:cs="Times New Roman"/>
                <w:sz w:val="24"/>
                <w:szCs w:val="24"/>
              </w:rPr>
              <w:t xml:space="preserve"> samples</w:t>
            </w:r>
          </w:p>
        </w:tc>
        <w:tc>
          <w:tcPr>
            <w:tcW w:w="1375" w:type="dxa"/>
          </w:tcPr>
          <w:p w14:paraId="3BDB1CB3" w14:textId="6F9348DA" w:rsidR="00735766" w:rsidRDefault="00735766" w:rsidP="00735766">
            <w:pPr>
              <w:rPr>
                <w:rFonts w:ascii="Times New Roman" w:hAnsi="Times New Roman" w:cs="Times New Roman"/>
                <w:sz w:val="24"/>
                <w:szCs w:val="24"/>
              </w:rPr>
            </w:pPr>
            <w:r>
              <w:rPr>
                <w:rFonts w:ascii="Times New Roman" w:hAnsi="Times New Roman" w:cs="Times New Roman"/>
                <w:sz w:val="24"/>
                <w:szCs w:val="24"/>
              </w:rPr>
              <w:t>Crater</w:t>
            </w:r>
          </w:p>
        </w:tc>
        <w:tc>
          <w:tcPr>
            <w:tcW w:w="1984" w:type="dxa"/>
          </w:tcPr>
          <w:p w14:paraId="5FE8C23D" w14:textId="18ADCFEB" w:rsidR="00735766" w:rsidRDefault="00735766" w:rsidP="00735766">
            <w:pPr>
              <w:rPr>
                <w:rFonts w:ascii="Times New Roman" w:hAnsi="Times New Roman" w:cs="Times New Roman"/>
                <w:sz w:val="24"/>
                <w:szCs w:val="24"/>
              </w:rPr>
            </w:pPr>
            <w:r>
              <w:rPr>
                <w:rFonts w:ascii="Times New Roman" w:hAnsi="Times New Roman" w:cs="Times New Roman"/>
                <w:sz w:val="24"/>
                <w:szCs w:val="24"/>
              </w:rPr>
              <w:t>CR39 alpha</w:t>
            </w:r>
          </w:p>
        </w:tc>
        <w:tc>
          <w:tcPr>
            <w:tcW w:w="1701" w:type="dxa"/>
          </w:tcPr>
          <w:p w14:paraId="7F707560" w14:textId="317AF985"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2.4x </w:t>
            </w:r>
            <w:proofErr w:type="gramStart"/>
            <w:r>
              <w:rPr>
                <w:rFonts w:ascii="Times New Roman" w:hAnsi="Times New Roman" w:cs="Times New Roman"/>
                <w:sz w:val="24"/>
                <w:szCs w:val="24"/>
              </w:rPr>
              <w:t>alpha  +</w:t>
            </w:r>
            <w:proofErr w:type="gramEnd"/>
            <w:r>
              <w:rPr>
                <w:rFonts w:ascii="Times New Roman" w:hAnsi="Times New Roman" w:cs="Times New Roman"/>
                <w:sz w:val="24"/>
                <w:szCs w:val="24"/>
              </w:rPr>
              <w:t xml:space="preserve"> hot particles</w:t>
            </w:r>
          </w:p>
        </w:tc>
        <w:tc>
          <w:tcPr>
            <w:tcW w:w="2217" w:type="dxa"/>
          </w:tcPr>
          <w:p w14:paraId="1853CE33" w14:textId="1552A46D" w:rsidR="00735766" w:rsidRDefault="00735766" w:rsidP="00735766">
            <w:pPr>
              <w:rPr>
                <w:rFonts w:ascii="Times New Roman" w:hAnsi="Times New Roman" w:cs="Times New Roman"/>
                <w:sz w:val="24"/>
                <w:szCs w:val="24"/>
              </w:rPr>
            </w:pPr>
            <w:r>
              <w:rPr>
                <w:rFonts w:ascii="Times New Roman" w:hAnsi="Times New Roman" w:cs="Times New Roman"/>
                <w:sz w:val="24"/>
                <w:szCs w:val="24"/>
              </w:rPr>
              <w:t>Busby/ Williams [</w:t>
            </w:r>
            <w:r w:rsidR="000F46C9">
              <w:rPr>
                <w:rFonts w:ascii="Times New Roman" w:hAnsi="Times New Roman" w:cs="Times New Roman"/>
                <w:sz w:val="24"/>
                <w:szCs w:val="24"/>
              </w:rPr>
              <w:t>13</w:t>
            </w:r>
            <w:r>
              <w:rPr>
                <w:rFonts w:ascii="Times New Roman" w:hAnsi="Times New Roman" w:cs="Times New Roman"/>
                <w:sz w:val="24"/>
                <w:szCs w:val="24"/>
              </w:rPr>
              <w:t>]</w:t>
            </w:r>
          </w:p>
        </w:tc>
      </w:tr>
      <w:tr w:rsidR="00735766" w14:paraId="1B81193C" w14:textId="01C565D7" w:rsidTr="00735766">
        <w:tc>
          <w:tcPr>
            <w:tcW w:w="1739" w:type="dxa"/>
          </w:tcPr>
          <w:p w14:paraId="645F7A1A" w14:textId="3066D90E" w:rsidR="00735766" w:rsidRDefault="00735766" w:rsidP="00735766">
            <w:pPr>
              <w:rPr>
                <w:rFonts w:ascii="Times New Roman" w:hAnsi="Times New Roman" w:cs="Times New Roman"/>
                <w:sz w:val="24"/>
                <w:szCs w:val="24"/>
              </w:rPr>
            </w:pPr>
            <w:r>
              <w:rPr>
                <w:rFonts w:ascii="Times New Roman" w:hAnsi="Times New Roman" w:cs="Times New Roman"/>
                <w:sz w:val="24"/>
                <w:szCs w:val="24"/>
              </w:rPr>
              <w:t>UN 2006</w:t>
            </w:r>
          </w:p>
        </w:tc>
        <w:tc>
          <w:tcPr>
            <w:tcW w:w="1375" w:type="dxa"/>
          </w:tcPr>
          <w:p w14:paraId="3DDC16E8" w14:textId="53E0777D"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Soil/crater </w:t>
            </w:r>
          </w:p>
        </w:tc>
        <w:tc>
          <w:tcPr>
            <w:tcW w:w="1984" w:type="dxa"/>
          </w:tcPr>
          <w:p w14:paraId="3F67857E" w14:textId="67980149"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ICPMS/ </w:t>
            </w:r>
            <w:proofErr w:type="spellStart"/>
            <w:r>
              <w:rPr>
                <w:rFonts w:ascii="Times New Roman" w:hAnsi="Times New Roman" w:cs="Times New Roman"/>
                <w:sz w:val="24"/>
                <w:szCs w:val="24"/>
              </w:rPr>
              <w:t>Spietz</w:t>
            </w:r>
            <w:proofErr w:type="spellEnd"/>
          </w:p>
        </w:tc>
        <w:tc>
          <w:tcPr>
            <w:tcW w:w="1701" w:type="dxa"/>
          </w:tcPr>
          <w:p w14:paraId="017909FE" w14:textId="664463BC" w:rsidR="00735766" w:rsidRDefault="00C271F8" w:rsidP="00735766">
            <w:pPr>
              <w:rPr>
                <w:rFonts w:ascii="Times New Roman" w:hAnsi="Times New Roman" w:cs="Times New Roman"/>
                <w:sz w:val="24"/>
                <w:szCs w:val="24"/>
              </w:rPr>
            </w:pPr>
            <w:r>
              <w:rPr>
                <w:rFonts w:ascii="Times New Roman" w:hAnsi="Times New Roman" w:cs="Times New Roman"/>
                <w:sz w:val="24"/>
                <w:szCs w:val="24"/>
              </w:rPr>
              <w:t>No anomaly</w:t>
            </w:r>
          </w:p>
        </w:tc>
        <w:tc>
          <w:tcPr>
            <w:tcW w:w="2217" w:type="dxa"/>
          </w:tcPr>
          <w:p w14:paraId="0CE09910" w14:textId="37D78445" w:rsidR="00735766" w:rsidRDefault="00735766" w:rsidP="00735766">
            <w:pPr>
              <w:rPr>
                <w:rFonts w:ascii="Times New Roman" w:hAnsi="Times New Roman" w:cs="Times New Roman"/>
                <w:sz w:val="24"/>
                <w:szCs w:val="24"/>
              </w:rPr>
            </w:pPr>
            <w:r>
              <w:rPr>
                <w:rFonts w:ascii="Times New Roman" w:hAnsi="Times New Roman" w:cs="Times New Roman"/>
                <w:sz w:val="24"/>
                <w:szCs w:val="24"/>
              </w:rPr>
              <w:t>UNEP</w:t>
            </w:r>
            <w:r w:rsidR="000F46C9">
              <w:rPr>
                <w:rFonts w:ascii="Times New Roman" w:hAnsi="Times New Roman" w:cs="Times New Roman"/>
                <w:sz w:val="24"/>
                <w:szCs w:val="24"/>
              </w:rPr>
              <w:t xml:space="preserve"> [15]</w:t>
            </w:r>
            <w:r w:rsidR="00C271F8">
              <w:rPr>
                <w:rFonts w:ascii="Times New Roman" w:hAnsi="Times New Roman" w:cs="Times New Roman"/>
                <w:sz w:val="24"/>
                <w:szCs w:val="24"/>
              </w:rPr>
              <w:t xml:space="preserve"> </w:t>
            </w:r>
          </w:p>
        </w:tc>
      </w:tr>
      <w:tr w:rsidR="00735766" w14:paraId="7204DA3D" w14:textId="1F5CB7E2" w:rsidTr="00735766">
        <w:tc>
          <w:tcPr>
            <w:tcW w:w="1739" w:type="dxa"/>
          </w:tcPr>
          <w:p w14:paraId="42B1E2F9" w14:textId="72FCD248"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2008</w:t>
            </w:r>
          </w:p>
        </w:tc>
        <w:tc>
          <w:tcPr>
            <w:tcW w:w="1375" w:type="dxa"/>
          </w:tcPr>
          <w:p w14:paraId="3D5D3712" w14:textId="1956D90E" w:rsidR="00735766" w:rsidRDefault="00735766" w:rsidP="00735766">
            <w:pPr>
              <w:rPr>
                <w:rFonts w:ascii="Times New Roman" w:hAnsi="Times New Roman" w:cs="Times New Roman"/>
                <w:sz w:val="24"/>
                <w:szCs w:val="24"/>
              </w:rPr>
            </w:pPr>
            <w:r>
              <w:rPr>
                <w:rFonts w:ascii="Times New Roman" w:hAnsi="Times New Roman" w:cs="Times New Roman"/>
                <w:sz w:val="24"/>
                <w:szCs w:val="24"/>
              </w:rPr>
              <w:t>Ambulance filter</w:t>
            </w:r>
          </w:p>
        </w:tc>
        <w:tc>
          <w:tcPr>
            <w:tcW w:w="1984" w:type="dxa"/>
          </w:tcPr>
          <w:p w14:paraId="799F8493"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ICPMS/ Harwell</w:t>
            </w:r>
          </w:p>
          <w:p w14:paraId="3C169025" w14:textId="312949A3" w:rsidR="00735766" w:rsidRDefault="00735766" w:rsidP="00735766">
            <w:pPr>
              <w:rPr>
                <w:rFonts w:ascii="Times New Roman" w:hAnsi="Times New Roman" w:cs="Times New Roman"/>
                <w:sz w:val="24"/>
                <w:szCs w:val="24"/>
              </w:rPr>
            </w:pPr>
          </w:p>
        </w:tc>
        <w:tc>
          <w:tcPr>
            <w:tcW w:w="1701" w:type="dxa"/>
          </w:tcPr>
          <w:p w14:paraId="48A4B6C7" w14:textId="64ACBE44" w:rsidR="005A286D" w:rsidRDefault="00C271F8" w:rsidP="00735766">
            <w:pPr>
              <w:rPr>
                <w:rFonts w:ascii="Times New Roman" w:hAnsi="Times New Roman" w:cs="Times New Roman"/>
                <w:sz w:val="24"/>
                <w:szCs w:val="24"/>
              </w:rPr>
            </w:pPr>
            <w:r>
              <w:rPr>
                <w:rFonts w:ascii="Times New Roman" w:hAnsi="Times New Roman" w:cs="Times New Roman"/>
                <w:sz w:val="24"/>
                <w:szCs w:val="24"/>
              </w:rPr>
              <w:t>1</w:t>
            </w:r>
            <w:r w:rsidR="000275CB">
              <w:rPr>
                <w:rFonts w:ascii="Times New Roman" w:hAnsi="Times New Roman" w:cs="Times New Roman"/>
                <w:sz w:val="24"/>
                <w:szCs w:val="24"/>
              </w:rPr>
              <w:t>33</w:t>
            </w:r>
          </w:p>
        </w:tc>
        <w:tc>
          <w:tcPr>
            <w:tcW w:w="2217" w:type="dxa"/>
          </w:tcPr>
          <w:p w14:paraId="430724FF" w14:textId="41793D8E" w:rsidR="00735766" w:rsidRDefault="00735766" w:rsidP="00735766">
            <w:pPr>
              <w:rPr>
                <w:rFonts w:ascii="Times New Roman" w:hAnsi="Times New Roman" w:cs="Times New Roman"/>
                <w:sz w:val="24"/>
                <w:szCs w:val="24"/>
              </w:rPr>
            </w:pPr>
            <w:r>
              <w:rPr>
                <w:rFonts w:ascii="Times New Roman" w:hAnsi="Times New Roman" w:cs="Times New Roman"/>
                <w:sz w:val="24"/>
                <w:szCs w:val="24"/>
              </w:rPr>
              <w:t>Busby/Williams</w:t>
            </w:r>
            <w:r w:rsidR="000F46C9">
              <w:rPr>
                <w:rFonts w:ascii="Times New Roman" w:hAnsi="Times New Roman" w:cs="Times New Roman"/>
                <w:sz w:val="24"/>
                <w:szCs w:val="24"/>
              </w:rPr>
              <w:t xml:space="preserve"> [13]</w:t>
            </w:r>
          </w:p>
        </w:tc>
      </w:tr>
      <w:tr w:rsidR="00735766" w14:paraId="062521EC" w14:textId="77777777" w:rsidTr="00735766">
        <w:tc>
          <w:tcPr>
            <w:tcW w:w="1739" w:type="dxa"/>
          </w:tcPr>
          <w:p w14:paraId="0E7209BF" w14:textId="6D280C21"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2008</w:t>
            </w:r>
          </w:p>
        </w:tc>
        <w:tc>
          <w:tcPr>
            <w:tcW w:w="1375" w:type="dxa"/>
          </w:tcPr>
          <w:p w14:paraId="47ECAD24" w14:textId="2FDC360D" w:rsidR="00735766" w:rsidRDefault="005A286D" w:rsidP="00735766">
            <w:pPr>
              <w:rPr>
                <w:rFonts w:ascii="Times New Roman" w:hAnsi="Times New Roman" w:cs="Times New Roman"/>
                <w:sz w:val="24"/>
                <w:szCs w:val="24"/>
              </w:rPr>
            </w:pPr>
            <w:r>
              <w:rPr>
                <w:rFonts w:ascii="Times New Roman" w:hAnsi="Times New Roman" w:cs="Times New Roman"/>
                <w:sz w:val="24"/>
                <w:szCs w:val="24"/>
              </w:rPr>
              <w:t>S</w:t>
            </w:r>
            <w:r w:rsidR="00735766">
              <w:rPr>
                <w:rFonts w:ascii="Times New Roman" w:hAnsi="Times New Roman" w:cs="Times New Roman"/>
                <w:sz w:val="24"/>
                <w:szCs w:val="24"/>
              </w:rPr>
              <w:t>oil</w:t>
            </w:r>
            <w:r>
              <w:rPr>
                <w:rFonts w:ascii="Times New Roman" w:hAnsi="Times New Roman" w:cs="Times New Roman"/>
                <w:sz w:val="24"/>
                <w:szCs w:val="24"/>
              </w:rPr>
              <w:t xml:space="preserve"> near crater</w:t>
            </w:r>
          </w:p>
        </w:tc>
        <w:tc>
          <w:tcPr>
            <w:tcW w:w="1984" w:type="dxa"/>
          </w:tcPr>
          <w:p w14:paraId="4DB5B5C9"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ICPMS/ Harwell</w:t>
            </w:r>
          </w:p>
          <w:p w14:paraId="5DBB263A" w14:textId="346D6FF6" w:rsidR="00735766" w:rsidRDefault="00735766" w:rsidP="00735766">
            <w:pPr>
              <w:rPr>
                <w:rFonts w:ascii="Times New Roman" w:hAnsi="Times New Roman" w:cs="Times New Roman"/>
                <w:sz w:val="24"/>
                <w:szCs w:val="24"/>
              </w:rPr>
            </w:pPr>
          </w:p>
        </w:tc>
        <w:tc>
          <w:tcPr>
            <w:tcW w:w="1701" w:type="dxa"/>
          </w:tcPr>
          <w:p w14:paraId="351602DE"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1</w:t>
            </w:r>
            <w:r w:rsidR="00C271F8">
              <w:rPr>
                <w:rFonts w:ascii="Times New Roman" w:hAnsi="Times New Roman" w:cs="Times New Roman"/>
                <w:sz w:val="24"/>
                <w:szCs w:val="24"/>
              </w:rPr>
              <w:t>16</w:t>
            </w:r>
          </w:p>
          <w:p w14:paraId="6FB66B57" w14:textId="520C1423" w:rsidR="005A286D" w:rsidRDefault="005A286D" w:rsidP="00735766">
            <w:pPr>
              <w:rPr>
                <w:rFonts w:ascii="Times New Roman" w:hAnsi="Times New Roman" w:cs="Times New Roman"/>
                <w:sz w:val="24"/>
                <w:szCs w:val="24"/>
              </w:rPr>
            </w:pPr>
          </w:p>
        </w:tc>
        <w:tc>
          <w:tcPr>
            <w:tcW w:w="2217" w:type="dxa"/>
          </w:tcPr>
          <w:p w14:paraId="4440D481" w14:textId="0DBA6B50" w:rsidR="00735766" w:rsidRDefault="00735766" w:rsidP="00735766">
            <w:pPr>
              <w:rPr>
                <w:rFonts w:ascii="Times New Roman" w:hAnsi="Times New Roman" w:cs="Times New Roman"/>
                <w:sz w:val="24"/>
                <w:szCs w:val="24"/>
              </w:rPr>
            </w:pPr>
            <w:r>
              <w:rPr>
                <w:rFonts w:ascii="Times New Roman" w:hAnsi="Times New Roman" w:cs="Times New Roman"/>
                <w:sz w:val="24"/>
                <w:szCs w:val="24"/>
              </w:rPr>
              <w:t>Busby/Williams</w:t>
            </w:r>
            <w:r w:rsidR="000F46C9">
              <w:rPr>
                <w:rFonts w:ascii="Times New Roman" w:hAnsi="Times New Roman" w:cs="Times New Roman"/>
                <w:sz w:val="24"/>
                <w:szCs w:val="24"/>
              </w:rPr>
              <w:t xml:space="preserve"> [13]</w:t>
            </w:r>
          </w:p>
        </w:tc>
      </w:tr>
      <w:tr w:rsidR="00735766" w14:paraId="09BC1C4D" w14:textId="77777777" w:rsidTr="00735766">
        <w:tc>
          <w:tcPr>
            <w:tcW w:w="1739" w:type="dxa"/>
          </w:tcPr>
          <w:p w14:paraId="1403193A" w14:textId="5AA3E35A"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2021</w:t>
            </w:r>
          </w:p>
        </w:tc>
        <w:tc>
          <w:tcPr>
            <w:tcW w:w="1375" w:type="dxa"/>
          </w:tcPr>
          <w:p w14:paraId="55EB9365" w14:textId="3051D9B1" w:rsidR="00735766" w:rsidRDefault="00735766" w:rsidP="00735766">
            <w:pPr>
              <w:rPr>
                <w:rFonts w:ascii="Times New Roman" w:hAnsi="Times New Roman" w:cs="Times New Roman"/>
                <w:sz w:val="24"/>
                <w:szCs w:val="24"/>
              </w:rPr>
            </w:pPr>
            <w:r>
              <w:rPr>
                <w:rFonts w:ascii="Times New Roman" w:hAnsi="Times New Roman" w:cs="Times New Roman"/>
                <w:sz w:val="24"/>
                <w:szCs w:val="24"/>
              </w:rPr>
              <w:t>Demolition debris</w:t>
            </w:r>
          </w:p>
        </w:tc>
        <w:tc>
          <w:tcPr>
            <w:tcW w:w="1984" w:type="dxa"/>
          </w:tcPr>
          <w:p w14:paraId="498274EA" w14:textId="134682E5"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2CCC0C13" w14:textId="664DC2EB" w:rsidR="00735766" w:rsidRDefault="00735766" w:rsidP="00735766">
            <w:pPr>
              <w:rPr>
                <w:rFonts w:ascii="Times New Roman" w:hAnsi="Times New Roman" w:cs="Times New Roman"/>
                <w:sz w:val="24"/>
                <w:szCs w:val="24"/>
              </w:rPr>
            </w:pPr>
            <w:r>
              <w:rPr>
                <w:rFonts w:ascii="Times New Roman" w:hAnsi="Times New Roman" w:cs="Times New Roman"/>
                <w:sz w:val="24"/>
                <w:szCs w:val="24"/>
              </w:rPr>
              <w:t>109</w:t>
            </w:r>
          </w:p>
        </w:tc>
        <w:tc>
          <w:tcPr>
            <w:tcW w:w="2217" w:type="dxa"/>
          </w:tcPr>
          <w:p w14:paraId="2AF8114A" w14:textId="00253E05"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r w:rsidR="006149D3">
              <w:rPr>
                <w:rFonts w:ascii="Times New Roman" w:hAnsi="Times New Roman" w:cs="Times New Roman"/>
                <w:sz w:val="24"/>
                <w:szCs w:val="24"/>
              </w:rPr>
              <w:t xml:space="preserve"> [11]</w:t>
            </w:r>
          </w:p>
        </w:tc>
      </w:tr>
      <w:tr w:rsidR="00735766" w14:paraId="5E58EE23" w14:textId="77777777" w:rsidTr="00735766">
        <w:tc>
          <w:tcPr>
            <w:tcW w:w="1739" w:type="dxa"/>
          </w:tcPr>
          <w:p w14:paraId="20344624" w14:textId="36FFE3A8"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2021</w:t>
            </w:r>
          </w:p>
        </w:tc>
        <w:tc>
          <w:tcPr>
            <w:tcW w:w="1375" w:type="dxa"/>
          </w:tcPr>
          <w:p w14:paraId="10739924" w14:textId="60383669" w:rsidR="00735766" w:rsidRDefault="00735766" w:rsidP="00735766">
            <w:pPr>
              <w:rPr>
                <w:rFonts w:ascii="Times New Roman" w:hAnsi="Times New Roman" w:cs="Times New Roman"/>
                <w:sz w:val="24"/>
                <w:szCs w:val="24"/>
              </w:rPr>
            </w:pPr>
            <w:r>
              <w:rPr>
                <w:rFonts w:ascii="Times New Roman" w:hAnsi="Times New Roman" w:cs="Times New Roman"/>
                <w:sz w:val="24"/>
                <w:szCs w:val="24"/>
              </w:rPr>
              <w:t>Recycled plaster</w:t>
            </w:r>
          </w:p>
        </w:tc>
        <w:tc>
          <w:tcPr>
            <w:tcW w:w="1984" w:type="dxa"/>
          </w:tcPr>
          <w:p w14:paraId="3DC6A72F" w14:textId="44AC150C"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09089D41" w14:textId="17A604CD" w:rsidR="00735766" w:rsidRDefault="00735766" w:rsidP="00735766">
            <w:pPr>
              <w:rPr>
                <w:rFonts w:ascii="Times New Roman" w:hAnsi="Times New Roman" w:cs="Times New Roman"/>
                <w:sz w:val="24"/>
                <w:szCs w:val="24"/>
              </w:rPr>
            </w:pPr>
            <w:r>
              <w:rPr>
                <w:rFonts w:ascii="Times New Roman" w:hAnsi="Times New Roman" w:cs="Times New Roman"/>
                <w:sz w:val="24"/>
                <w:szCs w:val="24"/>
              </w:rPr>
              <w:t>96</w:t>
            </w:r>
          </w:p>
        </w:tc>
        <w:tc>
          <w:tcPr>
            <w:tcW w:w="2217" w:type="dxa"/>
          </w:tcPr>
          <w:p w14:paraId="4D4CB5B1"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p>
          <w:p w14:paraId="2A857EA9" w14:textId="42A4BA14" w:rsidR="006149D3" w:rsidRDefault="006149D3" w:rsidP="00735766">
            <w:pPr>
              <w:rPr>
                <w:rFonts w:ascii="Times New Roman" w:hAnsi="Times New Roman" w:cs="Times New Roman"/>
                <w:sz w:val="24"/>
                <w:szCs w:val="24"/>
              </w:rPr>
            </w:pPr>
            <w:r>
              <w:rPr>
                <w:rFonts w:ascii="Times New Roman" w:hAnsi="Times New Roman" w:cs="Times New Roman"/>
                <w:sz w:val="24"/>
                <w:szCs w:val="24"/>
              </w:rPr>
              <w:t>[11]</w:t>
            </w:r>
          </w:p>
        </w:tc>
      </w:tr>
      <w:tr w:rsidR="00735766" w14:paraId="0A0D1574" w14:textId="77777777" w:rsidTr="00735766">
        <w:tc>
          <w:tcPr>
            <w:tcW w:w="1739" w:type="dxa"/>
          </w:tcPr>
          <w:p w14:paraId="24CC7E9B" w14:textId="18CF6E4A"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2021</w:t>
            </w:r>
          </w:p>
        </w:tc>
        <w:tc>
          <w:tcPr>
            <w:tcW w:w="1375" w:type="dxa"/>
          </w:tcPr>
          <w:p w14:paraId="5421B68E" w14:textId="3F0ACC1A" w:rsidR="00735766" w:rsidRDefault="00735766" w:rsidP="00735766">
            <w:pPr>
              <w:rPr>
                <w:rFonts w:ascii="Times New Roman" w:hAnsi="Times New Roman" w:cs="Times New Roman"/>
                <w:sz w:val="24"/>
                <w:szCs w:val="24"/>
              </w:rPr>
            </w:pPr>
            <w:r>
              <w:rPr>
                <w:rFonts w:ascii="Times New Roman" w:hAnsi="Times New Roman" w:cs="Times New Roman"/>
                <w:sz w:val="24"/>
                <w:szCs w:val="24"/>
              </w:rPr>
              <w:t>Recycled concrete</w:t>
            </w:r>
          </w:p>
        </w:tc>
        <w:tc>
          <w:tcPr>
            <w:tcW w:w="1984" w:type="dxa"/>
          </w:tcPr>
          <w:p w14:paraId="2C6552E8" w14:textId="18B048ED"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462A68A5" w14:textId="7F3FAFC6" w:rsidR="00735766" w:rsidRDefault="00735766" w:rsidP="00735766">
            <w:pPr>
              <w:rPr>
                <w:rFonts w:ascii="Times New Roman" w:hAnsi="Times New Roman" w:cs="Times New Roman"/>
                <w:sz w:val="24"/>
                <w:szCs w:val="24"/>
              </w:rPr>
            </w:pPr>
            <w:r>
              <w:rPr>
                <w:rFonts w:ascii="Times New Roman" w:hAnsi="Times New Roman" w:cs="Times New Roman"/>
                <w:sz w:val="24"/>
                <w:szCs w:val="24"/>
              </w:rPr>
              <w:t>103</w:t>
            </w:r>
          </w:p>
        </w:tc>
        <w:tc>
          <w:tcPr>
            <w:tcW w:w="2217" w:type="dxa"/>
          </w:tcPr>
          <w:p w14:paraId="00494124"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p>
          <w:p w14:paraId="63FD5E07" w14:textId="48CDB797" w:rsidR="006149D3" w:rsidRDefault="006149D3" w:rsidP="00735766">
            <w:pPr>
              <w:rPr>
                <w:rFonts w:ascii="Times New Roman" w:hAnsi="Times New Roman" w:cs="Times New Roman"/>
                <w:sz w:val="24"/>
                <w:szCs w:val="24"/>
              </w:rPr>
            </w:pPr>
            <w:r>
              <w:rPr>
                <w:rFonts w:ascii="Times New Roman" w:hAnsi="Times New Roman" w:cs="Times New Roman"/>
                <w:sz w:val="24"/>
                <w:szCs w:val="24"/>
              </w:rPr>
              <w:t>[11]</w:t>
            </w:r>
          </w:p>
        </w:tc>
      </w:tr>
      <w:tr w:rsidR="00735766" w14:paraId="74540556" w14:textId="77777777" w:rsidTr="00735766">
        <w:tc>
          <w:tcPr>
            <w:tcW w:w="1739" w:type="dxa"/>
          </w:tcPr>
          <w:p w14:paraId="512ABD54" w14:textId="0075FEE0"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2021</w:t>
            </w:r>
          </w:p>
        </w:tc>
        <w:tc>
          <w:tcPr>
            <w:tcW w:w="1375" w:type="dxa"/>
          </w:tcPr>
          <w:p w14:paraId="6FAE1EBF" w14:textId="5EAF8389"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Soil </w:t>
            </w:r>
          </w:p>
        </w:tc>
        <w:tc>
          <w:tcPr>
            <w:tcW w:w="1984" w:type="dxa"/>
          </w:tcPr>
          <w:p w14:paraId="05DE806C" w14:textId="3DEA5E3A"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43F16C9A" w14:textId="4F0E38EC" w:rsidR="00735766" w:rsidRDefault="00735766" w:rsidP="00735766">
            <w:pPr>
              <w:rPr>
                <w:rFonts w:ascii="Times New Roman" w:hAnsi="Times New Roman" w:cs="Times New Roman"/>
                <w:sz w:val="24"/>
                <w:szCs w:val="24"/>
              </w:rPr>
            </w:pPr>
            <w:r>
              <w:rPr>
                <w:rFonts w:ascii="Times New Roman" w:hAnsi="Times New Roman" w:cs="Times New Roman"/>
                <w:sz w:val="24"/>
                <w:szCs w:val="24"/>
              </w:rPr>
              <w:t>83</w:t>
            </w:r>
          </w:p>
        </w:tc>
        <w:tc>
          <w:tcPr>
            <w:tcW w:w="2217" w:type="dxa"/>
          </w:tcPr>
          <w:p w14:paraId="4D0E879D"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p>
          <w:p w14:paraId="1FE020B8" w14:textId="5C8168C8" w:rsidR="006149D3" w:rsidRDefault="006149D3" w:rsidP="00735766">
            <w:pPr>
              <w:rPr>
                <w:rFonts w:ascii="Times New Roman" w:hAnsi="Times New Roman" w:cs="Times New Roman"/>
                <w:sz w:val="24"/>
                <w:szCs w:val="24"/>
              </w:rPr>
            </w:pPr>
            <w:r>
              <w:rPr>
                <w:rFonts w:ascii="Times New Roman" w:hAnsi="Times New Roman" w:cs="Times New Roman"/>
                <w:sz w:val="24"/>
                <w:szCs w:val="24"/>
              </w:rPr>
              <w:t>[11]</w:t>
            </w:r>
          </w:p>
        </w:tc>
      </w:tr>
      <w:tr w:rsidR="00735766" w14:paraId="38E97E71" w14:textId="77777777" w:rsidTr="00735766">
        <w:tc>
          <w:tcPr>
            <w:tcW w:w="1739" w:type="dxa"/>
          </w:tcPr>
          <w:p w14:paraId="3F4FE633" w14:textId="4EFB2A1B"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Gaza 2021</w:t>
            </w:r>
          </w:p>
        </w:tc>
        <w:tc>
          <w:tcPr>
            <w:tcW w:w="1375" w:type="dxa"/>
          </w:tcPr>
          <w:p w14:paraId="773F064B" w14:textId="0BEC43B0" w:rsidR="00735766" w:rsidRDefault="00735766" w:rsidP="00735766">
            <w:pPr>
              <w:rPr>
                <w:rFonts w:ascii="Times New Roman" w:hAnsi="Times New Roman" w:cs="Times New Roman"/>
                <w:sz w:val="24"/>
                <w:szCs w:val="24"/>
              </w:rPr>
            </w:pPr>
            <w:r>
              <w:rPr>
                <w:rFonts w:ascii="Times New Roman" w:hAnsi="Times New Roman" w:cs="Times New Roman"/>
                <w:sz w:val="24"/>
                <w:szCs w:val="24"/>
              </w:rPr>
              <w:t>Sand</w:t>
            </w:r>
          </w:p>
        </w:tc>
        <w:tc>
          <w:tcPr>
            <w:tcW w:w="1984" w:type="dxa"/>
          </w:tcPr>
          <w:p w14:paraId="47E16E4C" w14:textId="632D9E66"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2E51279C" w14:textId="7FB150C8" w:rsidR="00735766" w:rsidRDefault="00735766" w:rsidP="00735766">
            <w:pPr>
              <w:rPr>
                <w:rFonts w:ascii="Times New Roman" w:hAnsi="Times New Roman" w:cs="Times New Roman"/>
                <w:sz w:val="24"/>
                <w:szCs w:val="24"/>
              </w:rPr>
            </w:pPr>
            <w:r>
              <w:rPr>
                <w:rFonts w:ascii="Times New Roman" w:hAnsi="Times New Roman" w:cs="Times New Roman"/>
                <w:sz w:val="24"/>
                <w:szCs w:val="24"/>
              </w:rPr>
              <w:t>83</w:t>
            </w:r>
          </w:p>
        </w:tc>
        <w:tc>
          <w:tcPr>
            <w:tcW w:w="2217" w:type="dxa"/>
          </w:tcPr>
          <w:p w14:paraId="189307EE"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p>
          <w:p w14:paraId="7A6968E1" w14:textId="790717C5" w:rsidR="006149D3" w:rsidRDefault="006149D3" w:rsidP="00735766">
            <w:pPr>
              <w:rPr>
                <w:rFonts w:ascii="Times New Roman" w:hAnsi="Times New Roman" w:cs="Times New Roman"/>
                <w:sz w:val="24"/>
                <w:szCs w:val="24"/>
              </w:rPr>
            </w:pPr>
            <w:r>
              <w:rPr>
                <w:rFonts w:ascii="Times New Roman" w:hAnsi="Times New Roman" w:cs="Times New Roman"/>
                <w:sz w:val="24"/>
                <w:szCs w:val="24"/>
              </w:rPr>
              <w:t>[11]</w:t>
            </w:r>
          </w:p>
        </w:tc>
      </w:tr>
      <w:tr w:rsidR="00735766" w14:paraId="52F99B5D" w14:textId="77777777" w:rsidTr="00735766">
        <w:tc>
          <w:tcPr>
            <w:tcW w:w="1739" w:type="dxa"/>
          </w:tcPr>
          <w:p w14:paraId="166FA0E6" w14:textId="7AFA44CF" w:rsidR="00735766" w:rsidRDefault="00735766" w:rsidP="00735766">
            <w:pPr>
              <w:rPr>
                <w:rFonts w:ascii="Times New Roman" w:hAnsi="Times New Roman" w:cs="Times New Roman"/>
                <w:sz w:val="24"/>
                <w:szCs w:val="24"/>
              </w:rPr>
            </w:pPr>
            <w:r>
              <w:rPr>
                <w:rFonts w:ascii="Times New Roman" w:hAnsi="Times New Roman" w:cs="Times New Roman"/>
                <w:sz w:val="24"/>
                <w:szCs w:val="24"/>
              </w:rPr>
              <w:t>Sinai 2021</w:t>
            </w:r>
          </w:p>
        </w:tc>
        <w:tc>
          <w:tcPr>
            <w:tcW w:w="1375" w:type="dxa"/>
          </w:tcPr>
          <w:p w14:paraId="537C47CF" w14:textId="78C6A587"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Sand </w:t>
            </w:r>
          </w:p>
        </w:tc>
        <w:tc>
          <w:tcPr>
            <w:tcW w:w="1984" w:type="dxa"/>
          </w:tcPr>
          <w:p w14:paraId="61DBA923" w14:textId="6822AC42" w:rsidR="00735766" w:rsidRDefault="00735766" w:rsidP="00735766">
            <w:pPr>
              <w:rPr>
                <w:rFonts w:ascii="Times New Roman" w:hAnsi="Times New Roman" w:cs="Times New Roman"/>
                <w:sz w:val="24"/>
                <w:szCs w:val="24"/>
              </w:rPr>
            </w:pPr>
            <w:r>
              <w:rPr>
                <w:rFonts w:ascii="Times New Roman" w:hAnsi="Times New Roman" w:cs="Times New Roman"/>
                <w:sz w:val="24"/>
                <w:szCs w:val="24"/>
              </w:rPr>
              <w:t>Gamma Spec./Germany</w:t>
            </w:r>
          </w:p>
        </w:tc>
        <w:tc>
          <w:tcPr>
            <w:tcW w:w="1701" w:type="dxa"/>
          </w:tcPr>
          <w:p w14:paraId="42F494DB" w14:textId="53127754" w:rsidR="00735766" w:rsidRDefault="00735766" w:rsidP="00735766">
            <w:pPr>
              <w:rPr>
                <w:rFonts w:ascii="Times New Roman" w:hAnsi="Times New Roman" w:cs="Times New Roman"/>
                <w:sz w:val="24"/>
                <w:szCs w:val="24"/>
              </w:rPr>
            </w:pPr>
            <w:r>
              <w:rPr>
                <w:rFonts w:ascii="Times New Roman" w:hAnsi="Times New Roman" w:cs="Times New Roman"/>
                <w:sz w:val="24"/>
                <w:szCs w:val="24"/>
              </w:rPr>
              <w:t>126</w:t>
            </w:r>
          </w:p>
        </w:tc>
        <w:tc>
          <w:tcPr>
            <w:tcW w:w="2217" w:type="dxa"/>
          </w:tcPr>
          <w:p w14:paraId="32E14E98" w14:textId="77777777" w:rsidR="00735766" w:rsidRDefault="00735766" w:rsidP="00735766">
            <w:pPr>
              <w:rPr>
                <w:rFonts w:ascii="Times New Roman" w:hAnsi="Times New Roman" w:cs="Times New Roman"/>
                <w:sz w:val="24"/>
                <w:szCs w:val="24"/>
              </w:rPr>
            </w:pPr>
            <w:r>
              <w:rPr>
                <w:rFonts w:ascii="Times New Roman" w:hAnsi="Times New Roman" w:cs="Times New Roman"/>
                <w:sz w:val="24"/>
                <w:szCs w:val="24"/>
              </w:rPr>
              <w:t>Abd El-Kader et al</w:t>
            </w:r>
          </w:p>
          <w:p w14:paraId="3BFF7A0A" w14:textId="54F78398" w:rsidR="006149D3" w:rsidRDefault="006149D3" w:rsidP="00735766">
            <w:pPr>
              <w:rPr>
                <w:rFonts w:ascii="Times New Roman" w:hAnsi="Times New Roman" w:cs="Times New Roman"/>
                <w:sz w:val="24"/>
                <w:szCs w:val="24"/>
              </w:rPr>
            </w:pPr>
            <w:r>
              <w:rPr>
                <w:rFonts w:ascii="Times New Roman" w:hAnsi="Times New Roman" w:cs="Times New Roman"/>
                <w:sz w:val="24"/>
                <w:szCs w:val="24"/>
              </w:rPr>
              <w:t>[11]</w:t>
            </w:r>
          </w:p>
        </w:tc>
      </w:tr>
      <w:tr w:rsidR="00735766" w14:paraId="7102CF1E" w14:textId="77777777" w:rsidTr="00735766">
        <w:tc>
          <w:tcPr>
            <w:tcW w:w="1739" w:type="dxa"/>
          </w:tcPr>
          <w:p w14:paraId="0503E626" w14:textId="2B98DE76" w:rsidR="00735766" w:rsidRDefault="00735766" w:rsidP="00735766">
            <w:pPr>
              <w:rPr>
                <w:rFonts w:ascii="Times New Roman" w:hAnsi="Times New Roman" w:cs="Times New Roman"/>
                <w:sz w:val="24"/>
                <w:szCs w:val="24"/>
              </w:rPr>
            </w:pPr>
            <w:r>
              <w:rPr>
                <w:rFonts w:ascii="Times New Roman" w:hAnsi="Times New Roman" w:cs="Times New Roman"/>
                <w:sz w:val="24"/>
                <w:szCs w:val="24"/>
              </w:rPr>
              <w:t>Natural uranium</w:t>
            </w:r>
          </w:p>
        </w:tc>
        <w:tc>
          <w:tcPr>
            <w:tcW w:w="1375" w:type="dxa"/>
          </w:tcPr>
          <w:p w14:paraId="01A0EEB7" w14:textId="5ABC5E9C" w:rsidR="00735766" w:rsidRDefault="00735766" w:rsidP="00735766">
            <w:pPr>
              <w:rPr>
                <w:rFonts w:ascii="Times New Roman" w:hAnsi="Times New Roman" w:cs="Times New Roman"/>
                <w:sz w:val="24"/>
                <w:szCs w:val="24"/>
              </w:rPr>
            </w:pPr>
            <w:r>
              <w:rPr>
                <w:rFonts w:ascii="Times New Roman" w:hAnsi="Times New Roman" w:cs="Times New Roman"/>
                <w:sz w:val="24"/>
                <w:szCs w:val="24"/>
              </w:rPr>
              <w:t>Soil etc</w:t>
            </w:r>
          </w:p>
        </w:tc>
        <w:tc>
          <w:tcPr>
            <w:tcW w:w="1984" w:type="dxa"/>
          </w:tcPr>
          <w:p w14:paraId="15F28AB8" w14:textId="77777777" w:rsidR="00735766" w:rsidRDefault="00735766" w:rsidP="00735766">
            <w:pPr>
              <w:rPr>
                <w:rFonts w:ascii="Times New Roman" w:hAnsi="Times New Roman" w:cs="Times New Roman"/>
                <w:sz w:val="24"/>
                <w:szCs w:val="24"/>
              </w:rPr>
            </w:pPr>
          </w:p>
        </w:tc>
        <w:tc>
          <w:tcPr>
            <w:tcW w:w="1701" w:type="dxa"/>
          </w:tcPr>
          <w:p w14:paraId="14C07D14" w14:textId="444C474C" w:rsidR="00735766" w:rsidRDefault="00735766" w:rsidP="00735766">
            <w:pPr>
              <w:rPr>
                <w:rFonts w:ascii="Times New Roman" w:hAnsi="Times New Roman" w:cs="Times New Roman"/>
                <w:sz w:val="24"/>
                <w:szCs w:val="24"/>
              </w:rPr>
            </w:pPr>
            <w:r>
              <w:rPr>
                <w:rFonts w:ascii="Times New Roman" w:hAnsi="Times New Roman" w:cs="Times New Roman"/>
                <w:sz w:val="24"/>
                <w:szCs w:val="24"/>
              </w:rPr>
              <w:t>137.88</w:t>
            </w:r>
          </w:p>
        </w:tc>
        <w:tc>
          <w:tcPr>
            <w:tcW w:w="2217" w:type="dxa"/>
          </w:tcPr>
          <w:p w14:paraId="2A30A1B5" w14:textId="07C059BF" w:rsidR="00C271F8" w:rsidRDefault="00735766" w:rsidP="00735766">
            <w:pPr>
              <w:rPr>
                <w:rFonts w:ascii="Times New Roman" w:hAnsi="Times New Roman" w:cs="Times New Roman"/>
                <w:sz w:val="24"/>
                <w:szCs w:val="24"/>
              </w:rPr>
            </w:pPr>
            <w:r>
              <w:rPr>
                <w:rFonts w:ascii="Times New Roman" w:hAnsi="Times New Roman" w:cs="Times New Roman"/>
                <w:sz w:val="24"/>
                <w:szCs w:val="24"/>
              </w:rPr>
              <w:t>Royal Society 2001</w:t>
            </w:r>
            <w:r w:rsidR="00C271F8">
              <w:rPr>
                <w:rFonts w:ascii="Times New Roman" w:hAnsi="Times New Roman" w:cs="Times New Roman"/>
                <w:sz w:val="24"/>
                <w:szCs w:val="24"/>
              </w:rPr>
              <w:t xml:space="preserve"> [</w:t>
            </w:r>
            <w:r w:rsidR="006149D3">
              <w:rPr>
                <w:rFonts w:ascii="Times New Roman" w:hAnsi="Times New Roman" w:cs="Times New Roman"/>
                <w:sz w:val="24"/>
                <w:szCs w:val="24"/>
              </w:rPr>
              <w:t>1, 2</w:t>
            </w:r>
            <w:r w:rsidR="00C271F8">
              <w:rPr>
                <w:rFonts w:ascii="Times New Roman" w:hAnsi="Times New Roman" w:cs="Times New Roman"/>
                <w:sz w:val="24"/>
                <w:szCs w:val="24"/>
              </w:rPr>
              <w:t>]</w:t>
            </w:r>
            <w:r w:rsidR="006149D3">
              <w:rPr>
                <w:rFonts w:ascii="Times New Roman" w:hAnsi="Times New Roman" w:cs="Times New Roman"/>
                <w:sz w:val="24"/>
                <w:szCs w:val="24"/>
              </w:rPr>
              <w:t>, IAEA [4]</w:t>
            </w:r>
          </w:p>
          <w:p w14:paraId="378B2B24" w14:textId="45A09047" w:rsidR="00735766" w:rsidRDefault="00735766" w:rsidP="00735766">
            <w:pPr>
              <w:rPr>
                <w:rFonts w:ascii="Times New Roman" w:hAnsi="Times New Roman" w:cs="Times New Roman"/>
                <w:sz w:val="24"/>
                <w:szCs w:val="24"/>
              </w:rPr>
            </w:pPr>
            <w:r>
              <w:rPr>
                <w:rFonts w:ascii="Times New Roman" w:hAnsi="Times New Roman" w:cs="Times New Roman"/>
                <w:sz w:val="24"/>
                <w:szCs w:val="24"/>
              </w:rPr>
              <w:t xml:space="preserve"> DUOB</w:t>
            </w:r>
            <w:r w:rsidR="00C271F8">
              <w:rPr>
                <w:rFonts w:ascii="Times New Roman" w:hAnsi="Times New Roman" w:cs="Times New Roman"/>
                <w:sz w:val="24"/>
                <w:szCs w:val="24"/>
              </w:rPr>
              <w:t xml:space="preserve"> [</w:t>
            </w:r>
            <w:r w:rsidR="006149D3">
              <w:rPr>
                <w:rFonts w:ascii="Times New Roman" w:hAnsi="Times New Roman" w:cs="Times New Roman"/>
                <w:sz w:val="24"/>
                <w:szCs w:val="24"/>
              </w:rPr>
              <w:t>6</w:t>
            </w:r>
            <w:r w:rsidR="00C271F8">
              <w:rPr>
                <w:rFonts w:ascii="Times New Roman" w:hAnsi="Times New Roman" w:cs="Times New Roman"/>
                <w:sz w:val="24"/>
                <w:szCs w:val="24"/>
              </w:rPr>
              <w:t>]</w:t>
            </w:r>
          </w:p>
        </w:tc>
      </w:tr>
    </w:tbl>
    <w:p w14:paraId="4108BBE4" w14:textId="23614F8C" w:rsidR="008C1106" w:rsidRDefault="008C1106">
      <w:pPr>
        <w:rPr>
          <w:rFonts w:ascii="Times New Roman" w:hAnsi="Times New Roman" w:cs="Times New Roman"/>
          <w:sz w:val="24"/>
          <w:szCs w:val="24"/>
        </w:rPr>
      </w:pPr>
      <w:r>
        <w:rPr>
          <w:rFonts w:ascii="Times New Roman" w:hAnsi="Times New Roman" w:cs="Times New Roman"/>
          <w:sz w:val="24"/>
          <w:szCs w:val="24"/>
        </w:rPr>
        <w:t xml:space="preserve"> </w:t>
      </w:r>
      <w:r w:rsidR="00020C74">
        <w:rPr>
          <w:rFonts w:ascii="Times New Roman" w:hAnsi="Times New Roman" w:cs="Times New Roman"/>
          <w:sz w:val="24"/>
          <w:szCs w:val="24"/>
        </w:rPr>
        <w:t>*</w:t>
      </w:r>
      <w:r w:rsidR="00020C74" w:rsidRPr="00020C74">
        <w:rPr>
          <w:rFonts w:ascii="Times New Roman" w:hAnsi="Times New Roman" w:cs="Times New Roman"/>
          <w:sz w:val="24"/>
          <w:szCs w:val="24"/>
        </w:rPr>
        <w:t xml:space="preserve"> </w:t>
      </w:r>
      <w:r w:rsidR="00020C74">
        <w:rPr>
          <w:rFonts w:ascii="Times New Roman" w:hAnsi="Times New Roman" w:cs="Times New Roman"/>
          <w:sz w:val="24"/>
          <w:szCs w:val="24"/>
        </w:rPr>
        <w:t>Note: Isotope Ratio U238/U235 calculated from activity ratio reported assuming natural ratio in activity is 21.5</w:t>
      </w:r>
    </w:p>
    <w:p w14:paraId="4BADE2D5" w14:textId="77777777" w:rsidR="000F46C9" w:rsidRDefault="000F46C9">
      <w:pPr>
        <w:rPr>
          <w:rFonts w:ascii="Times New Roman" w:hAnsi="Times New Roman" w:cs="Times New Roman"/>
          <w:b/>
          <w:bCs/>
          <w:sz w:val="24"/>
          <w:szCs w:val="24"/>
        </w:rPr>
      </w:pPr>
    </w:p>
    <w:p w14:paraId="133E403B" w14:textId="77777777" w:rsidR="000F46C9" w:rsidRDefault="000F46C9">
      <w:pPr>
        <w:rPr>
          <w:rFonts w:ascii="Times New Roman" w:hAnsi="Times New Roman" w:cs="Times New Roman"/>
          <w:b/>
          <w:bCs/>
          <w:sz w:val="24"/>
          <w:szCs w:val="24"/>
        </w:rPr>
      </w:pPr>
    </w:p>
    <w:p w14:paraId="290B78C1" w14:textId="5632DF10" w:rsidR="008C5550" w:rsidRPr="008C628F" w:rsidRDefault="008C628F">
      <w:pPr>
        <w:rPr>
          <w:rFonts w:ascii="Times New Roman" w:hAnsi="Times New Roman" w:cs="Times New Roman"/>
          <w:b/>
          <w:bCs/>
          <w:sz w:val="24"/>
          <w:szCs w:val="24"/>
        </w:rPr>
      </w:pPr>
      <w:r w:rsidRPr="008C628F">
        <w:rPr>
          <w:rFonts w:ascii="Times New Roman" w:hAnsi="Times New Roman" w:cs="Times New Roman"/>
          <w:b/>
          <w:bCs/>
          <w:sz w:val="24"/>
          <w:szCs w:val="24"/>
        </w:rPr>
        <w:t>6. Natural Uranium in the environment.</w:t>
      </w:r>
    </w:p>
    <w:p w14:paraId="2C9CC60A" w14:textId="249ED63E" w:rsidR="000C72AD" w:rsidRDefault="008C628F">
      <w:pPr>
        <w:rPr>
          <w:rFonts w:ascii="Times New Roman" w:hAnsi="Times New Roman" w:cs="Times New Roman"/>
          <w:sz w:val="24"/>
          <w:szCs w:val="24"/>
        </w:rPr>
      </w:pPr>
      <w:r>
        <w:rPr>
          <w:rFonts w:ascii="Times New Roman" w:hAnsi="Times New Roman" w:cs="Times New Roman"/>
          <w:sz w:val="24"/>
          <w:szCs w:val="24"/>
        </w:rPr>
        <w:t xml:space="preserve">Uranium in the environment, as mined, has three isotopes, U-238, U-235 and U-234. Once the importance for A-Bomb development of the fissile isotope U-235 was realised, various methods were employed from 1943 </w:t>
      </w:r>
      <w:r w:rsidR="00F52D79">
        <w:rPr>
          <w:rFonts w:ascii="Times New Roman" w:hAnsi="Times New Roman" w:cs="Times New Roman"/>
          <w:sz w:val="24"/>
          <w:szCs w:val="24"/>
        </w:rPr>
        <w:t xml:space="preserve">on </w:t>
      </w:r>
      <w:r>
        <w:rPr>
          <w:rFonts w:ascii="Times New Roman" w:hAnsi="Times New Roman" w:cs="Times New Roman"/>
          <w:sz w:val="24"/>
          <w:szCs w:val="24"/>
        </w:rPr>
        <w:t xml:space="preserve">to </w:t>
      </w:r>
      <w:r w:rsidR="00F52D79">
        <w:rPr>
          <w:rFonts w:ascii="Times New Roman" w:hAnsi="Times New Roman" w:cs="Times New Roman"/>
          <w:sz w:val="24"/>
          <w:szCs w:val="24"/>
        </w:rPr>
        <w:t>create</w:t>
      </w:r>
      <w:r>
        <w:rPr>
          <w:rFonts w:ascii="Times New Roman" w:hAnsi="Times New Roman" w:cs="Times New Roman"/>
          <w:sz w:val="24"/>
          <w:szCs w:val="24"/>
        </w:rPr>
        <w:t xml:space="preserve"> massive projects to separate the U-235 from the natural Uranium</w:t>
      </w:r>
      <w:r w:rsidR="00F52D79">
        <w:rPr>
          <w:rFonts w:ascii="Times New Roman" w:hAnsi="Times New Roman" w:cs="Times New Roman"/>
          <w:sz w:val="24"/>
          <w:szCs w:val="24"/>
        </w:rPr>
        <w:t>.</w:t>
      </w:r>
      <w:r w:rsidR="00D87D0C">
        <w:rPr>
          <w:rFonts w:ascii="Times New Roman" w:hAnsi="Times New Roman" w:cs="Times New Roman"/>
          <w:sz w:val="24"/>
          <w:szCs w:val="24"/>
        </w:rPr>
        <w:t xml:space="preserve"> </w:t>
      </w:r>
      <w:r w:rsidR="00F52D79">
        <w:rPr>
          <w:rFonts w:ascii="Times New Roman" w:hAnsi="Times New Roman" w:cs="Times New Roman"/>
          <w:sz w:val="24"/>
          <w:szCs w:val="24"/>
        </w:rPr>
        <w:t xml:space="preserve">It was </w:t>
      </w:r>
      <w:r>
        <w:rPr>
          <w:rFonts w:ascii="Times New Roman" w:hAnsi="Times New Roman" w:cs="Times New Roman"/>
          <w:sz w:val="24"/>
          <w:szCs w:val="24"/>
        </w:rPr>
        <w:t xml:space="preserve">employed in the </w:t>
      </w:r>
      <w:proofErr w:type="gramStart"/>
      <w:r>
        <w:rPr>
          <w:rFonts w:ascii="Times New Roman" w:hAnsi="Times New Roman" w:cs="Times New Roman"/>
          <w:sz w:val="24"/>
          <w:szCs w:val="24"/>
        </w:rPr>
        <w:t>Atomic</w:t>
      </w:r>
      <w:proofErr w:type="gramEnd"/>
      <w:r>
        <w:rPr>
          <w:rFonts w:ascii="Times New Roman" w:hAnsi="Times New Roman" w:cs="Times New Roman"/>
          <w:sz w:val="24"/>
          <w:szCs w:val="24"/>
        </w:rPr>
        <w:t xml:space="preserve"> bomb in 1945 at Hiroshima. In passing it is of interest that in separating the U-235 using centrifuges, or methods relying on mass differences, the resulting enriched Uranium also had large quantities of the even lighter U-23</w:t>
      </w:r>
      <w:r w:rsidR="00100260">
        <w:rPr>
          <w:rFonts w:ascii="Times New Roman" w:hAnsi="Times New Roman" w:cs="Times New Roman"/>
          <w:sz w:val="24"/>
          <w:szCs w:val="24"/>
        </w:rPr>
        <w:t>4</w:t>
      </w:r>
      <w:r>
        <w:rPr>
          <w:rFonts w:ascii="Times New Roman" w:hAnsi="Times New Roman" w:cs="Times New Roman"/>
          <w:sz w:val="24"/>
          <w:szCs w:val="24"/>
        </w:rPr>
        <w:t>, which is a decay product of U-238 (via two short lived isotopes, Thorium-234 and Protoactinium-234m) present in natural Uranium in activity equilibrium with the U-238. Thus</w:t>
      </w:r>
      <w:r w:rsidR="0035462A">
        <w:rPr>
          <w:rFonts w:ascii="Times New Roman" w:hAnsi="Times New Roman" w:cs="Times New Roman"/>
          <w:sz w:val="24"/>
          <w:szCs w:val="24"/>
        </w:rPr>
        <w:t>,</w:t>
      </w:r>
      <w:r>
        <w:rPr>
          <w:rFonts w:ascii="Times New Roman" w:hAnsi="Times New Roman" w:cs="Times New Roman"/>
          <w:sz w:val="24"/>
          <w:szCs w:val="24"/>
        </w:rPr>
        <w:t xml:space="preserve"> every decay of natural Uranium has the same activity of U-238 and U-234. </w:t>
      </w:r>
      <w:r w:rsidR="00624665">
        <w:rPr>
          <w:rFonts w:ascii="Times New Roman" w:hAnsi="Times New Roman" w:cs="Times New Roman"/>
          <w:sz w:val="24"/>
          <w:szCs w:val="24"/>
        </w:rPr>
        <w:t>After separation of the U-235, the resulting Uranium is termed Depleted Uranium, or DU. It is, of course</w:t>
      </w:r>
      <w:r w:rsidR="005C4F2D">
        <w:rPr>
          <w:rFonts w:ascii="Times New Roman" w:hAnsi="Times New Roman" w:cs="Times New Roman"/>
          <w:sz w:val="24"/>
          <w:szCs w:val="24"/>
        </w:rPr>
        <w:t>,</w:t>
      </w:r>
      <w:r w:rsidR="00624665">
        <w:rPr>
          <w:rFonts w:ascii="Times New Roman" w:hAnsi="Times New Roman" w:cs="Times New Roman"/>
          <w:sz w:val="24"/>
          <w:szCs w:val="24"/>
        </w:rPr>
        <w:t xml:space="preserve"> radioactive, and so must be disposed of by law as a radioactive substance. Its activity is considered low, 12.4 million decays per second (Becquerel) per kilogram</w:t>
      </w:r>
      <w:r w:rsidR="005C4F2D">
        <w:rPr>
          <w:rFonts w:ascii="Times New Roman" w:hAnsi="Times New Roman" w:cs="Times New Roman"/>
          <w:sz w:val="24"/>
          <w:szCs w:val="24"/>
        </w:rPr>
        <w:t xml:space="preserve"> (</w:t>
      </w:r>
      <w:proofErr w:type="gramStart"/>
      <w:r w:rsidR="005C4F2D">
        <w:rPr>
          <w:rFonts w:ascii="Times New Roman" w:hAnsi="Times New Roman" w:cs="Times New Roman"/>
          <w:sz w:val="24"/>
          <w:szCs w:val="24"/>
        </w:rPr>
        <w:t>of  U</w:t>
      </w:r>
      <w:proofErr w:type="gramEnd"/>
      <w:r w:rsidR="005C4F2D">
        <w:rPr>
          <w:rFonts w:ascii="Times New Roman" w:hAnsi="Times New Roman" w:cs="Times New Roman"/>
          <w:sz w:val="24"/>
          <w:szCs w:val="24"/>
        </w:rPr>
        <w:t xml:space="preserve">238)  and the same activity of U-234, </w:t>
      </w:r>
      <w:r w:rsidR="00624665">
        <w:rPr>
          <w:rFonts w:ascii="Times New Roman" w:hAnsi="Times New Roman" w:cs="Times New Roman"/>
          <w:sz w:val="24"/>
          <w:szCs w:val="24"/>
        </w:rPr>
        <w:t xml:space="preserve">and since these decays are alpha particle decays which cannot penetrate skin, </w:t>
      </w:r>
      <w:r w:rsidR="005C4F2D">
        <w:rPr>
          <w:rFonts w:ascii="Times New Roman" w:hAnsi="Times New Roman" w:cs="Times New Roman"/>
          <w:sz w:val="24"/>
          <w:szCs w:val="24"/>
        </w:rPr>
        <w:t>molecular (or ionic) Uranium</w:t>
      </w:r>
      <w:r w:rsidR="00624665">
        <w:rPr>
          <w:rFonts w:ascii="Times New Roman" w:hAnsi="Times New Roman" w:cs="Times New Roman"/>
          <w:sz w:val="24"/>
          <w:szCs w:val="24"/>
        </w:rPr>
        <w:t xml:space="preserve"> only represents a health hazard if internalised by ingestion or inhalation. </w:t>
      </w:r>
    </w:p>
    <w:p w14:paraId="4C76D7B8" w14:textId="665507F1" w:rsidR="00936215" w:rsidRDefault="00936215">
      <w:pPr>
        <w:rPr>
          <w:rFonts w:ascii="Times New Roman" w:hAnsi="Times New Roman" w:cs="Times New Roman"/>
          <w:sz w:val="24"/>
          <w:szCs w:val="24"/>
        </w:rPr>
      </w:pPr>
      <w:r>
        <w:rPr>
          <w:rFonts w:ascii="Times New Roman" w:hAnsi="Times New Roman" w:cs="Times New Roman"/>
          <w:sz w:val="24"/>
          <w:szCs w:val="24"/>
        </w:rPr>
        <w:t>It must be stressed: if enriched Uranium is found in environmental samples, the origin has to be from an enrichment plant</w:t>
      </w:r>
      <w:r w:rsidR="007B2934">
        <w:rPr>
          <w:rFonts w:ascii="Times New Roman" w:hAnsi="Times New Roman" w:cs="Times New Roman"/>
          <w:sz w:val="24"/>
          <w:szCs w:val="24"/>
        </w:rPr>
        <w:t xml:space="preserve"> or some anthropogenic process.</w:t>
      </w:r>
      <w:r>
        <w:rPr>
          <w:rFonts w:ascii="Times New Roman" w:hAnsi="Times New Roman" w:cs="Times New Roman"/>
          <w:sz w:val="24"/>
          <w:szCs w:val="24"/>
        </w:rPr>
        <w:t xml:space="preserve"> It is not natural. Since enriched Uranium has been turning up in the Middle East, and increasingly so in Gaza, the question arises, where is it from</w:t>
      </w:r>
      <w:r w:rsidR="005C4F2D">
        <w:rPr>
          <w:rFonts w:ascii="Times New Roman" w:hAnsi="Times New Roman" w:cs="Times New Roman"/>
          <w:sz w:val="24"/>
          <w:szCs w:val="24"/>
        </w:rPr>
        <w:t>?</w:t>
      </w:r>
    </w:p>
    <w:p w14:paraId="299FF293" w14:textId="2F43A6E0" w:rsidR="00111711" w:rsidRDefault="00936215">
      <w:pPr>
        <w:rPr>
          <w:rFonts w:ascii="Times New Roman" w:hAnsi="Times New Roman" w:cs="Times New Roman"/>
          <w:b/>
          <w:bCs/>
          <w:sz w:val="24"/>
          <w:szCs w:val="24"/>
        </w:rPr>
      </w:pPr>
      <w:r>
        <w:rPr>
          <w:rFonts w:ascii="Times New Roman" w:hAnsi="Times New Roman" w:cs="Times New Roman"/>
          <w:b/>
          <w:bCs/>
          <w:sz w:val="24"/>
          <w:szCs w:val="24"/>
        </w:rPr>
        <w:t xml:space="preserve">7. </w:t>
      </w:r>
      <w:r w:rsidRPr="00936215">
        <w:rPr>
          <w:rFonts w:ascii="Times New Roman" w:hAnsi="Times New Roman" w:cs="Times New Roman"/>
          <w:b/>
          <w:bCs/>
          <w:sz w:val="24"/>
          <w:szCs w:val="24"/>
        </w:rPr>
        <w:t xml:space="preserve">Enriched Uranium in Gaza, the Lebanon and Iraq. </w:t>
      </w:r>
    </w:p>
    <w:p w14:paraId="3473A1AD" w14:textId="77777777" w:rsidR="00111711" w:rsidRDefault="00111711">
      <w:pPr>
        <w:rPr>
          <w:rFonts w:ascii="Times New Roman" w:hAnsi="Times New Roman" w:cs="Times New Roman"/>
          <w:sz w:val="24"/>
          <w:szCs w:val="24"/>
        </w:rPr>
      </w:pPr>
      <w:r w:rsidRPr="00111711">
        <w:rPr>
          <w:rFonts w:ascii="Times New Roman" w:hAnsi="Times New Roman" w:cs="Times New Roman"/>
          <w:i/>
          <w:iCs/>
          <w:sz w:val="24"/>
          <w:szCs w:val="24"/>
        </w:rPr>
        <w:t>Reports that say that something hasn't happened are always interesting to me, because as we know, there are known knowns; there are things we know we know. We also know there are known unknowns; that is to say we know there are some things we do not know. But there are also unknown unknowns—the ones we don't know we don't know. And if one looks throughout the history of our country and other free countries, it is the latter category that tends to be the difficult ones</w:t>
      </w:r>
      <w:r>
        <w:rPr>
          <w:rFonts w:ascii="Times New Roman" w:hAnsi="Times New Roman" w:cs="Times New Roman"/>
          <w:i/>
          <w:iCs/>
          <w:sz w:val="24"/>
          <w:szCs w:val="24"/>
        </w:rPr>
        <w:t>.</w:t>
      </w:r>
    </w:p>
    <w:p w14:paraId="76137EF1" w14:textId="098BA6BC" w:rsidR="00111711" w:rsidRDefault="00DE121F" w:rsidP="00111711">
      <w:pPr>
        <w:jc w:val="right"/>
        <w:rPr>
          <w:rFonts w:ascii="Times New Roman" w:hAnsi="Times New Roman" w:cs="Times New Roman"/>
          <w:b/>
          <w:bCs/>
          <w:i/>
          <w:iCs/>
          <w:sz w:val="24"/>
          <w:szCs w:val="24"/>
        </w:rPr>
      </w:pPr>
      <w:r>
        <w:rPr>
          <w:rFonts w:ascii="Times New Roman" w:hAnsi="Times New Roman" w:cs="Times New Roman"/>
          <w:sz w:val="24"/>
          <w:szCs w:val="24"/>
        </w:rPr>
        <w:t xml:space="preserve">Donald Rumsfeld, </w:t>
      </w:r>
      <w:r w:rsidR="00111711">
        <w:rPr>
          <w:rFonts w:ascii="Times New Roman" w:hAnsi="Times New Roman" w:cs="Times New Roman"/>
          <w:sz w:val="24"/>
          <w:szCs w:val="24"/>
        </w:rPr>
        <w:t>Pentagon News Briefing, Feb 2002</w:t>
      </w:r>
      <w:r w:rsidR="00111711" w:rsidRPr="00111711">
        <w:rPr>
          <w:rFonts w:ascii="Times New Roman" w:hAnsi="Times New Roman" w:cs="Times New Roman"/>
          <w:b/>
          <w:bCs/>
          <w:i/>
          <w:iCs/>
          <w:sz w:val="24"/>
          <w:szCs w:val="24"/>
        </w:rPr>
        <w:t xml:space="preserve"> </w:t>
      </w:r>
    </w:p>
    <w:p w14:paraId="4D881E56" w14:textId="3024CCE7" w:rsidR="00C963B9" w:rsidRDefault="00C963B9" w:rsidP="00C963B9">
      <w:pPr>
        <w:rPr>
          <w:rFonts w:ascii="Times New Roman" w:hAnsi="Times New Roman" w:cs="Times New Roman"/>
          <w:sz w:val="24"/>
          <w:szCs w:val="24"/>
        </w:rPr>
      </w:pPr>
      <w:r>
        <w:rPr>
          <w:rFonts w:ascii="Times New Roman" w:hAnsi="Times New Roman" w:cs="Times New Roman"/>
          <w:sz w:val="24"/>
          <w:szCs w:val="24"/>
        </w:rPr>
        <w:t xml:space="preserve">There are many questions relating to the findings of Enriched Uranium in </w:t>
      </w:r>
      <w:r w:rsidR="00DC734F">
        <w:rPr>
          <w:rFonts w:ascii="Times New Roman" w:hAnsi="Times New Roman" w:cs="Times New Roman"/>
          <w:sz w:val="24"/>
          <w:szCs w:val="24"/>
        </w:rPr>
        <w:t xml:space="preserve">Lebanon, Gaza and Fallujah. But logic points to only one overall conclusion, in Rumsfeld terms, a thing we know we know. This is that U-235 is in clear and statistically significant excess: it is present in the samples. In the case of the recent 2021 Gaza study, it is definitely there in 55 of 69 samples. The only samples where it is not clearly present are the 14 samples from Sinai, that is, not from Gaza, and </w:t>
      </w:r>
      <w:r w:rsidR="00F52D79">
        <w:rPr>
          <w:rFonts w:ascii="Times New Roman" w:hAnsi="Times New Roman" w:cs="Times New Roman"/>
          <w:sz w:val="24"/>
          <w:szCs w:val="24"/>
        </w:rPr>
        <w:t>the Sinai results may</w:t>
      </w:r>
      <w:r w:rsidR="00DC734F">
        <w:rPr>
          <w:rFonts w:ascii="Times New Roman" w:hAnsi="Times New Roman" w:cs="Times New Roman"/>
          <w:sz w:val="24"/>
          <w:szCs w:val="24"/>
        </w:rPr>
        <w:t xml:space="preserve"> therefore be employed as a control group</w:t>
      </w:r>
      <w:r w:rsidR="00F52D79">
        <w:rPr>
          <w:rFonts w:ascii="Times New Roman" w:hAnsi="Times New Roman" w:cs="Times New Roman"/>
          <w:sz w:val="24"/>
          <w:szCs w:val="24"/>
        </w:rPr>
        <w:t xml:space="preserve"> </w:t>
      </w:r>
      <w:proofErr w:type="spellStart"/>
      <w:r w:rsidR="00F52D79">
        <w:rPr>
          <w:rFonts w:ascii="Times New Roman" w:hAnsi="Times New Roman" w:cs="Times New Roman"/>
          <w:sz w:val="24"/>
          <w:szCs w:val="24"/>
        </w:rPr>
        <w:t>tro</w:t>
      </w:r>
      <w:proofErr w:type="spellEnd"/>
      <w:r w:rsidR="00F52D79">
        <w:rPr>
          <w:rFonts w:ascii="Times New Roman" w:hAnsi="Times New Roman" w:cs="Times New Roman"/>
          <w:sz w:val="24"/>
          <w:szCs w:val="24"/>
        </w:rPr>
        <w:t xml:space="preserve"> show clearly that there is enriched Uranium in Gaza.</w:t>
      </w:r>
      <w:r w:rsidR="00DC734F">
        <w:rPr>
          <w:rFonts w:ascii="Times New Roman" w:hAnsi="Times New Roman" w:cs="Times New Roman"/>
          <w:sz w:val="24"/>
          <w:szCs w:val="24"/>
        </w:rPr>
        <w:t xml:space="preserve"> </w:t>
      </w:r>
    </w:p>
    <w:p w14:paraId="430CCC5B" w14:textId="22520568" w:rsidR="00DC734F" w:rsidRDefault="00544C9C" w:rsidP="00C963B9">
      <w:pPr>
        <w:rPr>
          <w:rFonts w:ascii="Times New Roman" w:hAnsi="Times New Roman" w:cs="Times New Roman"/>
          <w:sz w:val="24"/>
          <w:szCs w:val="24"/>
        </w:rPr>
      </w:pPr>
      <w:r>
        <w:rPr>
          <w:rFonts w:ascii="Times New Roman" w:hAnsi="Times New Roman" w:cs="Times New Roman"/>
          <w:sz w:val="24"/>
          <w:szCs w:val="24"/>
        </w:rPr>
        <w:t>W</w:t>
      </w:r>
      <w:r w:rsidR="00AC4002">
        <w:rPr>
          <w:rFonts w:ascii="Times New Roman" w:hAnsi="Times New Roman" w:cs="Times New Roman"/>
          <w:sz w:val="24"/>
          <w:szCs w:val="24"/>
        </w:rPr>
        <w:t>e</w:t>
      </w:r>
      <w:r>
        <w:rPr>
          <w:rFonts w:ascii="Times New Roman" w:hAnsi="Times New Roman" w:cs="Times New Roman"/>
          <w:sz w:val="24"/>
          <w:szCs w:val="24"/>
        </w:rPr>
        <w:t xml:space="preserve"> also know that </w:t>
      </w:r>
      <w:r w:rsidR="00DC734F">
        <w:rPr>
          <w:rFonts w:ascii="Times New Roman" w:hAnsi="Times New Roman" w:cs="Times New Roman"/>
          <w:sz w:val="24"/>
          <w:szCs w:val="24"/>
        </w:rPr>
        <w:t>U-235 in excess can only come from anthropogenic sources:</w:t>
      </w:r>
    </w:p>
    <w:p w14:paraId="0B089485" w14:textId="671EA6A7" w:rsidR="00DC734F" w:rsidRPr="00CF5E61" w:rsidRDefault="00DC734F" w:rsidP="00CF5E61">
      <w:pPr>
        <w:pStyle w:val="ListParagraph"/>
        <w:numPr>
          <w:ilvl w:val="0"/>
          <w:numId w:val="2"/>
        </w:numPr>
        <w:rPr>
          <w:rFonts w:ascii="Times New Roman" w:hAnsi="Times New Roman" w:cs="Times New Roman"/>
          <w:sz w:val="24"/>
          <w:szCs w:val="24"/>
        </w:rPr>
      </w:pPr>
      <w:r w:rsidRPr="00CF5E61">
        <w:rPr>
          <w:rFonts w:ascii="Times New Roman" w:hAnsi="Times New Roman" w:cs="Times New Roman"/>
          <w:sz w:val="24"/>
          <w:szCs w:val="24"/>
        </w:rPr>
        <w:t xml:space="preserve">It can be separated from </w:t>
      </w:r>
      <w:r w:rsidR="00AC4002">
        <w:rPr>
          <w:rFonts w:ascii="Times New Roman" w:hAnsi="Times New Roman" w:cs="Times New Roman"/>
          <w:sz w:val="24"/>
          <w:szCs w:val="24"/>
        </w:rPr>
        <w:t xml:space="preserve">natural </w:t>
      </w:r>
      <w:r w:rsidRPr="00CF5E61">
        <w:rPr>
          <w:rFonts w:ascii="Times New Roman" w:hAnsi="Times New Roman" w:cs="Times New Roman"/>
          <w:sz w:val="24"/>
          <w:szCs w:val="24"/>
        </w:rPr>
        <w:t xml:space="preserve">Uranium </w:t>
      </w:r>
      <w:r w:rsidR="00AC4002">
        <w:rPr>
          <w:rFonts w:ascii="Times New Roman" w:hAnsi="Times New Roman" w:cs="Times New Roman"/>
          <w:sz w:val="24"/>
          <w:szCs w:val="24"/>
        </w:rPr>
        <w:t xml:space="preserve">by </w:t>
      </w:r>
      <w:r w:rsidRPr="00CF5E61">
        <w:rPr>
          <w:rFonts w:ascii="Times New Roman" w:hAnsi="Times New Roman" w:cs="Times New Roman"/>
          <w:sz w:val="24"/>
          <w:szCs w:val="24"/>
        </w:rPr>
        <w:t>employing centrifuges or other technical means</w:t>
      </w:r>
      <w:r w:rsidR="00AC4002">
        <w:rPr>
          <w:rFonts w:ascii="Times New Roman" w:hAnsi="Times New Roman" w:cs="Times New Roman"/>
          <w:sz w:val="24"/>
          <w:szCs w:val="24"/>
        </w:rPr>
        <w:t xml:space="preserve">, </w:t>
      </w:r>
      <w:r w:rsidRPr="00CF5E61">
        <w:rPr>
          <w:rFonts w:ascii="Times New Roman" w:hAnsi="Times New Roman" w:cs="Times New Roman"/>
          <w:sz w:val="24"/>
          <w:szCs w:val="24"/>
        </w:rPr>
        <w:t>on the basis of its slightly lower atomic mass.</w:t>
      </w:r>
    </w:p>
    <w:p w14:paraId="7F158614" w14:textId="573AFC8C" w:rsidR="00CF5E61" w:rsidRPr="00CF5E61" w:rsidRDefault="00CF5E61" w:rsidP="00CF5E61">
      <w:pPr>
        <w:pStyle w:val="ListParagraph"/>
        <w:numPr>
          <w:ilvl w:val="0"/>
          <w:numId w:val="2"/>
        </w:numPr>
        <w:rPr>
          <w:rFonts w:ascii="Times New Roman" w:hAnsi="Times New Roman" w:cs="Times New Roman"/>
          <w:sz w:val="24"/>
          <w:szCs w:val="24"/>
        </w:rPr>
      </w:pPr>
      <w:r w:rsidRPr="00CF5E61">
        <w:rPr>
          <w:rFonts w:ascii="Times New Roman" w:hAnsi="Times New Roman" w:cs="Times New Roman"/>
          <w:sz w:val="24"/>
          <w:szCs w:val="24"/>
        </w:rPr>
        <w:t xml:space="preserve">It can be produced by neutron activation. That is the irradiation of U-234 with neutrons. Such a production occurs in a nuclear explosion, or in a nuclear reactor. </w:t>
      </w:r>
    </w:p>
    <w:p w14:paraId="0CF76918" w14:textId="0219E116" w:rsidR="00CF5E61" w:rsidRPr="00CF5E61" w:rsidRDefault="00CF5E61" w:rsidP="00CF5E61">
      <w:pPr>
        <w:pStyle w:val="ListParagraph"/>
        <w:numPr>
          <w:ilvl w:val="0"/>
          <w:numId w:val="2"/>
        </w:numPr>
        <w:rPr>
          <w:rFonts w:ascii="Times New Roman" w:hAnsi="Times New Roman" w:cs="Times New Roman"/>
          <w:sz w:val="24"/>
          <w:szCs w:val="24"/>
        </w:rPr>
      </w:pPr>
      <w:r w:rsidRPr="00CF5E61">
        <w:rPr>
          <w:rFonts w:ascii="Times New Roman" w:hAnsi="Times New Roman" w:cs="Times New Roman"/>
          <w:sz w:val="24"/>
          <w:szCs w:val="24"/>
        </w:rPr>
        <w:lastRenderedPageBreak/>
        <w:t>According to the late Prof Del</w:t>
      </w:r>
      <w:r w:rsidR="00090AFE">
        <w:rPr>
          <w:rFonts w:ascii="Times New Roman" w:hAnsi="Times New Roman" w:cs="Times New Roman"/>
          <w:sz w:val="24"/>
          <w:szCs w:val="24"/>
        </w:rPr>
        <w:t xml:space="preserve"> </w:t>
      </w:r>
      <w:proofErr w:type="spellStart"/>
      <w:r w:rsidRPr="00CF5E61">
        <w:rPr>
          <w:rFonts w:ascii="Times New Roman" w:hAnsi="Times New Roman" w:cs="Times New Roman"/>
          <w:sz w:val="24"/>
          <w:szCs w:val="24"/>
        </w:rPr>
        <w:t>Guidice</w:t>
      </w:r>
      <w:proofErr w:type="spellEnd"/>
      <w:r w:rsidRPr="00CF5E61">
        <w:rPr>
          <w:rFonts w:ascii="Times New Roman" w:hAnsi="Times New Roman" w:cs="Times New Roman"/>
          <w:sz w:val="24"/>
          <w:szCs w:val="24"/>
        </w:rPr>
        <w:t xml:space="preserve"> (see below</w:t>
      </w:r>
      <w:r w:rsidR="00090AFE">
        <w:rPr>
          <w:rFonts w:ascii="Times New Roman" w:hAnsi="Times New Roman" w:cs="Times New Roman"/>
          <w:sz w:val="24"/>
          <w:szCs w:val="24"/>
        </w:rPr>
        <w:t xml:space="preserve"> [16]</w:t>
      </w:r>
      <w:r w:rsidRPr="00CF5E61">
        <w:rPr>
          <w:rFonts w:ascii="Times New Roman" w:hAnsi="Times New Roman" w:cs="Times New Roman"/>
          <w:sz w:val="24"/>
          <w:szCs w:val="24"/>
        </w:rPr>
        <w:t>) it can also be produced by the irradiation of U-238 with neutrons, leading to the formation of U-239 which may lose an alpha particle and produce U-235. The normal decay product of U-239 is Plutonium-239.</w:t>
      </w:r>
    </w:p>
    <w:p w14:paraId="13EF8468" w14:textId="67A61B2C" w:rsidR="00CF5E61" w:rsidRDefault="00CF5E61">
      <w:pPr>
        <w:rPr>
          <w:rFonts w:ascii="Times New Roman" w:hAnsi="Times New Roman" w:cs="Times New Roman"/>
          <w:sz w:val="24"/>
          <w:szCs w:val="24"/>
        </w:rPr>
      </w:pPr>
      <w:r>
        <w:rPr>
          <w:rFonts w:ascii="Times New Roman" w:hAnsi="Times New Roman" w:cs="Times New Roman"/>
          <w:sz w:val="24"/>
          <w:szCs w:val="24"/>
        </w:rPr>
        <w:t xml:space="preserve">Following logical questions, if U-235 is found in the three locations in the Middle East shown in Table 1, there are </w:t>
      </w:r>
      <w:r w:rsidR="005C4F2D">
        <w:rPr>
          <w:rFonts w:ascii="Times New Roman" w:hAnsi="Times New Roman" w:cs="Times New Roman"/>
          <w:sz w:val="24"/>
          <w:szCs w:val="24"/>
        </w:rPr>
        <w:t>few</w:t>
      </w:r>
      <w:r>
        <w:rPr>
          <w:rFonts w:ascii="Times New Roman" w:hAnsi="Times New Roman" w:cs="Times New Roman"/>
          <w:sz w:val="24"/>
          <w:szCs w:val="24"/>
        </w:rPr>
        <w:t xml:space="preserve"> possibilities:</w:t>
      </w:r>
    </w:p>
    <w:p w14:paraId="4A97D20D" w14:textId="6910744F" w:rsidR="00CF5E61" w:rsidRDefault="00CF5E61" w:rsidP="00CF5E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Israelis dropped U-235</w:t>
      </w:r>
      <w:r w:rsidR="005C4F2D">
        <w:rPr>
          <w:rFonts w:ascii="Times New Roman" w:hAnsi="Times New Roman" w:cs="Times New Roman"/>
          <w:sz w:val="24"/>
          <w:szCs w:val="24"/>
        </w:rPr>
        <w:t>dust,</w:t>
      </w:r>
      <w:r w:rsidR="00AC4002">
        <w:rPr>
          <w:rFonts w:ascii="Times New Roman" w:hAnsi="Times New Roman" w:cs="Times New Roman"/>
          <w:sz w:val="24"/>
          <w:szCs w:val="24"/>
        </w:rPr>
        <w:t xml:space="preserve"> enriched Uranium</w:t>
      </w:r>
      <w:r w:rsidR="005C4F2D">
        <w:rPr>
          <w:rFonts w:ascii="Times New Roman" w:hAnsi="Times New Roman" w:cs="Times New Roman"/>
          <w:sz w:val="24"/>
          <w:szCs w:val="24"/>
        </w:rPr>
        <w:t xml:space="preserve">. </w:t>
      </w:r>
    </w:p>
    <w:p w14:paraId="0056428C" w14:textId="374AF8A8" w:rsidR="005C4F2D" w:rsidRDefault="005C4F2D" w:rsidP="00CF5E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is a new nuclear weapon which employs slightly enriched Uranium but produces no fission fallout which would be easily detectable.</w:t>
      </w:r>
    </w:p>
    <w:p w14:paraId="344B9CD2" w14:textId="6DF16972" w:rsidR="00CF5E61" w:rsidRDefault="00CF5E61" w:rsidP="00CF5E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Israelis employed a weapon which contained U-238 but which produced U-235</w:t>
      </w:r>
      <w:r w:rsidR="00AC4002">
        <w:rPr>
          <w:rFonts w:ascii="Times New Roman" w:hAnsi="Times New Roman" w:cs="Times New Roman"/>
          <w:sz w:val="24"/>
          <w:szCs w:val="24"/>
        </w:rPr>
        <w:t xml:space="preserve"> as part of a nuclear explosion.</w:t>
      </w:r>
      <w:r>
        <w:rPr>
          <w:rFonts w:ascii="Times New Roman" w:hAnsi="Times New Roman" w:cs="Times New Roman"/>
          <w:sz w:val="24"/>
          <w:szCs w:val="24"/>
        </w:rPr>
        <w:t xml:space="preserve"> Such a weapon must produce neutrons, and would be designated a neutron bomb.</w:t>
      </w:r>
    </w:p>
    <w:p w14:paraId="5A06D0EE" w14:textId="0D6DD181" w:rsidR="00CF5E61" w:rsidRDefault="00CF5E61" w:rsidP="00CF5E61">
      <w:pPr>
        <w:rPr>
          <w:rFonts w:ascii="Times New Roman" w:hAnsi="Times New Roman" w:cs="Times New Roman"/>
          <w:sz w:val="24"/>
          <w:szCs w:val="24"/>
        </w:rPr>
      </w:pPr>
      <w:r>
        <w:rPr>
          <w:rFonts w:ascii="Times New Roman" w:hAnsi="Times New Roman" w:cs="Times New Roman"/>
          <w:sz w:val="24"/>
          <w:szCs w:val="24"/>
        </w:rPr>
        <w:t>The first of these possibilities can be discarded: to drop enriched Uranium on your enemy is absurd. It is expensive</w:t>
      </w:r>
      <w:r w:rsidR="00D50242">
        <w:rPr>
          <w:rFonts w:ascii="Times New Roman" w:hAnsi="Times New Roman" w:cs="Times New Roman"/>
          <w:sz w:val="24"/>
          <w:szCs w:val="24"/>
        </w:rPr>
        <w:t xml:space="preserve">. It is like killing your enemy by dropping diamonds. Enriched Uranium reportedly was valued at £250,000 a kilogram in the 1990s </w:t>
      </w:r>
      <w:r w:rsidR="000F46C9">
        <w:rPr>
          <w:rFonts w:ascii="Times New Roman" w:hAnsi="Times New Roman" w:cs="Times New Roman"/>
          <w:sz w:val="24"/>
          <w:szCs w:val="24"/>
        </w:rPr>
        <w:t>[17]</w:t>
      </w:r>
      <w:r w:rsidR="00D50242">
        <w:rPr>
          <w:rFonts w:ascii="Times New Roman" w:hAnsi="Times New Roman" w:cs="Times New Roman"/>
          <w:sz w:val="24"/>
          <w:szCs w:val="24"/>
        </w:rPr>
        <w:t>. This leaves result (2)</w:t>
      </w:r>
      <w:r w:rsidR="005C4F2D">
        <w:rPr>
          <w:rFonts w:ascii="Times New Roman" w:hAnsi="Times New Roman" w:cs="Times New Roman"/>
          <w:sz w:val="24"/>
          <w:szCs w:val="24"/>
        </w:rPr>
        <w:t xml:space="preserve"> or (3)</w:t>
      </w:r>
      <w:r w:rsidR="00D50242">
        <w:rPr>
          <w:rFonts w:ascii="Times New Roman" w:hAnsi="Times New Roman" w:cs="Times New Roman"/>
          <w:sz w:val="24"/>
          <w:szCs w:val="24"/>
        </w:rPr>
        <w:t>, which is that the source of the U-235 is a</w:t>
      </w:r>
      <w:r w:rsidR="005C4F2D">
        <w:rPr>
          <w:rFonts w:ascii="Times New Roman" w:hAnsi="Times New Roman" w:cs="Times New Roman"/>
          <w:sz w:val="24"/>
          <w:szCs w:val="24"/>
        </w:rPr>
        <w:t xml:space="preserve"> novel nuclear warhead</w:t>
      </w:r>
      <w:r w:rsidR="00D50242">
        <w:rPr>
          <w:rFonts w:ascii="Times New Roman" w:hAnsi="Times New Roman" w:cs="Times New Roman"/>
          <w:sz w:val="24"/>
          <w:szCs w:val="24"/>
        </w:rPr>
        <w:t>.</w:t>
      </w:r>
    </w:p>
    <w:p w14:paraId="526022C9" w14:textId="0FF7A4A5" w:rsidR="00267AAA" w:rsidRDefault="00267AAA" w:rsidP="00CF5E61">
      <w:pPr>
        <w:rPr>
          <w:rFonts w:ascii="Times New Roman" w:hAnsi="Times New Roman" w:cs="Times New Roman"/>
          <w:b/>
          <w:bCs/>
          <w:sz w:val="24"/>
          <w:szCs w:val="24"/>
        </w:rPr>
      </w:pPr>
      <w:r w:rsidRPr="00267AAA">
        <w:rPr>
          <w:rFonts w:ascii="Times New Roman" w:hAnsi="Times New Roman" w:cs="Times New Roman"/>
          <w:b/>
          <w:bCs/>
          <w:sz w:val="24"/>
          <w:szCs w:val="24"/>
        </w:rPr>
        <w:t>8. Ne</w:t>
      </w:r>
      <w:r w:rsidR="005C4F2D">
        <w:rPr>
          <w:rFonts w:ascii="Times New Roman" w:hAnsi="Times New Roman" w:cs="Times New Roman"/>
          <w:b/>
          <w:bCs/>
          <w:sz w:val="24"/>
          <w:szCs w:val="24"/>
        </w:rPr>
        <w:t>w weapon</w:t>
      </w:r>
      <w:r w:rsidRPr="00267AAA">
        <w:rPr>
          <w:rFonts w:ascii="Times New Roman" w:hAnsi="Times New Roman" w:cs="Times New Roman"/>
          <w:b/>
          <w:bCs/>
          <w:sz w:val="24"/>
          <w:szCs w:val="24"/>
        </w:rPr>
        <w:t xml:space="preserve"> </w:t>
      </w:r>
    </w:p>
    <w:p w14:paraId="2E9CD33D" w14:textId="3DFB817F" w:rsidR="00267AAA" w:rsidRPr="00267AAA" w:rsidRDefault="00267AAA" w:rsidP="00CF5E61">
      <w:pPr>
        <w:rPr>
          <w:rFonts w:ascii="Times New Roman" w:hAnsi="Times New Roman" w:cs="Times New Roman"/>
          <w:b/>
          <w:bCs/>
          <w:i/>
          <w:iCs/>
          <w:sz w:val="24"/>
          <w:szCs w:val="24"/>
        </w:rPr>
      </w:pPr>
      <w:r w:rsidRPr="00267AAA">
        <w:rPr>
          <w:rFonts w:ascii="Times New Roman" w:hAnsi="Times New Roman" w:cs="Times New Roman"/>
          <w:b/>
          <w:bCs/>
          <w:i/>
          <w:iCs/>
          <w:sz w:val="24"/>
          <w:szCs w:val="24"/>
        </w:rPr>
        <w:t xml:space="preserve">The known </w:t>
      </w:r>
      <w:r w:rsidR="00845C46">
        <w:rPr>
          <w:rFonts w:ascii="Times New Roman" w:hAnsi="Times New Roman" w:cs="Times New Roman"/>
          <w:b/>
          <w:bCs/>
          <w:i/>
          <w:iCs/>
          <w:sz w:val="24"/>
          <w:szCs w:val="24"/>
        </w:rPr>
        <w:t>knowns</w:t>
      </w:r>
      <w:r w:rsidRPr="00267AAA">
        <w:rPr>
          <w:rFonts w:ascii="Times New Roman" w:hAnsi="Times New Roman" w:cs="Times New Roman"/>
          <w:b/>
          <w:bCs/>
          <w:i/>
          <w:iCs/>
          <w:sz w:val="24"/>
          <w:szCs w:val="24"/>
        </w:rPr>
        <w:t xml:space="preserve"> </w:t>
      </w:r>
    </w:p>
    <w:p w14:paraId="4B22B6C2" w14:textId="2D6865E5" w:rsidR="00267AAA" w:rsidRDefault="00267AAA" w:rsidP="00CF5E61">
      <w:pPr>
        <w:rPr>
          <w:rFonts w:ascii="Times New Roman" w:hAnsi="Times New Roman" w:cs="Times New Roman"/>
          <w:sz w:val="24"/>
          <w:szCs w:val="24"/>
        </w:rPr>
      </w:pPr>
      <w:r>
        <w:rPr>
          <w:rFonts w:ascii="Times New Roman" w:hAnsi="Times New Roman" w:cs="Times New Roman"/>
          <w:sz w:val="24"/>
          <w:szCs w:val="24"/>
        </w:rPr>
        <w:t xml:space="preserve">This contribution will not provide a review of what is known about neutron bombs. The </w:t>
      </w:r>
      <w:r w:rsidR="0062714A">
        <w:rPr>
          <w:rFonts w:ascii="Times New Roman" w:hAnsi="Times New Roman" w:cs="Times New Roman"/>
          <w:sz w:val="24"/>
          <w:szCs w:val="24"/>
        </w:rPr>
        <w:t xml:space="preserve">Rumsfeld </w:t>
      </w:r>
      <w:r>
        <w:rPr>
          <w:rFonts w:ascii="Times New Roman" w:hAnsi="Times New Roman" w:cs="Times New Roman"/>
          <w:sz w:val="24"/>
          <w:szCs w:val="24"/>
        </w:rPr>
        <w:t xml:space="preserve">known known here is that they were apparently invented by Sam Cohen who worked for the Rand Corporation and argued that the employment of an Enhanced Radiation Weapon which </w:t>
      </w:r>
      <w:r w:rsidR="00AC4002">
        <w:rPr>
          <w:rFonts w:ascii="Times New Roman" w:hAnsi="Times New Roman" w:cs="Times New Roman"/>
          <w:sz w:val="24"/>
          <w:szCs w:val="24"/>
        </w:rPr>
        <w:t xml:space="preserve">killed </w:t>
      </w:r>
      <w:r>
        <w:rPr>
          <w:rFonts w:ascii="Times New Roman" w:hAnsi="Times New Roman" w:cs="Times New Roman"/>
          <w:sz w:val="24"/>
          <w:szCs w:val="24"/>
        </w:rPr>
        <w:t>with neutrons was an efficient war method</w:t>
      </w:r>
      <w:r w:rsidR="00AC4002">
        <w:rPr>
          <w:rFonts w:ascii="Times New Roman" w:hAnsi="Times New Roman" w:cs="Times New Roman"/>
          <w:sz w:val="24"/>
          <w:szCs w:val="24"/>
        </w:rPr>
        <w:t xml:space="preserve">. </w:t>
      </w:r>
      <w:r>
        <w:rPr>
          <w:rFonts w:ascii="Times New Roman" w:hAnsi="Times New Roman" w:cs="Times New Roman"/>
          <w:sz w:val="24"/>
          <w:szCs w:val="24"/>
        </w:rPr>
        <w:t xml:space="preserve"> </w:t>
      </w:r>
      <w:r w:rsidR="00AC4002">
        <w:rPr>
          <w:rFonts w:ascii="Times New Roman" w:hAnsi="Times New Roman" w:cs="Times New Roman"/>
          <w:sz w:val="24"/>
          <w:szCs w:val="24"/>
        </w:rPr>
        <w:t>I</w:t>
      </w:r>
      <w:r>
        <w:rPr>
          <w:rFonts w:ascii="Times New Roman" w:hAnsi="Times New Roman" w:cs="Times New Roman"/>
          <w:sz w:val="24"/>
          <w:szCs w:val="24"/>
        </w:rPr>
        <w:t xml:space="preserve">t killed enemy personnel who were sheltering behind concrete walls or in bunkers without destroying the buildings or infrastructure providing shelter. Cohen argued for the use of neutron bombs in Vietnam, but was sacked by the Rand Corporation which employed him. Later in the Reagan period, </w:t>
      </w:r>
      <w:r w:rsidR="00845C46">
        <w:rPr>
          <w:rFonts w:ascii="Times New Roman" w:hAnsi="Times New Roman" w:cs="Times New Roman"/>
          <w:sz w:val="24"/>
          <w:szCs w:val="24"/>
        </w:rPr>
        <w:t xml:space="preserve">Cohen returned to work under Reagan and </w:t>
      </w:r>
      <w:r>
        <w:rPr>
          <w:rFonts w:ascii="Times New Roman" w:hAnsi="Times New Roman" w:cs="Times New Roman"/>
          <w:sz w:val="24"/>
          <w:szCs w:val="24"/>
        </w:rPr>
        <w:t xml:space="preserve">the USA began to manufacture neutron warheads for anti-ballistic missile systems. By the 1990s it was generally conceded that all the major nuclear States had neutron bombs in their stockpiles. This included Israel </w:t>
      </w:r>
      <w:r w:rsidR="0062714A">
        <w:rPr>
          <w:rFonts w:ascii="Times New Roman" w:hAnsi="Times New Roman" w:cs="Times New Roman"/>
          <w:sz w:val="24"/>
          <w:szCs w:val="24"/>
        </w:rPr>
        <w:t>which, according to whistle-blowers like Mordecai Vanunu had tested a neutron bomb in South Africa [</w:t>
      </w:r>
      <w:r w:rsidR="00090AFE">
        <w:rPr>
          <w:rFonts w:ascii="Times New Roman" w:hAnsi="Times New Roman" w:cs="Times New Roman"/>
          <w:sz w:val="24"/>
          <w:szCs w:val="24"/>
        </w:rPr>
        <w:t>18</w:t>
      </w:r>
      <w:r w:rsidR="0062714A">
        <w:rPr>
          <w:rFonts w:ascii="Times New Roman" w:hAnsi="Times New Roman" w:cs="Times New Roman"/>
          <w:sz w:val="24"/>
          <w:szCs w:val="24"/>
        </w:rPr>
        <w:t>].</w:t>
      </w:r>
      <w:r w:rsidR="00845C46">
        <w:rPr>
          <w:rFonts w:ascii="Times New Roman" w:hAnsi="Times New Roman" w:cs="Times New Roman"/>
          <w:sz w:val="24"/>
          <w:szCs w:val="24"/>
        </w:rPr>
        <w:t xml:space="preserve"> However, the design of the Cohen type warhead was fairly conventional. It was merely a conventional U-235 warhead of low yield without a Uranium-238 DU tamper case to reflect the initial neutron burst back into the system and thus increase the yield. </w:t>
      </w:r>
      <w:r w:rsidR="00041B80">
        <w:rPr>
          <w:rFonts w:ascii="Times New Roman" w:hAnsi="Times New Roman" w:cs="Times New Roman"/>
          <w:sz w:val="24"/>
          <w:szCs w:val="24"/>
        </w:rPr>
        <w:t xml:space="preserve">It contained Tritium and Deuterium </w:t>
      </w:r>
      <w:r w:rsidR="00AC4002">
        <w:rPr>
          <w:rFonts w:ascii="Times New Roman" w:hAnsi="Times New Roman" w:cs="Times New Roman"/>
          <w:sz w:val="24"/>
          <w:szCs w:val="24"/>
        </w:rPr>
        <w:t xml:space="preserve">in some form (Lithium deuteride?) </w:t>
      </w:r>
      <w:r w:rsidR="00041B80">
        <w:rPr>
          <w:rFonts w:ascii="Times New Roman" w:hAnsi="Times New Roman" w:cs="Times New Roman"/>
          <w:sz w:val="24"/>
          <w:szCs w:val="24"/>
        </w:rPr>
        <w:t xml:space="preserve">and relied upon a fusion reaction to </w:t>
      </w:r>
      <w:r w:rsidR="00260509">
        <w:rPr>
          <w:rFonts w:ascii="Times New Roman" w:hAnsi="Times New Roman" w:cs="Times New Roman"/>
          <w:sz w:val="24"/>
          <w:szCs w:val="24"/>
        </w:rPr>
        <w:t>create Heliu</w:t>
      </w:r>
      <w:r w:rsidR="00AC4002">
        <w:rPr>
          <w:rFonts w:ascii="Times New Roman" w:hAnsi="Times New Roman" w:cs="Times New Roman"/>
          <w:sz w:val="24"/>
          <w:szCs w:val="24"/>
        </w:rPr>
        <w:t>-</w:t>
      </w:r>
      <w:r w:rsidR="00260509">
        <w:rPr>
          <w:rFonts w:ascii="Times New Roman" w:hAnsi="Times New Roman" w:cs="Times New Roman"/>
          <w:sz w:val="24"/>
          <w:szCs w:val="24"/>
        </w:rPr>
        <w:t xml:space="preserve">4 and </w:t>
      </w:r>
      <w:r w:rsidR="00041B80">
        <w:rPr>
          <w:rFonts w:ascii="Times New Roman" w:hAnsi="Times New Roman" w:cs="Times New Roman"/>
          <w:sz w:val="24"/>
          <w:szCs w:val="24"/>
        </w:rPr>
        <w:t>release neutrons</w:t>
      </w:r>
      <w:r w:rsidR="00EA14A8">
        <w:rPr>
          <w:rFonts w:ascii="Times New Roman" w:hAnsi="Times New Roman" w:cs="Times New Roman"/>
          <w:sz w:val="24"/>
          <w:szCs w:val="24"/>
        </w:rPr>
        <w:t>.</w:t>
      </w:r>
      <w:r w:rsidR="00041B80">
        <w:rPr>
          <w:rFonts w:ascii="Times New Roman" w:hAnsi="Times New Roman" w:cs="Times New Roman"/>
          <w:sz w:val="24"/>
          <w:szCs w:val="24"/>
        </w:rPr>
        <w:t xml:space="preserve"> </w:t>
      </w:r>
      <w:r w:rsidR="00845C46">
        <w:rPr>
          <w:rFonts w:ascii="Times New Roman" w:hAnsi="Times New Roman" w:cs="Times New Roman"/>
          <w:sz w:val="24"/>
          <w:szCs w:val="24"/>
        </w:rPr>
        <w:t>In this case, the yield (</w:t>
      </w:r>
      <w:proofErr w:type="spellStart"/>
      <w:r w:rsidR="00845C46">
        <w:rPr>
          <w:rFonts w:ascii="Times New Roman" w:hAnsi="Times New Roman" w:cs="Times New Roman"/>
          <w:sz w:val="24"/>
          <w:szCs w:val="24"/>
        </w:rPr>
        <w:t>kT</w:t>
      </w:r>
      <w:proofErr w:type="spellEnd"/>
      <w:r w:rsidR="00845C46">
        <w:rPr>
          <w:rFonts w:ascii="Times New Roman" w:hAnsi="Times New Roman" w:cs="Times New Roman"/>
          <w:sz w:val="24"/>
          <w:szCs w:val="24"/>
        </w:rPr>
        <w:t xml:space="preserve"> TNT) </w:t>
      </w:r>
      <w:r w:rsidR="00AC4002">
        <w:rPr>
          <w:rFonts w:ascii="Times New Roman" w:hAnsi="Times New Roman" w:cs="Times New Roman"/>
          <w:sz w:val="24"/>
          <w:szCs w:val="24"/>
        </w:rPr>
        <w:t>was</w:t>
      </w:r>
      <w:r w:rsidR="00845C46">
        <w:rPr>
          <w:rFonts w:ascii="Times New Roman" w:hAnsi="Times New Roman" w:cs="Times New Roman"/>
          <w:sz w:val="24"/>
          <w:szCs w:val="24"/>
        </w:rPr>
        <w:t xml:space="preserve"> not the object. The creation of lethal neutron exposures is what is aimed for. In passing, neutrons have between 10-fold and 100-fold biological effectiveness, and so would also be a perfect weapon for those wishing to destroy the genetic integrity, fertility, and longevity (cancer etc) of </w:t>
      </w:r>
      <w:r w:rsidR="00AC4002">
        <w:rPr>
          <w:rFonts w:ascii="Times New Roman" w:hAnsi="Times New Roman" w:cs="Times New Roman"/>
          <w:sz w:val="24"/>
          <w:szCs w:val="24"/>
        </w:rPr>
        <w:t>an</w:t>
      </w:r>
      <w:r w:rsidR="00845C46">
        <w:rPr>
          <w:rFonts w:ascii="Times New Roman" w:hAnsi="Times New Roman" w:cs="Times New Roman"/>
          <w:sz w:val="24"/>
          <w:szCs w:val="24"/>
        </w:rPr>
        <w:t xml:space="preserve"> enemy civilian population.</w:t>
      </w:r>
    </w:p>
    <w:p w14:paraId="5E344FB5" w14:textId="3BAA0287" w:rsidR="00041B80" w:rsidRPr="00041B80" w:rsidRDefault="00041B80" w:rsidP="00CF5E61">
      <w:pPr>
        <w:rPr>
          <w:rFonts w:ascii="Times New Roman" w:hAnsi="Times New Roman" w:cs="Times New Roman"/>
          <w:b/>
          <w:bCs/>
          <w:i/>
          <w:iCs/>
          <w:sz w:val="24"/>
          <w:szCs w:val="24"/>
        </w:rPr>
      </w:pPr>
      <w:r w:rsidRPr="00041B80">
        <w:rPr>
          <w:rFonts w:ascii="Times New Roman" w:hAnsi="Times New Roman" w:cs="Times New Roman"/>
          <w:b/>
          <w:bCs/>
          <w:i/>
          <w:iCs/>
          <w:sz w:val="24"/>
          <w:szCs w:val="24"/>
        </w:rPr>
        <w:t>The known unknowns</w:t>
      </w:r>
      <w:r>
        <w:rPr>
          <w:rFonts w:ascii="Times New Roman" w:hAnsi="Times New Roman" w:cs="Times New Roman"/>
          <w:b/>
          <w:bCs/>
          <w:i/>
          <w:iCs/>
          <w:sz w:val="24"/>
          <w:szCs w:val="24"/>
        </w:rPr>
        <w:t>: the Cold Fusion warhead—Red Mercury</w:t>
      </w:r>
    </w:p>
    <w:p w14:paraId="08C30113" w14:textId="16465E6E" w:rsidR="00260509" w:rsidRDefault="005C4F2D">
      <w:pPr>
        <w:rPr>
          <w:rFonts w:ascii="Times New Roman" w:hAnsi="Times New Roman" w:cs="Times New Roman"/>
          <w:sz w:val="24"/>
          <w:szCs w:val="24"/>
        </w:rPr>
      </w:pPr>
      <w:r>
        <w:rPr>
          <w:rFonts w:ascii="Times New Roman" w:hAnsi="Times New Roman" w:cs="Times New Roman"/>
          <w:sz w:val="24"/>
          <w:szCs w:val="24"/>
        </w:rPr>
        <w:t>T</w:t>
      </w:r>
      <w:r w:rsidR="00041B80">
        <w:rPr>
          <w:rFonts w:ascii="Times New Roman" w:hAnsi="Times New Roman" w:cs="Times New Roman"/>
          <w:sz w:val="24"/>
          <w:szCs w:val="24"/>
        </w:rPr>
        <w:t xml:space="preserve">here are things we </w:t>
      </w:r>
      <w:r w:rsidR="00EA14A8">
        <w:rPr>
          <w:rFonts w:ascii="Times New Roman" w:hAnsi="Times New Roman" w:cs="Times New Roman"/>
          <w:sz w:val="24"/>
          <w:szCs w:val="24"/>
        </w:rPr>
        <w:t xml:space="preserve">know that we </w:t>
      </w:r>
      <w:r w:rsidR="00041B80">
        <w:rPr>
          <w:rFonts w:ascii="Times New Roman" w:hAnsi="Times New Roman" w:cs="Times New Roman"/>
          <w:sz w:val="24"/>
          <w:szCs w:val="24"/>
        </w:rPr>
        <w:t>don’t know. But there are pieces of evidence that suggest strongly that there is a new weapon that involves Uranium, which creates</w:t>
      </w:r>
      <w:r>
        <w:rPr>
          <w:rFonts w:ascii="Times New Roman" w:hAnsi="Times New Roman" w:cs="Times New Roman"/>
          <w:sz w:val="24"/>
          <w:szCs w:val="24"/>
        </w:rPr>
        <w:t xml:space="preserve"> or </w:t>
      </w:r>
      <w:proofErr w:type="gramStart"/>
      <w:r>
        <w:rPr>
          <w:rFonts w:ascii="Times New Roman" w:hAnsi="Times New Roman" w:cs="Times New Roman"/>
          <w:sz w:val="24"/>
          <w:szCs w:val="24"/>
        </w:rPr>
        <w:t xml:space="preserve">employs </w:t>
      </w:r>
      <w:r w:rsidR="00041B80">
        <w:rPr>
          <w:rFonts w:ascii="Times New Roman" w:hAnsi="Times New Roman" w:cs="Times New Roman"/>
          <w:sz w:val="24"/>
          <w:szCs w:val="24"/>
        </w:rPr>
        <w:t xml:space="preserve"> enriched</w:t>
      </w:r>
      <w:proofErr w:type="gramEnd"/>
      <w:r w:rsidR="00041B80">
        <w:rPr>
          <w:rFonts w:ascii="Times New Roman" w:hAnsi="Times New Roman" w:cs="Times New Roman"/>
          <w:sz w:val="24"/>
          <w:szCs w:val="24"/>
        </w:rPr>
        <w:t xml:space="preserve"> Uranium</w:t>
      </w:r>
      <w:r>
        <w:rPr>
          <w:rFonts w:ascii="Times New Roman" w:hAnsi="Times New Roman" w:cs="Times New Roman"/>
          <w:sz w:val="24"/>
          <w:szCs w:val="24"/>
        </w:rPr>
        <w:t>. Such a weapon</w:t>
      </w:r>
      <w:r w:rsidR="00041B80">
        <w:rPr>
          <w:rFonts w:ascii="Times New Roman" w:hAnsi="Times New Roman" w:cs="Times New Roman"/>
          <w:sz w:val="24"/>
          <w:szCs w:val="24"/>
        </w:rPr>
        <w:t xml:space="preserve"> </w:t>
      </w:r>
      <w:r w:rsidR="00260509">
        <w:rPr>
          <w:rFonts w:ascii="Times New Roman" w:hAnsi="Times New Roman" w:cs="Times New Roman"/>
          <w:sz w:val="24"/>
          <w:szCs w:val="24"/>
        </w:rPr>
        <w:t xml:space="preserve">was </w:t>
      </w:r>
      <w:r w:rsidR="00EA138F">
        <w:rPr>
          <w:rFonts w:ascii="Times New Roman" w:hAnsi="Times New Roman" w:cs="Times New Roman"/>
          <w:sz w:val="24"/>
          <w:szCs w:val="24"/>
        </w:rPr>
        <w:t xml:space="preserve">reportedly </w:t>
      </w:r>
      <w:r w:rsidR="00260509">
        <w:rPr>
          <w:rFonts w:ascii="Times New Roman" w:hAnsi="Times New Roman" w:cs="Times New Roman"/>
          <w:sz w:val="24"/>
          <w:szCs w:val="24"/>
        </w:rPr>
        <w:t xml:space="preserve">invented by the Soviet Union at some time </w:t>
      </w:r>
      <w:r w:rsidR="00260509">
        <w:rPr>
          <w:rFonts w:ascii="Times New Roman" w:hAnsi="Times New Roman" w:cs="Times New Roman"/>
          <w:sz w:val="24"/>
          <w:szCs w:val="24"/>
        </w:rPr>
        <w:lastRenderedPageBreak/>
        <w:t>in the 1980s and produced in the 1990s. In the 1990s there were widely discussed reports and statements about a new radioactive weapon based on a material called Red Mercury. The UK Channel 4 produced a documentary about this weapon in which they consulted with Dr Frank Barnaby to see if there could be some explanation. Did Red Mercury exist? What was it? Could it form the basis for a bomb (which one Russian expert told them was the size of a ball point pen cap but could destroy Moscow</w:t>
      </w:r>
      <w:r w:rsidR="00320EFD">
        <w:rPr>
          <w:rFonts w:ascii="Times New Roman" w:hAnsi="Times New Roman" w:cs="Times New Roman"/>
          <w:sz w:val="24"/>
          <w:szCs w:val="24"/>
        </w:rPr>
        <w:t>)</w:t>
      </w:r>
      <w:r w:rsidR="00260509">
        <w:rPr>
          <w:rFonts w:ascii="Times New Roman" w:hAnsi="Times New Roman" w:cs="Times New Roman"/>
          <w:sz w:val="24"/>
          <w:szCs w:val="24"/>
        </w:rPr>
        <w:t xml:space="preserve"> </w:t>
      </w:r>
      <w:r w:rsidR="00090AFE">
        <w:rPr>
          <w:rFonts w:ascii="Times New Roman" w:hAnsi="Times New Roman" w:cs="Times New Roman"/>
          <w:sz w:val="24"/>
          <w:szCs w:val="24"/>
        </w:rPr>
        <w:t>[17]</w:t>
      </w:r>
      <w:r w:rsidR="00260509">
        <w:rPr>
          <w:rFonts w:ascii="Times New Roman" w:hAnsi="Times New Roman" w:cs="Times New Roman"/>
          <w:sz w:val="24"/>
          <w:szCs w:val="24"/>
        </w:rPr>
        <w:t>. Apparently Red Mercury was a chemical compound, Mercury Antimony Oxide</w:t>
      </w:r>
      <w:r>
        <w:rPr>
          <w:rFonts w:ascii="Times New Roman" w:hAnsi="Times New Roman" w:cs="Times New Roman"/>
          <w:sz w:val="24"/>
          <w:szCs w:val="24"/>
        </w:rPr>
        <w:t xml:space="preserve">, or antimonate, </w:t>
      </w:r>
      <w:r w:rsidR="00943CA7">
        <w:rPr>
          <w:rFonts w:ascii="Times New Roman" w:hAnsi="Times New Roman" w:cs="Times New Roman"/>
          <w:sz w:val="24"/>
          <w:szCs w:val="24"/>
        </w:rPr>
        <w:t>(Hg</w:t>
      </w:r>
      <w:r w:rsidR="00943CA7">
        <w:rPr>
          <w:rFonts w:ascii="Times New Roman" w:hAnsi="Times New Roman" w:cs="Times New Roman"/>
          <w:sz w:val="24"/>
          <w:szCs w:val="24"/>
          <w:vertAlign w:val="subscript"/>
        </w:rPr>
        <w:t>2</w:t>
      </w:r>
      <w:r w:rsidR="00943CA7">
        <w:rPr>
          <w:rFonts w:ascii="Times New Roman" w:hAnsi="Times New Roman" w:cs="Times New Roman"/>
          <w:sz w:val="24"/>
          <w:szCs w:val="24"/>
          <w:vertAlign w:val="subscript"/>
        </w:rPr>
        <w:softHyphen/>
      </w:r>
      <w:r w:rsidR="00943CA7">
        <w:rPr>
          <w:rFonts w:ascii="Times New Roman" w:hAnsi="Times New Roman" w:cs="Times New Roman"/>
          <w:sz w:val="24"/>
          <w:szCs w:val="24"/>
        </w:rPr>
        <w:t xml:space="preserve"> Sb</w:t>
      </w:r>
      <w:r w:rsidR="00943CA7">
        <w:rPr>
          <w:rFonts w:ascii="Times New Roman" w:hAnsi="Times New Roman" w:cs="Times New Roman"/>
          <w:sz w:val="24"/>
          <w:szCs w:val="24"/>
          <w:vertAlign w:val="subscript"/>
        </w:rPr>
        <w:t>2</w:t>
      </w:r>
      <w:r w:rsidR="00943CA7">
        <w:rPr>
          <w:rFonts w:ascii="Times New Roman" w:hAnsi="Times New Roman" w:cs="Times New Roman"/>
          <w:sz w:val="24"/>
          <w:szCs w:val="24"/>
        </w:rPr>
        <w:t xml:space="preserve"> O</w:t>
      </w:r>
      <w:proofErr w:type="gramStart"/>
      <w:r w:rsidR="00943CA7">
        <w:rPr>
          <w:rFonts w:ascii="Times New Roman" w:hAnsi="Times New Roman" w:cs="Times New Roman"/>
          <w:sz w:val="24"/>
          <w:szCs w:val="24"/>
          <w:vertAlign w:val="subscript"/>
        </w:rPr>
        <w:t>7</w:t>
      </w:r>
      <w:r w:rsidR="00943CA7">
        <w:rPr>
          <w:rFonts w:ascii="Times New Roman" w:hAnsi="Times New Roman" w:cs="Times New Roman"/>
          <w:sz w:val="24"/>
          <w:szCs w:val="24"/>
        </w:rPr>
        <w:t xml:space="preserve"> )</w:t>
      </w:r>
      <w:proofErr w:type="gramEnd"/>
      <w:r w:rsidR="00943CA7">
        <w:rPr>
          <w:rFonts w:ascii="Times New Roman" w:hAnsi="Times New Roman" w:cs="Times New Roman"/>
          <w:sz w:val="24"/>
          <w:szCs w:val="24"/>
        </w:rPr>
        <w:t xml:space="preserve"> </w:t>
      </w:r>
      <w:r w:rsidR="00260509">
        <w:rPr>
          <w:rFonts w:ascii="Times New Roman" w:hAnsi="Times New Roman" w:cs="Times New Roman"/>
          <w:sz w:val="24"/>
          <w:szCs w:val="24"/>
        </w:rPr>
        <w:t xml:space="preserve">that had been placed in a reactor for some weeks, was radioactive, and potentially could explode with the level of energy that could destroy Moscow and so forth. Later, after this documentary, the idea that such a weapon was likely or possible was dismissed by the scientific community. </w:t>
      </w:r>
      <w:r w:rsidR="00EA138F">
        <w:rPr>
          <w:rFonts w:ascii="Times New Roman" w:hAnsi="Times New Roman" w:cs="Times New Roman"/>
          <w:sz w:val="24"/>
          <w:szCs w:val="24"/>
        </w:rPr>
        <w:t>Perhaps</w:t>
      </w:r>
      <w:r w:rsidR="00260509">
        <w:rPr>
          <w:rFonts w:ascii="Times New Roman" w:hAnsi="Times New Roman" w:cs="Times New Roman"/>
          <w:sz w:val="24"/>
          <w:szCs w:val="24"/>
        </w:rPr>
        <w:t xml:space="preserve"> rightly so. Nevertheless, Cohen stated that he believed it possible. But there were some interesting pieces of information about Red Mercury that emerged for those who knew what was important. </w:t>
      </w:r>
    </w:p>
    <w:p w14:paraId="50758B9C" w14:textId="72C81203" w:rsidR="008948E2" w:rsidRDefault="008948E2">
      <w:pPr>
        <w:rPr>
          <w:rFonts w:ascii="Times New Roman" w:hAnsi="Times New Roman" w:cs="Times New Roman"/>
          <w:sz w:val="24"/>
          <w:szCs w:val="24"/>
        </w:rPr>
      </w:pPr>
      <w:r>
        <w:rPr>
          <w:rFonts w:ascii="Times New Roman" w:hAnsi="Times New Roman" w:cs="Times New Roman"/>
          <w:sz w:val="24"/>
          <w:szCs w:val="24"/>
        </w:rPr>
        <w:t>Interestingly, Cohen referred to a “ballotechnic” mechanism for Red Mercury. This is an explosive that releases energy on impact purely as a result of impact pressure.</w:t>
      </w:r>
    </w:p>
    <w:p w14:paraId="69137C3E" w14:textId="79F6B678" w:rsidR="00260509" w:rsidRDefault="00260509">
      <w:pPr>
        <w:rPr>
          <w:rFonts w:ascii="Times New Roman" w:hAnsi="Times New Roman" w:cs="Times New Roman"/>
          <w:sz w:val="24"/>
          <w:szCs w:val="24"/>
        </w:rPr>
      </w:pPr>
      <w:r>
        <w:rPr>
          <w:rFonts w:ascii="Times New Roman" w:hAnsi="Times New Roman" w:cs="Times New Roman"/>
          <w:sz w:val="24"/>
          <w:szCs w:val="24"/>
        </w:rPr>
        <w:t>These included:</w:t>
      </w:r>
    </w:p>
    <w:p w14:paraId="66F2E2FD" w14:textId="23291015" w:rsidR="00260509" w:rsidRPr="00ED18B3" w:rsidRDefault="00260509" w:rsidP="00ED18B3">
      <w:pPr>
        <w:pStyle w:val="ListParagraph"/>
        <w:numPr>
          <w:ilvl w:val="0"/>
          <w:numId w:val="4"/>
        </w:numPr>
        <w:rPr>
          <w:rFonts w:ascii="Times New Roman" w:hAnsi="Times New Roman" w:cs="Times New Roman"/>
          <w:sz w:val="24"/>
          <w:szCs w:val="24"/>
        </w:rPr>
      </w:pPr>
      <w:r w:rsidRPr="00ED18B3">
        <w:rPr>
          <w:rFonts w:ascii="Times New Roman" w:hAnsi="Times New Roman" w:cs="Times New Roman"/>
          <w:sz w:val="24"/>
          <w:szCs w:val="24"/>
        </w:rPr>
        <w:t>The material was being sold at £250,000 a kilogram</w:t>
      </w:r>
      <w:r w:rsidR="00ED18B3" w:rsidRPr="00ED18B3">
        <w:rPr>
          <w:rFonts w:ascii="Times New Roman" w:hAnsi="Times New Roman" w:cs="Times New Roman"/>
          <w:sz w:val="24"/>
          <w:szCs w:val="24"/>
        </w:rPr>
        <w:t>, and the Soviets were selling it</w:t>
      </w:r>
      <w:r w:rsidR="00EA138F">
        <w:rPr>
          <w:rFonts w:ascii="Times New Roman" w:hAnsi="Times New Roman" w:cs="Times New Roman"/>
          <w:sz w:val="24"/>
          <w:szCs w:val="24"/>
        </w:rPr>
        <w:t>:</w:t>
      </w:r>
      <w:r w:rsidR="00ED18B3" w:rsidRPr="00ED18B3">
        <w:rPr>
          <w:rFonts w:ascii="Times New Roman" w:hAnsi="Times New Roman" w:cs="Times New Roman"/>
          <w:sz w:val="24"/>
          <w:szCs w:val="24"/>
        </w:rPr>
        <w:t xml:space="preserve"> there were orders and other documents seen by Channel 4.</w:t>
      </w:r>
    </w:p>
    <w:p w14:paraId="685FC4ED" w14:textId="77777777" w:rsidR="00ED18B3" w:rsidRPr="00ED18B3" w:rsidRDefault="00260509" w:rsidP="00ED18B3">
      <w:pPr>
        <w:pStyle w:val="ListParagraph"/>
        <w:numPr>
          <w:ilvl w:val="0"/>
          <w:numId w:val="4"/>
        </w:numPr>
        <w:rPr>
          <w:rFonts w:ascii="Times New Roman" w:hAnsi="Times New Roman" w:cs="Times New Roman"/>
          <w:sz w:val="24"/>
          <w:szCs w:val="24"/>
        </w:rPr>
      </w:pPr>
      <w:r w:rsidRPr="00ED18B3">
        <w:rPr>
          <w:rFonts w:ascii="Times New Roman" w:hAnsi="Times New Roman" w:cs="Times New Roman"/>
          <w:sz w:val="24"/>
          <w:szCs w:val="24"/>
        </w:rPr>
        <w:t>The material was very dense, the density was 20g/cc.</w:t>
      </w:r>
    </w:p>
    <w:p w14:paraId="5C134719" w14:textId="77777777" w:rsidR="00E50246" w:rsidRDefault="00ED18B3" w:rsidP="00ED18B3">
      <w:pPr>
        <w:pStyle w:val="ListParagraph"/>
        <w:numPr>
          <w:ilvl w:val="0"/>
          <w:numId w:val="4"/>
        </w:numPr>
        <w:rPr>
          <w:rFonts w:ascii="Times New Roman" w:hAnsi="Times New Roman" w:cs="Times New Roman"/>
          <w:sz w:val="24"/>
          <w:szCs w:val="24"/>
        </w:rPr>
      </w:pPr>
      <w:r w:rsidRPr="00ED18B3">
        <w:rPr>
          <w:rFonts w:ascii="Times New Roman" w:hAnsi="Times New Roman" w:cs="Times New Roman"/>
          <w:sz w:val="24"/>
          <w:szCs w:val="24"/>
        </w:rPr>
        <w:t>The Soviet code word for Enriched Uranium in the 1940s was “Red Mercury”.</w:t>
      </w:r>
    </w:p>
    <w:p w14:paraId="5581C9FF" w14:textId="453E346D" w:rsidR="00260509" w:rsidRDefault="00E50246" w:rsidP="00ED18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Cohen, who would know, referred to an impact initiation weapon</w:t>
      </w:r>
      <w:r w:rsidR="00090AFE">
        <w:rPr>
          <w:rFonts w:ascii="Times New Roman" w:hAnsi="Times New Roman" w:cs="Times New Roman"/>
          <w:sz w:val="24"/>
          <w:szCs w:val="24"/>
        </w:rPr>
        <w:t>, a “ballotechnic”</w:t>
      </w:r>
      <w:r>
        <w:rPr>
          <w:rFonts w:ascii="Times New Roman" w:hAnsi="Times New Roman" w:cs="Times New Roman"/>
          <w:sz w:val="24"/>
          <w:szCs w:val="24"/>
        </w:rPr>
        <w:t>.</w:t>
      </w:r>
    </w:p>
    <w:p w14:paraId="079C40E3" w14:textId="7917C769" w:rsidR="00ED18B3" w:rsidRDefault="00ED18B3" w:rsidP="00ED18B3">
      <w:pPr>
        <w:rPr>
          <w:rFonts w:ascii="Times New Roman" w:hAnsi="Times New Roman" w:cs="Times New Roman"/>
          <w:sz w:val="24"/>
          <w:szCs w:val="24"/>
        </w:rPr>
      </w:pPr>
      <w:r>
        <w:rPr>
          <w:rFonts w:ascii="Times New Roman" w:hAnsi="Times New Roman" w:cs="Times New Roman"/>
          <w:sz w:val="24"/>
          <w:szCs w:val="24"/>
        </w:rPr>
        <w:t xml:space="preserve">It is not difficult to conclude from this that Red Mercury was, in fact, some kind of Uranium which had been processed in some way. Mercury has a density of </w:t>
      </w:r>
      <w:r w:rsidR="00620D03">
        <w:rPr>
          <w:rFonts w:ascii="Times New Roman" w:hAnsi="Times New Roman" w:cs="Times New Roman"/>
          <w:sz w:val="24"/>
          <w:szCs w:val="24"/>
        </w:rPr>
        <w:t xml:space="preserve">13.5, Antimony 6.7 and it is hard to see how a compound of the two could have a density of 20 after irradiation with neutrons for 3 weeks. It is chemically impossible. Uranium does have a density of around 20. </w:t>
      </w:r>
      <w:r w:rsidR="00DF2133">
        <w:rPr>
          <w:rFonts w:ascii="Times New Roman" w:hAnsi="Times New Roman" w:cs="Times New Roman"/>
          <w:sz w:val="24"/>
          <w:szCs w:val="24"/>
        </w:rPr>
        <w:t xml:space="preserve">In which case, why was this Red Mercury </w:t>
      </w:r>
      <w:r w:rsidR="00943CA7">
        <w:rPr>
          <w:rFonts w:ascii="Times New Roman" w:hAnsi="Times New Roman" w:cs="Times New Roman"/>
          <w:sz w:val="24"/>
          <w:szCs w:val="24"/>
        </w:rPr>
        <w:t>idea</w:t>
      </w:r>
      <w:r w:rsidR="00DF2133">
        <w:rPr>
          <w:rFonts w:ascii="Times New Roman" w:hAnsi="Times New Roman" w:cs="Times New Roman"/>
          <w:sz w:val="24"/>
          <w:szCs w:val="24"/>
        </w:rPr>
        <w:t xml:space="preserve"> started? It is easy to speculate that it was a cover for a real weapon, a novel and very small nuclear weapon based on what was already known, indeed what</w:t>
      </w:r>
      <w:r w:rsidR="005C4F2D">
        <w:rPr>
          <w:rFonts w:ascii="Times New Roman" w:hAnsi="Times New Roman" w:cs="Times New Roman"/>
          <w:sz w:val="24"/>
          <w:szCs w:val="24"/>
        </w:rPr>
        <w:t xml:space="preserve"> </w:t>
      </w:r>
      <w:r w:rsidR="00DF2133">
        <w:rPr>
          <w:rFonts w:ascii="Times New Roman" w:hAnsi="Times New Roman" w:cs="Times New Roman"/>
          <w:sz w:val="24"/>
          <w:szCs w:val="24"/>
        </w:rPr>
        <w:t>Cohen is unlikely not to have known.</w:t>
      </w:r>
    </w:p>
    <w:p w14:paraId="3CAF6E5F" w14:textId="6370761B" w:rsidR="00DF2133" w:rsidRDefault="005C4F2D" w:rsidP="00ED18B3">
      <w:pPr>
        <w:rPr>
          <w:rFonts w:ascii="Times New Roman" w:hAnsi="Times New Roman" w:cs="Times New Roman"/>
          <w:b/>
          <w:bCs/>
          <w:i/>
          <w:iCs/>
          <w:sz w:val="24"/>
          <w:szCs w:val="24"/>
        </w:rPr>
      </w:pPr>
      <w:r>
        <w:rPr>
          <w:rFonts w:ascii="Times New Roman" w:hAnsi="Times New Roman" w:cs="Times New Roman"/>
          <w:b/>
          <w:bCs/>
          <w:i/>
          <w:iCs/>
          <w:sz w:val="24"/>
          <w:szCs w:val="24"/>
        </w:rPr>
        <w:t>A</w:t>
      </w:r>
      <w:r w:rsidR="00DF2133" w:rsidRPr="00DF2133">
        <w:rPr>
          <w:rFonts w:ascii="Times New Roman" w:hAnsi="Times New Roman" w:cs="Times New Roman"/>
          <w:b/>
          <w:bCs/>
          <w:i/>
          <w:iCs/>
          <w:sz w:val="24"/>
          <w:szCs w:val="24"/>
        </w:rPr>
        <w:t xml:space="preserve"> Cold Fusion Neutron Bomb</w:t>
      </w:r>
    </w:p>
    <w:p w14:paraId="4CACAF82" w14:textId="11F5298E" w:rsidR="00DF2133" w:rsidRDefault="00DF2133" w:rsidP="00ED18B3">
      <w:pPr>
        <w:rPr>
          <w:rFonts w:ascii="Times New Roman" w:hAnsi="Times New Roman" w:cs="Times New Roman"/>
          <w:sz w:val="24"/>
          <w:szCs w:val="24"/>
        </w:rPr>
      </w:pPr>
      <w:r>
        <w:rPr>
          <w:rFonts w:ascii="Times New Roman" w:hAnsi="Times New Roman" w:cs="Times New Roman"/>
          <w:sz w:val="24"/>
          <w:szCs w:val="24"/>
        </w:rPr>
        <w:t>Fusion of Deuterium to give Helium-</w:t>
      </w:r>
      <w:r w:rsidR="005C4F2D">
        <w:rPr>
          <w:rFonts w:ascii="Times New Roman" w:hAnsi="Times New Roman" w:cs="Times New Roman"/>
          <w:sz w:val="24"/>
          <w:szCs w:val="24"/>
        </w:rPr>
        <w:t>3</w:t>
      </w:r>
      <w:r>
        <w:rPr>
          <w:rFonts w:ascii="Times New Roman" w:hAnsi="Times New Roman" w:cs="Times New Roman"/>
          <w:sz w:val="24"/>
          <w:szCs w:val="24"/>
        </w:rPr>
        <w:t>, a neutron and huge amounts of energy has been</w:t>
      </w:r>
      <w:r w:rsidR="00EA138F">
        <w:rPr>
          <w:rFonts w:ascii="Times New Roman" w:hAnsi="Times New Roman" w:cs="Times New Roman"/>
          <w:sz w:val="24"/>
          <w:szCs w:val="24"/>
        </w:rPr>
        <w:t>,</w:t>
      </w:r>
      <w:r>
        <w:rPr>
          <w:rFonts w:ascii="Times New Roman" w:hAnsi="Times New Roman" w:cs="Times New Roman"/>
          <w:sz w:val="24"/>
          <w:szCs w:val="24"/>
        </w:rPr>
        <w:t xml:space="preserve"> and remains</w:t>
      </w:r>
      <w:r w:rsidR="00EA138F">
        <w:rPr>
          <w:rFonts w:ascii="Times New Roman" w:hAnsi="Times New Roman" w:cs="Times New Roman"/>
          <w:sz w:val="24"/>
          <w:szCs w:val="24"/>
        </w:rPr>
        <w:t>,</w:t>
      </w:r>
      <w:r>
        <w:rPr>
          <w:rFonts w:ascii="Times New Roman" w:hAnsi="Times New Roman" w:cs="Times New Roman"/>
          <w:sz w:val="24"/>
          <w:szCs w:val="24"/>
        </w:rPr>
        <w:t xml:space="preserve"> the Holy Grail of Physics. The energy of fusion produces enormous temperatures, no nuclear waste in the form of fission products like Strontium-90 and Caesium-137 and the reaction is the one which powers the Sun. </w:t>
      </w:r>
      <w:r w:rsidRPr="0061021F">
        <w:rPr>
          <w:rFonts w:ascii="Times New Roman" w:hAnsi="Times New Roman" w:cs="Times New Roman"/>
          <w:sz w:val="24"/>
          <w:szCs w:val="24"/>
        </w:rPr>
        <w:t xml:space="preserve">But the temperatures involved are so great that the problem is how to constrain the reaction. Normal materials will vaporise and so the reaction must either be very short and/or constrained in a magnetic field. </w:t>
      </w:r>
      <w:r w:rsidR="00EA138F" w:rsidRPr="0061021F">
        <w:rPr>
          <w:rFonts w:ascii="Times New Roman" w:hAnsi="Times New Roman" w:cs="Times New Roman"/>
          <w:sz w:val="24"/>
          <w:szCs w:val="24"/>
        </w:rPr>
        <w:t>Unless constraint is not the object.</w:t>
      </w:r>
    </w:p>
    <w:p w14:paraId="24D2DB18" w14:textId="162E918B" w:rsidR="00DF2133" w:rsidRDefault="00DF2133" w:rsidP="00ED18B3">
      <w:pPr>
        <w:rPr>
          <w:rFonts w:ascii="Times New Roman" w:hAnsi="Times New Roman" w:cs="Times New Roman"/>
          <w:sz w:val="24"/>
          <w:szCs w:val="24"/>
        </w:rPr>
      </w:pPr>
      <w:r>
        <w:rPr>
          <w:rFonts w:ascii="Times New Roman" w:hAnsi="Times New Roman" w:cs="Times New Roman"/>
          <w:sz w:val="24"/>
          <w:szCs w:val="24"/>
        </w:rPr>
        <w:t xml:space="preserve">In the 1980s Fleischmann at Southampton (UK) and Pons in USA claimed to have brought about fusion by electrolysing Deuterium Oxide with Palladium electrodes </w:t>
      </w:r>
      <w:r w:rsidR="000A4505">
        <w:rPr>
          <w:rFonts w:ascii="Times New Roman" w:hAnsi="Times New Roman" w:cs="Times New Roman"/>
          <w:sz w:val="24"/>
          <w:szCs w:val="24"/>
        </w:rPr>
        <w:t>[19</w:t>
      </w:r>
      <w:r>
        <w:rPr>
          <w:rFonts w:ascii="Times New Roman" w:hAnsi="Times New Roman" w:cs="Times New Roman"/>
          <w:sz w:val="24"/>
          <w:szCs w:val="24"/>
        </w:rPr>
        <w:t xml:space="preserve">]. The experiment was repeated by the Harwell laboratory in Oxford (the UK government Atomic Energy Authority laboratory) </w:t>
      </w:r>
      <w:r w:rsidR="0022317B">
        <w:rPr>
          <w:rFonts w:ascii="Times New Roman" w:hAnsi="Times New Roman" w:cs="Times New Roman"/>
          <w:sz w:val="24"/>
          <w:szCs w:val="24"/>
        </w:rPr>
        <w:t>and reported to not occur. Since then</w:t>
      </w:r>
      <w:r w:rsidR="000A4505">
        <w:rPr>
          <w:rFonts w:ascii="Times New Roman" w:hAnsi="Times New Roman" w:cs="Times New Roman"/>
          <w:sz w:val="24"/>
          <w:szCs w:val="24"/>
        </w:rPr>
        <w:t>,</w:t>
      </w:r>
      <w:r w:rsidR="0022317B">
        <w:rPr>
          <w:rFonts w:ascii="Times New Roman" w:hAnsi="Times New Roman" w:cs="Times New Roman"/>
          <w:sz w:val="24"/>
          <w:szCs w:val="24"/>
        </w:rPr>
        <w:t xml:space="preserve"> the question of cold fusion has continued to exercise the scientific community [</w:t>
      </w:r>
      <w:r w:rsidR="00090AFE">
        <w:rPr>
          <w:rFonts w:ascii="Times New Roman" w:hAnsi="Times New Roman" w:cs="Times New Roman"/>
          <w:sz w:val="24"/>
          <w:szCs w:val="24"/>
        </w:rPr>
        <w:t>19</w:t>
      </w:r>
      <w:r w:rsidR="0022317B">
        <w:rPr>
          <w:rFonts w:ascii="Times New Roman" w:hAnsi="Times New Roman" w:cs="Times New Roman"/>
          <w:sz w:val="24"/>
          <w:szCs w:val="24"/>
        </w:rPr>
        <w:t xml:space="preserve">]. </w:t>
      </w:r>
    </w:p>
    <w:p w14:paraId="37D6F007" w14:textId="7E7EB781" w:rsidR="0022317B" w:rsidRPr="00DF2133" w:rsidRDefault="0022317B" w:rsidP="00ED18B3">
      <w:pPr>
        <w:rPr>
          <w:rFonts w:ascii="Times New Roman" w:hAnsi="Times New Roman" w:cs="Times New Roman"/>
          <w:sz w:val="24"/>
          <w:szCs w:val="24"/>
        </w:rPr>
      </w:pPr>
      <w:r>
        <w:rPr>
          <w:rFonts w:ascii="Times New Roman" w:hAnsi="Times New Roman" w:cs="Times New Roman"/>
          <w:sz w:val="24"/>
          <w:szCs w:val="24"/>
        </w:rPr>
        <w:lastRenderedPageBreak/>
        <w:t xml:space="preserve">Shortly after the Green Audit report on Enriched Uranium in Lebanon, the author was contacted by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Italian physicist, Emilio Del </w:t>
      </w:r>
      <w:proofErr w:type="spellStart"/>
      <w:r>
        <w:rPr>
          <w:rFonts w:ascii="Times New Roman" w:hAnsi="Times New Roman" w:cs="Times New Roman"/>
          <w:sz w:val="24"/>
          <w:szCs w:val="24"/>
        </w:rPr>
        <w:t>Guidice</w:t>
      </w:r>
      <w:proofErr w:type="spellEnd"/>
      <w:r w:rsidR="00090AFE">
        <w:rPr>
          <w:rFonts w:ascii="Times New Roman" w:hAnsi="Times New Roman" w:cs="Times New Roman"/>
          <w:sz w:val="24"/>
          <w:szCs w:val="24"/>
        </w:rPr>
        <w:t xml:space="preserve"> [16]</w:t>
      </w:r>
      <w:r>
        <w:rPr>
          <w:rFonts w:ascii="Times New Roman" w:hAnsi="Times New Roman" w:cs="Times New Roman"/>
          <w:sz w:val="24"/>
          <w:szCs w:val="24"/>
        </w:rPr>
        <w:t xml:space="preserve"> who travelled to London to </w:t>
      </w:r>
      <w:r w:rsidR="00090AFE">
        <w:rPr>
          <w:rFonts w:ascii="Times New Roman" w:hAnsi="Times New Roman" w:cs="Times New Roman"/>
          <w:sz w:val="24"/>
          <w:szCs w:val="24"/>
        </w:rPr>
        <w:t>discuss</w:t>
      </w:r>
      <w:r>
        <w:rPr>
          <w:rFonts w:ascii="Times New Roman" w:hAnsi="Times New Roman" w:cs="Times New Roman"/>
          <w:sz w:val="24"/>
          <w:szCs w:val="24"/>
        </w:rPr>
        <w:t xml:space="preserve"> his ideas about the finding. </w:t>
      </w:r>
    </w:p>
    <w:p w14:paraId="199550AE" w14:textId="1F1663E6" w:rsidR="0022317B" w:rsidRDefault="0022317B"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bomb</w:t>
      </w:r>
      <w:r w:rsidR="00090AFE">
        <w:rPr>
          <w:rFonts w:ascii="Times New Roman" w:eastAsia="Times New Roman" w:hAnsi="Times New Roman" w:cs="Times New Roman"/>
          <w:sz w:val="24"/>
          <w:szCs w:val="24"/>
          <w:lang w:eastAsia="en-GB"/>
        </w:rPr>
        <w:t>, he suggested,</w:t>
      </w:r>
      <w:r w:rsidR="000C72AD" w:rsidRPr="00361B51">
        <w:rPr>
          <w:rFonts w:ascii="Times New Roman" w:eastAsia="Times New Roman" w:hAnsi="Times New Roman" w:cs="Times New Roman"/>
          <w:sz w:val="24"/>
          <w:szCs w:val="24"/>
          <w:lang w:eastAsia="en-GB"/>
        </w:rPr>
        <w:t xml:space="preserve"> is a version of cold fusion discovered by Fleischmann. </w:t>
      </w:r>
      <w:r>
        <w:rPr>
          <w:rFonts w:ascii="Times New Roman" w:eastAsia="Times New Roman" w:hAnsi="Times New Roman" w:cs="Times New Roman"/>
          <w:sz w:val="24"/>
          <w:szCs w:val="24"/>
          <w:lang w:eastAsia="en-GB"/>
        </w:rPr>
        <w:t xml:space="preserve">This author worked with </w:t>
      </w:r>
      <w:r w:rsidR="000C72AD" w:rsidRPr="00361B51">
        <w:rPr>
          <w:rFonts w:ascii="Times New Roman" w:eastAsia="Times New Roman" w:hAnsi="Times New Roman" w:cs="Times New Roman"/>
          <w:sz w:val="24"/>
          <w:szCs w:val="24"/>
          <w:lang w:eastAsia="en-GB"/>
        </w:rPr>
        <w:t>Fleischmann</w:t>
      </w:r>
      <w:r>
        <w:rPr>
          <w:rFonts w:ascii="Times New Roman" w:eastAsia="Times New Roman" w:hAnsi="Times New Roman" w:cs="Times New Roman"/>
          <w:sz w:val="24"/>
          <w:szCs w:val="24"/>
          <w:lang w:eastAsia="en-GB"/>
        </w:rPr>
        <w:t xml:space="preserve"> </w:t>
      </w:r>
      <w:r w:rsidR="000A4505">
        <w:rPr>
          <w:rFonts w:ascii="Times New Roman" w:eastAsia="Times New Roman" w:hAnsi="Times New Roman" w:cs="Times New Roman"/>
          <w:sz w:val="24"/>
          <w:szCs w:val="24"/>
          <w:lang w:eastAsia="en-GB"/>
        </w:rPr>
        <w:t>in 1979 o</w:t>
      </w:r>
      <w:r>
        <w:rPr>
          <w:rFonts w:ascii="Times New Roman" w:eastAsia="Times New Roman" w:hAnsi="Times New Roman" w:cs="Times New Roman"/>
          <w:sz w:val="24"/>
          <w:szCs w:val="24"/>
          <w:lang w:eastAsia="en-GB"/>
        </w:rPr>
        <w:t>n the Raman spectrum of adsorbed water</w:t>
      </w:r>
      <w:r w:rsidR="00EA138F">
        <w:rPr>
          <w:rFonts w:ascii="Times New Roman" w:eastAsia="Times New Roman" w:hAnsi="Times New Roman" w:cs="Times New Roman"/>
          <w:sz w:val="24"/>
          <w:szCs w:val="24"/>
          <w:lang w:eastAsia="en-GB"/>
        </w:rPr>
        <w:t xml:space="preserve"> and </w:t>
      </w:r>
      <w:r w:rsidR="0061021F">
        <w:rPr>
          <w:rFonts w:ascii="Times New Roman" w:eastAsia="Times New Roman" w:hAnsi="Times New Roman" w:cs="Times New Roman"/>
          <w:sz w:val="24"/>
          <w:szCs w:val="24"/>
          <w:lang w:eastAsia="en-GB"/>
        </w:rPr>
        <w:t xml:space="preserve">got </w:t>
      </w:r>
      <w:r w:rsidR="00EA138F">
        <w:rPr>
          <w:rFonts w:ascii="Times New Roman" w:eastAsia="Times New Roman" w:hAnsi="Times New Roman" w:cs="Times New Roman"/>
          <w:sz w:val="24"/>
          <w:szCs w:val="24"/>
          <w:lang w:eastAsia="en-GB"/>
        </w:rPr>
        <w:t xml:space="preserve">to know him slightly. </w:t>
      </w:r>
      <w:r>
        <w:rPr>
          <w:rFonts w:ascii="Times New Roman" w:eastAsia="Times New Roman" w:hAnsi="Times New Roman" w:cs="Times New Roman"/>
          <w:sz w:val="24"/>
          <w:szCs w:val="24"/>
          <w:lang w:eastAsia="en-GB"/>
        </w:rPr>
        <w:t xml:space="preserve"> 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w:t>
      </w:r>
      <w:r w:rsidR="00423AD3">
        <w:rPr>
          <w:rFonts w:ascii="Times New Roman" w:eastAsia="Times New Roman" w:hAnsi="Times New Roman" w:cs="Times New Roman"/>
          <w:sz w:val="24"/>
          <w:szCs w:val="24"/>
          <w:lang w:eastAsia="en-GB"/>
        </w:rPr>
        <w:t>said</w:t>
      </w:r>
      <w:r>
        <w:rPr>
          <w:rFonts w:ascii="Times New Roman" w:eastAsia="Times New Roman" w:hAnsi="Times New Roman" w:cs="Times New Roman"/>
          <w:sz w:val="24"/>
          <w:szCs w:val="24"/>
          <w:lang w:eastAsia="en-GB"/>
        </w:rPr>
        <w:t xml:space="preserve"> that Uranium dissolves hydrogen (or Deuterium or Tritium) which then becomes trapped in the matrix. 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believed that if the Uranium laced with </w:t>
      </w:r>
      <w:r w:rsidR="0061021F">
        <w:rPr>
          <w:rFonts w:ascii="Times New Roman" w:eastAsia="Times New Roman" w:hAnsi="Times New Roman" w:cs="Times New Roman"/>
          <w:sz w:val="24"/>
          <w:szCs w:val="24"/>
          <w:lang w:eastAsia="en-GB"/>
        </w:rPr>
        <w:t>deuterium, or a mix of deuterium and tritium</w:t>
      </w:r>
      <w:r>
        <w:rPr>
          <w:rFonts w:ascii="Times New Roman" w:eastAsia="Times New Roman" w:hAnsi="Times New Roman" w:cs="Times New Roman"/>
          <w:sz w:val="24"/>
          <w:szCs w:val="24"/>
          <w:lang w:eastAsia="en-GB"/>
        </w:rPr>
        <w:t xml:space="preserve"> hit a target and deformed whilst also burning at a very high temperature, there would be fusion. In this case (he said) the 14MeV neutron produced would knock the U-238 up to a metastable U-239 and this would decay to U-235 with emission of an alpha particle.</w:t>
      </w:r>
      <w:r w:rsidR="0021049F">
        <w:rPr>
          <w:rFonts w:ascii="Times New Roman" w:eastAsia="Times New Roman" w:hAnsi="Times New Roman" w:cs="Times New Roman"/>
          <w:sz w:val="24"/>
          <w:szCs w:val="24"/>
          <w:lang w:eastAsia="en-GB"/>
        </w:rPr>
        <w:t xml:space="preserve"> The reaction </w:t>
      </w:r>
      <w:r w:rsidR="00423AD3">
        <w:rPr>
          <w:rFonts w:ascii="Times New Roman" w:eastAsia="Times New Roman" w:hAnsi="Times New Roman" w:cs="Times New Roman"/>
          <w:sz w:val="24"/>
          <w:szCs w:val="24"/>
          <w:lang w:eastAsia="en-GB"/>
        </w:rPr>
        <w:t xml:space="preserve">he referred to </w:t>
      </w:r>
      <w:r w:rsidR="0021049F">
        <w:rPr>
          <w:rFonts w:ascii="Times New Roman" w:eastAsia="Times New Roman" w:hAnsi="Times New Roman" w:cs="Times New Roman"/>
          <w:sz w:val="24"/>
          <w:szCs w:val="24"/>
          <w:lang w:eastAsia="en-GB"/>
        </w:rPr>
        <w:t>is</w:t>
      </w:r>
    </w:p>
    <w:p w14:paraId="6F1B8664" w14:textId="6A75E22D" w:rsidR="0021049F" w:rsidRDefault="0021049F" w:rsidP="0021049F">
      <w:pPr>
        <w:ind w:left="2880" w:firstLine="720"/>
        <w:rPr>
          <w:rFonts w:ascii="Times New Roman" w:eastAsia="Times New Roman" w:hAnsi="Times New Roman" w:cs="Times New Roman"/>
          <w:sz w:val="24"/>
          <w:szCs w:val="24"/>
          <w:lang w:eastAsia="en-GB"/>
        </w:rPr>
      </w:pPr>
      <w:r w:rsidRPr="00361B51">
        <w:rPr>
          <w:rFonts w:ascii="Times New Roman" w:eastAsia="Times New Roman" w:hAnsi="Times New Roman" w:cs="Times New Roman"/>
          <w:sz w:val="24"/>
          <w:szCs w:val="24"/>
          <w:lang w:eastAsia="en-GB"/>
        </w:rPr>
        <w:t>T2 + D2 ===&gt;</w:t>
      </w:r>
      <w:proofErr w:type="gramStart"/>
      <w:r w:rsidRPr="00361B51">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w:t>
      </w:r>
      <w:proofErr w:type="gramEnd"/>
      <w:r w:rsidRPr="00361B51">
        <w:rPr>
          <w:rFonts w:ascii="Times New Roman" w:eastAsia="Times New Roman" w:hAnsi="Times New Roman" w:cs="Times New Roman"/>
          <w:sz w:val="24"/>
          <w:szCs w:val="24"/>
          <w:lang w:eastAsia="en-GB"/>
        </w:rPr>
        <w:t>0</w:t>
      </w:r>
      <w:r>
        <w:rPr>
          <w:rFonts w:ascii="Times New Roman" w:eastAsia="Times New Roman" w:hAnsi="Times New Roman" w:cs="Times New Roman"/>
          <w:sz w:val="24"/>
          <w:szCs w:val="24"/>
          <w:lang w:eastAsia="en-GB"/>
        </w:rPr>
        <w:t>)</w:t>
      </w:r>
      <w:r w:rsidRPr="00361B51">
        <w:rPr>
          <w:rFonts w:ascii="Times New Roman" w:eastAsia="Times New Roman" w:hAnsi="Times New Roman" w:cs="Times New Roman"/>
          <w:sz w:val="24"/>
          <w:szCs w:val="24"/>
          <w:lang w:eastAsia="en-GB"/>
        </w:rPr>
        <w:t xml:space="preserve"> + He4</w:t>
      </w:r>
      <w:r>
        <w:rPr>
          <w:rFonts w:ascii="Times New Roman" w:eastAsia="Times New Roman" w:hAnsi="Times New Roman" w:cs="Times New Roman"/>
          <w:sz w:val="24"/>
          <w:szCs w:val="24"/>
          <w:lang w:eastAsia="en-GB"/>
        </w:rPr>
        <w:t xml:space="preserve"> + 14MeV</w:t>
      </w:r>
    </w:p>
    <w:p w14:paraId="3F9BC531" w14:textId="759581E9" w:rsidR="0022317B" w:rsidRDefault="00EA138F"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U-239 normally decays to Plutonium-239. </w:t>
      </w:r>
      <w:r w:rsidR="0022317B">
        <w:rPr>
          <w:rFonts w:ascii="Times New Roman" w:eastAsia="Times New Roman" w:hAnsi="Times New Roman" w:cs="Times New Roman"/>
          <w:sz w:val="24"/>
          <w:szCs w:val="24"/>
          <w:lang w:eastAsia="en-GB"/>
        </w:rPr>
        <w:t xml:space="preserve"> Plutonium-239 decays to U-235 with an alpha decay, but with a long half life. But what is certainly in the Uranium is U-234. This would take up a neutron to give U-235. This </w:t>
      </w:r>
      <w:r w:rsidR="0021049F">
        <w:rPr>
          <w:rFonts w:ascii="Times New Roman" w:eastAsia="Times New Roman" w:hAnsi="Times New Roman" w:cs="Times New Roman"/>
          <w:sz w:val="24"/>
          <w:szCs w:val="24"/>
          <w:lang w:eastAsia="en-GB"/>
        </w:rPr>
        <w:t xml:space="preserve">reaction </w:t>
      </w:r>
      <w:r w:rsidR="0022317B">
        <w:rPr>
          <w:rFonts w:ascii="Times New Roman" w:eastAsia="Times New Roman" w:hAnsi="Times New Roman" w:cs="Times New Roman"/>
          <w:sz w:val="24"/>
          <w:szCs w:val="24"/>
          <w:lang w:eastAsia="en-GB"/>
        </w:rPr>
        <w:t>is a likely source</w:t>
      </w:r>
      <w:r w:rsidR="0021049F">
        <w:rPr>
          <w:rFonts w:ascii="Times New Roman" w:eastAsia="Times New Roman" w:hAnsi="Times New Roman" w:cs="Times New Roman"/>
          <w:sz w:val="24"/>
          <w:szCs w:val="24"/>
          <w:lang w:eastAsia="en-GB"/>
        </w:rPr>
        <w:t xml:space="preserve"> of U-235</w:t>
      </w:r>
      <w:r w:rsidR="0061021F">
        <w:rPr>
          <w:rFonts w:ascii="Times New Roman" w:eastAsia="Times New Roman" w:hAnsi="Times New Roman" w:cs="Times New Roman"/>
          <w:sz w:val="24"/>
          <w:szCs w:val="24"/>
          <w:lang w:eastAsia="en-GB"/>
        </w:rPr>
        <w:t xml:space="preserve"> but the quantity of U234 is too low to cause the levels of U235 found in samples. </w:t>
      </w:r>
      <w:r w:rsidR="0021049F">
        <w:rPr>
          <w:rFonts w:ascii="Times New Roman" w:eastAsia="Times New Roman" w:hAnsi="Times New Roman" w:cs="Times New Roman"/>
          <w:sz w:val="24"/>
          <w:szCs w:val="24"/>
          <w:lang w:eastAsia="en-GB"/>
        </w:rPr>
        <w:t xml:space="preserve"> </w:t>
      </w:r>
    </w:p>
    <w:p w14:paraId="0B8D32DB" w14:textId="5FFB97E0" w:rsidR="0021049F" w:rsidRDefault="000C72AD" w:rsidP="0022317B">
      <w:pPr>
        <w:rPr>
          <w:rFonts w:ascii="Times New Roman" w:eastAsia="Times New Roman" w:hAnsi="Times New Roman" w:cs="Times New Roman"/>
          <w:sz w:val="24"/>
          <w:szCs w:val="24"/>
          <w:lang w:eastAsia="en-GB"/>
        </w:rPr>
      </w:pPr>
      <w:r w:rsidRPr="00361B51">
        <w:rPr>
          <w:rFonts w:ascii="Times New Roman" w:eastAsia="Times New Roman" w:hAnsi="Times New Roman" w:cs="Times New Roman"/>
          <w:sz w:val="24"/>
          <w:szCs w:val="24"/>
          <w:lang w:eastAsia="en-GB"/>
        </w:rPr>
        <w:t xml:space="preserve">If you heat Uranium metal to 300 degrees it </w:t>
      </w:r>
      <w:r w:rsidRPr="00361B51">
        <w:rPr>
          <w:rFonts w:ascii="Times New Roman" w:eastAsia="Times New Roman" w:hAnsi="Times New Roman" w:cs="Times New Roman"/>
          <w:i/>
          <w:iCs/>
          <w:sz w:val="24"/>
          <w:szCs w:val="24"/>
          <w:lang w:eastAsia="en-GB"/>
        </w:rPr>
        <w:t>reacts</w:t>
      </w:r>
      <w:r w:rsidRPr="00361B51">
        <w:rPr>
          <w:rFonts w:ascii="Times New Roman" w:eastAsia="Times New Roman" w:hAnsi="Times New Roman" w:cs="Times New Roman"/>
          <w:sz w:val="24"/>
          <w:szCs w:val="24"/>
          <w:lang w:eastAsia="en-GB"/>
        </w:rPr>
        <w:t xml:space="preserve"> with h</w:t>
      </w:r>
      <w:r w:rsidR="00724BB6">
        <w:rPr>
          <w:rFonts w:ascii="Times New Roman" w:eastAsia="Times New Roman" w:hAnsi="Times New Roman" w:cs="Times New Roman"/>
          <w:sz w:val="24"/>
          <w:szCs w:val="24"/>
          <w:lang w:eastAsia="en-GB"/>
        </w:rPr>
        <w:t>ydrogen</w:t>
      </w:r>
      <w:r w:rsidRPr="00361B51">
        <w:rPr>
          <w:rFonts w:ascii="Times New Roman" w:eastAsia="Times New Roman" w:hAnsi="Times New Roman" w:cs="Times New Roman"/>
          <w:sz w:val="24"/>
          <w:szCs w:val="24"/>
          <w:lang w:eastAsia="en-GB"/>
        </w:rPr>
        <w:t xml:space="preserve"> to give Uranium hydride UH3. Presumably then also Deuterium and Tritium. When the system </w:t>
      </w:r>
      <w:r w:rsidR="00724BB6">
        <w:rPr>
          <w:rFonts w:ascii="Times New Roman" w:eastAsia="Times New Roman" w:hAnsi="Times New Roman" w:cs="Times New Roman"/>
          <w:sz w:val="24"/>
          <w:szCs w:val="24"/>
          <w:lang w:eastAsia="en-GB"/>
        </w:rPr>
        <w:t>is heated</w:t>
      </w:r>
      <w:r w:rsidRPr="00361B51">
        <w:rPr>
          <w:rFonts w:ascii="Times New Roman" w:eastAsia="Times New Roman" w:hAnsi="Times New Roman" w:cs="Times New Roman"/>
          <w:sz w:val="24"/>
          <w:szCs w:val="24"/>
          <w:lang w:eastAsia="en-GB"/>
        </w:rPr>
        <w:t xml:space="preserve"> above about 700 degrees the hydrides decompose back to Uranium and hydrogen. This is the basis for a nuclear power system which cannot melt down as the neutron moderator, hydrogen, reversibly leaves the Uranium and stops the reactor</w:t>
      </w:r>
      <w:r w:rsidR="0021049F">
        <w:rPr>
          <w:rFonts w:ascii="Times New Roman" w:eastAsia="Times New Roman" w:hAnsi="Times New Roman" w:cs="Times New Roman"/>
          <w:sz w:val="24"/>
          <w:szCs w:val="24"/>
          <w:lang w:eastAsia="en-GB"/>
        </w:rPr>
        <w:t>.</w:t>
      </w:r>
      <w:r w:rsidRPr="00361B51">
        <w:rPr>
          <w:rFonts w:ascii="Times New Roman" w:eastAsia="Times New Roman" w:hAnsi="Times New Roman" w:cs="Times New Roman"/>
          <w:sz w:val="24"/>
          <w:szCs w:val="24"/>
          <w:lang w:eastAsia="en-GB"/>
        </w:rPr>
        <w:t xml:space="preserve"> </w:t>
      </w:r>
      <w:r w:rsidR="00D3577F">
        <w:rPr>
          <w:rFonts w:ascii="Times New Roman" w:eastAsia="Times New Roman" w:hAnsi="Times New Roman" w:cs="Times New Roman"/>
          <w:sz w:val="24"/>
          <w:szCs w:val="24"/>
          <w:lang w:eastAsia="en-GB"/>
        </w:rPr>
        <w:t xml:space="preserve">It was also the basis for the Teller Uranium Hydride bombs, which were discarded as having too low </w:t>
      </w:r>
      <w:proofErr w:type="gramStart"/>
      <w:r w:rsidR="00D3577F">
        <w:rPr>
          <w:rFonts w:ascii="Times New Roman" w:eastAsia="Times New Roman" w:hAnsi="Times New Roman" w:cs="Times New Roman"/>
          <w:sz w:val="24"/>
          <w:szCs w:val="24"/>
          <w:lang w:eastAsia="en-GB"/>
        </w:rPr>
        <w:t>a</w:t>
      </w:r>
      <w:proofErr w:type="gramEnd"/>
      <w:r w:rsidR="00D3577F">
        <w:rPr>
          <w:rFonts w:ascii="Times New Roman" w:eastAsia="Times New Roman" w:hAnsi="Times New Roman" w:cs="Times New Roman"/>
          <w:sz w:val="24"/>
          <w:szCs w:val="24"/>
          <w:lang w:eastAsia="en-GB"/>
        </w:rPr>
        <w:t xml:space="preserve"> explosive yield. </w:t>
      </w:r>
      <w:r w:rsidRPr="00361B51">
        <w:rPr>
          <w:rFonts w:ascii="Times New Roman" w:eastAsia="Times New Roman" w:hAnsi="Times New Roman" w:cs="Times New Roman"/>
          <w:sz w:val="24"/>
          <w:szCs w:val="24"/>
          <w:lang w:eastAsia="en-GB"/>
        </w:rPr>
        <w:t>Neutrons are stopped by low atomic number elements, Lithium, Beryllium, Boron,</w:t>
      </w:r>
      <w:r w:rsidR="00D3577F">
        <w:rPr>
          <w:rFonts w:ascii="Times New Roman" w:eastAsia="Times New Roman" w:hAnsi="Times New Roman" w:cs="Times New Roman"/>
          <w:sz w:val="24"/>
          <w:szCs w:val="24"/>
          <w:lang w:eastAsia="en-GB"/>
        </w:rPr>
        <w:t xml:space="preserve"> </w:t>
      </w:r>
      <w:r w:rsidRPr="00361B51">
        <w:rPr>
          <w:rFonts w:ascii="Times New Roman" w:eastAsia="Times New Roman" w:hAnsi="Times New Roman" w:cs="Times New Roman"/>
          <w:sz w:val="24"/>
          <w:szCs w:val="24"/>
          <w:lang w:eastAsia="en-GB"/>
        </w:rPr>
        <w:t>Hydrogen. They pass through high atomic number elements (</w:t>
      </w:r>
      <w:proofErr w:type="gramStart"/>
      <w:r w:rsidRPr="00361B51">
        <w:rPr>
          <w:rFonts w:ascii="Times New Roman" w:eastAsia="Times New Roman" w:hAnsi="Times New Roman" w:cs="Times New Roman"/>
          <w:sz w:val="24"/>
          <w:szCs w:val="24"/>
          <w:lang w:eastAsia="en-GB"/>
        </w:rPr>
        <w:t>e.g.</w:t>
      </w:r>
      <w:proofErr w:type="gramEnd"/>
      <w:r w:rsidRPr="00361B51">
        <w:rPr>
          <w:rFonts w:ascii="Times New Roman" w:eastAsia="Times New Roman" w:hAnsi="Times New Roman" w:cs="Times New Roman"/>
          <w:sz w:val="24"/>
          <w:szCs w:val="24"/>
          <w:lang w:eastAsia="en-GB"/>
        </w:rPr>
        <w:t xml:space="preserve"> </w:t>
      </w:r>
      <w:r w:rsidR="007832DF">
        <w:rPr>
          <w:rFonts w:ascii="Times New Roman" w:eastAsia="Times New Roman" w:hAnsi="Times New Roman" w:cs="Times New Roman"/>
          <w:sz w:val="24"/>
          <w:szCs w:val="24"/>
          <w:lang w:eastAsia="en-GB"/>
        </w:rPr>
        <w:t xml:space="preserve">in </w:t>
      </w:r>
      <w:r w:rsidRPr="00361B51">
        <w:rPr>
          <w:rFonts w:ascii="Times New Roman" w:eastAsia="Times New Roman" w:hAnsi="Times New Roman" w:cs="Times New Roman"/>
          <w:sz w:val="24"/>
          <w:szCs w:val="24"/>
          <w:lang w:eastAsia="en-GB"/>
        </w:rPr>
        <w:t xml:space="preserve">concrete). They are stopped ballistically not ionically as they carry no charge. Their relative biological effectiveness (ionisation) results from the kinetic energy they impart to hydrogen in water. </w:t>
      </w:r>
      <w:r w:rsidR="0021049F">
        <w:rPr>
          <w:rFonts w:ascii="Times New Roman" w:eastAsia="Times New Roman" w:hAnsi="Times New Roman" w:cs="Times New Roman"/>
          <w:sz w:val="24"/>
          <w:szCs w:val="24"/>
          <w:lang w:eastAsia="en-GB"/>
        </w:rPr>
        <w:t>As already stated, i</w:t>
      </w:r>
      <w:r w:rsidRPr="00361B51">
        <w:rPr>
          <w:rFonts w:ascii="Times New Roman" w:eastAsia="Times New Roman" w:hAnsi="Times New Roman" w:cs="Times New Roman"/>
          <w:sz w:val="24"/>
          <w:szCs w:val="24"/>
          <w:lang w:eastAsia="en-GB"/>
        </w:rPr>
        <w:t>t is about 100 (alpha is 20).</w:t>
      </w:r>
    </w:p>
    <w:p w14:paraId="267B5D82" w14:textId="481D2F6B" w:rsidR="0021049F" w:rsidRDefault="0021049F" w:rsidP="0022317B">
      <w:pPr>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So</w:t>
      </w:r>
      <w:proofErr w:type="gramEnd"/>
      <w:r>
        <w:rPr>
          <w:rFonts w:ascii="Times New Roman" w:eastAsia="Times New Roman" w:hAnsi="Times New Roman" w:cs="Times New Roman"/>
          <w:sz w:val="24"/>
          <w:szCs w:val="24"/>
          <w:lang w:eastAsia="en-GB"/>
        </w:rPr>
        <w:t xml:space="preserve"> </w:t>
      </w:r>
      <w:r w:rsidR="009F12D6">
        <w:rPr>
          <w:rFonts w:ascii="Times New Roman" w:eastAsia="Times New Roman" w:hAnsi="Times New Roman" w:cs="Times New Roman"/>
          <w:sz w:val="24"/>
          <w:szCs w:val="24"/>
          <w:lang w:eastAsia="en-GB"/>
        </w:rPr>
        <w:t>a plausible</w:t>
      </w:r>
      <w:r>
        <w:rPr>
          <w:rFonts w:ascii="Times New Roman" w:eastAsia="Times New Roman" w:hAnsi="Times New Roman" w:cs="Times New Roman"/>
          <w:sz w:val="24"/>
          <w:szCs w:val="24"/>
          <w:lang w:eastAsia="en-GB"/>
        </w:rPr>
        <w:t xml:space="preserve"> method </w:t>
      </w:r>
      <w:r w:rsidR="00D3577F">
        <w:rPr>
          <w:rFonts w:ascii="Times New Roman" w:eastAsia="Times New Roman" w:hAnsi="Times New Roman" w:cs="Times New Roman"/>
          <w:sz w:val="24"/>
          <w:szCs w:val="24"/>
          <w:lang w:eastAsia="en-GB"/>
        </w:rPr>
        <w:t>may be</w:t>
      </w:r>
      <w:r>
        <w:rPr>
          <w:rFonts w:ascii="Times New Roman" w:eastAsia="Times New Roman" w:hAnsi="Times New Roman" w:cs="Times New Roman"/>
          <w:sz w:val="24"/>
          <w:szCs w:val="24"/>
          <w:lang w:eastAsia="en-GB"/>
        </w:rPr>
        <w:t>: a</w:t>
      </w:r>
      <w:r w:rsidR="000C72AD" w:rsidRPr="00361B51">
        <w:rPr>
          <w:rFonts w:ascii="Times New Roman" w:eastAsia="Times New Roman" w:hAnsi="Times New Roman" w:cs="Times New Roman"/>
          <w:sz w:val="24"/>
          <w:szCs w:val="24"/>
          <w:lang w:eastAsia="en-GB"/>
        </w:rPr>
        <w:t xml:space="preserve"> mix of Depleted Uranium </w:t>
      </w:r>
      <w:r>
        <w:rPr>
          <w:rFonts w:ascii="Times New Roman" w:eastAsia="Times New Roman" w:hAnsi="Times New Roman" w:cs="Times New Roman"/>
          <w:sz w:val="24"/>
          <w:szCs w:val="24"/>
          <w:lang w:eastAsia="en-GB"/>
        </w:rPr>
        <w:t xml:space="preserve">is made </w:t>
      </w:r>
      <w:r w:rsidR="000C72AD" w:rsidRPr="00361B51">
        <w:rPr>
          <w:rFonts w:ascii="Times New Roman" w:eastAsia="Times New Roman" w:hAnsi="Times New Roman" w:cs="Times New Roman"/>
          <w:sz w:val="24"/>
          <w:szCs w:val="24"/>
          <w:lang w:eastAsia="en-GB"/>
        </w:rPr>
        <w:t xml:space="preserve">with varying quantities of UT3 and UD3. When these are heated up, by explosive or just by impact they </w:t>
      </w:r>
      <w:r w:rsidR="00724BB6">
        <w:rPr>
          <w:rFonts w:ascii="Times New Roman" w:eastAsia="Times New Roman" w:hAnsi="Times New Roman" w:cs="Times New Roman"/>
          <w:sz w:val="24"/>
          <w:szCs w:val="24"/>
          <w:lang w:eastAsia="en-GB"/>
        </w:rPr>
        <w:t>produce</w:t>
      </w:r>
      <w:r w:rsidR="000C72AD" w:rsidRPr="00361B51">
        <w:rPr>
          <w:rFonts w:ascii="Times New Roman" w:eastAsia="Times New Roman" w:hAnsi="Times New Roman" w:cs="Times New Roman"/>
          <w:sz w:val="24"/>
          <w:szCs w:val="24"/>
          <w:lang w:eastAsia="en-GB"/>
        </w:rPr>
        <w:t xml:space="preserve"> fusion</w:t>
      </w:r>
      <w:r>
        <w:rPr>
          <w:rFonts w:ascii="Times New Roman" w:eastAsia="Times New Roman" w:hAnsi="Times New Roman" w:cs="Times New Roman"/>
          <w:sz w:val="24"/>
          <w:szCs w:val="24"/>
          <w:lang w:eastAsia="en-GB"/>
        </w:rPr>
        <w:t xml:space="preserve">, as 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believed,</w:t>
      </w:r>
      <w:r w:rsidR="000C72AD" w:rsidRPr="00361B51">
        <w:rPr>
          <w:rFonts w:ascii="Times New Roman" w:eastAsia="Times New Roman" w:hAnsi="Times New Roman" w:cs="Times New Roman"/>
          <w:sz w:val="24"/>
          <w:szCs w:val="24"/>
          <w:lang w:eastAsia="en-GB"/>
        </w:rPr>
        <w:t xml:space="preserve"> producing a massive neutron release of 14MeV and to a lesser extent 3.5MeV plus an alpha particle. There is no tamper, as with thermonuclear, so the neutrons are not reflected back into the bomb but are allowed to escape. The device is very small and low yield. </w:t>
      </w:r>
      <w:r>
        <w:rPr>
          <w:rFonts w:ascii="Times New Roman" w:eastAsia="Times New Roman" w:hAnsi="Times New Roman" w:cs="Times New Roman"/>
          <w:sz w:val="24"/>
          <w:szCs w:val="24"/>
          <w:lang w:eastAsia="en-GB"/>
        </w:rPr>
        <w:t>It is reported that countries like Israel and USA</w:t>
      </w:r>
      <w:r w:rsidR="000C72AD" w:rsidRPr="00361B51">
        <w:rPr>
          <w:rFonts w:ascii="Times New Roman" w:eastAsia="Times New Roman" w:hAnsi="Times New Roman" w:cs="Times New Roman"/>
          <w:sz w:val="24"/>
          <w:szCs w:val="24"/>
          <w:lang w:eastAsia="en-GB"/>
        </w:rPr>
        <w:t xml:space="preserve"> had neutron land mines and shells. The key is </w:t>
      </w:r>
      <w:r>
        <w:rPr>
          <w:rFonts w:ascii="Times New Roman" w:eastAsia="Times New Roman" w:hAnsi="Times New Roman" w:cs="Times New Roman"/>
          <w:sz w:val="24"/>
          <w:szCs w:val="24"/>
          <w:lang w:eastAsia="en-GB"/>
        </w:rPr>
        <w:t>the</w:t>
      </w:r>
      <w:r w:rsidR="000C72AD" w:rsidRPr="00361B51">
        <w:rPr>
          <w:rFonts w:ascii="Times New Roman" w:eastAsia="Times New Roman" w:hAnsi="Times New Roman" w:cs="Times New Roman"/>
          <w:sz w:val="24"/>
          <w:szCs w:val="24"/>
          <w:lang w:eastAsia="en-GB"/>
        </w:rPr>
        <w:t xml:space="preserve"> very low yield explosion (tons of TNT).</w:t>
      </w:r>
    </w:p>
    <w:p w14:paraId="7AE42630" w14:textId="64313A64" w:rsidR="0021049F" w:rsidRDefault="0021049F"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If the neutron activation of U-238 is the case, or partly the case, then there will be</w:t>
      </w:r>
      <w:r w:rsidR="000C72AD" w:rsidRPr="00361B51">
        <w:rPr>
          <w:rFonts w:ascii="Times New Roman" w:eastAsia="Times New Roman" w:hAnsi="Times New Roman" w:cs="Times New Roman"/>
          <w:sz w:val="24"/>
          <w:szCs w:val="24"/>
          <w:lang w:eastAsia="en-GB"/>
        </w:rPr>
        <w:t xml:space="preserve"> Plutonium-239. </w:t>
      </w:r>
      <w:r>
        <w:rPr>
          <w:rFonts w:ascii="Times New Roman" w:eastAsia="Times New Roman" w:hAnsi="Times New Roman" w:cs="Times New Roman"/>
          <w:sz w:val="24"/>
          <w:szCs w:val="24"/>
          <w:lang w:eastAsia="en-GB"/>
        </w:rPr>
        <w:t>In the Depleted Uranium Oversight Board</w:t>
      </w:r>
      <w:r w:rsidR="00724BB6">
        <w:rPr>
          <w:rFonts w:ascii="Times New Roman" w:eastAsia="Times New Roman" w:hAnsi="Times New Roman" w:cs="Times New Roman"/>
          <w:sz w:val="24"/>
          <w:szCs w:val="24"/>
          <w:lang w:eastAsia="en-GB"/>
        </w:rPr>
        <w:t xml:space="preserve"> (DUOB)</w:t>
      </w:r>
      <w:r>
        <w:rPr>
          <w:rFonts w:ascii="Times New Roman" w:eastAsia="Times New Roman" w:hAnsi="Times New Roman" w:cs="Times New Roman"/>
          <w:sz w:val="24"/>
          <w:szCs w:val="24"/>
          <w:lang w:eastAsia="en-GB"/>
        </w:rPr>
        <w:t xml:space="preserve"> it was reported that </w:t>
      </w:r>
      <w:r w:rsidR="000C72AD" w:rsidRPr="00361B51">
        <w:rPr>
          <w:rFonts w:ascii="Times New Roman" w:eastAsia="Times New Roman" w:hAnsi="Times New Roman" w:cs="Times New Roman"/>
          <w:sz w:val="24"/>
          <w:szCs w:val="24"/>
          <w:lang w:eastAsia="en-GB"/>
        </w:rPr>
        <w:t>Pu</w:t>
      </w:r>
      <w:r>
        <w:rPr>
          <w:rFonts w:ascii="Times New Roman" w:eastAsia="Times New Roman" w:hAnsi="Times New Roman" w:cs="Times New Roman"/>
          <w:sz w:val="24"/>
          <w:szCs w:val="24"/>
          <w:lang w:eastAsia="en-GB"/>
        </w:rPr>
        <w:t>-</w:t>
      </w:r>
      <w:r w:rsidR="000C72AD" w:rsidRPr="00361B51">
        <w:rPr>
          <w:rFonts w:ascii="Times New Roman" w:eastAsia="Times New Roman" w:hAnsi="Times New Roman" w:cs="Times New Roman"/>
          <w:sz w:val="24"/>
          <w:szCs w:val="24"/>
          <w:lang w:eastAsia="en-GB"/>
        </w:rPr>
        <w:t xml:space="preserve">239 was measured in DU residues, also U236, but </w:t>
      </w:r>
      <w:r>
        <w:rPr>
          <w:rFonts w:ascii="Times New Roman" w:eastAsia="Times New Roman" w:hAnsi="Times New Roman" w:cs="Times New Roman"/>
          <w:sz w:val="24"/>
          <w:szCs w:val="24"/>
          <w:lang w:eastAsia="en-GB"/>
        </w:rPr>
        <w:t>this</w:t>
      </w:r>
      <w:r w:rsidR="000C72AD" w:rsidRPr="00361B51">
        <w:rPr>
          <w:rFonts w:ascii="Times New Roman" w:eastAsia="Times New Roman" w:hAnsi="Times New Roman" w:cs="Times New Roman"/>
          <w:sz w:val="24"/>
          <w:szCs w:val="24"/>
          <w:lang w:eastAsia="en-GB"/>
        </w:rPr>
        <w:t xml:space="preserve"> was explained away as due to contamination in the source materia</w:t>
      </w:r>
      <w:r>
        <w:rPr>
          <w:rFonts w:ascii="Times New Roman" w:eastAsia="Times New Roman" w:hAnsi="Times New Roman" w:cs="Times New Roman"/>
          <w:sz w:val="24"/>
          <w:szCs w:val="24"/>
          <w:lang w:eastAsia="en-GB"/>
        </w:rPr>
        <w:t>l</w:t>
      </w:r>
      <w:r w:rsidR="000C72AD" w:rsidRPr="00361B51">
        <w:rPr>
          <w:rFonts w:ascii="Times New Roman" w:eastAsia="Times New Roman" w:hAnsi="Times New Roman" w:cs="Times New Roman"/>
          <w:sz w:val="24"/>
          <w:szCs w:val="24"/>
          <w:lang w:eastAsia="en-GB"/>
        </w:rPr>
        <w:t xml:space="preserve">. </w:t>
      </w:r>
      <w:r w:rsidR="007832DF">
        <w:rPr>
          <w:rFonts w:ascii="Times New Roman" w:eastAsia="Times New Roman" w:hAnsi="Times New Roman" w:cs="Times New Roman"/>
          <w:sz w:val="24"/>
          <w:szCs w:val="24"/>
          <w:lang w:eastAsia="en-GB"/>
        </w:rPr>
        <w:t>However</w:t>
      </w:r>
      <w:r w:rsidR="009F721C">
        <w:rPr>
          <w:rFonts w:ascii="Times New Roman" w:eastAsia="Times New Roman" w:hAnsi="Times New Roman" w:cs="Times New Roman"/>
          <w:sz w:val="24"/>
          <w:szCs w:val="24"/>
          <w:lang w:eastAsia="en-GB"/>
        </w:rPr>
        <w:t>,</w:t>
      </w:r>
      <w:r w:rsidR="007832DF">
        <w:rPr>
          <w:rFonts w:ascii="Times New Roman" w:eastAsia="Times New Roman" w:hAnsi="Times New Roman" w:cs="Times New Roman"/>
          <w:sz w:val="24"/>
          <w:szCs w:val="24"/>
          <w:lang w:eastAsia="en-GB"/>
        </w:rPr>
        <w:t xml:space="preserve"> no Plutonium was found in the Lebanon samples [</w:t>
      </w:r>
      <w:r w:rsidR="009F721C">
        <w:rPr>
          <w:rFonts w:ascii="Times New Roman" w:eastAsia="Times New Roman" w:hAnsi="Times New Roman" w:cs="Times New Roman"/>
          <w:sz w:val="24"/>
          <w:szCs w:val="24"/>
          <w:lang w:eastAsia="en-GB"/>
        </w:rPr>
        <w:t>13].</w:t>
      </w:r>
    </w:p>
    <w:p w14:paraId="34BC170C" w14:textId="4F9A0457" w:rsidR="001A2A6C" w:rsidRDefault="0021049F"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weapon is arguably the fabled Red Mercury. It would be small, there is no initiator</w:t>
      </w:r>
      <w:r w:rsidR="001A2A6C">
        <w:rPr>
          <w:rFonts w:ascii="Times New Roman" w:eastAsia="Times New Roman" w:hAnsi="Times New Roman" w:cs="Times New Roman"/>
          <w:sz w:val="24"/>
          <w:szCs w:val="24"/>
          <w:lang w:eastAsia="en-GB"/>
        </w:rPr>
        <w:t xml:space="preserve"> as it is an impact weapon. Though versions with initiators might also exist. </w:t>
      </w:r>
      <w:r>
        <w:rPr>
          <w:rFonts w:ascii="Times New Roman" w:eastAsia="Times New Roman" w:hAnsi="Times New Roman" w:cs="Times New Roman"/>
          <w:sz w:val="24"/>
          <w:szCs w:val="24"/>
          <w:lang w:eastAsia="en-GB"/>
        </w:rPr>
        <w:t>It would be produced from Uranium reacted with Tritium and Deuterium</w:t>
      </w:r>
      <w:r w:rsidR="001A2A6C">
        <w:rPr>
          <w:rFonts w:ascii="Times New Roman" w:eastAsia="Times New Roman" w:hAnsi="Times New Roman" w:cs="Times New Roman"/>
          <w:sz w:val="24"/>
          <w:szCs w:val="24"/>
          <w:lang w:eastAsia="en-GB"/>
        </w:rPr>
        <w:t xml:space="preserve"> in some ratio, and possibly alloying substance like Niobium (found in excess by Green Audit in the Gaza samples). It could be </w:t>
      </w:r>
      <w:proofErr w:type="spellStart"/>
      <w:r w:rsidR="001A2A6C">
        <w:rPr>
          <w:rFonts w:ascii="Times New Roman" w:eastAsia="Times New Roman" w:hAnsi="Times New Roman" w:cs="Times New Roman"/>
          <w:sz w:val="24"/>
          <w:szCs w:val="24"/>
          <w:lang w:eastAsia="en-GB"/>
        </w:rPr>
        <w:t>tunable</w:t>
      </w:r>
      <w:proofErr w:type="spellEnd"/>
      <w:r w:rsidR="001A2A6C">
        <w:rPr>
          <w:rFonts w:ascii="Times New Roman" w:eastAsia="Times New Roman" w:hAnsi="Times New Roman" w:cs="Times New Roman"/>
          <w:sz w:val="24"/>
          <w:szCs w:val="24"/>
          <w:lang w:eastAsia="en-GB"/>
        </w:rPr>
        <w:t xml:space="preserve">, the proportion of UT3 and UD3 in the mix is decided in the manufacturing process. </w:t>
      </w:r>
    </w:p>
    <w:p w14:paraId="62A55AAA" w14:textId="25619678" w:rsidR="00724BB6" w:rsidRDefault="00724BB6"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himself later wrote a book about this weapon, together with an Italian reporter Maurizio </w:t>
      </w:r>
      <w:proofErr w:type="spellStart"/>
      <w:r w:rsidRPr="00FA0EEB">
        <w:rPr>
          <w:rFonts w:ascii="Times New Roman" w:eastAsia="Times New Roman" w:hAnsi="Times New Roman" w:cs="Times New Roman"/>
          <w:sz w:val="24"/>
          <w:szCs w:val="24"/>
          <w:lang w:eastAsia="en-GB"/>
        </w:rPr>
        <w:t>Torrealta</w:t>
      </w:r>
      <w:proofErr w:type="spellEnd"/>
      <w:r w:rsidRPr="00FA0EEB">
        <w:rPr>
          <w:rFonts w:ascii="Times New Roman" w:eastAsia="Times New Roman" w:hAnsi="Times New Roman" w:cs="Times New Roman"/>
          <w:sz w:val="24"/>
          <w:szCs w:val="24"/>
          <w:lang w:eastAsia="en-GB"/>
        </w:rPr>
        <w:t xml:space="preserve"> </w:t>
      </w:r>
      <w:r w:rsidR="00FA0EEB">
        <w:rPr>
          <w:rFonts w:ascii="Times New Roman" w:eastAsia="Times New Roman" w:hAnsi="Times New Roman" w:cs="Times New Roman"/>
          <w:sz w:val="24"/>
          <w:szCs w:val="24"/>
          <w:lang w:eastAsia="en-GB"/>
        </w:rPr>
        <w:t>[14]</w:t>
      </w:r>
      <w:r>
        <w:rPr>
          <w:rFonts w:ascii="Times New Roman" w:eastAsia="Times New Roman" w:hAnsi="Times New Roman" w:cs="Times New Roman"/>
          <w:sz w:val="24"/>
          <w:szCs w:val="24"/>
          <w:lang w:eastAsia="en-GB"/>
        </w:rPr>
        <w:t xml:space="preserve">. It was published in 2014, shortly after 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died at his home. In the book, the authors questioned the way in which the experiments on cold fusion of Deuterium had been dismissed.</w:t>
      </w:r>
    </w:p>
    <w:p w14:paraId="31966348" w14:textId="42EF35BF" w:rsidR="001B0E41" w:rsidRPr="007753A3" w:rsidRDefault="001B0E41" w:rsidP="0022317B">
      <w:pPr>
        <w:rPr>
          <w:rFonts w:ascii="Times New Roman" w:eastAsia="Times New Roman" w:hAnsi="Times New Roman" w:cs="Times New Roman"/>
          <w:b/>
          <w:bCs/>
          <w:i/>
          <w:iCs/>
          <w:sz w:val="24"/>
          <w:szCs w:val="24"/>
          <w:lang w:eastAsia="en-GB"/>
        </w:rPr>
      </w:pPr>
      <w:r w:rsidRPr="007753A3">
        <w:rPr>
          <w:rFonts w:ascii="Times New Roman" w:eastAsia="Times New Roman" w:hAnsi="Times New Roman" w:cs="Times New Roman"/>
          <w:b/>
          <w:bCs/>
          <w:i/>
          <w:iCs/>
          <w:sz w:val="24"/>
          <w:szCs w:val="24"/>
          <w:lang w:eastAsia="en-GB"/>
        </w:rPr>
        <w:t>Unknown Unknowns</w:t>
      </w:r>
    </w:p>
    <w:p w14:paraId="6FCCA6AD" w14:textId="3FAE132E" w:rsidR="007832DF" w:rsidRPr="00090AFE" w:rsidRDefault="001B0E41" w:rsidP="0022317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obvious reasons, little can be listed here. However, the Del </w:t>
      </w:r>
      <w:proofErr w:type="spellStart"/>
      <w:r>
        <w:rPr>
          <w:rFonts w:ascii="Times New Roman" w:eastAsia="Times New Roman" w:hAnsi="Times New Roman" w:cs="Times New Roman"/>
          <w:sz w:val="24"/>
          <w:szCs w:val="24"/>
          <w:lang w:eastAsia="en-GB"/>
        </w:rPr>
        <w:t>Guidice</w:t>
      </w:r>
      <w:proofErr w:type="spellEnd"/>
      <w:r>
        <w:rPr>
          <w:rFonts w:ascii="Times New Roman" w:eastAsia="Times New Roman" w:hAnsi="Times New Roman" w:cs="Times New Roman"/>
          <w:sz w:val="24"/>
          <w:szCs w:val="24"/>
          <w:lang w:eastAsia="en-GB"/>
        </w:rPr>
        <w:t xml:space="preserve"> outline neutron bomb </w:t>
      </w:r>
      <w:r w:rsidR="007F1500">
        <w:rPr>
          <w:rFonts w:ascii="Times New Roman" w:eastAsia="Times New Roman" w:hAnsi="Times New Roman" w:cs="Times New Roman"/>
          <w:sz w:val="24"/>
          <w:szCs w:val="24"/>
          <w:lang w:eastAsia="en-GB"/>
        </w:rPr>
        <w:t xml:space="preserve">may be only one version of the system. There may be other initiator processes. It is pointless speculating further here. It is hoped that someone in the military will provide </w:t>
      </w:r>
      <w:r w:rsidR="007832DF">
        <w:rPr>
          <w:rFonts w:ascii="Times New Roman" w:eastAsia="Times New Roman" w:hAnsi="Times New Roman" w:cs="Times New Roman"/>
          <w:sz w:val="24"/>
          <w:szCs w:val="24"/>
          <w:lang w:eastAsia="en-GB"/>
        </w:rPr>
        <w:t xml:space="preserve">or be forced to provide </w:t>
      </w:r>
      <w:r w:rsidR="007F1500">
        <w:rPr>
          <w:rFonts w:ascii="Times New Roman" w:eastAsia="Times New Roman" w:hAnsi="Times New Roman" w:cs="Times New Roman"/>
          <w:sz w:val="24"/>
          <w:szCs w:val="24"/>
          <w:lang w:eastAsia="en-GB"/>
        </w:rPr>
        <w:t>further details.</w:t>
      </w:r>
      <w:r w:rsidR="00724BB6">
        <w:rPr>
          <w:rFonts w:ascii="Times New Roman" w:eastAsia="Times New Roman" w:hAnsi="Times New Roman" w:cs="Times New Roman"/>
          <w:sz w:val="24"/>
          <w:szCs w:val="24"/>
          <w:lang w:eastAsia="en-GB"/>
        </w:rPr>
        <w:t xml:space="preserve"> It is suggested that analysis of samples from where the weapon has been employed, and analysis of gamma radiation spectra from samples produced immediately after the explosions would show evidence enabling some identification of the weapon.</w:t>
      </w:r>
    </w:p>
    <w:p w14:paraId="5E74567B" w14:textId="34F32B30" w:rsidR="001A2A6C" w:rsidRPr="007753A3" w:rsidRDefault="007753A3" w:rsidP="0022317B">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9. </w:t>
      </w:r>
      <w:r w:rsidR="001A2A6C" w:rsidRPr="007753A3">
        <w:rPr>
          <w:rFonts w:ascii="Times New Roman" w:eastAsia="Times New Roman" w:hAnsi="Times New Roman" w:cs="Times New Roman"/>
          <w:b/>
          <w:bCs/>
          <w:sz w:val="24"/>
          <w:szCs w:val="24"/>
          <w:lang w:eastAsia="en-GB"/>
        </w:rPr>
        <w:t xml:space="preserve">How might this issue be investigated? </w:t>
      </w:r>
    </w:p>
    <w:p w14:paraId="6CC5C873" w14:textId="34EE35A1" w:rsidR="000C72AD" w:rsidRPr="00361B51" w:rsidRDefault="000C72AD" w:rsidP="000C72AD">
      <w:pPr>
        <w:spacing w:after="0" w:line="240" w:lineRule="auto"/>
        <w:rPr>
          <w:rFonts w:ascii="Times New Roman" w:eastAsia="Times New Roman" w:hAnsi="Times New Roman" w:cs="Times New Roman"/>
          <w:sz w:val="24"/>
          <w:szCs w:val="24"/>
          <w:lang w:eastAsia="en-GB"/>
        </w:rPr>
      </w:pPr>
      <w:r w:rsidRPr="00361B51">
        <w:rPr>
          <w:rFonts w:ascii="Times New Roman" w:eastAsia="Times New Roman" w:hAnsi="Times New Roman" w:cs="Times New Roman"/>
          <w:sz w:val="24"/>
          <w:szCs w:val="24"/>
          <w:lang w:eastAsia="en-GB"/>
        </w:rPr>
        <w:t>Of course</w:t>
      </w:r>
      <w:r w:rsidR="001A2A6C">
        <w:rPr>
          <w:rFonts w:ascii="Times New Roman" w:eastAsia="Times New Roman" w:hAnsi="Times New Roman" w:cs="Times New Roman"/>
          <w:sz w:val="24"/>
          <w:szCs w:val="24"/>
          <w:lang w:eastAsia="en-GB"/>
        </w:rPr>
        <w:t>,</w:t>
      </w:r>
      <w:r w:rsidRPr="00361B51">
        <w:rPr>
          <w:rFonts w:ascii="Times New Roman" w:eastAsia="Times New Roman" w:hAnsi="Times New Roman" w:cs="Times New Roman"/>
          <w:sz w:val="24"/>
          <w:szCs w:val="24"/>
          <w:lang w:eastAsia="en-GB"/>
        </w:rPr>
        <w:t xml:space="preserve"> </w:t>
      </w:r>
      <w:r w:rsidR="00724BB6">
        <w:rPr>
          <w:rFonts w:ascii="Times New Roman" w:eastAsia="Times New Roman" w:hAnsi="Times New Roman" w:cs="Times New Roman"/>
          <w:sz w:val="24"/>
          <w:szCs w:val="24"/>
          <w:lang w:eastAsia="en-GB"/>
        </w:rPr>
        <w:t xml:space="preserve">if this is a neutron producing weapon. </w:t>
      </w:r>
      <w:r w:rsidRPr="00361B51">
        <w:rPr>
          <w:rFonts w:ascii="Times New Roman" w:eastAsia="Times New Roman" w:hAnsi="Times New Roman" w:cs="Times New Roman"/>
          <w:sz w:val="24"/>
          <w:szCs w:val="24"/>
          <w:lang w:eastAsia="en-GB"/>
        </w:rPr>
        <w:t>there will be activation products in local materials, soil concrete etc</w:t>
      </w:r>
      <w:r w:rsidR="009F721C">
        <w:rPr>
          <w:rFonts w:ascii="Times New Roman" w:eastAsia="Times New Roman" w:hAnsi="Times New Roman" w:cs="Times New Roman"/>
          <w:sz w:val="24"/>
          <w:szCs w:val="24"/>
          <w:lang w:eastAsia="en-GB"/>
        </w:rPr>
        <w:t>.</w:t>
      </w:r>
      <w:r w:rsidRPr="00361B51">
        <w:rPr>
          <w:rFonts w:ascii="Times New Roman" w:eastAsia="Times New Roman" w:hAnsi="Times New Roman" w:cs="Times New Roman"/>
          <w:sz w:val="24"/>
          <w:szCs w:val="24"/>
          <w:lang w:eastAsia="en-GB"/>
        </w:rPr>
        <w:t xml:space="preserve"> </w:t>
      </w:r>
      <w:r w:rsidR="002D3685">
        <w:rPr>
          <w:rFonts w:ascii="Times New Roman" w:eastAsia="Times New Roman" w:hAnsi="Times New Roman" w:cs="Times New Roman"/>
          <w:sz w:val="24"/>
          <w:szCs w:val="24"/>
          <w:lang w:eastAsia="en-GB"/>
        </w:rPr>
        <w:t xml:space="preserve">Green Audit </w:t>
      </w:r>
      <w:r w:rsidRPr="00361B51">
        <w:rPr>
          <w:rFonts w:ascii="Times New Roman" w:eastAsia="Times New Roman" w:hAnsi="Times New Roman" w:cs="Times New Roman"/>
          <w:sz w:val="24"/>
          <w:szCs w:val="24"/>
          <w:lang w:eastAsia="en-GB"/>
        </w:rPr>
        <w:t xml:space="preserve">obtained some concrete from the Baghdad airport after the US </w:t>
      </w:r>
      <w:r w:rsidR="001A2A6C">
        <w:rPr>
          <w:rFonts w:ascii="Times New Roman" w:eastAsia="Times New Roman" w:hAnsi="Times New Roman" w:cs="Times New Roman"/>
          <w:sz w:val="24"/>
          <w:szCs w:val="24"/>
          <w:lang w:eastAsia="en-GB"/>
        </w:rPr>
        <w:t>killed</w:t>
      </w:r>
      <w:r w:rsidRPr="00361B51">
        <w:rPr>
          <w:rFonts w:ascii="Times New Roman" w:eastAsia="Times New Roman" w:hAnsi="Times New Roman" w:cs="Times New Roman"/>
          <w:sz w:val="24"/>
          <w:szCs w:val="24"/>
          <w:lang w:eastAsia="en-GB"/>
        </w:rPr>
        <w:t xml:space="preserve"> the Republican Guard who were defending it. </w:t>
      </w:r>
      <w:r w:rsidR="002D3685">
        <w:rPr>
          <w:rFonts w:ascii="Times New Roman" w:eastAsia="Times New Roman" w:hAnsi="Times New Roman" w:cs="Times New Roman"/>
          <w:sz w:val="24"/>
          <w:szCs w:val="24"/>
          <w:lang w:eastAsia="en-GB"/>
        </w:rPr>
        <w:t>Green Audit</w:t>
      </w:r>
      <w:r w:rsidR="001A2A6C">
        <w:rPr>
          <w:rFonts w:ascii="Times New Roman" w:eastAsia="Times New Roman" w:hAnsi="Times New Roman" w:cs="Times New Roman"/>
          <w:sz w:val="24"/>
          <w:szCs w:val="24"/>
          <w:lang w:eastAsia="en-GB"/>
        </w:rPr>
        <w:t xml:space="preserve"> was told by Iraqis that t</w:t>
      </w:r>
      <w:r w:rsidRPr="00361B51">
        <w:rPr>
          <w:rFonts w:ascii="Times New Roman" w:eastAsia="Times New Roman" w:hAnsi="Times New Roman" w:cs="Times New Roman"/>
          <w:sz w:val="24"/>
          <w:szCs w:val="24"/>
          <w:lang w:eastAsia="en-GB"/>
        </w:rPr>
        <w:t>here was a big flash and the</w:t>
      </w:r>
      <w:r w:rsidR="002D3685">
        <w:rPr>
          <w:rFonts w:ascii="Times New Roman" w:eastAsia="Times New Roman" w:hAnsi="Times New Roman" w:cs="Times New Roman"/>
          <w:sz w:val="24"/>
          <w:szCs w:val="24"/>
          <w:lang w:eastAsia="en-GB"/>
        </w:rPr>
        <w:t xml:space="preserve"> airport defenders</w:t>
      </w:r>
      <w:r w:rsidRPr="00361B51">
        <w:rPr>
          <w:rFonts w:ascii="Times New Roman" w:eastAsia="Times New Roman" w:hAnsi="Times New Roman" w:cs="Times New Roman"/>
          <w:sz w:val="24"/>
          <w:szCs w:val="24"/>
          <w:lang w:eastAsia="en-GB"/>
        </w:rPr>
        <w:t xml:space="preserve"> were all found dead in their bunkers the next day. The US would </w:t>
      </w:r>
      <w:r w:rsidR="00724BB6">
        <w:rPr>
          <w:rFonts w:ascii="Times New Roman" w:eastAsia="Times New Roman" w:hAnsi="Times New Roman" w:cs="Times New Roman"/>
          <w:sz w:val="24"/>
          <w:szCs w:val="24"/>
          <w:lang w:eastAsia="en-GB"/>
        </w:rPr>
        <w:t>not permit the</w:t>
      </w:r>
      <w:r w:rsidRPr="00361B51">
        <w:rPr>
          <w:rFonts w:ascii="Times New Roman" w:eastAsia="Times New Roman" w:hAnsi="Times New Roman" w:cs="Times New Roman"/>
          <w:sz w:val="24"/>
          <w:szCs w:val="24"/>
          <w:lang w:eastAsia="en-GB"/>
        </w:rPr>
        <w:t xml:space="preserve"> I</w:t>
      </w:r>
      <w:r w:rsidR="00724BB6">
        <w:rPr>
          <w:rFonts w:ascii="Times New Roman" w:eastAsia="Times New Roman" w:hAnsi="Times New Roman" w:cs="Times New Roman"/>
          <w:sz w:val="24"/>
          <w:szCs w:val="24"/>
          <w:lang w:eastAsia="en-GB"/>
        </w:rPr>
        <w:t xml:space="preserve">nternational </w:t>
      </w:r>
      <w:r w:rsidRPr="00361B51">
        <w:rPr>
          <w:rFonts w:ascii="Times New Roman" w:eastAsia="Times New Roman" w:hAnsi="Times New Roman" w:cs="Times New Roman"/>
          <w:sz w:val="24"/>
          <w:szCs w:val="24"/>
          <w:lang w:eastAsia="en-GB"/>
        </w:rPr>
        <w:t>A</w:t>
      </w:r>
      <w:r w:rsidR="00724BB6">
        <w:rPr>
          <w:rFonts w:ascii="Times New Roman" w:eastAsia="Times New Roman" w:hAnsi="Times New Roman" w:cs="Times New Roman"/>
          <w:sz w:val="24"/>
          <w:szCs w:val="24"/>
          <w:lang w:eastAsia="en-GB"/>
        </w:rPr>
        <w:t xml:space="preserve">tomic </w:t>
      </w:r>
      <w:r w:rsidRPr="00361B51">
        <w:rPr>
          <w:rFonts w:ascii="Times New Roman" w:eastAsia="Times New Roman" w:hAnsi="Times New Roman" w:cs="Times New Roman"/>
          <w:sz w:val="24"/>
          <w:szCs w:val="24"/>
          <w:lang w:eastAsia="en-GB"/>
        </w:rPr>
        <w:t>E</w:t>
      </w:r>
      <w:r w:rsidR="00724BB6">
        <w:rPr>
          <w:rFonts w:ascii="Times New Roman" w:eastAsia="Times New Roman" w:hAnsi="Times New Roman" w:cs="Times New Roman"/>
          <w:sz w:val="24"/>
          <w:szCs w:val="24"/>
          <w:lang w:eastAsia="en-GB"/>
        </w:rPr>
        <w:t xml:space="preserve">nergy </w:t>
      </w:r>
      <w:r w:rsidRPr="00361B51">
        <w:rPr>
          <w:rFonts w:ascii="Times New Roman" w:eastAsia="Times New Roman" w:hAnsi="Times New Roman" w:cs="Times New Roman"/>
          <w:sz w:val="24"/>
          <w:szCs w:val="24"/>
          <w:lang w:eastAsia="en-GB"/>
        </w:rPr>
        <w:t>A</w:t>
      </w:r>
      <w:r w:rsidR="00724BB6">
        <w:rPr>
          <w:rFonts w:ascii="Times New Roman" w:eastAsia="Times New Roman" w:hAnsi="Times New Roman" w:cs="Times New Roman"/>
          <w:sz w:val="24"/>
          <w:szCs w:val="24"/>
          <w:lang w:eastAsia="en-GB"/>
        </w:rPr>
        <w:t>gency</w:t>
      </w:r>
      <w:r w:rsidRPr="00361B51">
        <w:rPr>
          <w:rFonts w:ascii="Times New Roman" w:eastAsia="Times New Roman" w:hAnsi="Times New Roman" w:cs="Times New Roman"/>
          <w:sz w:val="24"/>
          <w:szCs w:val="24"/>
          <w:lang w:eastAsia="en-GB"/>
        </w:rPr>
        <w:t xml:space="preserve"> in to measure anything for 6 months and </w:t>
      </w:r>
      <w:r w:rsidR="001A2A6C">
        <w:rPr>
          <w:rFonts w:ascii="Times New Roman" w:eastAsia="Times New Roman" w:hAnsi="Times New Roman" w:cs="Times New Roman"/>
          <w:sz w:val="24"/>
          <w:szCs w:val="24"/>
          <w:lang w:eastAsia="en-GB"/>
        </w:rPr>
        <w:t>fenced the site off and removed</w:t>
      </w:r>
      <w:r w:rsidRPr="00361B51">
        <w:rPr>
          <w:rFonts w:ascii="Times New Roman" w:eastAsia="Times New Roman" w:hAnsi="Times New Roman" w:cs="Times New Roman"/>
          <w:sz w:val="24"/>
          <w:szCs w:val="24"/>
          <w:lang w:eastAsia="en-GB"/>
        </w:rPr>
        <w:t xml:space="preserve"> the debris into the desert. Note that Co</w:t>
      </w:r>
      <w:r w:rsidR="002D3685">
        <w:rPr>
          <w:rFonts w:ascii="Times New Roman" w:eastAsia="Times New Roman" w:hAnsi="Times New Roman" w:cs="Times New Roman"/>
          <w:sz w:val="24"/>
          <w:szCs w:val="24"/>
          <w:lang w:eastAsia="en-GB"/>
        </w:rPr>
        <w:t>balt</w:t>
      </w:r>
      <w:r w:rsidRPr="00361B51">
        <w:rPr>
          <w:rFonts w:ascii="Times New Roman" w:eastAsia="Times New Roman" w:hAnsi="Times New Roman" w:cs="Times New Roman"/>
          <w:sz w:val="24"/>
          <w:szCs w:val="24"/>
          <w:lang w:eastAsia="en-GB"/>
        </w:rPr>
        <w:t>-60 is a</w:t>
      </w:r>
      <w:r w:rsidR="001A2A6C">
        <w:rPr>
          <w:rFonts w:ascii="Times New Roman" w:eastAsia="Times New Roman" w:hAnsi="Times New Roman" w:cs="Times New Roman"/>
          <w:sz w:val="24"/>
          <w:szCs w:val="24"/>
          <w:lang w:eastAsia="en-GB"/>
        </w:rPr>
        <w:t>n</w:t>
      </w:r>
      <w:r w:rsidRPr="00361B51">
        <w:rPr>
          <w:rFonts w:ascii="Times New Roman" w:eastAsia="Times New Roman" w:hAnsi="Times New Roman" w:cs="Times New Roman"/>
          <w:sz w:val="24"/>
          <w:szCs w:val="24"/>
          <w:lang w:eastAsia="en-GB"/>
        </w:rPr>
        <w:t xml:space="preserve"> activation product which would have been in the steel</w:t>
      </w:r>
      <w:r w:rsidR="002D3685">
        <w:rPr>
          <w:rFonts w:ascii="Times New Roman" w:eastAsia="Times New Roman" w:hAnsi="Times New Roman" w:cs="Times New Roman"/>
          <w:sz w:val="24"/>
          <w:szCs w:val="24"/>
          <w:lang w:eastAsia="en-GB"/>
        </w:rPr>
        <w:t>,</w:t>
      </w:r>
      <w:r w:rsidRPr="00361B51">
        <w:rPr>
          <w:rFonts w:ascii="Times New Roman" w:eastAsia="Times New Roman" w:hAnsi="Times New Roman" w:cs="Times New Roman"/>
          <w:sz w:val="24"/>
          <w:szCs w:val="24"/>
          <w:lang w:eastAsia="en-GB"/>
        </w:rPr>
        <w:t xml:space="preserve"> </w:t>
      </w:r>
      <w:r w:rsidR="002D3685">
        <w:rPr>
          <w:rFonts w:ascii="Times New Roman" w:eastAsia="Times New Roman" w:hAnsi="Times New Roman" w:cs="Times New Roman"/>
          <w:sz w:val="24"/>
          <w:szCs w:val="24"/>
          <w:lang w:eastAsia="en-GB"/>
        </w:rPr>
        <w:t>m</w:t>
      </w:r>
      <w:r w:rsidRPr="00361B51">
        <w:rPr>
          <w:rFonts w:ascii="Times New Roman" w:eastAsia="Times New Roman" w:hAnsi="Times New Roman" w:cs="Times New Roman"/>
          <w:sz w:val="24"/>
          <w:szCs w:val="24"/>
          <w:lang w:eastAsia="en-GB"/>
        </w:rPr>
        <w:t>etal guns, metal sh</w:t>
      </w:r>
      <w:r w:rsidR="001A2A6C">
        <w:rPr>
          <w:rFonts w:ascii="Times New Roman" w:eastAsia="Times New Roman" w:hAnsi="Times New Roman" w:cs="Times New Roman"/>
          <w:sz w:val="24"/>
          <w:szCs w:val="24"/>
          <w:lang w:eastAsia="en-GB"/>
        </w:rPr>
        <w:t>i</w:t>
      </w:r>
      <w:r w:rsidRPr="00361B51">
        <w:rPr>
          <w:rFonts w:ascii="Times New Roman" w:eastAsia="Times New Roman" w:hAnsi="Times New Roman" w:cs="Times New Roman"/>
          <w:sz w:val="24"/>
          <w:szCs w:val="24"/>
          <w:lang w:eastAsia="en-GB"/>
        </w:rPr>
        <w:t>elding, reinforcing rods etc.</w:t>
      </w:r>
      <w:r w:rsidR="001A2A6C">
        <w:rPr>
          <w:rFonts w:ascii="Times New Roman" w:eastAsia="Times New Roman" w:hAnsi="Times New Roman" w:cs="Times New Roman"/>
          <w:sz w:val="24"/>
          <w:szCs w:val="24"/>
          <w:lang w:eastAsia="en-GB"/>
        </w:rPr>
        <w:t xml:space="preserve"> There would be residual gamma radiation at the impact site. There could be residual Tritiated water and Carbon-14 contamination.</w:t>
      </w:r>
    </w:p>
    <w:p w14:paraId="39C06B16" w14:textId="77777777" w:rsidR="00801F30" w:rsidRDefault="00801F30" w:rsidP="000C72AD">
      <w:pPr>
        <w:spacing w:after="0" w:line="240" w:lineRule="auto"/>
        <w:rPr>
          <w:rFonts w:ascii="Times New Roman" w:eastAsia="Times New Roman" w:hAnsi="Times New Roman" w:cs="Times New Roman"/>
          <w:sz w:val="24"/>
          <w:szCs w:val="24"/>
          <w:lang w:eastAsia="en-GB"/>
        </w:rPr>
      </w:pPr>
    </w:p>
    <w:p w14:paraId="7AA7E2DA" w14:textId="25D90D60" w:rsidR="000C72AD" w:rsidRPr="00361B51" w:rsidRDefault="001A2A6C" w:rsidP="000C72A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late </w:t>
      </w:r>
      <w:r w:rsidR="000C72AD" w:rsidRPr="00361B51">
        <w:rPr>
          <w:rFonts w:ascii="Times New Roman" w:eastAsia="Times New Roman" w:hAnsi="Times New Roman" w:cs="Times New Roman"/>
          <w:sz w:val="24"/>
          <w:szCs w:val="24"/>
          <w:lang w:eastAsia="en-GB"/>
        </w:rPr>
        <w:t>P</w:t>
      </w:r>
      <w:r>
        <w:rPr>
          <w:rFonts w:ascii="Times New Roman" w:eastAsia="Times New Roman" w:hAnsi="Times New Roman" w:cs="Times New Roman"/>
          <w:sz w:val="24"/>
          <w:szCs w:val="24"/>
          <w:lang w:eastAsia="en-GB"/>
        </w:rPr>
        <w:t>r</w:t>
      </w:r>
      <w:r w:rsidR="000C72AD" w:rsidRPr="00361B51">
        <w:rPr>
          <w:rFonts w:ascii="Times New Roman" w:eastAsia="Times New Roman" w:hAnsi="Times New Roman" w:cs="Times New Roman"/>
          <w:sz w:val="24"/>
          <w:szCs w:val="24"/>
          <w:lang w:eastAsia="en-GB"/>
        </w:rPr>
        <w:t xml:space="preserve">of Ali </w:t>
      </w:r>
      <w:proofErr w:type="spellStart"/>
      <w:r w:rsidR="000C72AD" w:rsidRPr="00361B51">
        <w:rPr>
          <w:rFonts w:ascii="Times New Roman" w:eastAsia="Times New Roman" w:hAnsi="Times New Roman" w:cs="Times New Roman"/>
          <w:sz w:val="24"/>
          <w:szCs w:val="24"/>
          <w:lang w:eastAsia="en-GB"/>
        </w:rPr>
        <w:t>Khobeisi</w:t>
      </w:r>
      <w:proofErr w:type="spellEnd"/>
      <w:r w:rsidR="000C72AD" w:rsidRPr="00361B51">
        <w:rPr>
          <w:rFonts w:ascii="Times New Roman" w:eastAsia="Times New Roman" w:hAnsi="Times New Roman" w:cs="Times New Roman"/>
          <w:sz w:val="24"/>
          <w:szCs w:val="24"/>
          <w:lang w:eastAsia="en-GB"/>
        </w:rPr>
        <w:t xml:space="preserve"> measured residual gamma in the </w:t>
      </w:r>
      <w:proofErr w:type="spellStart"/>
      <w:r w:rsidR="000C72AD" w:rsidRPr="00361B51">
        <w:rPr>
          <w:rFonts w:ascii="Times New Roman" w:eastAsia="Times New Roman" w:hAnsi="Times New Roman" w:cs="Times New Roman"/>
          <w:sz w:val="24"/>
          <w:szCs w:val="24"/>
          <w:lang w:eastAsia="en-GB"/>
        </w:rPr>
        <w:t>Khiam</w:t>
      </w:r>
      <w:proofErr w:type="spellEnd"/>
      <w:r w:rsidR="000C72AD" w:rsidRPr="00361B51">
        <w:rPr>
          <w:rFonts w:ascii="Times New Roman" w:eastAsia="Times New Roman" w:hAnsi="Times New Roman" w:cs="Times New Roman"/>
          <w:sz w:val="24"/>
          <w:szCs w:val="24"/>
          <w:lang w:eastAsia="en-GB"/>
        </w:rPr>
        <w:t xml:space="preserve"> Lebanon crater in 2006, radiation which disappeared over 6 weeks. About </w:t>
      </w:r>
      <w:r w:rsidR="00E8646F">
        <w:rPr>
          <w:rFonts w:ascii="Times New Roman" w:eastAsia="Times New Roman" w:hAnsi="Times New Roman" w:cs="Times New Roman"/>
          <w:sz w:val="24"/>
          <w:szCs w:val="24"/>
          <w:lang w:eastAsia="en-GB"/>
        </w:rPr>
        <w:t>20</w:t>
      </w:r>
      <w:r w:rsidR="000C72AD" w:rsidRPr="00361B51">
        <w:rPr>
          <w:rFonts w:ascii="Times New Roman" w:eastAsia="Times New Roman" w:hAnsi="Times New Roman" w:cs="Times New Roman"/>
          <w:sz w:val="24"/>
          <w:szCs w:val="24"/>
          <w:lang w:eastAsia="en-GB"/>
        </w:rPr>
        <w:t xml:space="preserve"> times background. That is a </w:t>
      </w:r>
      <w:r w:rsidR="00E8646F">
        <w:rPr>
          <w:rFonts w:ascii="Times New Roman" w:eastAsia="Times New Roman" w:hAnsi="Times New Roman" w:cs="Times New Roman"/>
          <w:sz w:val="24"/>
          <w:szCs w:val="24"/>
          <w:lang w:eastAsia="en-GB"/>
        </w:rPr>
        <w:t>reasonable</w:t>
      </w:r>
      <w:r w:rsidR="000C72AD" w:rsidRPr="00361B51">
        <w:rPr>
          <w:rFonts w:ascii="Times New Roman" w:eastAsia="Times New Roman" w:hAnsi="Times New Roman" w:cs="Times New Roman"/>
          <w:sz w:val="24"/>
          <w:szCs w:val="24"/>
          <w:lang w:eastAsia="en-GB"/>
        </w:rPr>
        <w:t xml:space="preserve"> decay </w:t>
      </w:r>
      <w:r w:rsidR="00E8646F">
        <w:rPr>
          <w:rFonts w:ascii="Times New Roman" w:eastAsia="Times New Roman" w:hAnsi="Times New Roman" w:cs="Times New Roman"/>
          <w:sz w:val="24"/>
          <w:szCs w:val="24"/>
          <w:lang w:eastAsia="en-GB"/>
        </w:rPr>
        <w:t xml:space="preserve">period </w:t>
      </w:r>
      <w:r w:rsidR="000C72AD" w:rsidRPr="00361B51">
        <w:rPr>
          <w:rFonts w:ascii="Times New Roman" w:eastAsia="Times New Roman" w:hAnsi="Times New Roman" w:cs="Times New Roman"/>
          <w:sz w:val="24"/>
          <w:szCs w:val="24"/>
          <w:lang w:eastAsia="en-GB"/>
        </w:rPr>
        <w:t>for the</w:t>
      </w:r>
      <w:r w:rsidR="00E8646F">
        <w:rPr>
          <w:rFonts w:ascii="Times New Roman" w:eastAsia="Times New Roman" w:hAnsi="Times New Roman" w:cs="Times New Roman"/>
          <w:sz w:val="24"/>
          <w:szCs w:val="24"/>
          <w:lang w:eastAsia="en-GB"/>
        </w:rPr>
        <w:t xml:space="preserve"> immediate </w:t>
      </w:r>
      <w:r w:rsidR="000C72AD" w:rsidRPr="00361B51">
        <w:rPr>
          <w:rFonts w:ascii="Times New Roman" w:eastAsia="Times New Roman" w:hAnsi="Times New Roman" w:cs="Times New Roman"/>
          <w:sz w:val="24"/>
          <w:szCs w:val="24"/>
          <w:lang w:eastAsia="en-GB"/>
        </w:rPr>
        <w:t xml:space="preserve">neutron activation </w:t>
      </w:r>
      <w:r w:rsidR="00BE1C7C">
        <w:rPr>
          <w:rFonts w:ascii="Times New Roman" w:eastAsia="Times New Roman" w:hAnsi="Times New Roman" w:cs="Times New Roman"/>
          <w:sz w:val="24"/>
          <w:szCs w:val="24"/>
          <w:lang w:eastAsia="en-GB"/>
        </w:rPr>
        <w:t>products</w:t>
      </w:r>
      <w:r w:rsidR="000C72AD" w:rsidRPr="00361B51">
        <w:rPr>
          <w:rFonts w:ascii="Times New Roman" w:eastAsia="Times New Roman" w:hAnsi="Times New Roman" w:cs="Times New Roman"/>
          <w:sz w:val="24"/>
          <w:szCs w:val="24"/>
          <w:lang w:eastAsia="en-GB"/>
        </w:rPr>
        <w:t xml:space="preserve"> in soil</w:t>
      </w:r>
      <w:r w:rsidR="00BE1C7C">
        <w:rPr>
          <w:rFonts w:ascii="Times New Roman" w:eastAsia="Times New Roman" w:hAnsi="Times New Roman" w:cs="Times New Roman"/>
          <w:sz w:val="24"/>
          <w:szCs w:val="24"/>
          <w:lang w:eastAsia="en-GB"/>
        </w:rPr>
        <w:t xml:space="preserve"> (except C</w:t>
      </w:r>
      <w:r w:rsidR="00801F30">
        <w:rPr>
          <w:rFonts w:ascii="Times New Roman" w:eastAsia="Times New Roman" w:hAnsi="Times New Roman" w:cs="Times New Roman"/>
          <w:sz w:val="24"/>
          <w:szCs w:val="24"/>
          <w:lang w:eastAsia="en-GB"/>
        </w:rPr>
        <w:t>o</w:t>
      </w:r>
      <w:r w:rsidR="00BE1C7C">
        <w:rPr>
          <w:rFonts w:ascii="Times New Roman" w:eastAsia="Times New Roman" w:hAnsi="Times New Roman" w:cs="Times New Roman"/>
          <w:sz w:val="24"/>
          <w:szCs w:val="24"/>
          <w:lang w:eastAsia="en-GB"/>
        </w:rPr>
        <w:t>-60 in steel).</w:t>
      </w:r>
    </w:p>
    <w:p w14:paraId="16BC7BDE" w14:textId="2898417C" w:rsidR="001A2A6C" w:rsidRDefault="001A2A6C">
      <w:pPr>
        <w:rPr>
          <w:rFonts w:ascii="Times New Roman" w:eastAsia="Times New Roman" w:hAnsi="Times New Roman" w:cs="Times New Roman"/>
          <w:sz w:val="24"/>
          <w:szCs w:val="24"/>
          <w:lang w:eastAsia="en-GB"/>
        </w:rPr>
      </w:pPr>
      <w:r w:rsidRPr="00B04F84">
        <w:rPr>
          <w:rFonts w:ascii="Times New Roman" w:eastAsia="Times New Roman" w:hAnsi="Times New Roman" w:cs="Times New Roman"/>
          <w:sz w:val="24"/>
          <w:szCs w:val="24"/>
          <w:lang w:eastAsia="en-GB"/>
        </w:rPr>
        <w:t>Table 2</w:t>
      </w:r>
      <w:r>
        <w:rPr>
          <w:rFonts w:ascii="Times New Roman" w:eastAsia="Times New Roman" w:hAnsi="Times New Roman" w:cs="Times New Roman"/>
          <w:sz w:val="24"/>
          <w:szCs w:val="24"/>
          <w:lang w:eastAsia="en-GB"/>
        </w:rPr>
        <w:t xml:space="preserve"> gives a list of methods that can be employed to identify the use of a neutron bomb.</w:t>
      </w:r>
    </w:p>
    <w:p w14:paraId="6B5013F8" w14:textId="7CDF1BB6" w:rsidR="001A2A6C" w:rsidRDefault="001A2A6C">
      <w:pPr>
        <w:rPr>
          <w:rFonts w:ascii="Times New Roman" w:eastAsia="Times New Roman" w:hAnsi="Times New Roman" w:cs="Times New Roman"/>
          <w:sz w:val="24"/>
          <w:szCs w:val="24"/>
          <w:lang w:eastAsia="en-GB"/>
        </w:rPr>
      </w:pPr>
      <w:r w:rsidRPr="00EB2F1C">
        <w:rPr>
          <w:rFonts w:ascii="Times New Roman" w:eastAsia="Times New Roman" w:hAnsi="Times New Roman" w:cs="Times New Roman"/>
          <w:b/>
          <w:bCs/>
          <w:sz w:val="24"/>
          <w:szCs w:val="24"/>
          <w:lang w:eastAsia="en-GB"/>
        </w:rPr>
        <w:t>Table 2.</w:t>
      </w:r>
      <w:r>
        <w:rPr>
          <w:rFonts w:ascii="Times New Roman" w:eastAsia="Times New Roman" w:hAnsi="Times New Roman" w:cs="Times New Roman"/>
          <w:sz w:val="24"/>
          <w:szCs w:val="24"/>
          <w:lang w:eastAsia="en-GB"/>
        </w:rPr>
        <w:t xml:space="preserve"> What methods can be employed to investigate the use of a neutron weapon</w:t>
      </w:r>
      <w:r w:rsidR="00EB2F1C">
        <w:rPr>
          <w:rFonts w:ascii="Times New Roman" w:eastAsia="Times New Roman" w:hAnsi="Times New Roman" w:cs="Times New Roman"/>
          <w:sz w:val="24"/>
          <w:szCs w:val="24"/>
          <w:lang w:eastAsia="en-GB"/>
        </w:rPr>
        <w:t>?</w:t>
      </w:r>
    </w:p>
    <w:tbl>
      <w:tblPr>
        <w:tblStyle w:val="TableGrid"/>
        <w:tblW w:w="0" w:type="auto"/>
        <w:tblLook w:val="04A0" w:firstRow="1" w:lastRow="0" w:firstColumn="1" w:lastColumn="0" w:noHBand="0" w:noVBand="1"/>
      </w:tblPr>
      <w:tblGrid>
        <w:gridCol w:w="3005"/>
        <w:gridCol w:w="3005"/>
        <w:gridCol w:w="3006"/>
      </w:tblGrid>
      <w:tr w:rsidR="00EB2F1C" w14:paraId="658B75BE" w14:textId="77777777" w:rsidTr="00EB2F1C">
        <w:tc>
          <w:tcPr>
            <w:tcW w:w="3005" w:type="dxa"/>
          </w:tcPr>
          <w:p w14:paraId="33B6C53C" w14:textId="212E690F" w:rsidR="00EB2F1C" w:rsidRPr="00EB2F1C" w:rsidRDefault="00EB2F1C">
            <w:pPr>
              <w:rPr>
                <w:rFonts w:ascii="Times New Roman" w:eastAsia="Times New Roman" w:hAnsi="Times New Roman" w:cs="Times New Roman"/>
                <w:b/>
                <w:bCs/>
                <w:sz w:val="24"/>
                <w:szCs w:val="24"/>
                <w:lang w:eastAsia="en-GB"/>
              </w:rPr>
            </w:pPr>
            <w:r w:rsidRPr="00EB2F1C">
              <w:rPr>
                <w:rFonts w:ascii="Times New Roman" w:eastAsia="Times New Roman" w:hAnsi="Times New Roman" w:cs="Times New Roman"/>
                <w:b/>
                <w:bCs/>
                <w:sz w:val="24"/>
                <w:szCs w:val="24"/>
                <w:lang w:eastAsia="en-GB"/>
              </w:rPr>
              <w:t>Residue</w:t>
            </w:r>
            <w:r>
              <w:rPr>
                <w:rFonts w:ascii="Times New Roman" w:eastAsia="Times New Roman" w:hAnsi="Times New Roman" w:cs="Times New Roman"/>
                <w:b/>
                <w:bCs/>
                <w:sz w:val="24"/>
                <w:szCs w:val="24"/>
                <w:lang w:eastAsia="en-GB"/>
              </w:rPr>
              <w:t>/ investigation</w:t>
            </w:r>
          </w:p>
        </w:tc>
        <w:tc>
          <w:tcPr>
            <w:tcW w:w="3005" w:type="dxa"/>
          </w:tcPr>
          <w:p w14:paraId="05B968B7" w14:textId="47157C60" w:rsidR="00EB2F1C" w:rsidRPr="00EB2F1C" w:rsidRDefault="00EB2F1C">
            <w:pPr>
              <w:rPr>
                <w:rFonts w:ascii="Times New Roman" w:eastAsia="Times New Roman" w:hAnsi="Times New Roman" w:cs="Times New Roman"/>
                <w:b/>
                <w:bCs/>
                <w:sz w:val="24"/>
                <w:szCs w:val="24"/>
                <w:lang w:eastAsia="en-GB"/>
              </w:rPr>
            </w:pPr>
            <w:r w:rsidRPr="00EB2F1C">
              <w:rPr>
                <w:rFonts w:ascii="Times New Roman" w:eastAsia="Times New Roman" w:hAnsi="Times New Roman" w:cs="Times New Roman"/>
                <w:b/>
                <w:bCs/>
                <w:sz w:val="24"/>
                <w:szCs w:val="24"/>
                <w:lang w:eastAsia="en-GB"/>
              </w:rPr>
              <w:t>Measured by</w:t>
            </w:r>
          </w:p>
        </w:tc>
        <w:tc>
          <w:tcPr>
            <w:tcW w:w="3006" w:type="dxa"/>
          </w:tcPr>
          <w:p w14:paraId="34F2E6C2" w14:textId="2CF07B7D" w:rsidR="00EB2F1C" w:rsidRPr="00EB2F1C" w:rsidRDefault="00EB2F1C">
            <w:pPr>
              <w:rPr>
                <w:rFonts w:ascii="Times New Roman" w:eastAsia="Times New Roman" w:hAnsi="Times New Roman" w:cs="Times New Roman"/>
                <w:b/>
                <w:bCs/>
                <w:sz w:val="24"/>
                <w:szCs w:val="24"/>
                <w:lang w:eastAsia="en-GB"/>
              </w:rPr>
            </w:pPr>
            <w:r w:rsidRPr="00EB2F1C">
              <w:rPr>
                <w:rFonts w:ascii="Times New Roman" w:eastAsia="Times New Roman" w:hAnsi="Times New Roman" w:cs="Times New Roman"/>
                <w:b/>
                <w:bCs/>
                <w:sz w:val="24"/>
                <w:szCs w:val="24"/>
                <w:lang w:eastAsia="en-GB"/>
              </w:rPr>
              <w:t>Note</w:t>
            </w:r>
          </w:p>
        </w:tc>
      </w:tr>
      <w:tr w:rsidR="00EB2F1C" w14:paraId="6DD2E6E0" w14:textId="77777777" w:rsidTr="00EB2F1C">
        <w:tc>
          <w:tcPr>
            <w:tcW w:w="3005" w:type="dxa"/>
          </w:tcPr>
          <w:p w14:paraId="3278BA5D" w14:textId="0CC00620"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Geiger Counter shows excess gamma dose rate</w:t>
            </w:r>
          </w:p>
        </w:tc>
        <w:tc>
          <w:tcPr>
            <w:tcW w:w="3005" w:type="dxa"/>
          </w:tcPr>
          <w:p w14:paraId="5C92461E" w14:textId="76A412E1"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Geiger Counter, portable scintillation counter</w:t>
            </w:r>
          </w:p>
        </w:tc>
        <w:tc>
          <w:tcPr>
            <w:tcW w:w="3006" w:type="dxa"/>
          </w:tcPr>
          <w:p w14:paraId="7298DFE9" w14:textId="1CE690F4"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simple cheap Geiger counter will do this, Compare with background away from crater.</w:t>
            </w:r>
          </w:p>
        </w:tc>
      </w:tr>
      <w:tr w:rsidR="00EB2F1C" w14:paraId="1BB67052" w14:textId="77777777" w:rsidTr="00EB2F1C">
        <w:tc>
          <w:tcPr>
            <w:tcW w:w="3005" w:type="dxa"/>
          </w:tcPr>
          <w:p w14:paraId="3230EEFD" w14:textId="0049FB1B"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Tritium oxide (Tritiated water in pool in crater</w:t>
            </w:r>
          </w:p>
        </w:tc>
        <w:tc>
          <w:tcPr>
            <w:tcW w:w="3005" w:type="dxa"/>
          </w:tcPr>
          <w:p w14:paraId="1A4D2825" w14:textId="191FD735"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Beta scintillation counting</w:t>
            </w:r>
          </w:p>
        </w:tc>
        <w:tc>
          <w:tcPr>
            <w:tcW w:w="3006" w:type="dxa"/>
          </w:tcPr>
          <w:p w14:paraId="1D09CAD1" w14:textId="79C287B8"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Requires dedicated lab/ expensive</w:t>
            </w:r>
          </w:p>
        </w:tc>
      </w:tr>
      <w:tr w:rsidR="00EB2F1C" w14:paraId="00FD47B4" w14:textId="77777777" w:rsidTr="00EB2F1C">
        <w:tc>
          <w:tcPr>
            <w:tcW w:w="3005" w:type="dxa"/>
          </w:tcPr>
          <w:p w14:paraId="40FFBCB3" w14:textId="644FE791"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Carbon-14 excess in water in pool in crater</w:t>
            </w:r>
          </w:p>
        </w:tc>
        <w:tc>
          <w:tcPr>
            <w:tcW w:w="3005" w:type="dxa"/>
          </w:tcPr>
          <w:p w14:paraId="2DF700BC" w14:textId="1F9009A6"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Beta scintillation counting</w:t>
            </w:r>
          </w:p>
        </w:tc>
        <w:tc>
          <w:tcPr>
            <w:tcW w:w="3006" w:type="dxa"/>
          </w:tcPr>
          <w:p w14:paraId="77E400BD" w14:textId="1C3C2E99"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Requires dedicated lab/ expensive</w:t>
            </w:r>
          </w:p>
        </w:tc>
      </w:tr>
      <w:tr w:rsidR="00EB2F1C" w14:paraId="0A5062B3" w14:textId="77777777" w:rsidTr="00EB2F1C">
        <w:tc>
          <w:tcPr>
            <w:tcW w:w="3005" w:type="dxa"/>
          </w:tcPr>
          <w:p w14:paraId="0FB46D61" w14:textId="5DB95B7F"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U-235 excess in soil at impact site/ in vehicle air filters</w:t>
            </w:r>
          </w:p>
        </w:tc>
        <w:tc>
          <w:tcPr>
            <w:tcW w:w="3005" w:type="dxa"/>
          </w:tcPr>
          <w:p w14:paraId="17D4E36E" w14:textId="2F8BF4A6"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Alpha spectrometry, gamma spectrometry, ICPMS</w:t>
            </w:r>
          </w:p>
        </w:tc>
        <w:tc>
          <w:tcPr>
            <w:tcW w:w="3006" w:type="dxa"/>
          </w:tcPr>
          <w:p w14:paraId="5D25B2FC" w14:textId="529975F3"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Requires dedicated lab/ expensive. But already done.</w:t>
            </w:r>
          </w:p>
        </w:tc>
      </w:tr>
      <w:tr w:rsidR="00EB2F1C" w14:paraId="6CD3E96B" w14:textId="77777777" w:rsidTr="00EB2F1C">
        <w:tc>
          <w:tcPr>
            <w:tcW w:w="3005" w:type="dxa"/>
          </w:tcPr>
          <w:p w14:paraId="48E73376" w14:textId="3E70B5DB"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Cobalt-60 in steel near crater</w:t>
            </w:r>
          </w:p>
        </w:tc>
        <w:tc>
          <w:tcPr>
            <w:tcW w:w="3005" w:type="dxa"/>
          </w:tcPr>
          <w:p w14:paraId="7801CF04" w14:textId="77777777"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Gamma spectrometry</w:t>
            </w:r>
          </w:p>
          <w:p w14:paraId="68AE05D0" w14:textId="004D4B81" w:rsidR="007832DF" w:rsidRDefault="007832D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Strong emissions at 1173 and 1332 keV are easily detected.</w:t>
            </w:r>
            <w:r w:rsidR="00801F30">
              <w:rPr>
                <w:rFonts w:ascii="Times New Roman" w:eastAsia="Times New Roman" w:hAnsi="Times New Roman" w:cs="Times New Roman"/>
                <w:sz w:val="24"/>
                <w:szCs w:val="24"/>
                <w:lang w:eastAsia="en-GB"/>
              </w:rPr>
              <w:t xml:space="preserve"> </w:t>
            </w:r>
            <w:proofErr w:type="spellStart"/>
            <w:r w:rsidR="00801F30">
              <w:rPr>
                <w:rFonts w:ascii="Times New Roman" w:eastAsia="Times New Roman" w:hAnsi="Times New Roman" w:cs="Times New Roman"/>
                <w:sz w:val="24"/>
                <w:szCs w:val="24"/>
                <w:lang w:eastAsia="en-GB"/>
              </w:rPr>
              <w:t>Half life</w:t>
            </w:r>
            <w:proofErr w:type="spellEnd"/>
            <w:r w:rsidR="00801F30">
              <w:rPr>
                <w:rFonts w:ascii="Times New Roman" w:eastAsia="Times New Roman" w:hAnsi="Times New Roman" w:cs="Times New Roman"/>
                <w:sz w:val="24"/>
                <w:szCs w:val="24"/>
                <w:lang w:eastAsia="en-GB"/>
              </w:rPr>
              <w:t xml:space="preserve"> 2.6y.</w:t>
            </w:r>
          </w:p>
        </w:tc>
        <w:tc>
          <w:tcPr>
            <w:tcW w:w="3006" w:type="dxa"/>
          </w:tcPr>
          <w:p w14:paraId="7721F57E" w14:textId="26014FBA"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good portable gamma spectrometry </w:t>
            </w:r>
            <w:proofErr w:type="spellStart"/>
            <w:r>
              <w:rPr>
                <w:rFonts w:ascii="Times New Roman" w:eastAsia="Times New Roman" w:hAnsi="Times New Roman" w:cs="Times New Roman"/>
                <w:sz w:val="24"/>
                <w:szCs w:val="24"/>
                <w:lang w:eastAsia="en-GB"/>
              </w:rPr>
              <w:t>NaI</w:t>
            </w:r>
            <w:proofErr w:type="spellEnd"/>
            <w:r>
              <w:rPr>
                <w:rFonts w:ascii="Times New Roman" w:eastAsia="Times New Roman" w:hAnsi="Times New Roman" w:cs="Times New Roman"/>
                <w:sz w:val="24"/>
                <w:szCs w:val="24"/>
                <w:lang w:eastAsia="en-GB"/>
              </w:rPr>
              <w:t xml:space="preserve"> crystal is good enough, or else a laboratory with cooled detectors.</w:t>
            </w:r>
          </w:p>
        </w:tc>
      </w:tr>
      <w:tr w:rsidR="00EB2F1C" w14:paraId="317E46A1" w14:textId="77777777" w:rsidTr="00EB2F1C">
        <w:tc>
          <w:tcPr>
            <w:tcW w:w="3005" w:type="dxa"/>
          </w:tcPr>
          <w:p w14:paraId="18AE9773" w14:textId="631C8821"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Other activation products, </w:t>
            </w:r>
            <w:proofErr w:type="gramStart"/>
            <w:r>
              <w:rPr>
                <w:rFonts w:ascii="Times New Roman" w:eastAsia="Times New Roman" w:hAnsi="Times New Roman" w:cs="Times New Roman"/>
                <w:sz w:val="24"/>
                <w:szCs w:val="24"/>
                <w:lang w:eastAsia="en-GB"/>
              </w:rPr>
              <w:t>e.g.</w:t>
            </w:r>
            <w:proofErr w:type="gramEnd"/>
            <w:r>
              <w:rPr>
                <w:rFonts w:ascii="Times New Roman" w:eastAsia="Times New Roman" w:hAnsi="Times New Roman" w:cs="Times New Roman"/>
                <w:sz w:val="24"/>
                <w:szCs w:val="24"/>
                <w:lang w:eastAsia="en-GB"/>
              </w:rPr>
              <w:t xml:space="preserve"> Zn-65, Ca-45.</w:t>
            </w:r>
          </w:p>
        </w:tc>
        <w:tc>
          <w:tcPr>
            <w:tcW w:w="3005" w:type="dxa"/>
          </w:tcPr>
          <w:p w14:paraId="7CF4C7B4" w14:textId="16BFC14E"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Gamma spectrometry will find Zn-65</w:t>
            </w:r>
          </w:p>
        </w:tc>
        <w:tc>
          <w:tcPr>
            <w:tcW w:w="3006" w:type="dxa"/>
          </w:tcPr>
          <w:p w14:paraId="559E35AE" w14:textId="04AC7B77"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Requires dedicated lab/ expensive</w:t>
            </w:r>
          </w:p>
        </w:tc>
      </w:tr>
      <w:tr w:rsidR="00EB2F1C" w14:paraId="4B131357" w14:textId="77777777" w:rsidTr="00EB2F1C">
        <w:tc>
          <w:tcPr>
            <w:tcW w:w="3005" w:type="dxa"/>
          </w:tcPr>
          <w:p w14:paraId="54684FFA" w14:textId="25CAE06B"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Pu-239, U-236</w:t>
            </w:r>
          </w:p>
        </w:tc>
        <w:tc>
          <w:tcPr>
            <w:tcW w:w="3005" w:type="dxa"/>
          </w:tcPr>
          <w:p w14:paraId="40D0FA38" w14:textId="7503F82B"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Alpha and gamma spectrometry</w:t>
            </w:r>
          </w:p>
        </w:tc>
        <w:tc>
          <w:tcPr>
            <w:tcW w:w="3006" w:type="dxa"/>
          </w:tcPr>
          <w:p w14:paraId="2C1C0C5D" w14:textId="5B7C57D7" w:rsidR="00EB2F1C" w:rsidRDefault="00EB2F1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Requires dedicated lab/ expensive</w:t>
            </w:r>
          </w:p>
        </w:tc>
      </w:tr>
    </w:tbl>
    <w:p w14:paraId="3BBED2D8" w14:textId="77777777" w:rsidR="00801F30" w:rsidRDefault="00801F30">
      <w:pPr>
        <w:rPr>
          <w:rFonts w:ascii="Times New Roman" w:hAnsi="Times New Roman" w:cs="Times New Roman"/>
          <w:b/>
          <w:bCs/>
          <w:sz w:val="24"/>
          <w:szCs w:val="24"/>
        </w:rPr>
      </w:pPr>
    </w:p>
    <w:p w14:paraId="733972D1" w14:textId="0631B379" w:rsidR="007753A3" w:rsidRDefault="007753A3">
      <w:pPr>
        <w:rPr>
          <w:rFonts w:ascii="Times New Roman" w:hAnsi="Times New Roman" w:cs="Times New Roman"/>
          <w:b/>
          <w:bCs/>
          <w:sz w:val="24"/>
          <w:szCs w:val="24"/>
        </w:rPr>
      </w:pPr>
      <w:r>
        <w:rPr>
          <w:rFonts w:ascii="Times New Roman" w:hAnsi="Times New Roman" w:cs="Times New Roman"/>
          <w:b/>
          <w:bCs/>
          <w:sz w:val="24"/>
          <w:szCs w:val="24"/>
        </w:rPr>
        <w:t>10. Health effects</w:t>
      </w:r>
    </w:p>
    <w:p w14:paraId="484C8B2A" w14:textId="3A5C2061" w:rsidR="007753A3" w:rsidRDefault="007753A3">
      <w:pPr>
        <w:rPr>
          <w:rFonts w:ascii="Times New Roman" w:hAnsi="Times New Roman" w:cs="Times New Roman"/>
          <w:sz w:val="24"/>
          <w:szCs w:val="24"/>
        </w:rPr>
      </w:pPr>
      <w:r>
        <w:rPr>
          <w:rFonts w:ascii="Times New Roman" w:hAnsi="Times New Roman" w:cs="Times New Roman"/>
          <w:sz w:val="24"/>
          <w:szCs w:val="24"/>
        </w:rPr>
        <w:t xml:space="preserve">This contribution would not be complete without </w:t>
      </w:r>
      <w:r w:rsidR="00801F30">
        <w:rPr>
          <w:rFonts w:ascii="Times New Roman" w:hAnsi="Times New Roman" w:cs="Times New Roman"/>
          <w:sz w:val="24"/>
          <w:szCs w:val="24"/>
        </w:rPr>
        <w:t>touching on</w:t>
      </w:r>
      <w:r>
        <w:rPr>
          <w:rFonts w:ascii="Times New Roman" w:hAnsi="Times New Roman" w:cs="Times New Roman"/>
          <w:sz w:val="24"/>
          <w:szCs w:val="24"/>
        </w:rPr>
        <w:t xml:space="preserve"> the health effects seen in populations where these weapons were deployed. If the weapons caused exposures to (a) neutrons and (b) Uranium aerosol particles, then it would be expected that there would be genetic effects and immediate effects involving severe burns or even vapourised limbs of humans. </w:t>
      </w:r>
      <w:r w:rsidR="002D3685">
        <w:rPr>
          <w:rFonts w:ascii="Times New Roman" w:hAnsi="Times New Roman" w:cs="Times New Roman"/>
          <w:sz w:val="24"/>
          <w:szCs w:val="24"/>
        </w:rPr>
        <w:t xml:space="preserve">Some reports of unusual flash burns have been </w:t>
      </w:r>
      <w:proofErr w:type="gramStart"/>
      <w:r w:rsidR="002D3685">
        <w:rPr>
          <w:rFonts w:ascii="Times New Roman" w:hAnsi="Times New Roman" w:cs="Times New Roman"/>
          <w:sz w:val="24"/>
          <w:szCs w:val="24"/>
        </w:rPr>
        <w:t>see</w:t>
      </w:r>
      <w:proofErr w:type="gramEnd"/>
      <w:r w:rsidR="002D3685">
        <w:rPr>
          <w:rFonts w:ascii="Times New Roman" w:hAnsi="Times New Roman" w:cs="Times New Roman"/>
          <w:sz w:val="24"/>
          <w:szCs w:val="24"/>
        </w:rPr>
        <w:t xml:space="preserve"> by Green </w:t>
      </w:r>
      <w:proofErr w:type="spellStart"/>
      <w:r w:rsidR="002D3685">
        <w:rPr>
          <w:rFonts w:ascii="Times New Roman" w:hAnsi="Times New Roman" w:cs="Times New Roman"/>
          <w:sz w:val="24"/>
          <w:szCs w:val="24"/>
        </w:rPr>
        <w:t>Auditfor</w:t>
      </w:r>
      <w:proofErr w:type="spellEnd"/>
      <w:r w:rsidR="002D3685">
        <w:rPr>
          <w:rFonts w:ascii="Times New Roman" w:hAnsi="Times New Roman" w:cs="Times New Roman"/>
          <w:sz w:val="24"/>
          <w:szCs w:val="24"/>
        </w:rPr>
        <w:t xml:space="preserve"> the Lebanon bombing, and including recently in Gaza. </w:t>
      </w:r>
      <w:r>
        <w:rPr>
          <w:rFonts w:ascii="Times New Roman" w:hAnsi="Times New Roman" w:cs="Times New Roman"/>
          <w:sz w:val="24"/>
          <w:szCs w:val="24"/>
        </w:rPr>
        <w:t xml:space="preserve">For Fallujah the genetic effects found were profound, and included congenital malformations, high rates of cancer and </w:t>
      </w:r>
      <w:proofErr w:type="spellStart"/>
      <w:r>
        <w:rPr>
          <w:rFonts w:ascii="Times New Roman" w:hAnsi="Times New Roman" w:cs="Times New Roman"/>
          <w:sz w:val="24"/>
          <w:szCs w:val="24"/>
        </w:rPr>
        <w:t>leukemia</w:t>
      </w:r>
      <w:proofErr w:type="spellEnd"/>
      <w:r>
        <w:rPr>
          <w:rFonts w:ascii="Times New Roman" w:hAnsi="Times New Roman" w:cs="Times New Roman"/>
          <w:sz w:val="24"/>
          <w:szCs w:val="24"/>
        </w:rPr>
        <w:t xml:space="preserve">, and a skewed birth sex ratio </w:t>
      </w:r>
      <w:r w:rsidR="00090AFE">
        <w:rPr>
          <w:rFonts w:ascii="Times New Roman" w:hAnsi="Times New Roman" w:cs="Times New Roman"/>
          <w:sz w:val="24"/>
          <w:szCs w:val="24"/>
        </w:rPr>
        <w:t>[8,10]</w:t>
      </w:r>
      <w:r>
        <w:rPr>
          <w:rFonts w:ascii="Times New Roman" w:hAnsi="Times New Roman" w:cs="Times New Roman"/>
          <w:sz w:val="24"/>
          <w:szCs w:val="24"/>
        </w:rPr>
        <w:t>.</w:t>
      </w:r>
    </w:p>
    <w:p w14:paraId="620F45B2" w14:textId="26C19EE1" w:rsidR="007753A3" w:rsidRPr="007753A3" w:rsidRDefault="007753A3">
      <w:pPr>
        <w:rPr>
          <w:rFonts w:ascii="Times New Roman" w:hAnsi="Times New Roman" w:cs="Times New Roman"/>
          <w:sz w:val="24"/>
          <w:szCs w:val="24"/>
        </w:rPr>
      </w:pPr>
      <w:r>
        <w:rPr>
          <w:rFonts w:ascii="Times New Roman" w:hAnsi="Times New Roman" w:cs="Times New Roman"/>
          <w:sz w:val="24"/>
          <w:szCs w:val="24"/>
        </w:rPr>
        <w:t>For Gaza, there have been several reports of excess birth defects together with measurements of elements in hair, including Uranium</w:t>
      </w:r>
      <w:r w:rsidR="004A07D5">
        <w:rPr>
          <w:rFonts w:ascii="Times New Roman" w:hAnsi="Times New Roman" w:cs="Times New Roman"/>
          <w:sz w:val="24"/>
          <w:szCs w:val="24"/>
        </w:rPr>
        <w:t xml:space="preserve"> </w:t>
      </w:r>
      <w:r w:rsidR="00F63C0F">
        <w:rPr>
          <w:rFonts w:ascii="Times New Roman" w:hAnsi="Times New Roman" w:cs="Times New Roman"/>
          <w:sz w:val="24"/>
          <w:szCs w:val="24"/>
        </w:rPr>
        <w:t>[20,21].</w:t>
      </w:r>
      <w:r>
        <w:rPr>
          <w:rFonts w:ascii="Times New Roman" w:hAnsi="Times New Roman" w:cs="Times New Roman"/>
          <w:sz w:val="24"/>
          <w:szCs w:val="24"/>
        </w:rPr>
        <w:t xml:space="preserve"> The authors did not single out Uranium as a cause, but rather seemed to believe that the effects were due to some “heavy metal” effect. It is reasonable from the Fallujah results and other studies of the Iraq and Balkan populations, that these weapons are effectively genetic destruction weapons.</w:t>
      </w:r>
    </w:p>
    <w:p w14:paraId="14923420" w14:textId="07365840" w:rsidR="001A2A6C" w:rsidRDefault="00805D77">
      <w:pPr>
        <w:rPr>
          <w:rFonts w:ascii="Times New Roman" w:hAnsi="Times New Roman" w:cs="Times New Roman"/>
          <w:b/>
          <w:bCs/>
          <w:sz w:val="24"/>
          <w:szCs w:val="24"/>
        </w:rPr>
      </w:pPr>
      <w:r>
        <w:rPr>
          <w:rFonts w:ascii="Times New Roman" w:hAnsi="Times New Roman" w:cs="Times New Roman"/>
          <w:b/>
          <w:bCs/>
          <w:sz w:val="24"/>
          <w:szCs w:val="24"/>
        </w:rPr>
        <w:t>Conclusion and further investigation.</w:t>
      </w:r>
    </w:p>
    <w:p w14:paraId="5FBDECE4" w14:textId="06FCDCE5" w:rsidR="00CF7A2F" w:rsidRDefault="00CF7A2F">
      <w:pPr>
        <w:rPr>
          <w:rFonts w:ascii="Times New Roman" w:hAnsi="Times New Roman" w:cs="Times New Roman"/>
          <w:sz w:val="24"/>
          <w:szCs w:val="24"/>
        </w:rPr>
      </w:pPr>
      <w:r>
        <w:rPr>
          <w:rFonts w:ascii="Times New Roman" w:hAnsi="Times New Roman" w:cs="Times New Roman"/>
          <w:sz w:val="24"/>
          <w:szCs w:val="24"/>
        </w:rPr>
        <w:t xml:space="preserve">An inevitable deduction from the consistent findings of enriched Uranium in samples from Gaza, </w:t>
      </w:r>
      <w:r w:rsidR="00805D77">
        <w:rPr>
          <w:rFonts w:ascii="Times New Roman" w:hAnsi="Times New Roman" w:cs="Times New Roman"/>
          <w:sz w:val="24"/>
          <w:szCs w:val="24"/>
        </w:rPr>
        <w:t>Lebanon and Iraq, is that a n</w:t>
      </w:r>
      <w:r w:rsidR="00724BB6">
        <w:rPr>
          <w:rFonts w:ascii="Times New Roman" w:hAnsi="Times New Roman" w:cs="Times New Roman"/>
          <w:sz w:val="24"/>
          <w:szCs w:val="24"/>
        </w:rPr>
        <w:t>uclear</w:t>
      </w:r>
      <w:r w:rsidR="00805D77">
        <w:rPr>
          <w:rFonts w:ascii="Times New Roman" w:hAnsi="Times New Roman" w:cs="Times New Roman"/>
          <w:sz w:val="24"/>
          <w:szCs w:val="24"/>
        </w:rPr>
        <w:t xml:space="preserve"> weapon of some kind has been employed since the second Gulf War, and possible before then. This is an Israeli </w:t>
      </w:r>
      <w:r w:rsidR="009768C8">
        <w:rPr>
          <w:rFonts w:ascii="Times New Roman" w:hAnsi="Times New Roman" w:cs="Times New Roman"/>
          <w:sz w:val="24"/>
          <w:szCs w:val="24"/>
        </w:rPr>
        <w:t xml:space="preserve">(and USA) </w:t>
      </w:r>
      <w:r w:rsidR="00805D77">
        <w:rPr>
          <w:rFonts w:ascii="Times New Roman" w:hAnsi="Times New Roman" w:cs="Times New Roman"/>
          <w:sz w:val="24"/>
          <w:szCs w:val="24"/>
        </w:rPr>
        <w:t xml:space="preserve">secret weapon, as reported by Robert Fisk in the Independent in 2006 </w:t>
      </w:r>
      <w:r w:rsidR="004A07D5">
        <w:rPr>
          <w:rFonts w:ascii="Times New Roman" w:hAnsi="Times New Roman" w:cs="Times New Roman"/>
          <w:sz w:val="24"/>
          <w:szCs w:val="24"/>
        </w:rPr>
        <w:t>[7]</w:t>
      </w:r>
      <w:r w:rsidR="00805D77">
        <w:rPr>
          <w:rFonts w:ascii="Times New Roman" w:hAnsi="Times New Roman" w:cs="Times New Roman"/>
          <w:sz w:val="24"/>
          <w:szCs w:val="24"/>
        </w:rPr>
        <w:t>. The</w:t>
      </w:r>
      <w:r w:rsidR="004A07D5">
        <w:rPr>
          <w:rFonts w:ascii="Times New Roman" w:hAnsi="Times New Roman" w:cs="Times New Roman"/>
          <w:sz w:val="24"/>
          <w:szCs w:val="24"/>
        </w:rPr>
        <w:t xml:space="preserve"> </w:t>
      </w:r>
      <w:r w:rsidR="00805D77">
        <w:rPr>
          <w:rFonts w:ascii="Times New Roman" w:hAnsi="Times New Roman" w:cs="Times New Roman"/>
          <w:sz w:val="24"/>
          <w:szCs w:val="24"/>
        </w:rPr>
        <w:t>increases in congenital effects seen in the Fallujah population</w:t>
      </w:r>
      <w:r w:rsidR="004A07D5">
        <w:rPr>
          <w:rFonts w:ascii="Times New Roman" w:hAnsi="Times New Roman" w:cs="Times New Roman"/>
          <w:sz w:val="24"/>
          <w:szCs w:val="24"/>
        </w:rPr>
        <w:t xml:space="preserve"> [8,9,10]</w:t>
      </w:r>
      <w:r w:rsidR="00805D77">
        <w:rPr>
          <w:rFonts w:ascii="Times New Roman" w:hAnsi="Times New Roman" w:cs="Times New Roman"/>
          <w:sz w:val="24"/>
          <w:szCs w:val="24"/>
        </w:rPr>
        <w:t xml:space="preserve"> and also in Gaza</w:t>
      </w:r>
      <w:r w:rsidR="004A07D5">
        <w:rPr>
          <w:rFonts w:ascii="Times New Roman" w:hAnsi="Times New Roman" w:cs="Times New Roman"/>
          <w:sz w:val="24"/>
          <w:szCs w:val="24"/>
        </w:rPr>
        <w:t xml:space="preserve"> [20,21] </w:t>
      </w:r>
      <w:r w:rsidR="00805D77">
        <w:rPr>
          <w:rFonts w:ascii="Times New Roman" w:hAnsi="Times New Roman" w:cs="Times New Roman"/>
          <w:sz w:val="24"/>
          <w:szCs w:val="24"/>
        </w:rPr>
        <w:t xml:space="preserve">can </w:t>
      </w:r>
      <w:r w:rsidR="007860AB">
        <w:rPr>
          <w:rFonts w:ascii="Times New Roman" w:hAnsi="Times New Roman" w:cs="Times New Roman"/>
          <w:sz w:val="24"/>
          <w:szCs w:val="24"/>
        </w:rPr>
        <w:t>plausibly have resulted</w:t>
      </w:r>
      <w:r w:rsidR="00805D77">
        <w:rPr>
          <w:rFonts w:ascii="Times New Roman" w:hAnsi="Times New Roman" w:cs="Times New Roman"/>
          <w:sz w:val="24"/>
          <w:szCs w:val="24"/>
        </w:rPr>
        <w:t xml:space="preserve"> from exposure to neutrons</w:t>
      </w:r>
      <w:r w:rsidR="007860AB">
        <w:rPr>
          <w:rFonts w:ascii="Times New Roman" w:hAnsi="Times New Roman" w:cs="Times New Roman"/>
          <w:sz w:val="24"/>
          <w:szCs w:val="24"/>
        </w:rPr>
        <w:t xml:space="preserve"> as well as the Uranium particulate aerosols.</w:t>
      </w:r>
      <w:r w:rsidR="00805D77">
        <w:rPr>
          <w:rFonts w:ascii="Times New Roman" w:hAnsi="Times New Roman" w:cs="Times New Roman"/>
          <w:sz w:val="24"/>
          <w:szCs w:val="24"/>
        </w:rPr>
        <w:t xml:space="preserve"> The weapon is ideal for armies employed in methodological destruction both of fighters hidden in urban environments (where neutrons pass through walls) and for any State that has the aim to destroy the civilian population using a genetic mutation weapon (cancer, fertility loss, birth defects). It is, however, a nuclear weapon and those deploying it are using a nuclear weapon against civilian populations and this </w:t>
      </w:r>
      <w:r w:rsidR="00724BB6">
        <w:rPr>
          <w:rFonts w:ascii="Times New Roman" w:hAnsi="Times New Roman" w:cs="Times New Roman"/>
          <w:sz w:val="24"/>
          <w:szCs w:val="24"/>
        </w:rPr>
        <w:t>may be categorised as</w:t>
      </w:r>
      <w:r w:rsidR="00805D77">
        <w:rPr>
          <w:rFonts w:ascii="Times New Roman" w:hAnsi="Times New Roman" w:cs="Times New Roman"/>
          <w:sz w:val="24"/>
          <w:szCs w:val="24"/>
        </w:rPr>
        <w:t xml:space="preserve"> a war crime. </w:t>
      </w:r>
    </w:p>
    <w:p w14:paraId="5285A333" w14:textId="17EBD88D" w:rsidR="0009256E" w:rsidRPr="0009256E" w:rsidRDefault="0009256E">
      <w:pPr>
        <w:rPr>
          <w:rFonts w:ascii="Times New Roman" w:hAnsi="Times New Roman" w:cs="Times New Roman"/>
          <w:b/>
          <w:bCs/>
          <w:sz w:val="24"/>
          <w:szCs w:val="24"/>
        </w:rPr>
      </w:pPr>
      <w:r w:rsidRPr="0009256E">
        <w:rPr>
          <w:rFonts w:ascii="Times New Roman" w:hAnsi="Times New Roman" w:cs="Times New Roman"/>
          <w:b/>
          <w:bCs/>
          <w:sz w:val="24"/>
          <w:szCs w:val="24"/>
        </w:rPr>
        <w:t>Some anticipated problems</w:t>
      </w:r>
    </w:p>
    <w:p w14:paraId="2BD9958E" w14:textId="77777777" w:rsidR="0009256E" w:rsidRPr="0009256E" w:rsidRDefault="0009256E">
      <w:pPr>
        <w:rPr>
          <w:rFonts w:ascii="Times New Roman" w:hAnsi="Times New Roman" w:cs="Times New Roman"/>
          <w:b/>
          <w:bCs/>
          <w:i/>
          <w:iCs/>
          <w:sz w:val="24"/>
          <w:szCs w:val="24"/>
        </w:rPr>
      </w:pPr>
      <w:r>
        <w:rPr>
          <w:rFonts w:ascii="Times New Roman" w:hAnsi="Times New Roman" w:cs="Times New Roman"/>
          <w:sz w:val="24"/>
          <w:szCs w:val="24"/>
        </w:rPr>
        <w:t xml:space="preserve"> </w:t>
      </w:r>
      <w:r w:rsidRPr="0009256E">
        <w:rPr>
          <w:rFonts w:ascii="Times New Roman" w:hAnsi="Times New Roman" w:cs="Times New Roman"/>
          <w:b/>
          <w:bCs/>
          <w:i/>
          <w:iCs/>
          <w:sz w:val="24"/>
          <w:szCs w:val="24"/>
        </w:rPr>
        <w:t>Fake News</w:t>
      </w:r>
    </w:p>
    <w:p w14:paraId="3ADDE950" w14:textId="5B3C5E57" w:rsidR="00805D77" w:rsidRDefault="00805D77">
      <w:pPr>
        <w:rPr>
          <w:rFonts w:ascii="Times New Roman" w:hAnsi="Times New Roman" w:cs="Times New Roman"/>
          <w:sz w:val="24"/>
          <w:szCs w:val="24"/>
        </w:rPr>
      </w:pPr>
      <w:r>
        <w:rPr>
          <w:rFonts w:ascii="Times New Roman" w:hAnsi="Times New Roman" w:cs="Times New Roman"/>
          <w:sz w:val="24"/>
          <w:szCs w:val="24"/>
        </w:rPr>
        <w:t>The problem that exists is that the laboratories where samples are measured, using the very expensive equipment necessary to obtain relevant results are mostly funded directly or indirectly by government and the nuclear military complex. Furthermore, as this author found in the case of the UN investigation of the Lebanon craters</w:t>
      </w:r>
      <w:r w:rsidR="005A3B33">
        <w:rPr>
          <w:rFonts w:ascii="Times New Roman" w:hAnsi="Times New Roman" w:cs="Times New Roman"/>
          <w:sz w:val="24"/>
          <w:szCs w:val="24"/>
        </w:rPr>
        <w:t xml:space="preserve">, the laboratories used by the UN, which measured the split samples obtained by Green Audit in 2006 do not tell the truth. </w:t>
      </w:r>
    </w:p>
    <w:p w14:paraId="6729FADC" w14:textId="34E58BB6" w:rsidR="005A3B33" w:rsidRDefault="005A3B33">
      <w:pPr>
        <w:rPr>
          <w:rFonts w:ascii="Times New Roman" w:hAnsi="Times New Roman" w:cs="Times New Roman"/>
          <w:sz w:val="24"/>
          <w:szCs w:val="24"/>
        </w:rPr>
      </w:pPr>
      <w:r>
        <w:rPr>
          <w:rFonts w:ascii="Times New Roman" w:hAnsi="Times New Roman" w:cs="Times New Roman"/>
          <w:sz w:val="24"/>
          <w:szCs w:val="24"/>
        </w:rPr>
        <w:t xml:space="preserve">Furthermore, Scientific Journals often either refuse to publish contributions that address such politically sensitive topics, or their reviewers dismiss results. In the case of a recent paper </w:t>
      </w:r>
      <w:r w:rsidR="00573093">
        <w:rPr>
          <w:rFonts w:ascii="Times New Roman" w:hAnsi="Times New Roman" w:cs="Times New Roman"/>
          <w:sz w:val="24"/>
          <w:szCs w:val="24"/>
        </w:rPr>
        <w:t xml:space="preserve">by this author which </w:t>
      </w:r>
      <w:r>
        <w:rPr>
          <w:rFonts w:ascii="Times New Roman" w:hAnsi="Times New Roman" w:cs="Times New Roman"/>
          <w:sz w:val="24"/>
          <w:szCs w:val="24"/>
        </w:rPr>
        <w:t>report</w:t>
      </w:r>
      <w:r w:rsidR="00573093">
        <w:rPr>
          <w:rFonts w:ascii="Times New Roman" w:hAnsi="Times New Roman" w:cs="Times New Roman"/>
          <w:sz w:val="24"/>
          <w:szCs w:val="24"/>
        </w:rPr>
        <w:t>ed</w:t>
      </w:r>
      <w:r>
        <w:rPr>
          <w:rFonts w:ascii="Times New Roman" w:hAnsi="Times New Roman" w:cs="Times New Roman"/>
          <w:sz w:val="24"/>
          <w:szCs w:val="24"/>
        </w:rPr>
        <w:t xml:space="preserve"> increases in Uranium from the Ukraine war in February March 2022, found in High Volume Air Samplers deployed at the Atomic Weapons Establishment </w:t>
      </w:r>
      <w:r>
        <w:rPr>
          <w:rFonts w:ascii="Times New Roman" w:hAnsi="Times New Roman" w:cs="Times New Roman"/>
          <w:sz w:val="24"/>
          <w:szCs w:val="24"/>
        </w:rPr>
        <w:lastRenderedPageBreak/>
        <w:t xml:space="preserve">Aldermaston, UK </w:t>
      </w:r>
      <w:r w:rsidR="00B7793E">
        <w:rPr>
          <w:rFonts w:ascii="Times New Roman" w:hAnsi="Times New Roman" w:cs="Times New Roman"/>
          <w:sz w:val="24"/>
          <w:szCs w:val="24"/>
        </w:rPr>
        <w:t xml:space="preserve">which was </w:t>
      </w:r>
      <w:r>
        <w:rPr>
          <w:rFonts w:ascii="Times New Roman" w:hAnsi="Times New Roman" w:cs="Times New Roman"/>
          <w:sz w:val="24"/>
          <w:szCs w:val="24"/>
        </w:rPr>
        <w:t>sent to two journals, the first Journal flatly refused to accept it, the second sent it to a reviewer and then dismissed it. Yet the raw data showing the significant increase in Uranium particles in the air were supplied to the journals: a child would have seen the increases.</w:t>
      </w:r>
    </w:p>
    <w:p w14:paraId="41183A1A" w14:textId="7601CF26" w:rsidR="0009256E" w:rsidRDefault="0009256E">
      <w:pPr>
        <w:rPr>
          <w:rFonts w:ascii="Times New Roman" w:hAnsi="Times New Roman" w:cs="Times New Roman"/>
          <w:b/>
          <w:bCs/>
          <w:i/>
          <w:iCs/>
          <w:sz w:val="24"/>
          <w:szCs w:val="24"/>
        </w:rPr>
      </w:pPr>
      <w:r w:rsidRPr="0009256E">
        <w:rPr>
          <w:rFonts w:ascii="Times New Roman" w:hAnsi="Times New Roman" w:cs="Times New Roman"/>
          <w:b/>
          <w:bCs/>
          <w:i/>
          <w:iCs/>
          <w:sz w:val="24"/>
          <w:szCs w:val="24"/>
        </w:rPr>
        <w:t>False narratives</w:t>
      </w:r>
    </w:p>
    <w:p w14:paraId="49720938" w14:textId="1E1BDE03" w:rsidR="0009256E" w:rsidRDefault="0009256E">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It is anticipated that the military and governments deploying such a weapon will have to explain the findings of Enriched Uranium in areas where weapons have been used. The most likely, and indeed the only option, will be for scientists employed by these organisations to falsely claim that Enriched Uranium is a common material in environmental samples. This is plainly untrue. Uranium isotope ratios have been reported from thousands of sites, and when either Depleted or Enriched signatures are found there is always an anthropogenic origin. </w:t>
      </w:r>
      <w:proofErr w:type="gramStart"/>
      <w:r>
        <w:rPr>
          <w:rFonts w:ascii="Times New Roman" w:hAnsi="Times New Roman" w:cs="Times New Roman"/>
          <w:sz w:val="24"/>
          <w:szCs w:val="24"/>
        </w:rPr>
        <w:t>Indeed</w:t>
      </w:r>
      <w:proofErr w:type="gramEnd"/>
      <w:r>
        <w:rPr>
          <w:rFonts w:ascii="Times New Roman" w:hAnsi="Times New Roman" w:cs="Times New Roman"/>
          <w:sz w:val="24"/>
          <w:szCs w:val="24"/>
        </w:rPr>
        <w:t xml:space="preserve"> the constancy of the natural isotope ratio of 137.88 was the basis of a 5-years study of urine samples among Gulf War veterans exposed to DU. It was the need to reassure the veterans that they had not been exposed to DU, that results above 140 were chosen as an indicator of exposure [6]. Other sites where slightly enriched Uranium isotope ratios can be found are near nuclear reprocessing and nuclear materials production plants.</w:t>
      </w:r>
      <w:r w:rsidR="00573093">
        <w:rPr>
          <w:rFonts w:ascii="Times New Roman" w:hAnsi="Times New Roman" w:cs="Times New Roman"/>
          <w:sz w:val="24"/>
          <w:szCs w:val="24"/>
        </w:rPr>
        <w:t xml:space="preserve"> </w:t>
      </w:r>
      <w:r w:rsidR="009D23C1">
        <w:rPr>
          <w:rFonts w:ascii="Times New Roman" w:hAnsi="Times New Roman" w:cs="Times New Roman"/>
          <w:sz w:val="24"/>
          <w:szCs w:val="24"/>
        </w:rPr>
        <w:t>If they are found in Gaza and Lebanon samples, there is only one explanation.</w:t>
      </w:r>
    </w:p>
    <w:p w14:paraId="5575C968" w14:textId="0DAA09CC" w:rsidR="00573093" w:rsidRPr="00573093" w:rsidRDefault="00573093">
      <w:pPr>
        <w:rPr>
          <w:rFonts w:ascii="Times New Roman" w:hAnsi="Times New Roman" w:cs="Times New Roman"/>
          <w:b/>
          <w:bCs/>
          <w:i/>
          <w:iCs/>
          <w:sz w:val="24"/>
          <w:szCs w:val="24"/>
        </w:rPr>
      </w:pPr>
      <w:r w:rsidRPr="00573093">
        <w:rPr>
          <w:rFonts w:ascii="Times New Roman" w:hAnsi="Times New Roman" w:cs="Times New Roman"/>
          <w:b/>
          <w:bCs/>
          <w:i/>
          <w:iCs/>
          <w:sz w:val="24"/>
          <w:szCs w:val="24"/>
        </w:rPr>
        <w:t>IAEA cover</w:t>
      </w:r>
      <w:r w:rsidR="00AC10FC">
        <w:rPr>
          <w:rFonts w:ascii="Times New Roman" w:hAnsi="Times New Roman" w:cs="Times New Roman"/>
          <w:b/>
          <w:bCs/>
          <w:i/>
          <w:iCs/>
          <w:sz w:val="24"/>
          <w:szCs w:val="24"/>
        </w:rPr>
        <w:t>-</w:t>
      </w:r>
      <w:r w:rsidRPr="00573093">
        <w:rPr>
          <w:rFonts w:ascii="Times New Roman" w:hAnsi="Times New Roman" w:cs="Times New Roman"/>
          <w:b/>
          <w:bCs/>
          <w:i/>
          <w:iCs/>
          <w:sz w:val="24"/>
          <w:szCs w:val="24"/>
        </w:rPr>
        <w:t>up.</w:t>
      </w:r>
    </w:p>
    <w:p w14:paraId="2E20D841" w14:textId="12E6243A" w:rsidR="00573093" w:rsidRDefault="00573093">
      <w:pPr>
        <w:rPr>
          <w:rFonts w:ascii="Times New Roman" w:hAnsi="Times New Roman" w:cs="Times New Roman"/>
          <w:sz w:val="24"/>
          <w:szCs w:val="24"/>
        </w:rPr>
      </w:pPr>
      <w:r>
        <w:rPr>
          <w:rFonts w:ascii="Times New Roman" w:hAnsi="Times New Roman" w:cs="Times New Roman"/>
          <w:sz w:val="24"/>
          <w:szCs w:val="24"/>
        </w:rPr>
        <w:t>A recent interesting example of the response to this issue of enriched Uranium in the environment is the recently published IAEA report on Uranium in the Environment [</w:t>
      </w:r>
      <w:r w:rsidR="007B0B0F">
        <w:rPr>
          <w:rFonts w:ascii="Times New Roman" w:hAnsi="Times New Roman" w:cs="Times New Roman"/>
          <w:sz w:val="24"/>
          <w:szCs w:val="24"/>
        </w:rPr>
        <w:t>14].</w:t>
      </w:r>
    </w:p>
    <w:p w14:paraId="220886EF" w14:textId="43AF9262" w:rsidR="007B0B0F" w:rsidRDefault="007B0B0F">
      <w:pPr>
        <w:rPr>
          <w:rFonts w:ascii="Times New Roman" w:hAnsi="Times New Roman" w:cs="Times New Roman"/>
          <w:sz w:val="24"/>
          <w:szCs w:val="24"/>
        </w:rPr>
      </w:pPr>
      <w:r>
        <w:rPr>
          <w:rFonts w:ascii="Times New Roman" w:hAnsi="Times New Roman" w:cs="Times New Roman"/>
          <w:sz w:val="24"/>
          <w:szCs w:val="24"/>
        </w:rPr>
        <w:t>This report gives information on Uranium isotope ratios and the reasons for the variation of U238/U234 ratios</w:t>
      </w:r>
      <w:r w:rsidR="00AC10FC">
        <w:rPr>
          <w:rFonts w:ascii="Times New Roman" w:hAnsi="Times New Roman" w:cs="Times New Roman"/>
          <w:sz w:val="24"/>
          <w:szCs w:val="24"/>
        </w:rPr>
        <w:t>. There are 224 pages discussing the reasons for variation in U238/U235 ratios. However, a search of the term “U-235” results in a single hit; the table listing the three isotopes of Uranium, presented at the beginning of the report. When one of the authors was asked why this was, he replied that the IAEA did not have sufficient funds to look at the issue of variation of U-235 ratios.</w:t>
      </w:r>
    </w:p>
    <w:p w14:paraId="6353D64C" w14:textId="6BAA505A" w:rsidR="009D23C1" w:rsidRPr="009D23C1" w:rsidRDefault="009D23C1">
      <w:pPr>
        <w:rPr>
          <w:rFonts w:ascii="Times New Roman" w:hAnsi="Times New Roman" w:cs="Times New Roman"/>
          <w:b/>
          <w:bCs/>
          <w:i/>
          <w:iCs/>
          <w:sz w:val="24"/>
          <w:szCs w:val="24"/>
        </w:rPr>
      </w:pPr>
      <w:r w:rsidRPr="009D23C1">
        <w:rPr>
          <w:rFonts w:ascii="Times New Roman" w:hAnsi="Times New Roman" w:cs="Times New Roman"/>
          <w:b/>
          <w:bCs/>
          <w:i/>
          <w:iCs/>
          <w:sz w:val="24"/>
          <w:szCs w:val="24"/>
        </w:rPr>
        <w:t>The public</w:t>
      </w:r>
    </w:p>
    <w:p w14:paraId="3130DFA0" w14:textId="00CCECD2" w:rsidR="00514181" w:rsidRDefault="009D23C1" w:rsidP="00B04F84">
      <w:pPr>
        <w:rPr>
          <w:rFonts w:ascii="Times New Roman" w:hAnsi="Times New Roman" w:cs="Times New Roman"/>
          <w:sz w:val="24"/>
          <w:szCs w:val="24"/>
        </w:rPr>
      </w:pPr>
      <w:r>
        <w:rPr>
          <w:rFonts w:ascii="Times New Roman" w:hAnsi="Times New Roman" w:cs="Times New Roman"/>
          <w:sz w:val="24"/>
          <w:szCs w:val="24"/>
        </w:rPr>
        <w:t>T</w:t>
      </w:r>
      <w:r w:rsidR="005A3B33">
        <w:rPr>
          <w:rFonts w:ascii="Times New Roman" w:hAnsi="Times New Roman" w:cs="Times New Roman"/>
          <w:sz w:val="24"/>
          <w:szCs w:val="24"/>
        </w:rPr>
        <w:t xml:space="preserve">he public have access to simple methodology, </w:t>
      </w:r>
      <w:r>
        <w:rPr>
          <w:rFonts w:ascii="Times New Roman" w:hAnsi="Times New Roman" w:cs="Times New Roman"/>
          <w:sz w:val="24"/>
          <w:szCs w:val="24"/>
        </w:rPr>
        <w:t xml:space="preserve">to inexpensive Geiger Counters, </w:t>
      </w:r>
      <w:r w:rsidR="005A3B33">
        <w:rPr>
          <w:rFonts w:ascii="Times New Roman" w:hAnsi="Times New Roman" w:cs="Times New Roman"/>
          <w:sz w:val="24"/>
          <w:szCs w:val="24"/>
        </w:rPr>
        <w:t xml:space="preserve">and at minimum can record radiation increases near any impact site and now report this on videos that they can upload to the internet. </w:t>
      </w:r>
      <w:r w:rsidR="001B0E41">
        <w:rPr>
          <w:rFonts w:ascii="Times New Roman" w:hAnsi="Times New Roman" w:cs="Times New Roman"/>
          <w:sz w:val="24"/>
          <w:szCs w:val="24"/>
        </w:rPr>
        <w:t xml:space="preserve">This development, the </w:t>
      </w:r>
      <w:r w:rsidR="00AC10FC">
        <w:rPr>
          <w:rFonts w:ascii="Times New Roman" w:hAnsi="Times New Roman" w:cs="Times New Roman"/>
          <w:sz w:val="24"/>
          <w:szCs w:val="24"/>
        </w:rPr>
        <w:t xml:space="preserve">possible </w:t>
      </w:r>
      <w:r w:rsidR="001B0E41">
        <w:rPr>
          <w:rFonts w:ascii="Times New Roman" w:hAnsi="Times New Roman" w:cs="Times New Roman"/>
          <w:sz w:val="24"/>
          <w:szCs w:val="24"/>
        </w:rPr>
        <w:t xml:space="preserve">use of </w:t>
      </w:r>
      <w:r w:rsidR="00FE7B18">
        <w:rPr>
          <w:rFonts w:ascii="Times New Roman" w:hAnsi="Times New Roman" w:cs="Times New Roman"/>
          <w:sz w:val="24"/>
          <w:szCs w:val="24"/>
        </w:rPr>
        <w:t>a secret</w:t>
      </w:r>
      <w:r w:rsidR="001B0E41">
        <w:rPr>
          <w:rFonts w:ascii="Times New Roman" w:hAnsi="Times New Roman" w:cs="Times New Roman"/>
          <w:sz w:val="24"/>
          <w:szCs w:val="24"/>
        </w:rPr>
        <w:t xml:space="preserve"> neutron weapon</w:t>
      </w:r>
      <w:r w:rsidR="00AC10FC">
        <w:rPr>
          <w:rFonts w:ascii="Times New Roman" w:hAnsi="Times New Roman" w:cs="Times New Roman"/>
          <w:sz w:val="24"/>
          <w:szCs w:val="24"/>
        </w:rPr>
        <w:t>,</w:t>
      </w:r>
      <w:r w:rsidR="001B0E41">
        <w:rPr>
          <w:rFonts w:ascii="Times New Roman" w:hAnsi="Times New Roman" w:cs="Times New Roman"/>
          <w:sz w:val="24"/>
          <w:szCs w:val="24"/>
        </w:rPr>
        <w:t xml:space="preserve"> is a very </w:t>
      </w:r>
      <w:r w:rsidR="00AC10FC">
        <w:rPr>
          <w:rFonts w:ascii="Times New Roman" w:hAnsi="Times New Roman" w:cs="Times New Roman"/>
          <w:sz w:val="24"/>
          <w:szCs w:val="24"/>
        </w:rPr>
        <w:t>serious</w:t>
      </w:r>
      <w:r w:rsidR="001B0E41">
        <w:rPr>
          <w:rFonts w:ascii="Times New Roman" w:hAnsi="Times New Roman" w:cs="Times New Roman"/>
          <w:sz w:val="24"/>
          <w:szCs w:val="24"/>
        </w:rPr>
        <w:t xml:space="preserve"> ethical and public health issue</w:t>
      </w:r>
      <w:r w:rsidR="00EC3E50">
        <w:rPr>
          <w:rFonts w:ascii="Times New Roman" w:hAnsi="Times New Roman" w:cs="Times New Roman"/>
          <w:sz w:val="24"/>
          <w:szCs w:val="24"/>
        </w:rPr>
        <w:t>.</w:t>
      </w:r>
    </w:p>
    <w:p w14:paraId="5D807777" w14:textId="27C7A5D0" w:rsidR="00B04F84" w:rsidRPr="00EC3E50" w:rsidRDefault="00B04F84" w:rsidP="00B04F84">
      <w:pPr>
        <w:rPr>
          <w:rFonts w:ascii="Times New Roman" w:hAnsi="Times New Roman" w:cs="Times New Roman"/>
          <w:b/>
          <w:bCs/>
          <w:sz w:val="24"/>
          <w:szCs w:val="24"/>
        </w:rPr>
      </w:pPr>
      <w:r w:rsidRPr="00EC3E50">
        <w:rPr>
          <w:rFonts w:ascii="Times New Roman" w:hAnsi="Times New Roman" w:cs="Times New Roman"/>
          <w:b/>
          <w:bCs/>
          <w:sz w:val="24"/>
          <w:szCs w:val="24"/>
        </w:rPr>
        <w:t>References</w:t>
      </w:r>
    </w:p>
    <w:p w14:paraId="2473E8DF" w14:textId="77777777" w:rsidR="00B04F84" w:rsidRPr="00807C16"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 </w:t>
      </w:r>
      <w:r w:rsidRPr="00807C16">
        <w:rPr>
          <w:rFonts w:ascii="Times New Roman" w:hAnsi="Times New Roman" w:cs="Times New Roman"/>
          <w:sz w:val="24"/>
          <w:szCs w:val="24"/>
        </w:rPr>
        <w:t>Royal Society (2001) The Health Effects of Depleted Uranium Munitions. Part 1. London: Royal Society</w:t>
      </w:r>
    </w:p>
    <w:p w14:paraId="0DB98849"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2. </w:t>
      </w:r>
      <w:r w:rsidRPr="00807C16">
        <w:rPr>
          <w:rFonts w:ascii="Times New Roman" w:hAnsi="Times New Roman" w:cs="Times New Roman"/>
          <w:sz w:val="24"/>
          <w:szCs w:val="24"/>
        </w:rPr>
        <w:t>Royal Society (200</w:t>
      </w:r>
      <w:r>
        <w:rPr>
          <w:rFonts w:ascii="Times New Roman" w:hAnsi="Times New Roman" w:cs="Times New Roman"/>
          <w:sz w:val="24"/>
          <w:szCs w:val="24"/>
        </w:rPr>
        <w:t>2</w:t>
      </w:r>
      <w:r w:rsidRPr="00807C16">
        <w:rPr>
          <w:rFonts w:ascii="Times New Roman" w:hAnsi="Times New Roman" w:cs="Times New Roman"/>
          <w:sz w:val="24"/>
          <w:szCs w:val="24"/>
        </w:rPr>
        <w:t xml:space="preserve">) The Health Effects of Depleted Uranium Munitions. Part </w:t>
      </w:r>
      <w:r>
        <w:rPr>
          <w:rFonts w:ascii="Times New Roman" w:hAnsi="Times New Roman" w:cs="Times New Roman"/>
          <w:sz w:val="24"/>
          <w:szCs w:val="24"/>
        </w:rPr>
        <w:t>2</w:t>
      </w:r>
      <w:r w:rsidRPr="00807C16">
        <w:rPr>
          <w:rFonts w:ascii="Times New Roman" w:hAnsi="Times New Roman" w:cs="Times New Roman"/>
          <w:sz w:val="24"/>
          <w:szCs w:val="24"/>
        </w:rPr>
        <w:t>. London: Royal Society</w:t>
      </w:r>
    </w:p>
    <w:p w14:paraId="21AE00C2"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3. World Health Organization (2001) Depleted Uranium: sources exposures and health effects. Geneva: WHO  </w:t>
      </w:r>
      <w:hyperlink r:id="rId8" w:history="1">
        <w:r w:rsidRPr="005523E3">
          <w:rPr>
            <w:rStyle w:val="Hyperlink"/>
            <w:rFonts w:ascii="Times New Roman" w:hAnsi="Times New Roman" w:cs="Times New Roman"/>
            <w:sz w:val="24"/>
            <w:szCs w:val="24"/>
          </w:rPr>
          <w:t>https://www.who.int/publications/i/item/WHO-SDE-PHE-01.1</w:t>
        </w:r>
      </w:hyperlink>
    </w:p>
    <w:p w14:paraId="2B5FDAB6"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4. International Atomic Energy Agency. Depleted Uranium  </w:t>
      </w:r>
      <w:hyperlink r:id="rId9" w:history="1">
        <w:r w:rsidRPr="005523E3">
          <w:rPr>
            <w:rStyle w:val="Hyperlink"/>
            <w:rFonts w:ascii="Times New Roman" w:hAnsi="Times New Roman" w:cs="Times New Roman"/>
            <w:sz w:val="24"/>
            <w:szCs w:val="24"/>
          </w:rPr>
          <w:t>https://www.iaea.org/topics/spent-fuel-management/depleted-uranium</w:t>
        </w:r>
      </w:hyperlink>
    </w:p>
    <w:p w14:paraId="17562F7E"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lastRenderedPageBreak/>
        <w:t xml:space="preserve">5. Green Audit (2001) Depleted Uranium in Kosovo Samples. Commissioned Report for Nippon TV Japan (Unpublished) </w:t>
      </w:r>
    </w:p>
    <w:p w14:paraId="6068B12A"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6. Depleted Uranium Oversight Board (DUOB) (2007) Final Report of the UK Ministry of Defence Depleted Uranium Oversight Board. </w:t>
      </w:r>
      <w:hyperlink r:id="rId10" w:history="1">
        <w:r w:rsidRPr="005523E3">
          <w:rPr>
            <w:rStyle w:val="Hyperlink"/>
            <w:rFonts w:ascii="Times New Roman" w:hAnsi="Times New Roman" w:cs="Times New Roman"/>
            <w:sz w:val="24"/>
            <w:szCs w:val="24"/>
          </w:rPr>
          <w:t>https://webarchive.nationalarchives.gov.uk/ukgwa/+/http:/www.mod.uk/DefenceInternet/AboutDefence/CorporatePublications/HealthandSafetyPublications/Uranium/FinalReportOfTheDepletedUraniumOversightBoard.htm</w:t>
        </w:r>
      </w:hyperlink>
    </w:p>
    <w:p w14:paraId="2B618189"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7. Robert Fisk, </w:t>
      </w:r>
      <w:r w:rsidRPr="00360278">
        <w:rPr>
          <w:rFonts w:ascii="Times New Roman" w:hAnsi="Times New Roman" w:cs="Times New Roman"/>
          <w:i/>
          <w:iCs/>
          <w:sz w:val="24"/>
          <w:szCs w:val="24"/>
        </w:rPr>
        <w:t>The Independent.</w:t>
      </w:r>
      <w:r>
        <w:rPr>
          <w:rFonts w:ascii="Times New Roman" w:hAnsi="Times New Roman" w:cs="Times New Roman"/>
          <w:sz w:val="24"/>
          <w:szCs w:val="24"/>
        </w:rPr>
        <w:t xml:space="preserve"> The mystery of Israel’s secret Uranium bomb</w:t>
      </w:r>
    </w:p>
    <w:p w14:paraId="56B3201D" w14:textId="77777777" w:rsidR="00B04F84" w:rsidRDefault="00000000" w:rsidP="00B04F84">
      <w:pPr>
        <w:rPr>
          <w:rFonts w:ascii="Times New Roman" w:hAnsi="Times New Roman" w:cs="Times New Roman"/>
          <w:sz w:val="24"/>
          <w:szCs w:val="24"/>
        </w:rPr>
      </w:pPr>
      <w:hyperlink r:id="rId11" w:history="1">
        <w:r w:rsidR="00B04F84" w:rsidRPr="005523E3">
          <w:rPr>
            <w:rStyle w:val="Hyperlink"/>
            <w:rFonts w:ascii="Times New Roman" w:hAnsi="Times New Roman" w:cs="Times New Roman"/>
            <w:sz w:val="24"/>
            <w:szCs w:val="24"/>
          </w:rPr>
          <w:t>https://www.independent.co.uk/voices/commentators/fisk/robert-fisk-mystery-of-israel-s-secret-uranium-bomb-6230359.html</w:t>
        </w:r>
      </w:hyperlink>
    </w:p>
    <w:p w14:paraId="30E3CCFB" w14:textId="77777777" w:rsidR="00B04F84" w:rsidRPr="004870F9" w:rsidRDefault="00B04F84" w:rsidP="00B04F84">
      <w:pPr>
        <w:shd w:val="clear" w:color="auto" w:fill="FFFFFF"/>
        <w:spacing w:after="120"/>
        <w:rPr>
          <w:rFonts w:ascii="Times New Roman" w:hAnsi="Times New Roman" w:cs="Times New Roman"/>
          <w:sz w:val="24"/>
          <w:szCs w:val="24"/>
        </w:rPr>
      </w:pPr>
      <w:r w:rsidRPr="004870F9">
        <w:rPr>
          <w:rFonts w:ascii="Times New Roman" w:hAnsi="Times New Roman" w:cs="Times New Roman"/>
          <w:sz w:val="24"/>
          <w:szCs w:val="24"/>
        </w:rPr>
        <w:t xml:space="preserve">8. </w:t>
      </w:r>
      <w:r w:rsidRPr="004870F9">
        <w:rPr>
          <w:rFonts w:ascii="Times New Roman" w:hAnsi="Times New Roman" w:cs="Times New Roman"/>
          <w:sz w:val="24"/>
          <w:szCs w:val="24"/>
          <w:lang w:val="sv-SE"/>
        </w:rPr>
        <w:t xml:space="preserve">ALAANI, S., AL-FALLOUJI, M., </w:t>
      </w:r>
      <w:r w:rsidRPr="004870F9">
        <w:rPr>
          <w:rFonts w:ascii="Times New Roman" w:hAnsi="Times New Roman" w:cs="Times New Roman"/>
          <w:bCs/>
          <w:sz w:val="24"/>
          <w:szCs w:val="24"/>
          <w:lang w:val="sv-SE"/>
        </w:rPr>
        <w:t>BUSBY, C</w:t>
      </w:r>
      <w:r w:rsidRPr="004870F9">
        <w:rPr>
          <w:rFonts w:ascii="Times New Roman" w:hAnsi="Times New Roman" w:cs="Times New Roman"/>
          <w:b/>
          <w:sz w:val="24"/>
          <w:szCs w:val="24"/>
          <w:lang w:val="sv-SE"/>
        </w:rPr>
        <w:t>*</w:t>
      </w:r>
      <w:r w:rsidRPr="004870F9">
        <w:rPr>
          <w:rFonts w:ascii="Times New Roman" w:hAnsi="Times New Roman" w:cs="Times New Roman"/>
          <w:sz w:val="24"/>
          <w:szCs w:val="24"/>
          <w:lang w:val="sv-SE"/>
        </w:rPr>
        <w:t xml:space="preserve">., HAMDAN, </w:t>
      </w:r>
      <w:proofErr w:type="gramStart"/>
      <w:r w:rsidRPr="004870F9">
        <w:rPr>
          <w:rFonts w:ascii="Times New Roman" w:hAnsi="Times New Roman" w:cs="Times New Roman"/>
          <w:sz w:val="24"/>
          <w:szCs w:val="24"/>
          <w:lang w:val="sv-SE"/>
        </w:rPr>
        <w:t>M..</w:t>
      </w:r>
      <w:proofErr w:type="gramEnd"/>
      <w:r w:rsidRPr="004870F9">
        <w:rPr>
          <w:rFonts w:ascii="Times New Roman" w:hAnsi="Times New Roman" w:cs="Times New Roman"/>
          <w:sz w:val="24"/>
          <w:szCs w:val="24"/>
          <w:lang w:val="sv-SE"/>
        </w:rPr>
        <w:t xml:space="preserve"> </w:t>
      </w:r>
      <w:r w:rsidRPr="004870F9">
        <w:rPr>
          <w:rFonts w:ascii="Times New Roman" w:hAnsi="Times New Roman" w:cs="Times New Roman"/>
          <w:sz w:val="24"/>
          <w:szCs w:val="24"/>
        </w:rPr>
        <w:t>Pilot study of congenital anomaly rates at birth in Fallujah, Iraq, 2010. Journal of the Islamic Medical Association of North America, North America, 44, Aug. 2012. Available at: &lt;</w:t>
      </w:r>
      <w:hyperlink r:id="rId12" w:tgtFrame="_new" w:history="1">
        <w:r w:rsidRPr="004870F9">
          <w:rPr>
            <w:rStyle w:val="Hyperlink"/>
            <w:rFonts w:ascii="Times New Roman" w:hAnsi="Times New Roman" w:cs="Times New Roman"/>
            <w:sz w:val="24"/>
            <w:szCs w:val="24"/>
          </w:rPr>
          <w:t>http://jima.imana.org/article/view/10463</w:t>
        </w:r>
      </w:hyperlink>
      <w:r w:rsidRPr="004870F9">
        <w:rPr>
          <w:rFonts w:ascii="Times New Roman" w:hAnsi="Times New Roman" w:cs="Times New Roman"/>
          <w:sz w:val="24"/>
          <w:szCs w:val="24"/>
        </w:rPr>
        <w:t xml:space="preserve">&gt;. </w:t>
      </w:r>
    </w:p>
    <w:p w14:paraId="2E3B87DC" w14:textId="77777777" w:rsidR="00B04F84" w:rsidRPr="004870F9" w:rsidRDefault="00B04F84" w:rsidP="00B04F84">
      <w:pPr>
        <w:spacing w:after="120"/>
        <w:rPr>
          <w:rFonts w:ascii="Times New Roman" w:hAnsi="Times New Roman" w:cs="Times New Roman"/>
          <w:sz w:val="24"/>
          <w:szCs w:val="24"/>
        </w:rPr>
      </w:pPr>
      <w:r w:rsidRPr="004870F9">
        <w:rPr>
          <w:rFonts w:ascii="Times New Roman" w:hAnsi="Times New Roman" w:cs="Times New Roman"/>
          <w:sz w:val="24"/>
          <w:szCs w:val="24"/>
        </w:rPr>
        <w:t xml:space="preserve">9. </w:t>
      </w:r>
      <w:proofErr w:type="spellStart"/>
      <w:r w:rsidRPr="004870F9">
        <w:rPr>
          <w:rFonts w:ascii="Times New Roman" w:hAnsi="Times New Roman" w:cs="Times New Roman"/>
          <w:sz w:val="24"/>
          <w:szCs w:val="24"/>
        </w:rPr>
        <w:t>Alaani</w:t>
      </w:r>
      <w:proofErr w:type="spellEnd"/>
      <w:r w:rsidRPr="004870F9">
        <w:rPr>
          <w:rFonts w:ascii="Times New Roman" w:hAnsi="Times New Roman" w:cs="Times New Roman"/>
          <w:sz w:val="24"/>
          <w:szCs w:val="24"/>
        </w:rPr>
        <w:t xml:space="preserve"> Samira </w:t>
      </w:r>
      <w:proofErr w:type="spellStart"/>
      <w:r w:rsidRPr="004870F9">
        <w:rPr>
          <w:rFonts w:ascii="Times New Roman" w:hAnsi="Times New Roman" w:cs="Times New Roman"/>
          <w:sz w:val="24"/>
          <w:szCs w:val="24"/>
        </w:rPr>
        <w:t>Tafash</w:t>
      </w:r>
      <w:proofErr w:type="spellEnd"/>
      <w:r w:rsidRPr="004870F9">
        <w:rPr>
          <w:rFonts w:ascii="Times New Roman" w:hAnsi="Times New Roman" w:cs="Times New Roman"/>
          <w:sz w:val="24"/>
          <w:szCs w:val="24"/>
        </w:rPr>
        <w:t xml:space="preserve"> Muhammed, </w:t>
      </w:r>
      <w:r w:rsidRPr="004870F9">
        <w:rPr>
          <w:rFonts w:ascii="Times New Roman" w:hAnsi="Times New Roman" w:cs="Times New Roman"/>
          <w:bCs/>
          <w:sz w:val="24"/>
          <w:szCs w:val="24"/>
        </w:rPr>
        <w:t>Busby Christopher*,</w:t>
      </w:r>
      <w:r w:rsidRPr="004870F9">
        <w:rPr>
          <w:rFonts w:ascii="Times New Roman" w:hAnsi="Times New Roman" w:cs="Times New Roman"/>
          <w:sz w:val="24"/>
          <w:szCs w:val="24"/>
        </w:rPr>
        <w:t xml:space="preserve"> Hamdan, Malak and </w:t>
      </w:r>
      <w:proofErr w:type="spellStart"/>
      <w:r w:rsidRPr="004870F9">
        <w:rPr>
          <w:rFonts w:ascii="Times New Roman" w:hAnsi="Times New Roman" w:cs="Times New Roman"/>
          <w:sz w:val="24"/>
          <w:szCs w:val="24"/>
        </w:rPr>
        <w:t>Blaurock</w:t>
      </w:r>
      <w:proofErr w:type="spellEnd"/>
      <w:r w:rsidRPr="004870F9">
        <w:rPr>
          <w:rFonts w:ascii="Times New Roman" w:hAnsi="Times New Roman" w:cs="Times New Roman"/>
          <w:sz w:val="24"/>
          <w:szCs w:val="24"/>
        </w:rPr>
        <w:t xml:space="preserve">-Busch </w:t>
      </w:r>
      <w:proofErr w:type="gramStart"/>
      <w:r w:rsidRPr="004870F9">
        <w:rPr>
          <w:rFonts w:ascii="Times New Roman" w:hAnsi="Times New Roman" w:cs="Times New Roman"/>
          <w:sz w:val="24"/>
          <w:szCs w:val="24"/>
        </w:rPr>
        <w:t>Eleonore  (</w:t>
      </w:r>
      <w:proofErr w:type="gramEnd"/>
      <w:r w:rsidRPr="004870F9">
        <w:rPr>
          <w:rFonts w:ascii="Times New Roman" w:hAnsi="Times New Roman" w:cs="Times New Roman"/>
          <w:sz w:val="24"/>
          <w:szCs w:val="24"/>
        </w:rPr>
        <w:t xml:space="preserve">2011) Uranium and other contaminants in hair from the parents of children with congenital anomalies in Fallujah, Iraq </w:t>
      </w:r>
      <w:r w:rsidRPr="004870F9">
        <w:rPr>
          <w:rFonts w:ascii="Times New Roman" w:hAnsi="Times New Roman" w:cs="Times New Roman"/>
          <w:i/>
          <w:sz w:val="24"/>
          <w:szCs w:val="24"/>
        </w:rPr>
        <w:t xml:space="preserve">Conflict Health </w:t>
      </w:r>
      <w:r w:rsidRPr="004870F9">
        <w:rPr>
          <w:rFonts w:ascii="Times New Roman" w:hAnsi="Times New Roman" w:cs="Times New Roman"/>
          <w:sz w:val="24"/>
          <w:szCs w:val="24"/>
        </w:rPr>
        <w:t xml:space="preserve"> 5, 1-15 </w:t>
      </w:r>
    </w:p>
    <w:p w14:paraId="3CD7D21F" w14:textId="77777777" w:rsidR="00B04F84" w:rsidRPr="004870F9" w:rsidRDefault="00B04F84" w:rsidP="00B04F84">
      <w:pPr>
        <w:shd w:val="clear" w:color="auto" w:fill="FFFFFF"/>
        <w:spacing w:after="120"/>
        <w:rPr>
          <w:rFonts w:ascii="Times New Roman" w:hAnsi="Times New Roman" w:cs="Times New Roman"/>
          <w:sz w:val="24"/>
          <w:szCs w:val="24"/>
        </w:rPr>
      </w:pPr>
      <w:r w:rsidRPr="004870F9">
        <w:rPr>
          <w:rFonts w:ascii="Times New Roman" w:hAnsi="Times New Roman" w:cs="Times New Roman"/>
          <w:bCs/>
          <w:sz w:val="24"/>
          <w:szCs w:val="24"/>
        </w:rPr>
        <w:t>10. Busby, Chris*;</w:t>
      </w:r>
      <w:r w:rsidRPr="004870F9">
        <w:rPr>
          <w:rFonts w:ascii="Times New Roman" w:hAnsi="Times New Roman" w:cs="Times New Roman"/>
          <w:sz w:val="24"/>
          <w:szCs w:val="24"/>
        </w:rPr>
        <w:t xml:space="preserve"> Hamdan, Malak; </w:t>
      </w:r>
      <w:proofErr w:type="spellStart"/>
      <w:r w:rsidRPr="004870F9">
        <w:rPr>
          <w:rFonts w:ascii="Times New Roman" w:hAnsi="Times New Roman" w:cs="Times New Roman"/>
          <w:sz w:val="24"/>
          <w:szCs w:val="24"/>
        </w:rPr>
        <w:t>Ariabi</w:t>
      </w:r>
      <w:proofErr w:type="spellEnd"/>
      <w:r w:rsidRPr="004870F9">
        <w:rPr>
          <w:rFonts w:ascii="Times New Roman" w:hAnsi="Times New Roman" w:cs="Times New Roman"/>
          <w:sz w:val="24"/>
          <w:szCs w:val="24"/>
        </w:rPr>
        <w:t xml:space="preserve">, </w:t>
      </w:r>
      <w:proofErr w:type="spellStart"/>
      <w:r w:rsidRPr="004870F9">
        <w:rPr>
          <w:rFonts w:ascii="Times New Roman" w:hAnsi="Times New Roman" w:cs="Times New Roman"/>
          <w:sz w:val="24"/>
          <w:szCs w:val="24"/>
        </w:rPr>
        <w:t>Entesar</w:t>
      </w:r>
      <w:proofErr w:type="spellEnd"/>
      <w:r w:rsidRPr="004870F9">
        <w:rPr>
          <w:rFonts w:ascii="Times New Roman" w:hAnsi="Times New Roman" w:cs="Times New Roman"/>
          <w:sz w:val="24"/>
          <w:szCs w:val="24"/>
        </w:rPr>
        <w:t xml:space="preserve">. (2010) Cancer, Infant Mortality and Birth Sex-Ratio in Fallujah, Iraq 2005–2009. </w:t>
      </w:r>
      <w:bookmarkStart w:id="0" w:name="OLE_LINK1"/>
      <w:bookmarkStart w:id="1" w:name="OLE_LINK2"/>
      <w:r w:rsidRPr="004870F9">
        <w:rPr>
          <w:rStyle w:val="Emphasis"/>
          <w:rFonts w:ascii="Times New Roman" w:hAnsi="Times New Roman" w:cs="Times New Roman"/>
          <w:sz w:val="24"/>
          <w:szCs w:val="24"/>
        </w:rPr>
        <w:t>Int. J. Environ. Res. Public Health</w:t>
      </w:r>
      <w:r w:rsidRPr="004870F9">
        <w:rPr>
          <w:rFonts w:ascii="Times New Roman" w:hAnsi="Times New Roman" w:cs="Times New Roman"/>
          <w:sz w:val="24"/>
          <w:szCs w:val="24"/>
        </w:rPr>
        <w:t xml:space="preserve"> 7, no. 7: 2828-2837.</w:t>
      </w:r>
    </w:p>
    <w:bookmarkEnd w:id="0"/>
    <w:bookmarkEnd w:id="1"/>
    <w:p w14:paraId="3EA4C8E0" w14:textId="51DC520A"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11. </w:t>
      </w:r>
      <w:r w:rsidR="00D05087">
        <w:rPr>
          <w:rFonts w:ascii="Times New Roman" w:hAnsi="Times New Roman" w:cs="Times New Roman"/>
          <w:sz w:val="24"/>
          <w:szCs w:val="24"/>
        </w:rPr>
        <w:t xml:space="preserve">Abd Elkader </w:t>
      </w:r>
      <w:r w:rsidR="000F46C9">
        <w:rPr>
          <w:rFonts w:ascii="Times New Roman" w:hAnsi="Times New Roman" w:cs="Times New Roman"/>
          <w:sz w:val="24"/>
          <w:szCs w:val="24"/>
        </w:rPr>
        <w:t xml:space="preserve">MA, </w:t>
      </w:r>
      <w:proofErr w:type="spellStart"/>
      <w:r w:rsidR="000F46C9">
        <w:rPr>
          <w:rFonts w:ascii="Times New Roman" w:hAnsi="Times New Roman" w:cs="Times New Roman"/>
          <w:sz w:val="24"/>
          <w:szCs w:val="24"/>
        </w:rPr>
        <w:t>Shinonaga</w:t>
      </w:r>
      <w:proofErr w:type="spellEnd"/>
      <w:r w:rsidR="000F46C9">
        <w:rPr>
          <w:rFonts w:ascii="Times New Roman" w:hAnsi="Times New Roman" w:cs="Times New Roman"/>
          <w:sz w:val="24"/>
          <w:szCs w:val="24"/>
        </w:rPr>
        <w:t xml:space="preserve"> T, </w:t>
      </w:r>
      <w:proofErr w:type="spellStart"/>
      <w:r w:rsidR="000F46C9">
        <w:rPr>
          <w:rFonts w:ascii="Times New Roman" w:hAnsi="Times New Roman" w:cs="Times New Roman"/>
          <w:sz w:val="24"/>
          <w:szCs w:val="24"/>
        </w:rPr>
        <w:t>Sherif</w:t>
      </w:r>
      <w:proofErr w:type="spellEnd"/>
      <w:r w:rsidR="000F46C9">
        <w:rPr>
          <w:rFonts w:ascii="Times New Roman" w:hAnsi="Times New Roman" w:cs="Times New Roman"/>
          <w:sz w:val="24"/>
          <w:szCs w:val="24"/>
        </w:rPr>
        <w:t xml:space="preserve"> MM (2021) Radiological hazard assessments of radionuclides in building materials, soils and sands from </w:t>
      </w:r>
      <w:proofErr w:type="spellStart"/>
      <w:r w:rsidR="000F46C9">
        <w:rPr>
          <w:rFonts w:ascii="Times New Roman" w:hAnsi="Times New Roman" w:cs="Times New Roman"/>
          <w:sz w:val="24"/>
          <w:szCs w:val="24"/>
        </w:rPr>
        <w:t>yhe</w:t>
      </w:r>
      <w:proofErr w:type="spellEnd"/>
      <w:r w:rsidR="000F46C9">
        <w:rPr>
          <w:rFonts w:ascii="Times New Roman" w:hAnsi="Times New Roman" w:cs="Times New Roman"/>
          <w:sz w:val="24"/>
          <w:szCs w:val="24"/>
        </w:rPr>
        <w:t xml:space="preserve"> Gaza strip and the north of the </w:t>
      </w:r>
      <w:proofErr w:type="gramStart"/>
      <w:r w:rsidR="000F46C9">
        <w:rPr>
          <w:rFonts w:ascii="Times New Roman" w:hAnsi="Times New Roman" w:cs="Times New Roman"/>
          <w:sz w:val="24"/>
          <w:szCs w:val="24"/>
        </w:rPr>
        <w:t>Sinai peninsula</w:t>
      </w:r>
      <w:proofErr w:type="gramEnd"/>
      <w:r w:rsidR="000F46C9">
        <w:rPr>
          <w:rFonts w:ascii="Times New Roman" w:hAnsi="Times New Roman" w:cs="Times New Roman"/>
          <w:sz w:val="24"/>
          <w:szCs w:val="24"/>
        </w:rPr>
        <w:t>. Nature Scientific Reports (2011) 11:23251.</w:t>
      </w:r>
    </w:p>
    <w:p w14:paraId="52BB1C81"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12. Busby C and Williams D (2006) Evidence of Enriched Uranium inn guided weapons deployed by the Israeli military in Lebanon in July 2006. Green Audit Research Note 6/2006, Oct 20 2006. Aberystwyth: Green Audit. </w:t>
      </w:r>
      <w:hyperlink r:id="rId13" w:history="1">
        <w:r w:rsidRPr="005523E3">
          <w:rPr>
            <w:rStyle w:val="Hyperlink"/>
            <w:rFonts w:ascii="Times New Roman" w:hAnsi="Times New Roman" w:cs="Times New Roman"/>
            <w:sz w:val="24"/>
            <w:szCs w:val="24"/>
          </w:rPr>
          <w:t>https://www.researchgate.net/publication/265064420_Evidence_of_Enriched_Uranium_in_guided_weapons_employed_by_the_Israeli_Military_in_Lebanon_in_July_2006_Preliminary_Note</w:t>
        </w:r>
      </w:hyperlink>
    </w:p>
    <w:p w14:paraId="6F41669D"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13. Busby C, Williams D (2006) Further evidence of enriched Uranium in guided weapons employed by the Israeli Military in Lebanon in July 2006. Ambulance air filter analysis. Green Audit Research Note 7/2006, November 3 2006 </w:t>
      </w:r>
      <w:proofErr w:type="gramStart"/>
      <w:r>
        <w:rPr>
          <w:rFonts w:ascii="Times New Roman" w:hAnsi="Times New Roman" w:cs="Times New Roman"/>
          <w:sz w:val="24"/>
          <w:szCs w:val="24"/>
        </w:rPr>
        <w:t>Aberystwyth :</w:t>
      </w:r>
      <w:proofErr w:type="gramEnd"/>
      <w:r>
        <w:rPr>
          <w:rFonts w:ascii="Times New Roman" w:hAnsi="Times New Roman" w:cs="Times New Roman"/>
          <w:sz w:val="24"/>
          <w:szCs w:val="24"/>
        </w:rPr>
        <w:t xml:space="preserve"> Green Audit</w:t>
      </w:r>
    </w:p>
    <w:p w14:paraId="3B0A8880" w14:textId="77777777" w:rsidR="00B04F84" w:rsidRDefault="00000000" w:rsidP="00B04F84">
      <w:pPr>
        <w:rPr>
          <w:rFonts w:ascii="Times New Roman" w:hAnsi="Times New Roman" w:cs="Times New Roman"/>
          <w:sz w:val="24"/>
          <w:szCs w:val="24"/>
        </w:rPr>
      </w:pPr>
      <w:hyperlink r:id="rId14" w:history="1">
        <w:r w:rsidR="00B04F84" w:rsidRPr="005523E3">
          <w:rPr>
            <w:rStyle w:val="Hyperlink"/>
            <w:rFonts w:ascii="Times New Roman" w:hAnsi="Times New Roman" w:cs="Times New Roman"/>
            <w:sz w:val="24"/>
            <w:szCs w:val="24"/>
          </w:rPr>
          <w:t>https://www.researchgate.net/publication/228485893_Further_Evidence_of_Enriched_Uranium_in_guided_weapons_employed_by_the_Israeli_Military_in_Lebanon_in_July_2006_Ambulance_Air_Filter_Analysis</w:t>
        </w:r>
      </w:hyperlink>
    </w:p>
    <w:p w14:paraId="1E236CE5" w14:textId="617A71B5" w:rsidR="00B04F84" w:rsidRDefault="00B04F84" w:rsidP="00B04F84">
      <w:pPr>
        <w:rPr>
          <w:rFonts w:ascii="Times New Roman" w:hAnsi="Times New Roman" w:cs="Times New Roman"/>
          <w:sz w:val="24"/>
          <w:szCs w:val="24"/>
        </w:rPr>
      </w:pPr>
      <w:r>
        <w:rPr>
          <w:rFonts w:ascii="Times New Roman" w:hAnsi="Times New Roman" w:cs="Times New Roman"/>
          <w:sz w:val="24"/>
          <w:szCs w:val="24"/>
        </w:rPr>
        <w:t>14.</w:t>
      </w:r>
      <w:r w:rsidR="00FA0EEB">
        <w:rPr>
          <w:rFonts w:ascii="Times New Roman" w:hAnsi="Times New Roman" w:cs="Times New Roman"/>
          <w:sz w:val="24"/>
          <w:szCs w:val="24"/>
        </w:rPr>
        <w:t xml:space="preserve">Del </w:t>
      </w:r>
      <w:proofErr w:type="spellStart"/>
      <w:r w:rsidR="00FA0EEB">
        <w:rPr>
          <w:rFonts w:ascii="Times New Roman" w:hAnsi="Times New Roman" w:cs="Times New Roman"/>
          <w:sz w:val="24"/>
          <w:szCs w:val="24"/>
        </w:rPr>
        <w:t>Guidice</w:t>
      </w:r>
      <w:proofErr w:type="spellEnd"/>
      <w:r w:rsidR="00FA0EEB">
        <w:rPr>
          <w:rFonts w:ascii="Times New Roman" w:hAnsi="Times New Roman" w:cs="Times New Roman"/>
          <w:sz w:val="24"/>
          <w:szCs w:val="24"/>
        </w:rPr>
        <w:t xml:space="preserve"> E, </w:t>
      </w:r>
      <w:proofErr w:type="spellStart"/>
      <w:r w:rsidR="00FA0EEB">
        <w:rPr>
          <w:rFonts w:ascii="Times New Roman" w:hAnsi="Times New Roman" w:cs="Times New Roman"/>
          <w:sz w:val="24"/>
          <w:szCs w:val="24"/>
        </w:rPr>
        <w:t>Torrealta</w:t>
      </w:r>
      <w:proofErr w:type="spellEnd"/>
      <w:r w:rsidR="00FA0EEB">
        <w:rPr>
          <w:rFonts w:ascii="Times New Roman" w:hAnsi="Times New Roman" w:cs="Times New Roman"/>
          <w:sz w:val="24"/>
          <w:szCs w:val="24"/>
        </w:rPr>
        <w:t xml:space="preserve"> M. (2014) The Secret of the Three Bullets. How new nuclear weapons are back on the battlefield.</w:t>
      </w:r>
    </w:p>
    <w:p w14:paraId="4C583120" w14:textId="316920E5" w:rsidR="00FA0EEB" w:rsidRDefault="00FA0EEB" w:rsidP="00B04F84">
      <w:pPr>
        <w:rPr>
          <w:rFonts w:ascii="Times New Roman" w:hAnsi="Times New Roman" w:cs="Times New Roman"/>
          <w:sz w:val="24"/>
          <w:szCs w:val="24"/>
        </w:rPr>
      </w:pPr>
      <w:hyperlink r:id="rId15" w:history="1">
        <w:r w:rsidRPr="00902BE4">
          <w:rPr>
            <w:rStyle w:val="Hyperlink"/>
            <w:rFonts w:ascii="Times New Roman" w:hAnsi="Times New Roman" w:cs="Times New Roman"/>
            <w:sz w:val="24"/>
            <w:szCs w:val="24"/>
          </w:rPr>
          <w:t>https://www.everand.com/book/237566805/The-Secret-of-Three-Bullets-How-New-Nuclear-Weapons-Are-Back-on-</w:t>
        </w:r>
        <w:r w:rsidRPr="00902BE4">
          <w:rPr>
            <w:rStyle w:val="Hyperlink"/>
            <w:rFonts w:ascii="Times New Roman" w:hAnsi="Times New Roman" w:cs="Times New Roman"/>
            <w:sz w:val="24"/>
            <w:szCs w:val="24"/>
          </w:rPr>
          <w:lastRenderedPageBreak/>
          <w:t>Battlefields?fbclid=IwAR3EjMjq8l4cXWKooFYnGmnQSHuT_mzzx25LU35qkleLS3ryx7_zvd6mAVM</w:t>
        </w:r>
      </w:hyperlink>
    </w:p>
    <w:p w14:paraId="5015513A"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15. Williams D (2006) Eos weapons study in Lebanon, September 2006-Interim Report. Eos Surrey UK.  www. eoslifework.co.uk</w:t>
      </w:r>
    </w:p>
    <w:p w14:paraId="5CD9F536"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16. Emilio Del </w:t>
      </w:r>
      <w:proofErr w:type="spellStart"/>
      <w:r>
        <w:rPr>
          <w:rFonts w:ascii="Times New Roman" w:hAnsi="Times New Roman" w:cs="Times New Roman"/>
          <w:sz w:val="24"/>
          <w:szCs w:val="24"/>
        </w:rPr>
        <w:t>Guidice</w:t>
      </w:r>
      <w:proofErr w:type="spellEnd"/>
      <w:r>
        <w:rPr>
          <w:rFonts w:ascii="Times New Roman" w:hAnsi="Times New Roman" w:cs="Times New Roman"/>
          <w:sz w:val="24"/>
          <w:szCs w:val="24"/>
        </w:rPr>
        <w:t xml:space="preserve">, Theoretical Physicist 1940-2014. See </w:t>
      </w:r>
      <w:hyperlink w:history="1">
        <w:r w:rsidRPr="005523E3">
          <w:rPr>
            <w:rStyle w:val="Hyperlink"/>
            <w:rFonts w:ascii="Times New Roman" w:hAnsi="Times New Roman" w:cs="Times New Roman"/>
            <w:sz w:val="24"/>
            <w:szCs w:val="24"/>
          </w:rPr>
          <w:t>https://en.wikipedia.org&gt;wiki&gt;Emilio_del_Guidice</w:t>
        </w:r>
      </w:hyperlink>
    </w:p>
    <w:p w14:paraId="30A0FBF9"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17. Dr Frank Barnaby. Interviewed in Channel 4 Documentary 1993 Does Red Mercury Exist? Despatches goes on its trail.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hyperlink r:id="rId16" w:history="1">
        <w:r w:rsidRPr="005523E3">
          <w:rPr>
            <w:rStyle w:val="Hyperlink"/>
            <w:rFonts w:ascii="Times New Roman" w:hAnsi="Times New Roman" w:cs="Times New Roman"/>
            <w:sz w:val="24"/>
            <w:szCs w:val="24"/>
          </w:rPr>
          <w:t>https://youtu.be/ESCTZETN4-8?si=ZIIXVIegTNBUhjrZ</w:t>
        </w:r>
      </w:hyperlink>
    </w:p>
    <w:p w14:paraId="2AEF53C1"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18. Wikipedia entry for Neutron Bomb has considerable information relevant to the discussion. See: </w:t>
      </w:r>
      <w:hyperlink w:history="1">
        <w:r w:rsidRPr="005523E3">
          <w:rPr>
            <w:rStyle w:val="Hyperlink"/>
            <w:rFonts w:ascii="Times New Roman" w:hAnsi="Times New Roman" w:cs="Times New Roman"/>
            <w:sz w:val="24"/>
            <w:szCs w:val="24"/>
          </w:rPr>
          <w:t>https://en.wikipedia.org&gt;wiki&gt;Neutron</w:t>
        </w:r>
      </w:hyperlink>
    </w:p>
    <w:p w14:paraId="3A6CD3DA" w14:textId="77777777" w:rsidR="00B04F84" w:rsidRPr="00E71771" w:rsidRDefault="00B04F84" w:rsidP="00B04F84">
      <w:pPr>
        <w:rPr>
          <w:rFonts w:ascii="Times New Roman" w:hAnsi="Times New Roman" w:cs="Times New Roman"/>
          <w:i/>
          <w:iCs/>
          <w:sz w:val="24"/>
          <w:szCs w:val="24"/>
        </w:rPr>
      </w:pPr>
      <w:r>
        <w:rPr>
          <w:rFonts w:ascii="Times New Roman" w:hAnsi="Times New Roman" w:cs="Times New Roman"/>
          <w:sz w:val="24"/>
          <w:szCs w:val="24"/>
        </w:rPr>
        <w:t xml:space="preserve">19. See: </w:t>
      </w:r>
      <w:hyperlink w:history="1">
        <w:r w:rsidRPr="005523E3">
          <w:rPr>
            <w:rStyle w:val="Hyperlink"/>
            <w:rFonts w:ascii="Times New Roman" w:hAnsi="Times New Roman" w:cs="Times New Roman"/>
            <w:sz w:val="24"/>
            <w:szCs w:val="24"/>
          </w:rPr>
          <w:t>https://en.wikipedia.org&gt;wiki&gt;cold_fusion</w:t>
        </w:r>
      </w:hyperlink>
      <w:r>
        <w:rPr>
          <w:rFonts w:ascii="Times New Roman" w:hAnsi="Times New Roman" w:cs="Times New Roman"/>
          <w:sz w:val="24"/>
          <w:szCs w:val="24"/>
        </w:rPr>
        <w:t xml:space="preserve"> and </w:t>
      </w:r>
      <w:proofErr w:type="spellStart"/>
      <w:r w:rsidRPr="00E71771">
        <w:rPr>
          <w:rFonts w:ascii="Times New Roman" w:hAnsi="Times New Roman" w:cs="Times New Roman"/>
          <w:i/>
          <w:iCs/>
          <w:sz w:val="24"/>
          <w:szCs w:val="24"/>
        </w:rPr>
        <w:t>loc.cit</w:t>
      </w:r>
      <w:proofErr w:type="spellEnd"/>
      <w:r w:rsidRPr="00E71771">
        <w:rPr>
          <w:rFonts w:ascii="Times New Roman" w:hAnsi="Times New Roman" w:cs="Times New Roman"/>
          <w:i/>
          <w:iCs/>
          <w:sz w:val="24"/>
          <w:szCs w:val="24"/>
        </w:rPr>
        <w:t>.</w:t>
      </w:r>
    </w:p>
    <w:p w14:paraId="7C0829A2" w14:textId="77777777"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20.Naim A, Al </w:t>
      </w:r>
      <w:proofErr w:type="spellStart"/>
      <w:r>
        <w:rPr>
          <w:rFonts w:ascii="Times New Roman" w:hAnsi="Times New Roman" w:cs="Times New Roman"/>
          <w:sz w:val="24"/>
          <w:szCs w:val="24"/>
        </w:rPr>
        <w:t>Dalies</w:t>
      </w:r>
      <w:proofErr w:type="spellEnd"/>
      <w:r>
        <w:rPr>
          <w:rFonts w:ascii="Times New Roman" w:hAnsi="Times New Roman" w:cs="Times New Roman"/>
          <w:sz w:val="24"/>
          <w:szCs w:val="24"/>
        </w:rPr>
        <w:t xml:space="preserve"> H, El </w:t>
      </w:r>
      <w:proofErr w:type="spellStart"/>
      <w:r>
        <w:rPr>
          <w:rFonts w:ascii="Times New Roman" w:hAnsi="Times New Roman" w:cs="Times New Roman"/>
          <w:sz w:val="24"/>
          <w:szCs w:val="24"/>
        </w:rPr>
        <w:t>Balawi</w:t>
      </w:r>
      <w:proofErr w:type="spellEnd"/>
      <w:r>
        <w:rPr>
          <w:rFonts w:ascii="Times New Roman" w:hAnsi="Times New Roman" w:cs="Times New Roman"/>
          <w:sz w:val="24"/>
          <w:szCs w:val="24"/>
        </w:rPr>
        <w:t xml:space="preserve"> M et al (2012) Birth defects in Gaza: prevalence, types, Familiarity and correlation with environmental factors. IJERPH 9(5) 1732-1747</w:t>
      </w:r>
    </w:p>
    <w:p w14:paraId="60322B14" w14:textId="44508DB6" w:rsidR="00B04F84" w:rsidRDefault="00B04F84" w:rsidP="00B04F84">
      <w:pPr>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ManducaP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Daib</w:t>
      </w:r>
      <w:proofErr w:type="spellEnd"/>
      <w:r>
        <w:rPr>
          <w:rFonts w:ascii="Times New Roman" w:hAnsi="Times New Roman" w:cs="Times New Roman"/>
          <w:sz w:val="24"/>
          <w:szCs w:val="24"/>
        </w:rPr>
        <w:t xml:space="preserve"> SY, </w:t>
      </w:r>
      <w:proofErr w:type="spellStart"/>
      <w:r>
        <w:rPr>
          <w:rFonts w:ascii="Times New Roman" w:hAnsi="Times New Roman" w:cs="Times New Roman"/>
          <w:sz w:val="24"/>
          <w:szCs w:val="24"/>
        </w:rPr>
        <w:t>Qouta</w:t>
      </w:r>
      <w:proofErr w:type="spellEnd"/>
      <w:r>
        <w:rPr>
          <w:rFonts w:ascii="Times New Roman" w:hAnsi="Times New Roman" w:cs="Times New Roman"/>
          <w:sz w:val="24"/>
          <w:szCs w:val="24"/>
        </w:rPr>
        <w:t xml:space="preserve"> SR (2017) A cross sectional study of the relationship between exposure of pregnant women to military attacks in 2014 in Gaza and the load of heavy metals in the hair of mothers and </w:t>
      </w:r>
      <w:proofErr w:type="spellStart"/>
      <w:r>
        <w:rPr>
          <w:rFonts w:ascii="Times New Roman" w:hAnsi="Times New Roman" w:cs="Times New Roman"/>
          <w:sz w:val="24"/>
          <w:szCs w:val="24"/>
        </w:rPr>
        <w:t>newborns</w:t>
      </w:r>
      <w:proofErr w:type="spellEnd"/>
      <w:r>
        <w:rPr>
          <w:rFonts w:ascii="Times New Roman" w:hAnsi="Times New Roman" w:cs="Times New Roman"/>
          <w:sz w:val="24"/>
          <w:szCs w:val="24"/>
        </w:rPr>
        <w:t>. BMJ Open 7(7) e014035</w:t>
      </w:r>
    </w:p>
    <w:p w14:paraId="61594A6B" w14:textId="647BBF5C" w:rsidR="00573093" w:rsidRDefault="00573093" w:rsidP="00B04F84">
      <w:pPr>
        <w:rPr>
          <w:rFonts w:ascii="Times New Roman" w:hAnsi="Times New Roman" w:cs="Times New Roman"/>
          <w:sz w:val="24"/>
          <w:szCs w:val="24"/>
        </w:rPr>
      </w:pPr>
      <w:r>
        <w:rPr>
          <w:rFonts w:ascii="Times New Roman" w:hAnsi="Times New Roman" w:cs="Times New Roman"/>
          <w:sz w:val="24"/>
          <w:szCs w:val="24"/>
        </w:rPr>
        <w:t xml:space="preserve">22. IAEA 2023. International Atomic Energy Agency.  The Environmental Nature of Uranium. Tech. Report Series No 488. </w:t>
      </w:r>
      <w:hyperlink r:id="rId17" w:history="1">
        <w:r w:rsidRPr="00902BE4">
          <w:rPr>
            <w:rStyle w:val="Hyperlink"/>
            <w:rFonts w:ascii="Times New Roman" w:hAnsi="Times New Roman" w:cs="Times New Roman"/>
            <w:sz w:val="24"/>
            <w:szCs w:val="24"/>
          </w:rPr>
          <w:t>www.iaea.org/publications</w:t>
        </w:r>
      </w:hyperlink>
    </w:p>
    <w:p w14:paraId="12287F06" w14:textId="77777777" w:rsidR="00573093" w:rsidRDefault="00573093" w:rsidP="00B04F84">
      <w:pPr>
        <w:rPr>
          <w:rFonts w:ascii="Times New Roman" w:hAnsi="Times New Roman" w:cs="Times New Roman"/>
          <w:sz w:val="24"/>
          <w:szCs w:val="24"/>
        </w:rPr>
      </w:pPr>
    </w:p>
    <w:p w14:paraId="7FAB8896" w14:textId="77777777" w:rsidR="00B04F84" w:rsidRDefault="00B04F84" w:rsidP="00B04F84">
      <w:pPr>
        <w:rPr>
          <w:rFonts w:ascii="Times New Roman" w:hAnsi="Times New Roman" w:cs="Times New Roman"/>
          <w:sz w:val="24"/>
          <w:szCs w:val="24"/>
        </w:rPr>
      </w:pPr>
    </w:p>
    <w:p w14:paraId="552FCD68" w14:textId="746B9001" w:rsidR="00EE6A6E" w:rsidRPr="00CF7A2F" w:rsidRDefault="00EE6A6E" w:rsidP="00B04F84">
      <w:pPr>
        <w:rPr>
          <w:rFonts w:ascii="Times New Roman" w:hAnsi="Times New Roman" w:cs="Times New Roman"/>
          <w:sz w:val="24"/>
          <w:szCs w:val="24"/>
        </w:rPr>
      </w:pPr>
    </w:p>
    <w:sectPr w:rsidR="00EE6A6E" w:rsidRPr="00CF7A2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D532" w14:textId="77777777" w:rsidR="00734543" w:rsidRDefault="00734543" w:rsidP="008A69D6">
      <w:pPr>
        <w:spacing w:after="0" w:line="240" w:lineRule="auto"/>
      </w:pPr>
      <w:r>
        <w:separator/>
      </w:r>
    </w:p>
  </w:endnote>
  <w:endnote w:type="continuationSeparator" w:id="0">
    <w:p w14:paraId="5B7F716E" w14:textId="77777777" w:rsidR="00734543" w:rsidRDefault="00734543" w:rsidP="008A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449953"/>
      <w:docPartObj>
        <w:docPartGallery w:val="Page Numbers (Bottom of Page)"/>
        <w:docPartUnique/>
      </w:docPartObj>
    </w:sdtPr>
    <w:sdtEndPr>
      <w:rPr>
        <w:noProof/>
      </w:rPr>
    </w:sdtEndPr>
    <w:sdtContent>
      <w:p w14:paraId="583D547D" w14:textId="48E60CEF" w:rsidR="008A69D6" w:rsidRDefault="008A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9952" w14:textId="77777777" w:rsidR="008A69D6" w:rsidRDefault="008A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67C0" w14:textId="77777777" w:rsidR="00734543" w:rsidRDefault="00734543" w:rsidP="008A69D6">
      <w:pPr>
        <w:spacing w:after="0" w:line="240" w:lineRule="auto"/>
      </w:pPr>
      <w:r>
        <w:separator/>
      </w:r>
    </w:p>
  </w:footnote>
  <w:footnote w:type="continuationSeparator" w:id="0">
    <w:p w14:paraId="09F3A3A5" w14:textId="77777777" w:rsidR="00734543" w:rsidRDefault="00734543" w:rsidP="008A6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34646"/>
    <w:multiLevelType w:val="hybridMultilevel"/>
    <w:tmpl w:val="D8EA1F1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F57AF1"/>
    <w:multiLevelType w:val="hybridMultilevel"/>
    <w:tmpl w:val="682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403506"/>
    <w:multiLevelType w:val="hybridMultilevel"/>
    <w:tmpl w:val="ED986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962168"/>
    <w:multiLevelType w:val="hybridMultilevel"/>
    <w:tmpl w:val="6A1AD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4354997">
    <w:abstractNumId w:val="2"/>
  </w:num>
  <w:num w:numId="2" w16cid:durableId="940575917">
    <w:abstractNumId w:val="0"/>
  </w:num>
  <w:num w:numId="3" w16cid:durableId="1681735925">
    <w:abstractNumId w:val="3"/>
  </w:num>
  <w:num w:numId="4" w16cid:durableId="8981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AD"/>
    <w:rsid w:val="00006F41"/>
    <w:rsid w:val="00020C74"/>
    <w:rsid w:val="00021D88"/>
    <w:rsid w:val="000275CB"/>
    <w:rsid w:val="00041B80"/>
    <w:rsid w:val="0004785C"/>
    <w:rsid w:val="00060238"/>
    <w:rsid w:val="00077291"/>
    <w:rsid w:val="00090AFE"/>
    <w:rsid w:val="0009256E"/>
    <w:rsid w:val="000A4505"/>
    <w:rsid w:val="000B56B2"/>
    <w:rsid w:val="000C72AD"/>
    <w:rsid w:val="000F40C8"/>
    <w:rsid w:val="000F46C9"/>
    <w:rsid w:val="00100260"/>
    <w:rsid w:val="00111711"/>
    <w:rsid w:val="0012489B"/>
    <w:rsid w:val="00130E54"/>
    <w:rsid w:val="00133216"/>
    <w:rsid w:val="0017033C"/>
    <w:rsid w:val="00182218"/>
    <w:rsid w:val="00187B93"/>
    <w:rsid w:val="00187FA2"/>
    <w:rsid w:val="001A2A6C"/>
    <w:rsid w:val="001B0E41"/>
    <w:rsid w:val="0021049F"/>
    <w:rsid w:val="0022317B"/>
    <w:rsid w:val="00260509"/>
    <w:rsid w:val="00267AAA"/>
    <w:rsid w:val="002D3685"/>
    <w:rsid w:val="00315207"/>
    <w:rsid w:val="00320EFD"/>
    <w:rsid w:val="00336C1C"/>
    <w:rsid w:val="0035462A"/>
    <w:rsid w:val="003B5974"/>
    <w:rsid w:val="003E134C"/>
    <w:rsid w:val="00423AD3"/>
    <w:rsid w:val="00436866"/>
    <w:rsid w:val="004904C8"/>
    <w:rsid w:val="00496DA7"/>
    <w:rsid w:val="004A07D5"/>
    <w:rsid w:val="004A1978"/>
    <w:rsid w:val="004B1559"/>
    <w:rsid w:val="00514181"/>
    <w:rsid w:val="00544C9C"/>
    <w:rsid w:val="00573093"/>
    <w:rsid w:val="005811E5"/>
    <w:rsid w:val="00585884"/>
    <w:rsid w:val="005916CE"/>
    <w:rsid w:val="005A286D"/>
    <w:rsid w:val="005A3B33"/>
    <w:rsid w:val="005B0B7B"/>
    <w:rsid w:val="005C4F2D"/>
    <w:rsid w:val="0061021F"/>
    <w:rsid w:val="006149D3"/>
    <w:rsid w:val="00620D03"/>
    <w:rsid w:val="0062312A"/>
    <w:rsid w:val="00624665"/>
    <w:rsid w:val="0062714A"/>
    <w:rsid w:val="00633133"/>
    <w:rsid w:val="006A24AA"/>
    <w:rsid w:val="006D071D"/>
    <w:rsid w:val="00716189"/>
    <w:rsid w:val="00724BB6"/>
    <w:rsid w:val="00734543"/>
    <w:rsid w:val="00735766"/>
    <w:rsid w:val="007753A3"/>
    <w:rsid w:val="007832DF"/>
    <w:rsid w:val="007860AB"/>
    <w:rsid w:val="007B0B0F"/>
    <w:rsid w:val="007B2934"/>
    <w:rsid w:val="007E6227"/>
    <w:rsid w:val="007F1500"/>
    <w:rsid w:val="00801F30"/>
    <w:rsid w:val="00805D77"/>
    <w:rsid w:val="00806C69"/>
    <w:rsid w:val="00845C46"/>
    <w:rsid w:val="00890C00"/>
    <w:rsid w:val="008948E2"/>
    <w:rsid w:val="008A63D4"/>
    <w:rsid w:val="008A69D6"/>
    <w:rsid w:val="008C1106"/>
    <w:rsid w:val="008C5550"/>
    <w:rsid w:val="008C628F"/>
    <w:rsid w:val="008F215A"/>
    <w:rsid w:val="00936215"/>
    <w:rsid w:val="00943CA7"/>
    <w:rsid w:val="00951E83"/>
    <w:rsid w:val="009665DC"/>
    <w:rsid w:val="009768C8"/>
    <w:rsid w:val="009D23C1"/>
    <w:rsid w:val="009E46AB"/>
    <w:rsid w:val="009F12D6"/>
    <w:rsid w:val="009F721C"/>
    <w:rsid w:val="00A06BBC"/>
    <w:rsid w:val="00A06D47"/>
    <w:rsid w:val="00A100A3"/>
    <w:rsid w:val="00A61A69"/>
    <w:rsid w:val="00A95633"/>
    <w:rsid w:val="00AA5ADC"/>
    <w:rsid w:val="00AA6C99"/>
    <w:rsid w:val="00AB2AB0"/>
    <w:rsid w:val="00AC10FC"/>
    <w:rsid w:val="00AC4002"/>
    <w:rsid w:val="00AE032F"/>
    <w:rsid w:val="00AE209A"/>
    <w:rsid w:val="00B04287"/>
    <w:rsid w:val="00B04F84"/>
    <w:rsid w:val="00B7793E"/>
    <w:rsid w:val="00BE1C7C"/>
    <w:rsid w:val="00C271F8"/>
    <w:rsid w:val="00C73377"/>
    <w:rsid w:val="00C963B9"/>
    <w:rsid w:val="00CC1186"/>
    <w:rsid w:val="00CF5E61"/>
    <w:rsid w:val="00CF7A2F"/>
    <w:rsid w:val="00D05087"/>
    <w:rsid w:val="00D24EE6"/>
    <w:rsid w:val="00D3577F"/>
    <w:rsid w:val="00D50242"/>
    <w:rsid w:val="00D77585"/>
    <w:rsid w:val="00D87D0C"/>
    <w:rsid w:val="00DB1767"/>
    <w:rsid w:val="00DC734F"/>
    <w:rsid w:val="00DE121F"/>
    <w:rsid w:val="00DF2133"/>
    <w:rsid w:val="00E035B5"/>
    <w:rsid w:val="00E50246"/>
    <w:rsid w:val="00E849D7"/>
    <w:rsid w:val="00E8646F"/>
    <w:rsid w:val="00EA054E"/>
    <w:rsid w:val="00EA138F"/>
    <w:rsid w:val="00EA14A8"/>
    <w:rsid w:val="00EB2F1C"/>
    <w:rsid w:val="00EC3E50"/>
    <w:rsid w:val="00ED18B3"/>
    <w:rsid w:val="00ED3DD7"/>
    <w:rsid w:val="00EE6A6E"/>
    <w:rsid w:val="00EE6E8E"/>
    <w:rsid w:val="00F11470"/>
    <w:rsid w:val="00F12C67"/>
    <w:rsid w:val="00F25A94"/>
    <w:rsid w:val="00F52D79"/>
    <w:rsid w:val="00F63C0F"/>
    <w:rsid w:val="00F86239"/>
    <w:rsid w:val="00F92666"/>
    <w:rsid w:val="00FA0EEB"/>
    <w:rsid w:val="00FB3B48"/>
    <w:rsid w:val="00FD3209"/>
    <w:rsid w:val="00FE7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A1736"/>
  <w15:chartTrackingRefBased/>
  <w15:docId w15:val="{B2548E2B-9709-42F4-A06C-19BDE8E4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50"/>
    <w:pPr>
      <w:ind w:left="720"/>
      <w:contextualSpacing/>
    </w:pPr>
  </w:style>
  <w:style w:type="table" w:styleId="TableGrid">
    <w:name w:val="Table Grid"/>
    <w:basedOn w:val="TableNormal"/>
    <w:uiPriority w:val="39"/>
    <w:rsid w:val="0062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1711"/>
    <w:rPr>
      <w:color w:val="0000FF"/>
      <w:u w:val="single"/>
    </w:rPr>
  </w:style>
  <w:style w:type="paragraph" w:styleId="Header">
    <w:name w:val="header"/>
    <w:basedOn w:val="Normal"/>
    <w:link w:val="HeaderChar"/>
    <w:uiPriority w:val="99"/>
    <w:unhideWhenUsed/>
    <w:rsid w:val="008A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9D6"/>
  </w:style>
  <w:style w:type="paragraph" w:styleId="Footer">
    <w:name w:val="footer"/>
    <w:basedOn w:val="Normal"/>
    <w:link w:val="FooterChar"/>
    <w:uiPriority w:val="99"/>
    <w:unhideWhenUsed/>
    <w:rsid w:val="008A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9D6"/>
  </w:style>
  <w:style w:type="character" w:styleId="Emphasis">
    <w:name w:val="Emphasis"/>
    <w:uiPriority w:val="20"/>
    <w:qFormat/>
    <w:rsid w:val="00B04F84"/>
    <w:rPr>
      <w:i/>
      <w:iCs/>
    </w:rPr>
  </w:style>
  <w:style w:type="character" w:styleId="CommentReference">
    <w:name w:val="annotation reference"/>
    <w:basedOn w:val="DefaultParagraphFont"/>
    <w:uiPriority w:val="99"/>
    <w:semiHidden/>
    <w:unhideWhenUsed/>
    <w:rsid w:val="00EA138F"/>
    <w:rPr>
      <w:sz w:val="16"/>
      <w:szCs w:val="16"/>
    </w:rPr>
  </w:style>
  <w:style w:type="paragraph" w:styleId="CommentText">
    <w:name w:val="annotation text"/>
    <w:basedOn w:val="Normal"/>
    <w:link w:val="CommentTextChar"/>
    <w:uiPriority w:val="99"/>
    <w:semiHidden/>
    <w:unhideWhenUsed/>
    <w:rsid w:val="00EA138F"/>
    <w:pPr>
      <w:spacing w:line="240" w:lineRule="auto"/>
    </w:pPr>
    <w:rPr>
      <w:sz w:val="20"/>
      <w:szCs w:val="20"/>
    </w:rPr>
  </w:style>
  <w:style w:type="character" w:customStyle="1" w:styleId="CommentTextChar">
    <w:name w:val="Comment Text Char"/>
    <w:basedOn w:val="DefaultParagraphFont"/>
    <w:link w:val="CommentText"/>
    <w:uiPriority w:val="99"/>
    <w:semiHidden/>
    <w:rsid w:val="00EA138F"/>
    <w:rPr>
      <w:sz w:val="20"/>
      <w:szCs w:val="20"/>
    </w:rPr>
  </w:style>
  <w:style w:type="paragraph" w:styleId="CommentSubject">
    <w:name w:val="annotation subject"/>
    <w:basedOn w:val="CommentText"/>
    <w:next w:val="CommentText"/>
    <w:link w:val="CommentSubjectChar"/>
    <w:uiPriority w:val="99"/>
    <w:semiHidden/>
    <w:unhideWhenUsed/>
    <w:rsid w:val="00EA138F"/>
    <w:rPr>
      <w:b/>
      <w:bCs/>
    </w:rPr>
  </w:style>
  <w:style w:type="character" w:customStyle="1" w:styleId="CommentSubjectChar">
    <w:name w:val="Comment Subject Char"/>
    <w:basedOn w:val="CommentTextChar"/>
    <w:link w:val="CommentSubject"/>
    <w:uiPriority w:val="99"/>
    <w:semiHidden/>
    <w:rsid w:val="00EA138F"/>
    <w:rPr>
      <w:b/>
      <w:bCs/>
      <w:sz w:val="20"/>
      <w:szCs w:val="20"/>
    </w:rPr>
  </w:style>
  <w:style w:type="character" w:styleId="UnresolvedMention">
    <w:name w:val="Unresolved Mention"/>
    <w:basedOn w:val="DefaultParagraphFont"/>
    <w:uiPriority w:val="99"/>
    <w:semiHidden/>
    <w:unhideWhenUsed/>
    <w:rsid w:val="00AB2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i/item/WHO-SDE-PHE-01.1" TargetMode="External"/><Relationship Id="rId13" Type="http://schemas.openxmlformats.org/officeDocument/2006/relationships/hyperlink" Target="https://www.researchgate.net/publication/265064420_Evidence_of_Enriched_Uranium_in_guided_weapons_employed_by_the_Israeli_Military_in_Lebanon_in_July_2006_Preliminary_Not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risto@greenaudit.org" TargetMode="External"/><Relationship Id="rId12" Type="http://schemas.openxmlformats.org/officeDocument/2006/relationships/hyperlink" Target="http://jima.imana.org/article/view/10463" TargetMode="External"/><Relationship Id="rId17" Type="http://schemas.openxmlformats.org/officeDocument/2006/relationships/hyperlink" Target="http://www.iaea.org/publications" TargetMode="External"/><Relationship Id="rId2" Type="http://schemas.openxmlformats.org/officeDocument/2006/relationships/styles" Target="styles.xml"/><Relationship Id="rId16" Type="http://schemas.openxmlformats.org/officeDocument/2006/relationships/hyperlink" Target="https://youtu.be/ESCTZETN4-8?si=ZIIXVIegTNBUhjr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voices/commentators/fisk/robert-fisk-mystery-of-israel-s-secret-uranium-bomb-6230359.html" TargetMode="External"/><Relationship Id="rId5" Type="http://schemas.openxmlformats.org/officeDocument/2006/relationships/footnotes" Target="footnotes.xml"/><Relationship Id="rId15" Type="http://schemas.openxmlformats.org/officeDocument/2006/relationships/hyperlink" Target="https://www.everand.com/book/237566805/The-Secret-of-Three-Bullets-How-New-Nuclear-Weapons-Are-Back-on-Battlefields?fbclid=IwAR3EjMjq8l4cXWKooFYnGmnQSHuT_mzzx25LU35qkleLS3ryx7_zvd6mAVM" TargetMode="External"/><Relationship Id="rId10" Type="http://schemas.openxmlformats.org/officeDocument/2006/relationships/hyperlink" Target="https://webarchive.nationalarchives.gov.uk/ukgwa/+/http:/www.mod.uk/DefenceInternet/AboutDefence/CorporatePublications/HealthandSafetyPublications/Uranium/FinalReportOfTheDepletedUraniumOversightBoard.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aea.org/topics/spent-fuel-management/depleted-uranium" TargetMode="External"/><Relationship Id="rId14" Type="http://schemas.openxmlformats.org/officeDocument/2006/relationships/hyperlink" Target="https://www.researchgate.net/publication/228485893_Further_Evidence_of_Enriched_Uranium_in_guided_weapons_employed_by_the_Israeli_Military_in_Lebanon_in_July_2006_Ambulance_Air_Filte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busby</dc:creator>
  <cp:keywords/>
  <dc:description/>
  <cp:lastModifiedBy>chris busby</cp:lastModifiedBy>
  <cp:revision>2</cp:revision>
  <cp:lastPrinted>2024-01-10T15:29:00Z</cp:lastPrinted>
  <dcterms:created xsi:type="dcterms:W3CDTF">2024-01-10T15:39:00Z</dcterms:created>
  <dcterms:modified xsi:type="dcterms:W3CDTF">2024-01-10T15:39:00Z</dcterms:modified>
</cp:coreProperties>
</file>