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AD70" w14:textId="77777777" w:rsidR="00C7591C" w:rsidRPr="0094336E" w:rsidRDefault="00C7591C">
      <w:pPr>
        <w:spacing w:after="80"/>
        <w:rPr>
          <w:color w:val="000000" w:themeColor="text1"/>
        </w:rPr>
      </w:pPr>
    </w:p>
    <w:p w14:paraId="61556499" w14:textId="77777777" w:rsidR="00C7591C" w:rsidRPr="0094336E" w:rsidRDefault="00C7591C">
      <w:pPr>
        <w:spacing w:after="80"/>
        <w:rPr>
          <w:color w:val="000000" w:themeColor="text1"/>
        </w:rPr>
      </w:pPr>
    </w:p>
    <w:p w14:paraId="2401234A" w14:textId="77777777" w:rsidR="00C7591C" w:rsidRPr="0094336E" w:rsidRDefault="00000000">
      <w:pPr>
        <w:spacing w:after="120"/>
        <w:jc w:val="center"/>
        <w:rPr>
          <w:color w:val="000000" w:themeColor="text1"/>
        </w:rPr>
      </w:pPr>
      <w:r w:rsidRPr="0094336E">
        <w:rPr>
          <w:b/>
          <w:bCs/>
          <w:color w:val="000000" w:themeColor="text1"/>
          <w:sz w:val="40"/>
          <w:szCs w:val="40"/>
        </w:rPr>
        <w:t>ТЕХНИЧЕСКОЕ ЗАДАНИЕ</w:t>
      </w:r>
    </w:p>
    <w:p w14:paraId="5AB3A253" w14:textId="77777777" w:rsidR="00C7591C" w:rsidRPr="0094336E" w:rsidRDefault="00000000">
      <w:pPr>
        <w:spacing w:after="80"/>
        <w:jc w:val="center"/>
        <w:rPr>
          <w:color w:val="000000" w:themeColor="text1"/>
        </w:rPr>
      </w:pPr>
      <w:r w:rsidRPr="0094336E">
        <w:rPr>
          <w:color w:val="000000" w:themeColor="text1"/>
          <w:sz w:val="26"/>
          <w:szCs w:val="26"/>
        </w:rPr>
        <w:t>на разработку информационной системы</w:t>
      </w:r>
    </w:p>
    <w:p w14:paraId="38673F31" w14:textId="77777777" w:rsidR="00C7591C" w:rsidRPr="0094336E" w:rsidRDefault="00C7591C" w:rsidP="0094336E">
      <w:pPr>
        <w:pBdr>
          <w:bottom w:val="single" w:sz="8" w:space="13" w:color="0891B2"/>
        </w:pBdr>
        <w:spacing w:after="200"/>
        <w:jc w:val="center"/>
        <w:rPr>
          <w:color w:val="000000" w:themeColor="text1"/>
        </w:rPr>
      </w:pPr>
    </w:p>
    <w:p w14:paraId="6BF009FF" w14:textId="77777777" w:rsidR="00C7591C" w:rsidRPr="0094336E" w:rsidRDefault="00000000">
      <w:pPr>
        <w:spacing w:after="120"/>
        <w:jc w:val="center"/>
        <w:rPr>
          <w:color w:val="000000" w:themeColor="text1"/>
        </w:rPr>
      </w:pPr>
      <w:r w:rsidRPr="0094336E">
        <w:rPr>
          <w:b/>
          <w:bCs/>
          <w:color w:val="000000" w:themeColor="text1"/>
          <w:sz w:val="44"/>
          <w:szCs w:val="44"/>
        </w:rPr>
        <w:t>«МедСклад»</w:t>
      </w:r>
    </w:p>
    <w:p w14:paraId="72BC7B9D" w14:textId="77777777" w:rsidR="00C7591C" w:rsidRPr="0094336E" w:rsidRDefault="00000000">
      <w:pPr>
        <w:spacing w:after="80"/>
        <w:jc w:val="center"/>
        <w:rPr>
          <w:color w:val="000000" w:themeColor="text1"/>
        </w:rPr>
      </w:pPr>
      <w:r w:rsidRPr="0094336E">
        <w:rPr>
          <w:color w:val="000000" w:themeColor="text1"/>
          <w:sz w:val="26"/>
          <w:szCs w:val="26"/>
        </w:rPr>
        <w:t>Система автоматизации складского учёта</w:t>
      </w:r>
    </w:p>
    <w:p w14:paraId="43DF192A" w14:textId="77777777" w:rsidR="00C7591C" w:rsidRPr="0094336E" w:rsidRDefault="00000000">
      <w:pPr>
        <w:spacing w:after="80"/>
        <w:jc w:val="center"/>
        <w:rPr>
          <w:color w:val="000000" w:themeColor="text1"/>
        </w:rPr>
      </w:pPr>
      <w:r w:rsidRPr="0094336E">
        <w:rPr>
          <w:color w:val="000000" w:themeColor="text1"/>
          <w:sz w:val="26"/>
          <w:szCs w:val="26"/>
        </w:rPr>
        <w:t>медикаментов и расходных материалов</w:t>
      </w:r>
    </w:p>
    <w:p w14:paraId="60D54615" w14:textId="77777777" w:rsidR="00C7591C" w:rsidRPr="0094336E" w:rsidRDefault="00000000">
      <w:pPr>
        <w:spacing w:after="360"/>
        <w:jc w:val="center"/>
        <w:rPr>
          <w:color w:val="000000" w:themeColor="text1"/>
        </w:rPr>
      </w:pPr>
      <w:r w:rsidRPr="0094336E">
        <w:rPr>
          <w:color w:val="000000" w:themeColor="text1"/>
        </w:rPr>
        <w:t>для Областной детской стоматологической клиники</w:t>
      </w:r>
    </w:p>
    <w:p w14:paraId="70EE8E0F" w14:textId="77777777" w:rsidR="00C7591C" w:rsidRPr="0094336E" w:rsidRDefault="00C7591C">
      <w:pPr>
        <w:spacing w:after="80"/>
        <w:rPr>
          <w:color w:val="000000" w:themeColor="text1"/>
        </w:rPr>
      </w:pPr>
    </w:p>
    <w:p w14:paraId="0ACCCE03" w14:textId="77777777" w:rsidR="00C7591C" w:rsidRPr="0094336E" w:rsidRDefault="00C7591C">
      <w:pPr>
        <w:spacing w:after="80"/>
        <w:rPr>
          <w:color w:val="000000" w:themeColor="text1"/>
        </w:rPr>
      </w:pPr>
    </w:p>
    <w:p w14:paraId="6E08069A" w14:textId="513316EB" w:rsidR="00C7591C" w:rsidRPr="0094336E" w:rsidRDefault="00000000">
      <w:pPr>
        <w:spacing w:after="80"/>
        <w:jc w:val="right"/>
        <w:rPr>
          <w:color w:val="000000" w:themeColor="text1"/>
        </w:rPr>
      </w:pPr>
      <w:r w:rsidRPr="0094336E">
        <w:rPr>
          <w:color w:val="000000" w:themeColor="text1"/>
        </w:rPr>
        <w:t xml:space="preserve">г. </w:t>
      </w:r>
      <w:r w:rsidR="0094336E" w:rsidRPr="0094336E">
        <w:rPr>
          <w:color w:val="000000" w:themeColor="text1"/>
          <w:lang w:val="ru-RU"/>
        </w:rPr>
        <w:t>Актобе</w:t>
      </w:r>
      <w:r w:rsidRPr="0094336E">
        <w:rPr>
          <w:color w:val="000000" w:themeColor="text1"/>
        </w:rPr>
        <w:t xml:space="preserve">, </w:t>
      </w:r>
      <w:r w:rsidR="0094336E">
        <w:rPr>
          <w:color w:val="000000" w:themeColor="text1"/>
          <w:lang w:val="ru-RU"/>
        </w:rPr>
        <w:t>3</w:t>
      </w:r>
      <w:r w:rsidRPr="0094336E">
        <w:rPr>
          <w:color w:val="000000" w:themeColor="text1"/>
        </w:rPr>
        <w:t xml:space="preserve"> мая 2026 г.</w:t>
      </w:r>
    </w:p>
    <w:p w14:paraId="44F24705" w14:textId="77777777" w:rsidR="00C7591C" w:rsidRPr="0094336E" w:rsidRDefault="00000000">
      <w:pPr>
        <w:spacing w:after="80"/>
        <w:jc w:val="right"/>
        <w:rPr>
          <w:color w:val="000000" w:themeColor="text1"/>
        </w:rPr>
      </w:pPr>
      <w:r w:rsidRPr="0094336E">
        <w:rPr>
          <w:color w:val="000000" w:themeColor="text1"/>
        </w:rPr>
        <w:t>Версия 1.0</w:t>
      </w:r>
    </w:p>
    <w:p w14:paraId="1D9B5513" w14:textId="77777777" w:rsidR="00C7591C" w:rsidRPr="0094336E" w:rsidRDefault="00C7591C">
      <w:pPr>
        <w:spacing w:after="80"/>
        <w:rPr>
          <w:color w:val="000000" w:themeColor="text1"/>
        </w:rPr>
      </w:pPr>
    </w:p>
    <w:p w14:paraId="6B1B6D9A" w14:textId="77777777" w:rsidR="00C7591C" w:rsidRPr="0094336E" w:rsidRDefault="00C7591C">
      <w:pPr>
        <w:spacing w:after="80"/>
        <w:rPr>
          <w:color w:val="000000" w:themeColor="text1"/>
        </w:rPr>
      </w:pPr>
    </w:p>
    <w:p w14:paraId="16489386" w14:textId="77777777" w:rsidR="00C7591C" w:rsidRPr="0094336E" w:rsidRDefault="00C7591C">
      <w:pPr>
        <w:spacing w:after="80"/>
        <w:rPr>
          <w:color w:val="000000" w:themeColor="text1"/>
        </w:rPr>
      </w:pPr>
    </w:p>
    <w:p w14:paraId="795048C7" w14:textId="77777777" w:rsidR="00C7591C" w:rsidRPr="0094336E" w:rsidRDefault="00C7591C">
      <w:pPr>
        <w:spacing w:after="80"/>
        <w:rPr>
          <w:color w:val="000000" w:themeColor="text1"/>
        </w:rPr>
      </w:pPr>
    </w:p>
    <w:p w14:paraId="3D91DDD2" w14:textId="77777777" w:rsidR="00C7591C" w:rsidRPr="0094336E" w:rsidRDefault="00000000">
      <w:pPr>
        <w:pStyle w:val="1"/>
        <w:pBdr>
          <w:bottom w:val="single" w:sz="8" w:space="4" w:color="0891B2"/>
        </w:pBdr>
        <w:rPr>
          <w:color w:val="000000" w:themeColor="text1"/>
        </w:rPr>
      </w:pPr>
      <w:r w:rsidRPr="0094336E">
        <w:rPr>
          <w:color w:val="000000" w:themeColor="text1"/>
        </w:rPr>
        <w:t>1. Общие сведения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C7591C" w:rsidRPr="0094336E" w14:paraId="09BD3B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9AAE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Наименование системы</w:t>
            </w:r>
          </w:p>
        </w:tc>
        <w:tc>
          <w:tcPr>
            <w:tcW w:w="5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D36F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МедСклад — Система автоматизации складского учёта</w:t>
            </w:r>
          </w:p>
        </w:tc>
      </w:tr>
      <w:tr w:rsidR="00C7591C" w:rsidRPr="0094336E" w14:paraId="58D1A7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2A1B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  <w:tc>
          <w:tcPr>
            <w:tcW w:w="5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0F4C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Автоматизация учёта медикаментов и расходных материалов в стоматологической клинике</w:t>
            </w:r>
          </w:p>
        </w:tc>
      </w:tr>
      <w:tr w:rsidR="00C7591C" w:rsidRPr="0094336E" w14:paraId="17590C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CDBE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Заказчик</w:t>
            </w:r>
          </w:p>
        </w:tc>
        <w:tc>
          <w:tcPr>
            <w:tcW w:w="5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DFF1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Областная детская стоматологическая клиника, г. Костанай</w:t>
            </w:r>
          </w:p>
        </w:tc>
      </w:tr>
      <w:tr w:rsidR="00C7591C" w:rsidRPr="0094336E" w14:paraId="63D6D5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96DBF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Версия документа</w:t>
            </w:r>
          </w:p>
        </w:tc>
        <w:tc>
          <w:tcPr>
            <w:tcW w:w="5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E7F7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1.0 (первоначальная)</w:t>
            </w:r>
          </w:p>
        </w:tc>
      </w:tr>
      <w:tr w:rsidR="00C7591C" w:rsidRPr="0094336E" w14:paraId="5C1EDD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643B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Планируемые платформы</w:t>
            </w:r>
          </w:p>
        </w:tc>
        <w:tc>
          <w:tcPr>
            <w:tcW w:w="5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F41E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iOS 15+, Android 10+, веб-браузер (дашборд руководителя)</w:t>
            </w:r>
          </w:p>
        </w:tc>
      </w:tr>
      <w:tr w:rsidR="00C7591C" w:rsidRPr="0094336E" w14:paraId="2E991F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A5E0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Интеграции (в перспективе)</w:t>
            </w:r>
          </w:p>
        </w:tc>
        <w:tc>
          <w:tcPr>
            <w:tcW w:w="5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4788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1С:Медицина / 1С:Бухгалтерия</w:t>
            </w:r>
          </w:p>
        </w:tc>
      </w:tr>
    </w:tbl>
    <w:p w14:paraId="43546562" w14:textId="77777777" w:rsidR="00C7591C" w:rsidRPr="0094336E" w:rsidRDefault="00C7591C">
      <w:pPr>
        <w:spacing w:after="80"/>
        <w:rPr>
          <w:color w:val="000000" w:themeColor="text1"/>
        </w:rPr>
      </w:pPr>
    </w:p>
    <w:p w14:paraId="17C24874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1.1. Назначение документа</w:t>
      </w:r>
    </w:p>
    <w:p w14:paraId="13625A8B" w14:textId="77777777" w:rsidR="00C7591C" w:rsidRPr="0094336E" w:rsidRDefault="00000000">
      <w:pPr>
        <w:spacing w:after="120"/>
        <w:jc w:val="both"/>
        <w:rPr>
          <w:color w:val="000000" w:themeColor="text1"/>
        </w:rPr>
      </w:pPr>
      <w:r w:rsidRPr="0094336E">
        <w:rPr>
          <w:color w:val="000000" w:themeColor="text1"/>
        </w:rPr>
        <w:t>Настоящее Техническое задание (ТЗ) определяет требования к разработке информационной системы «МедСклад», устанавливает состав и характеристики функций системы, требования к интерфейсу, безопасности, производительности, а также этапы и порядок приёмки выполненных работ.</w:t>
      </w:r>
    </w:p>
    <w:p w14:paraId="3F383627" w14:textId="77777777" w:rsidR="00C7591C" w:rsidRPr="0094336E" w:rsidRDefault="00000000">
      <w:pPr>
        <w:spacing w:after="120"/>
        <w:jc w:val="both"/>
        <w:rPr>
          <w:color w:val="000000" w:themeColor="text1"/>
        </w:rPr>
      </w:pPr>
      <w:r w:rsidRPr="0094336E">
        <w:rPr>
          <w:color w:val="000000" w:themeColor="text1"/>
        </w:rPr>
        <w:t>Документ является обязательным приложением к договору и используется для согласования объёма работ между Заказчиком и Исполнителем.</w:t>
      </w:r>
    </w:p>
    <w:p w14:paraId="6A823DB9" w14:textId="77777777" w:rsidR="00C7591C" w:rsidRPr="0094336E" w:rsidRDefault="00C7591C">
      <w:pPr>
        <w:spacing w:after="80"/>
        <w:rPr>
          <w:color w:val="000000" w:themeColor="text1"/>
        </w:rPr>
      </w:pPr>
    </w:p>
    <w:p w14:paraId="2186CDF5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lastRenderedPageBreak/>
        <w:t>1.2. Термины и сокращения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2"/>
      </w:tblGrid>
      <w:tr w:rsidR="00C7591C" w:rsidRPr="0094336E" w14:paraId="62DB28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EB1F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Термин / сокращение</w:t>
            </w:r>
          </w:p>
        </w:tc>
        <w:tc>
          <w:tcPr>
            <w:tcW w:w="6672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3EA2B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Определение</w:t>
            </w:r>
          </w:p>
        </w:tc>
      </w:tr>
      <w:tr w:rsidR="00C7591C" w:rsidRPr="0094336E" w14:paraId="15608A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B9B0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МО</w:t>
            </w:r>
          </w:p>
        </w:tc>
        <w:tc>
          <w:tcPr>
            <w:tcW w:w="66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152C1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Медикаменты и расходные материалы</w:t>
            </w:r>
          </w:p>
        </w:tc>
      </w:tr>
      <w:tr w:rsidR="00C7591C" w:rsidRPr="0094336E" w14:paraId="50472C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7BF03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ШК</w:t>
            </w:r>
          </w:p>
        </w:tc>
        <w:tc>
          <w:tcPr>
            <w:tcW w:w="66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B1A7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Штрих-код</w:t>
            </w:r>
          </w:p>
        </w:tc>
      </w:tr>
      <w:tr w:rsidR="00C7591C" w:rsidRPr="0094336E" w14:paraId="61E70B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E83A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ИИ-зрение</w:t>
            </w:r>
          </w:p>
        </w:tc>
        <w:tc>
          <w:tcPr>
            <w:tcW w:w="66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CFEA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Модуль распознавания препаратов через камеру телефона с применением нейросети</w:t>
            </w:r>
          </w:p>
        </w:tc>
      </w:tr>
      <w:tr w:rsidR="00C7591C" w:rsidRPr="0094336E" w14:paraId="6CD497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9F30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ГОСТ-норма</w:t>
            </w:r>
          </w:p>
        </w:tc>
        <w:tc>
          <w:tcPr>
            <w:tcW w:w="66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7DA0A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Нормативный расход МО согласно действующим стандартам и протоколам лечения</w:t>
            </w:r>
          </w:p>
        </w:tc>
      </w:tr>
      <w:tr w:rsidR="00C7591C" w:rsidRPr="0094336E" w14:paraId="268C1C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DE75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Кладовщик</w:t>
            </w:r>
          </w:p>
        </w:tc>
        <w:tc>
          <w:tcPr>
            <w:tcW w:w="66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EAF8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Сотрудник, ответственный за ведение склада</w:t>
            </w:r>
          </w:p>
        </w:tc>
      </w:tr>
      <w:tr w:rsidR="00C7591C" w:rsidRPr="0094336E" w14:paraId="6DAABD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ECD3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Гл. медсестра</w:t>
            </w:r>
          </w:p>
        </w:tc>
        <w:tc>
          <w:tcPr>
            <w:tcW w:w="66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55D5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Главная медсестра — ответственная за контроль расхода МО по кабинетам</w:t>
            </w:r>
          </w:p>
        </w:tc>
      </w:tr>
      <w:tr w:rsidR="00C7591C" w:rsidRPr="0094336E" w14:paraId="7EBEFA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DB26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Дашборд</w:t>
            </w:r>
          </w:p>
        </w:tc>
        <w:tc>
          <w:tcPr>
            <w:tcW w:w="66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1C72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Сводный экран с ключевыми показателями для руководителя</w:t>
            </w:r>
          </w:p>
        </w:tc>
      </w:tr>
      <w:tr w:rsidR="00C7591C" w:rsidRPr="0094336E" w14:paraId="7E8483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36CC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API</w:t>
            </w:r>
          </w:p>
        </w:tc>
        <w:tc>
          <w:tcPr>
            <w:tcW w:w="66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2DC3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Программный интерфейс взаимодействия между компонентами системы</w:t>
            </w:r>
          </w:p>
        </w:tc>
      </w:tr>
      <w:tr w:rsidR="00C7591C" w:rsidRPr="0094336E" w14:paraId="36E7A5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5B46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1С</w:t>
            </w:r>
          </w:p>
        </w:tc>
        <w:tc>
          <w:tcPr>
            <w:tcW w:w="66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7028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Программный комплекс 1С:Медицина / 1С:Бухгалтерия — целевая система интеграции</w:t>
            </w:r>
          </w:p>
        </w:tc>
      </w:tr>
      <w:tr w:rsidR="00C7591C" w:rsidRPr="0094336E" w14:paraId="0BA570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63C4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MVP</w:t>
            </w:r>
          </w:p>
        </w:tc>
        <w:tc>
          <w:tcPr>
            <w:tcW w:w="66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3D74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Минимально жизнеспособный продукт (первая версия системы)</w:t>
            </w:r>
          </w:p>
        </w:tc>
      </w:tr>
    </w:tbl>
    <w:p w14:paraId="64E02EAE" w14:textId="77777777" w:rsidR="00C7591C" w:rsidRPr="0094336E" w:rsidRDefault="00000000">
      <w:pPr>
        <w:rPr>
          <w:color w:val="000000" w:themeColor="text1"/>
        </w:rPr>
      </w:pPr>
      <w:r w:rsidRPr="0094336E">
        <w:rPr>
          <w:color w:val="000000" w:themeColor="text1"/>
        </w:rPr>
        <w:br w:type="page"/>
      </w:r>
    </w:p>
    <w:p w14:paraId="076BABE5" w14:textId="77777777" w:rsidR="00C7591C" w:rsidRPr="0094336E" w:rsidRDefault="00000000">
      <w:pPr>
        <w:pStyle w:val="1"/>
        <w:pBdr>
          <w:bottom w:val="single" w:sz="8" w:space="4" w:color="0891B2"/>
        </w:pBdr>
        <w:rPr>
          <w:color w:val="000000" w:themeColor="text1"/>
        </w:rPr>
      </w:pPr>
      <w:r w:rsidRPr="0094336E">
        <w:rPr>
          <w:color w:val="000000" w:themeColor="text1"/>
        </w:rPr>
        <w:lastRenderedPageBreak/>
        <w:t>2. Описание предметной области и проблематика</w:t>
      </w:r>
    </w:p>
    <w:p w14:paraId="48AE2C22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2.1. Текущая ситуация</w:t>
      </w:r>
    </w:p>
    <w:p w14:paraId="5CDFFA2D" w14:textId="77777777" w:rsidR="00C7591C" w:rsidRPr="0094336E" w:rsidRDefault="00000000">
      <w:pPr>
        <w:spacing w:after="120"/>
        <w:jc w:val="both"/>
        <w:rPr>
          <w:color w:val="000000" w:themeColor="text1"/>
        </w:rPr>
      </w:pPr>
      <w:r w:rsidRPr="0094336E">
        <w:rPr>
          <w:color w:val="000000" w:themeColor="text1"/>
        </w:rPr>
        <w:t>В настоящее время учёт склада медикаментов и расходных материалов в клинике ведётся вручную: в бумажных журналах или файлах Excel. Это приводит к следующим системным проблемам:</w:t>
      </w:r>
    </w:p>
    <w:p w14:paraId="178D8AC9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Полное отсутствие прозрачной отчётности — неизвестно, что выдано, кому, когда и сколько осталось.</w:t>
      </w:r>
    </w:p>
    <w:p w14:paraId="2C11ECDB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Невозможность сопоставить фактический расход с нормативным (по ГОСТ / клиническому протоколу).</w:t>
      </w:r>
    </w:p>
    <w:p w14:paraId="46B84B00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Отсутствие учёта расхода МО в разрезе кабинетов и конкретных медсестёр/врачей.</w:t>
      </w:r>
    </w:p>
    <w:p w14:paraId="272216BE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Препараты без штрих-кода идентифицируются вручную — высокий риск ошибок.</w:t>
      </w:r>
    </w:p>
    <w:p w14:paraId="61CF4566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Руководитель не имеет оперативного доступа к сводной информации о состоянии склада.</w:t>
      </w:r>
    </w:p>
    <w:p w14:paraId="67A633BE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Критические остатки обнаруживаются слишком поздно — после фактического отсутствия препарата.</w:t>
      </w:r>
    </w:p>
    <w:p w14:paraId="6E1BEA1F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Инвентаризация занимает несколько часов и требует остановки работы.</w:t>
      </w:r>
    </w:p>
    <w:p w14:paraId="3FF188E5" w14:textId="77777777" w:rsidR="00C7591C" w:rsidRPr="0094336E" w:rsidRDefault="00C7591C">
      <w:pPr>
        <w:spacing w:after="80"/>
        <w:rPr>
          <w:color w:val="000000" w:themeColor="text1"/>
        </w:rPr>
      </w:pPr>
    </w:p>
    <w:p w14:paraId="301D86BE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2.2. Цель внедрения системы</w:t>
      </w:r>
    </w:p>
    <w:p w14:paraId="77C700C9" w14:textId="77777777" w:rsidR="00C7591C" w:rsidRPr="0094336E" w:rsidRDefault="00000000">
      <w:pPr>
        <w:spacing w:after="120"/>
        <w:jc w:val="both"/>
        <w:rPr>
          <w:color w:val="000000" w:themeColor="text1"/>
        </w:rPr>
      </w:pPr>
      <w:r w:rsidRPr="0094336E">
        <w:rPr>
          <w:color w:val="000000" w:themeColor="text1"/>
        </w:rPr>
        <w:t>Целью разработки является создание цифровой системы управления складом, которая:</w:t>
      </w:r>
    </w:p>
    <w:p w14:paraId="28761017" w14:textId="77777777" w:rsidR="00C7591C" w:rsidRPr="0094336E" w:rsidRDefault="00000000">
      <w:pPr>
        <w:pStyle w:val="a4"/>
        <w:numPr>
          <w:ilvl w:val="0"/>
          <w:numId w:val="3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Обеспечит полную прозрачность движения МО от склада до кабинета.</w:t>
      </w:r>
    </w:p>
    <w:p w14:paraId="5453F994" w14:textId="77777777" w:rsidR="00C7591C" w:rsidRPr="0094336E" w:rsidRDefault="00000000">
      <w:pPr>
        <w:pStyle w:val="a4"/>
        <w:numPr>
          <w:ilvl w:val="0"/>
          <w:numId w:val="3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Автоматизирует сравнение фактического расхода с нормативом по ГОСТ / протоколу.</w:t>
      </w:r>
    </w:p>
    <w:p w14:paraId="349A7796" w14:textId="77777777" w:rsidR="00C7591C" w:rsidRPr="0094336E" w:rsidRDefault="00000000">
      <w:pPr>
        <w:pStyle w:val="a4"/>
        <w:numPr>
          <w:ilvl w:val="0"/>
          <w:numId w:val="3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Предоставит персонализированные интерфейсы для кладовщика и главной медсестры.</w:t>
      </w:r>
    </w:p>
    <w:p w14:paraId="24EA80A6" w14:textId="77777777" w:rsidR="00C7591C" w:rsidRPr="0094336E" w:rsidRDefault="00000000">
      <w:pPr>
        <w:pStyle w:val="a4"/>
        <w:numPr>
          <w:ilvl w:val="0"/>
          <w:numId w:val="3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Позволит регистрировать расход прямо в кабинете через смартфон (в т.ч. ИИ-распознавание).</w:t>
      </w:r>
    </w:p>
    <w:p w14:paraId="53561AE6" w14:textId="77777777" w:rsidR="00C7591C" w:rsidRPr="0094336E" w:rsidRDefault="00000000">
      <w:pPr>
        <w:pStyle w:val="a4"/>
        <w:numPr>
          <w:ilvl w:val="0"/>
          <w:numId w:val="3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Даст руководителю реальную картину в виде дашборда с аналитикой.</w:t>
      </w:r>
    </w:p>
    <w:p w14:paraId="2952C50B" w14:textId="77777777" w:rsidR="00C7591C" w:rsidRPr="0094336E" w:rsidRDefault="00000000">
      <w:pPr>
        <w:pStyle w:val="a4"/>
        <w:numPr>
          <w:ilvl w:val="0"/>
          <w:numId w:val="3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Создаст основу для последующей интеграции с 1С.</w:t>
      </w:r>
    </w:p>
    <w:p w14:paraId="675E0884" w14:textId="77777777" w:rsidR="00C7591C" w:rsidRPr="0094336E" w:rsidRDefault="00C7591C">
      <w:pPr>
        <w:spacing w:after="80"/>
        <w:rPr>
          <w:color w:val="000000" w:themeColor="text1"/>
        </w:rPr>
      </w:pPr>
    </w:p>
    <w:p w14:paraId="1D79A1C6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2.3. Ключевые роли пользователей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72"/>
      </w:tblGrid>
      <w:tr w:rsidR="00C7591C" w:rsidRPr="0094336E" w14:paraId="06EBB0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FD908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Роль</w:t>
            </w:r>
          </w:p>
        </w:tc>
        <w:tc>
          <w:tcPr>
            <w:tcW w:w="28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F94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Сотрудник</w:t>
            </w:r>
          </w:p>
        </w:tc>
        <w:tc>
          <w:tcPr>
            <w:tcW w:w="4272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C574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Основные задачи в системе</w:t>
            </w:r>
          </w:p>
        </w:tc>
      </w:tr>
      <w:tr w:rsidR="00C7591C" w:rsidRPr="0094336E" w14:paraId="746FF4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F3C00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Кладовщик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9E80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Ответственный за склад</w:t>
            </w:r>
          </w:p>
        </w:tc>
        <w:tc>
          <w:tcPr>
            <w:tcW w:w="42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4775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Приёмка, выдача, инвентаризация, учёт остатков, работа со штрих-кодами</w:t>
            </w:r>
          </w:p>
        </w:tc>
      </w:tr>
      <w:tr w:rsidR="00C7591C" w:rsidRPr="0094336E" w14:paraId="5CE314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C86E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Главная медсестра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8E752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Гл. медсестра клиники</w:t>
            </w:r>
          </w:p>
        </w:tc>
        <w:tc>
          <w:tcPr>
            <w:tcW w:w="42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19F2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Контроль выдачи по кабинетам, сравнение с нормативом, подтверждение операций</w:t>
            </w:r>
          </w:p>
        </w:tc>
      </w:tr>
      <w:tr w:rsidR="00C7591C" w:rsidRPr="0094336E" w14:paraId="474A33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5BC7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Медсестра кабинета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C9B5C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Медсестра / процедурная медсестра</w:t>
            </w:r>
          </w:p>
        </w:tc>
        <w:tc>
          <w:tcPr>
            <w:tcW w:w="42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10FDB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Сканирование расхода МО в кабинете, ИИ-распознавание, запрос пополнения</w:t>
            </w:r>
          </w:p>
        </w:tc>
      </w:tr>
      <w:tr w:rsidR="00C7591C" w:rsidRPr="0094336E" w14:paraId="5B3A5B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5D09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Руководитель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E2C9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Главный врач / администратор</w:t>
            </w:r>
          </w:p>
        </w:tc>
        <w:tc>
          <w:tcPr>
            <w:tcW w:w="42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FB8F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Просмотр дашборда, отчётов, аналитики; без операций с данными</w:t>
            </w:r>
          </w:p>
        </w:tc>
      </w:tr>
      <w:tr w:rsidR="00C7591C" w:rsidRPr="0094336E" w14:paraId="7CEBB2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239C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Администратор системы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0AD7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ИТ-сотрудник / Исполнитель</w:t>
            </w:r>
          </w:p>
        </w:tc>
        <w:tc>
          <w:tcPr>
            <w:tcW w:w="42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948E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Настройка справочников, ролей, интеграций, резервное копирование</w:t>
            </w:r>
          </w:p>
        </w:tc>
      </w:tr>
    </w:tbl>
    <w:p w14:paraId="79362FB1" w14:textId="77777777" w:rsidR="00C7591C" w:rsidRPr="0094336E" w:rsidRDefault="00000000">
      <w:pPr>
        <w:rPr>
          <w:color w:val="000000" w:themeColor="text1"/>
        </w:rPr>
      </w:pPr>
      <w:r w:rsidRPr="0094336E">
        <w:rPr>
          <w:color w:val="000000" w:themeColor="text1"/>
        </w:rPr>
        <w:br w:type="page"/>
      </w:r>
    </w:p>
    <w:p w14:paraId="2ED08A85" w14:textId="77777777" w:rsidR="00C7591C" w:rsidRPr="0094336E" w:rsidRDefault="00000000">
      <w:pPr>
        <w:pStyle w:val="1"/>
        <w:pBdr>
          <w:bottom w:val="single" w:sz="8" w:space="4" w:color="0891B2"/>
        </w:pBdr>
        <w:rPr>
          <w:color w:val="000000" w:themeColor="text1"/>
        </w:rPr>
      </w:pPr>
      <w:r w:rsidRPr="0094336E">
        <w:rPr>
          <w:color w:val="000000" w:themeColor="text1"/>
        </w:rPr>
        <w:lastRenderedPageBreak/>
        <w:t>3. Функциональные требования</w:t>
      </w:r>
    </w:p>
    <w:p w14:paraId="115ED57A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3.1. Модуль: Склад и остатки</w:t>
      </w:r>
    </w:p>
    <w:p w14:paraId="7E3075E5" w14:textId="77777777" w:rsidR="00C7591C" w:rsidRPr="0094336E" w:rsidRDefault="00000000">
      <w:pPr>
        <w:spacing w:after="120"/>
        <w:jc w:val="both"/>
        <w:rPr>
          <w:color w:val="000000" w:themeColor="text1"/>
        </w:rPr>
      </w:pPr>
      <w:r w:rsidRPr="0094336E">
        <w:rPr>
          <w:color w:val="000000" w:themeColor="text1"/>
        </w:rPr>
        <w:t>Базовый модуль учёта — основа всей системы.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200"/>
        <w:gridCol w:w="1600"/>
        <w:gridCol w:w="1632"/>
      </w:tblGrid>
      <w:tr w:rsidR="00C7591C" w:rsidRPr="0094336E" w14:paraId="540D8BC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C47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52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967F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3F61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Приоритет</w:t>
            </w:r>
          </w:p>
        </w:tc>
        <w:tc>
          <w:tcPr>
            <w:tcW w:w="1632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63BF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Версия</w:t>
            </w:r>
          </w:p>
        </w:tc>
      </w:tr>
      <w:tr w:rsidR="00C7591C" w:rsidRPr="0094336E" w14:paraId="20A3A05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0327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Ф-01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AB42E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Ведение справочника номенклатуры: название, МНН, форма выпуска, единица измерения, штрих-код (один или несколько), группа (анестетики, расходники, медикаменты и т.д.), минимальный остаток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F0759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DBD7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525395C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369F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Ф-02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45C2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Учёт текущих остатков по каждой позиции с детализацией: партия, срок годности, серийный номер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EEB5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5751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659B3C0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65EA4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Ф-03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9A7DF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Автоматическая сигнализация при достижении минимального остатка (уведомление кладовщику и гл. медсестре)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9FE3E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370A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7136D18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61CB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Ф-04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5C86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Отображение позиций с истекающим сроком годности (настраиваемый порог: 30 / 60 / 90 дней)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147DD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Высокий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B231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3948C3A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0E5B5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Ф-05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3D7A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Поиск и фильтрация по: названию, штрих-коду, группе, поставщику, сроку годности, статусу (в наличии / мало / нет)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83A4C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172AA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7049031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3DC8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Ф-06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E025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Многопартийный учёт: одна позиция может иметь несколько партий с разными сроками и ценами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8D803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Высокий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CC80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</w:tbl>
    <w:p w14:paraId="3C07A8B3" w14:textId="77777777" w:rsidR="00C7591C" w:rsidRPr="0094336E" w:rsidRDefault="00C7591C">
      <w:pPr>
        <w:spacing w:after="80"/>
        <w:rPr>
          <w:color w:val="000000" w:themeColor="text1"/>
        </w:rPr>
      </w:pPr>
    </w:p>
    <w:p w14:paraId="0CDFA8E2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3.2. Модуль: Операции со складом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200"/>
        <w:gridCol w:w="1600"/>
        <w:gridCol w:w="1632"/>
      </w:tblGrid>
      <w:tr w:rsidR="00C7591C" w:rsidRPr="0094336E" w14:paraId="0C8CE74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8F02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52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46AB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1391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Приоритет</w:t>
            </w:r>
          </w:p>
        </w:tc>
        <w:tc>
          <w:tcPr>
            <w:tcW w:w="1632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8ED8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Версия</w:t>
            </w:r>
          </w:p>
        </w:tc>
      </w:tr>
      <w:tr w:rsidR="00C7591C" w:rsidRPr="0094336E" w14:paraId="58EFFFF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0B34F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Ф-07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997F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Приёмка товара: сканирование ШК камерой телефона, ввод количества, партии, срока годности, цены, поставщика. Автоматическое обновление остатков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4EAB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2AC11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268C84A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C5179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Ф-08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E4A26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Выдача МО: сканирование ШК, указание получателя (кабинет / сотрудник), цели выдачи. Списание с остатков по принципу FEFO (первый истекающий — первый выданный)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80AE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43C4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6B4E134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9DB53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Ф-09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E522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Возврат на склад: регистрация возврата с указанием причины, обновление остатков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0512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Средний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D547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07B844C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420C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Ф-10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8E84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Инвентаризация: сканирование всех позиций с фиксацией фактического количества, автоматическое формирование акта расхождений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134B9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5DB9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44EAB13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1FE3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Ф-11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E32C2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Списание: оформление акта списания по причинам (истёк срок, бой, использование)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E40E0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Высокий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A9B8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1BB76D8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E503E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Ф-12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479F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Каждая операция фиксирует: дату/время, пользователя, кабинет-получатель, количество, остаток до и после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D6439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A0CC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</w:tbl>
    <w:p w14:paraId="66F1AF74" w14:textId="77777777" w:rsidR="00C7591C" w:rsidRPr="0094336E" w:rsidRDefault="00C7591C">
      <w:pPr>
        <w:spacing w:after="80"/>
        <w:rPr>
          <w:color w:val="000000" w:themeColor="text1"/>
        </w:rPr>
      </w:pPr>
    </w:p>
    <w:p w14:paraId="60E4E60E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lastRenderedPageBreak/>
        <w:t>3.3. Модуль: Сканирование и ИИ-распознавание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200"/>
        <w:gridCol w:w="1600"/>
        <w:gridCol w:w="1632"/>
      </w:tblGrid>
      <w:tr w:rsidR="00C7591C" w:rsidRPr="0094336E" w14:paraId="1DD2669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9D0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52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C545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DCF4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Приоритет</w:t>
            </w:r>
          </w:p>
        </w:tc>
        <w:tc>
          <w:tcPr>
            <w:tcW w:w="1632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6445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Версия</w:t>
            </w:r>
          </w:p>
        </w:tc>
      </w:tr>
      <w:tr w:rsidR="00C7591C" w:rsidRPr="0094336E" w14:paraId="46C386A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55E55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Ф-13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A94F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Сканирование 1D и 2D штрих-кодов через встроенную камеру смартфона без дополнительного оборудования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3204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6FAA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2244258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8459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Ф-14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260C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Автоматическое заполнение полей из базы данных при успешном сканировании известного штрих-кода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5A6D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C6AF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3E91EC6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92EC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Ф-15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2A46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ИИ-распознавание препарата по фото (упаковка, блистер, ампула): определение названия, формы выпуска, производителя. Отображение уверенности распознавания в 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F7E4B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Высокий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EC4C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759F48A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58F3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Ф-16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C5632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При низкой уверенности ИИ (&lt; 80%) — предложение ввести данные вручную или сфотографировать повторно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6FA3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Высокий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B841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7C025BB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89CD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Ф-17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6F97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Возможность добавить новую позицию в справочник прямо из экрана сканирования (при отсутствии в базе)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EBFE8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Высокий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50F21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0F8314E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AAD9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Ф-18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EF12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Офлайн-режим: сканирование и временное сохранение операций с синхронизацией при восстановлении сети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4DC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Средний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867CD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v1.1</w:t>
            </w:r>
          </w:p>
        </w:tc>
      </w:tr>
    </w:tbl>
    <w:p w14:paraId="32C4BF06" w14:textId="77777777" w:rsidR="00C7591C" w:rsidRPr="0094336E" w:rsidRDefault="00C7591C">
      <w:pPr>
        <w:spacing w:after="80"/>
        <w:rPr>
          <w:color w:val="000000" w:themeColor="text1"/>
        </w:rPr>
      </w:pPr>
    </w:p>
    <w:p w14:paraId="40E1275D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3.4. Модуль: Учёт расхода по ГОСТ / Нормативам</w:t>
      </w:r>
    </w:p>
    <w:p w14:paraId="18B000FD" w14:textId="77777777" w:rsidR="00C7591C" w:rsidRPr="0094336E" w:rsidRDefault="00000000">
      <w:pPr>
        <w:spacing w:after="120"/>
        <w:jc w:val="both"/>
        <w:rPr>
          <w:color w:val="000000" w:themeColor="text1"/>
        </w:rPr>
      </w:pPr>
      <w:r w:rsidRPr="0094336E">
        <w:rPr>
          <w:color w:val="000000" w:themeColor="text1"/>
        </w:rPr>
        <w:t>Ключевой модуль для обеспечения медицинской отчётности и выявления отклонений.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200"/>
        <w:gridCol w:w="1600"/>
        <w:gridCol w:w="1632"/>
      </w:tblGrid>
      <w:tr w:rsidR="00C7591C" w:rsidRPr="0094336E" w14:paraId="7E900CB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2BA7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52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FE75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B42F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Приоритет</w:t>
            </w:r>
          </w:p>
        </w:tc>
        <w:tc>
          <w:tcPr>
            <w:tcW w:w="1632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3535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Версия</w:t>
            </w:r>
          </w:p>
        </w:tc>
      </w:tr>
      <w:tr w:rsidR="00C7591C" w:rsidRPr="0094336E" w14:paraId="59FCC8A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3C55A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Ф-19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12FD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Справочник нормативного расхода: для каждого вида процедуры/манипуляции задаётся нормативное количество каждого МО (согласно ГОСТ, СанПиН, клиническому протоколу)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7983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44F8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07EC096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A20A8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Ф-20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A826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Учёт проведённых процедур по кабинетам: медсестра вносит тип и количество манипуляций за смену/день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687C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3D1A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5C85213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19109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Ф-21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A6DD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Автоматический расчёт нормативного расхода МО на основании проведённых процедур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46A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2A63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2F6F5C4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CBA4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Ф-22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5268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Сравнение нормативного и фактического расхода: отклонение в абсолютных единицах и %, с выделением нарушений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3521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E231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5FB8486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C79D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Ф-23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B83E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Журнал расхода по кабинетам: кто, когда, что использовал; возможность экспорта для проверок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CCB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Высокий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71FB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3DD8F8F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9075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Ф-24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5B2F1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Детализация расхода до уровня: клиника → кабинет → сотрудник → процедура → МО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AA9B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Высокий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DB18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</w:tbl>
    <w:p w14:paraId="47D30B7E" w14:textId="77777777" w:rsidR="00C7591C" w:rsidRPr="0094336E" w:rsidRDefault="00C7591C">
      <w:pPr>
        <w:spacing w:after="80"/>
        <w:rPr>
          <w:color w:val="000000" w:themeColor="text1"/>
        </w:rPr>
      </w:pPr>
    </w:p>
    <w:p w14:paraId="066CC7BB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3.5. Модуль: Дашборд руководителя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200"/>
        <w:gridCol w:w="1600"/>
        <w:gridCol w:w="1632"/>
      </w:tblGrid>
      <w:tr w:rsidR="00C7591C" w:rsidRPr="0094336E" w14:paraId="5AADC0F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F414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52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5E02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Требование</w:t>
            </w:r>
          </w:p>
        </w:tc>
        <w:tc>
          <w:tcPr>
            <w:tcW w:w="16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95C2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Приоритет</w:t>
            </w:r>
          </w:p>
        </w:tc>
        <w:tc>
          <w:tcPr>
            <w:tcW w:w="1632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0D74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Версия</w:t>
            </w:r>
          </w:p>
        </w:tc>
      </w:tr>
      <w:tr w:rsidR="00C7591C" w:rsidRPr="0094336E" w14:paraId="01ECDB3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2C9C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Ф-25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3337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Сводный дашборд: общее количество позиций, стоимость склада, позиции с дефицитом, ТОП-10 расходуемых МО за период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96F4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DD8B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3CC25BE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8069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Ф-26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2066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График динамики расхода МО по периодам (день / неделя / месяц) с возможностью сравнения периодов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DB53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Высокий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B2C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4864CA4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7E12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Ф-27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2127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Рейтинг кабинетов по расходу МО: факт vs. норматив, выявление перерасхода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99E0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15DE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035D81A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DD88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Ф-28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F9F25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Виджет «Критические остатки»: позиции ниже минимума и с истекающим сроком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2821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5641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6DAF597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A49A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Ф-29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7ABD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Экспорт отчётов в форматы Excel (.xlsx) и PDF: сводный отчёт склада, отчёт по кабинетам, акт инвентаризации, журнал операций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99D9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Критично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F6F8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708934E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0E1B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Ф-30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26F4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Настраиваемые уведомления руководителю (через приложение / email): критические остатки, крупные отклонения от норматива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564C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Средний</w:t>
            </w:r>
          </w:p>
        </w:tc>
        <w:tc>
          <w:tcPr>
            <w:tcW w:w="16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A4F5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v1.1</w:t>
            </w:r>
          </w:p>
        </w:tc>
      </w:tr>
    </w:tbl>
    <w:p w14:paraId="5ABE6877" w14:textId="77777777" w:rsidR="00C7591C" w:rsidRPr="0094336E" w:rsidRDefault="00C7591C">
      <w:pPr>
        <w:spacing w:after="80"/>
        <w:rPr>
          <w:color w:val="000000" w:themeColor="text1"/>
        </w:rPr>
      </w:pPr>
    </w:p>
    <w:p w14:paraId="55BA7712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3.6. Модуль: Персонализированные интерфейсы</w:t>
      </w:r>
    </w:p>
    <w:p w14:paraId="6D76BF35" w14:textId="77777777" w:rsidR="00C7591C" w:rsidRPr="0094336E" w:rsidRDefault="00000000">
      <w:pPr>
        <w:spacing w:after="120"/>
        <w:jc w:val="both"/>
        <w:rPr>
          <w:color w:val="000000" w:themeColor="text1"/>
        </w:rPr>
      </w:pPr>
      <w:r w:rsidRPr="0094336E">
        <w:rPr>
          <w:color w:val="000000" w:themeColor="text1"/>
        </w:rPr>
        <w:t>Каждая роль получает свой рабочий экран с адаптированным набором функций и виджетов.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2"/>
      </w:tblGrid>
      <w:tr w:rsidR="00C7591C" w:rsidRPr="0094336E" w14:paraId="3EBAA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5401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Роль</w:t>
            </w:r>
          </w:p>
        </w:tc>
        <w:tc>
          <w:tcPr>
            <w:tcW w:w="6872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9F07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Содержимое персонального интерфейса</w:t>
            </w:r>
          </w:p>
        </w:tc>
      </w:tr>
      <w:tr w:rsidR="00C7591C" w:rsidRPr="0094336E" w14:paraId="61E7A7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B26F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Кладовщик</w:t>
            </w:r>
          </w:p>
        </w:tc>
        <w:tc>
          <w:tcPr>
            <w:tcW w:w="6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40319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Быстрые кнопки: приёмка, выдача, инвентаризация. Список критических остатков. История последних операций. Сканер на главном экране. Нет доступа к финансовым данным кабинетов.</w:t>
            </w:r>
          </w:p>
        </w:tc>
      </w:tr>
      <w:tr w:rsidR="00C7591C" w:rsidRPr="0094336E" w14:paraId="5BF8A4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F106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Главная медсестра</w:t>
            </w:r>
          </w:p>
        </w:tc>
        <w:tc>
          <w:tcPr>
            <w:tcW w:w="6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2B86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Сводка расхода по кабинетам за сегодня/неделю. Сравнение факт/норма. Кнопка «Выдать кабинету». Список несоответствий. Журнал обращений за МО.</w:t>
            </w:r>
          </w:p>
        </w:tc>
      </w:tr>
      <w:tr w:rsidR="00C7591C" w:rsidRPr="0094336E" w14:paraId="0A1C8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D1BF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Медсестра кабинета</w:t>
            </w:r>
          </w:p>
        </w:tc>
        <w:tc>
          <w:tcPr>
            <w:tcW w:w="6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79EF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Экран «Использовано сегодня» — сканирование расхода. Ввод проведённых процедур. Запрос на пополнение. Минимум кнопок, максимум скорости.</w:t>
            </w:r>
          </w:p>
        </w:tc>
      </w:tr>
      <w:tr w:rsidR="00C7591C" w:rsidRPr="0094336E" w14:paraId="13D0FC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2B67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Руководитель</w:t>
            </w:r>
          </w:p>
        </w:tc>
        <w:tc>
          <w:tcPr>
            <w:tcW w:w="6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7C3D7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Только просмотр: дашборд с KPI, графики, отчёты, экспорт. Нет возможности вносить изменения в остатки.</w:t>
            </w:r>
          </w:p>
        </w:tc>
      </w:tr>
    </w:tbl>
    <w:p w14:paraId="53739BD5" w14:textId="77777777" w:rsidR="00C7591C" w:rsidRPr="0094336E" w:rsidRDefault="00000000">
      <w:pPr>
        <w:rPr>
          <w:color w:val="000000" w:themeColor="text1"/>
        </w:rPr>
      </w:pPr>
      <w:r w:rsidRPr="0094336E">
        <w:rPr>
          <w:color w:val="000000" w:themeColor="text1"/>
        </w:rPr>
        <w:br w:type="page"/>
      </w:r>
    </w:p>
    <w:p w14:paraId="152E1259" w14:textId="77777777" w:rsidR="00C7591C" w:rsidRPr="0094336E" w:rsidRDefault="00000000">
      <w:pPr>
        <w:pStyle w:val="1"/>
        <w:pBdr>
          <w:bottom w:val="single" w:sz="8" w:space="4" w:color="0891B2"/>
        </w:pBdr>
        <w:rPr>
          <w:color w:val="000000" w:themeColor="text1"/>
        </w:rPr>
      </w:pPr>
      <w:r w:rsidRPr="0094336E">
        <w:rPr>
          <w:color w:val="000000" w:themeColor="text1"/>
        </w:rPr>
        <w:lastRenderedPageBreak/>
        <w:t>4. Нефункциональные требования</w:t>
      </w:r>
    </w:p>
    <w:p w14:paraId="23829D40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4.1. Производительность</w:t>
      </w:r>
    </w:p>
    <w:p w14:paraId="64D76D93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Время загрузки главного экрана — не более 2 секунд на стандартном канале Wi-Fi.</w:t>
      </w:r>
    </w:p>
    <w:p w14:paraId="37938BA0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Сканирование и идентификация штрих-кода — не более 1,5 секунды.</w:t>
      </w:r>
    </w:p>
    <w:p w14:paraId="32605031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Запрос к ИИ-модулю (распознавание фото) — не более 5 секунд при наличии интернета.</w:t>
      </w:r>
    </w:p>
    <w:p w14:paraId="33F14430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Формирование экспортного отчёта — не более 10 секунд для периода до 1 года.</w:t>
      </w:r>
    </w:p>
    <w:p w14:paraId="49D1BDDA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Система должна поддерживать одновременную работу не менее 20 пользователей без деградации производительности.</w:t>
      </w:r>
    </w:p>
    <w:p w14:paraId="0E6D3AED" w14:textId="77777777" w:rsidR="00C7591C" w:rsidRPr="0094336E" w:rsidRDefault="00C7591C">
      <w:pPr>
        <w:spacing w:after="80"/>
        <w:rPr>
          <w:color w:val="000000" w:themeColor="text1"/>
        </w:rPr>
      </w:pPr>
    </w:p>
    <w:p w14:paraId="0F7A4AB3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4.2. Безопасность и доступ</w:t>
      </w:r>
    </w:p>
    <w:p w14:paraId="61907C22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Авторизация: логин + пароль. Хранение паролей: bcrypt с солью (не в открытом виде).</w:t>
      </w:r>
    </w:p>
    <w:p w14:paraId="7EF70CA6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Передача данных: исключительно по HTTPS/TLS 1.2+.</w:t>
      </w:r>
    </w:p>
    <w:p w14:paraId="66AD3683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Разграничение прав: каждая роль видит только свои данные и функции.</w:t>
      </w:r>
    </w:p>
    <w:p w14:paraId="1E112352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Журнал аудита: каждое изменение данных фиксируется с указанием пользователя, времени и IP.</w:t>
      </w:r>
    </w:p>
    <w:p w14:paraId="1284D191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Сессия завершается автоматически после 30 минут неактивности.</w:t>
      </w:r>
    </w:p>
    <w:p w14:paraId="0C6853D0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Персональные данные сотрудников хранятся в соответствии с законодательством РК о персональных данных.</w:t>
      </w:r>
    </w:p>
    <w:p w14:paraId="19640584" w14:textId="77777777" w:rsidR="00C7591C" w:rsidRPr="0094336E" w:rsidRDefault="00C7591C">
      <w:pPr>
        <w:spacing w:after="80"/>
        <w:rPr>
          <w:color w:val="000000" w:themeColor="text1"/>
        </w:rPr>
      </w:pPr>
    </w:p>
    <w:p w14:paraId="2D346036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4.3. Надёжность и доступность</w:t>
      </w:r>
    </w:p>
    <w:p w14:paraId="4D5BC77E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Доступность сервера: не менее 99,5% в рабочее время (пн–пт, 07:00–20:00).</w:t>
      </w:r>
    </w:p>
    <w:p w14:paraId="5500F860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Автоматическое резервное копирование базы данных: ежедневно в 02:00, хранение 30 дней.</w:t>
      </w:r>
    </w:p>
    <w:p w14:paraId="21455F48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В случае сбоя сервера данные о несинхронизированных операциях (офлайн-режим) сохраняются локально на устройстве до 24 часов.</w:t>
      </w:r>
    </w:p>
    <w:p w14:paraId="7D650FEA" w14:textId="77777777" w:rsidR="00C7591C" w:rsidRPr="0094336E" w:rsidRDefault="00C7591C">
      <w:pPr>
        <w:spacing w:after="80"/>
        <w:rPr>
          <w:color w:val="000000" w:themeColor="text1"/>
        </w:rPr>
      </w:pPr>
    </w:p>
    <w:p w14:paraId="29207E25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4.4. Удобство использования (UX)</w:t>
      </w:r>
    </w:p>
    <w:p w14:paraId="5E9407EA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Интерфейс мобильного приложения должен быть освоен новым сотрудником за 15 минут без специального обучения.</w:t>
      </w:r>
    </w:p>
    <w:p w14:paraId="700077DE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Все ключевые операции (выдача, приёмка, сканирование) достижимы максимум за 2 тапа от главного экрана.</w:t>
      </w:r>
    </w:p>
    <w:p w14:paraId="5D037403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Поддержка русского языка. Числовой ввод с локализованной клавиатурой.</w:t>
      </w:r>
    </w:p>
    <w:p w14:paraId="68867460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Корректная работа при слабом освещении (сканирование, ИИ-фото).</w:t>
      </w:r>
    </w:p>
    <w:p w14:paraId="092B6630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Дашборд руководителя адаптирован для экранов от 5" (телефон) до 27" (монитор).</w:t>
      </w:r>
    </w:p>
    <w:p w14:paraId="60FBF4B6" w14:textId="77777777" w:rsidR="00C7591C" w:rsidRPr="0094336E" w:rsidRDefault="00000000">
      <w:pPr>
        <w:rPr>
          <w:color w:val="000000" w:themeColor="text1"/>
        </w:rPr>
      </w:pPr>
      <w:r w:rsidRPr="0094336E">
        <w:rPr>
          <w:color w:val="000000" w:themeColor="text1"/>
        </w:rPr>
        <w:br w:type="page"/>
      </w:r>
    </w:p>
    <w:p w14:paraId="3CE7C994" w14:textId="77777777" w:rsidR="00C7591C" w:rsidRPr="0094336E" w:rsidRDefault="00000000">
      <w:pPr>
        <w:pStyle w:val="1"/>
        <w:pBdr>
          <w:bottom w:val="single" w:sz="8" w:space="4" w:color="0891B2"/>
        </w:pBdr>
        <w:rPr>
          <w:color w:val="000000" w:themeColor="text1"/>
        </w:rPr>
      </w:pPr>
      <w:r w:rsidRPr="0094336E">
        <w:rPr>
          <w:color w:val="000000" w:themeColor="text1"/>
        </w:rPr>
        <w:lastRenderedPageBreak/>
        <w:t>5. Технологический стек и архитектура</w:t>
      </w:r>
    </w:p>
    <w:p w14:paraId="232CF5FA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5.1. Компоненты системы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72"/>
      </w:tblGrid>
      <w:tr w:rsidR="00C7591C" w:rsidRPr="0094336E" w14:paraId="0F4FE4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4F0A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Компонент</w:t>
            </w:r>
          </w:p>
        </w:tc>
        <w:tc>
          <w:tcPr>
            <w:tcW w:w="32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F699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Технология</w:t>
            </w:r>
          </w:p>
        </w:tc>
        <w:tc>
          <w:tcPr>
            <w:tcW w:w="3472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F564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Обоснование выбора</w:t>
            </w:r>
          </w:p>
        </w:tc>
      </w:tr>
      <w:tr w:rsidR="00C7591C" w:rsidRPr="0094336E" w14:paraId="7C9AB3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986D6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Мобильное приложение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6649C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React Native (Expo)</w:t>
            </w:r>
          </w:p>
        </w:tc>
        <w:tc>
          <w:tcPr>
            <w:tcW w:w="34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763C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Единая кодовая база для iOS и Android, быстрая разработка</w:t>
            </w:r>
          </w:p>
        </w:tc>
      </w:tr>
      <w:tr w:rsidR="00C7591C" w:rsidRPr="0094336E" w14:paraId="7B21D4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2427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Сканер штрих-кодов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DA89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expo-barcode-scanner / Camera API</w:t>
            </w:r>
          </w:p>
        </w:tc>
        <w:tc>
          <w:tcPr>
            <w:tcW w:w="34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A8F7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Встроен в Expo, без стороннего оборудования</w:t>
            </w:r>
          </w:p>
        </w:tc>
      </w:tr>
      <w:tr w:rsidR="00C7591C" w:rsidRPr="0094336E" w14:paraId="6AEB7C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8132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ИИ-распознавание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64795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Google Cloud Vision API / OpenAI GPT-4o Vision</w:t>
            </w:r>
          </w:p>
        </w:tc>
        <w:tc>
          <w:tcPr>
            <w:tcW w:w="34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18F6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Высокая точность, обработка на сервере</w:t>
            </w:r>
          </w:p>
        </w:tc>
      </w:tr>
      <w:tr w:rsidR="00C7591C" w:rsidRPr="0094336E" w14:paraId="230CAE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7EA5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Серверная часть (API)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72F5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Node.js + Express.js</w:t>
            </w:r>
          </w:p>
        </w:tc>
        <w:tc>
          <w:tcPr>
            <w:tcW w:w="34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4F3E0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Лёгкий, быстрый, большая экосистема</w:t>
            </w:r>
          </w:p>
        </w:tc>
      </w:tr>
      <w:tr w:rsidR="00C7591C" w:rsidRPr="0094336E" w14:paraId="7DD880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80A3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База данных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BEF7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PostgreSQL</w:t>
            </w:r>
          </w:p>
        </w:tc>
        <w:tc>
          <w:tcPr>
            <w:tcW w:w="34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3C3BA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Надёжная реляционная СУБД, поддержка транзакций</w:t>
            </w:r>
          </w:p>
        </w:tc>
      </w:tr>
      <w:tr w:rsidR="00C7591C" w:rsidRPr="0094336E" w14:paraId="10D100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4470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ORM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76390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Prisma</w:t>
            </w:r>
          </w:p>
        </w:tc>
        <w:tc>
          <w:tcPr>
            <w:tcW w:w="34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744A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Типобезопасность, удобные миграции</w:t>
            </w:r>
          </w:p>
        </w:tc>
      </w:tr>
      <w:tr w:rsidR="00C7591C" w:rsidRPr="0094336E" w14:paraId="5C3C09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5169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Аутентификация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0F651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JWT + bcrypt</w:t>
            </w:r>
          </w:p>
        </w:tc>
        <w:tc>
          <w:tcPr>
            <w:tcW w:w="34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8513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Стандарт отрасли, stateless токены</w:t>
            </w:r>
          </w:p>
        </w:tc>
      </w:tr>
      <w:tr w:rsidR="00C7591C" w:rsidRPr="0094336E" w14:paraId="241310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1821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Дашборд (веб)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35EF6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React + Recharts / Chart.js</w:t>
            </w:r>
          </w:p>
        </w:tc>
        <w:tc>
          <w:tcPr>
            <w:tcW w:w="34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ED50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Интерактивные графики, адаптивный дизайн</w:t>
            </w:r>
          </w:p>
        </w:tc>
      </w:tr>
      <w:tr w:rsidR="00C7591C" w:rsidRPr="0094336E" w14:paraId="7D67DA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40ACD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Хостинг сервера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04E2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Docker-контейнер на сервере Заказчика</w:t>
            </w:r>
          </w:p>
        </w:tc>
        <w:tc>
          <w:tcPr>
            <w:tcW w:w="34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2499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Изоляция, простота развёртывания и обновления</w:t>
            </w:r>
          </w:p>
        </w:tc>
      </w:tr>
      <w:tr w:rsidR="00C7591C" w:rsidRPr="0094336E" w14:paraId="4EC76C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70D1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Экспорт отчётов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AB83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ExcelJS (xlsx) + PDFKit (pdf)</w:t>
            </w:r>
          </w:p>
        </w:tc>
        <w:tc>
          <w:tcPr>
            <w:tcW w:w="34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19329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Генерация без сторонних сервисов</w:t>
            </w:r>
          </w:p>
        </w:tc>
      </w:tr>
      <w:tr w:rsidR="00C7591C" w:rsidRPr="0094336E" w14:paraId="1A955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E3D9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Интеграция с 1С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ACC16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REST API / oData (планируемая)</w:t>
            </w:r>
          </w:p>
        </w:tc>
        <w:tc>
          <w:tcPr>
            <w:tcW w:w="34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409B5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Стандартный механизм 1С для внешних систем</w:t>
            </w:r>
          </w:p>
        </w:tc>
      </w:tr>
    </w:tbl>
    <w:p w14:paraId="6ECDAE14" w14:textId="77777777" w:rsidR="00C7591C" w:rsidRPr="0094336E" w:rsidRDefault="00C7591C">
      <w:pPr>
        <w:spacing w:after="80"/>
        <w:rPr>
          <w:color w:val="000000" w:themeColor="text1"/>
        </w:rPr>
      </w:pPr>
    </w:p>
    <w:p w14:paraId="639C24C2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5.2. Архитектура системы</w:t>
      </w:r>
    </w:p>
    <w:p w14:paraId="783B0B1A" w14:textId="77777777" w:rsidR="00C7591C" w:rsidRPr="0094336E" w:rsidRDefault="00000000">
      <w:pPr>
        <w:spacing w:after="120"/>
        <w:jc w:val="both"/>
        <w:rPr>
          <w:color w:val="000000" w:themeColor="text1"/>
        </w:rPr>
      </w:pPr>
      <w:r w:rsidRPr="0094336E">
        <w:rPr>
          <w:color w:val="000000" w:themeColor="text1"/>
        </w:rPr>
        <w:t>Система построена по трёхуровневой клиент-серверной архитектуре:</w:t>
      </w:r>
    </w:p>
    <w:p w14:paraId="0C25E27A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Клиентский уровень: мобильное приложение (React Native) для кладовщика, гл. медсестры, медсестёр кабинетов; веб-интерфейс (React) для дашборда руководителя.</w:t>
      </w:r>
    </w:p>
    <w:p w14:paraId="246E29E1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Серверный уровень: REST API сервер (Node.js/Express) — обработка бизнес-логики, проверка прав, взаимодействие с БД и внешними сервисами.</w:t>
      </w:r>
    </w:p>
    <w:p w14:paraId="31496220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Уровень данных: PostgreSQL — хранение всех данных о номенклатуре, операциях, нормативах, пользователях и журнале аудита.</w:t>
      </w:r>
    </w:p>
    <w:p w14:paraId="674620BE" w14:textId="77777777" w:rsidR="00C7591C" w:rsidRPr="0094336E" w:rsidRDefault="00000000">
      <w:pPr>
        <w:spacing w:after="120"/>
        <w:jc w:val="both"/>
        <w:rPr>
          <w:color w:val="000000" w:themeColor="text1"/>
        </w:rPr>
      </w:pPr>
      <w:r w:rsidRPr="0094336E">
        <w:rPr>
          <w:color w:val="000000" w:themeColor="text1"/>
        </w:rPr>
        <w:t>Все данные хранятся на сервере Заказчика (on-premise). Сервер должен обеспечить доступность по локальной сети клиники и опционально через VPN/интернет.</w:t>
      </w:r>
    </w:p>
    <w:p w14:paraId="0862FEEE" w14:textId="77777777" w:rsidR="00C7591C" w:rsidRPr="0094336E" w:rsidRDefault="00000000">
      <w:pPr>
        <w:rPr>
          <w:color w:val="000000" w:themeColor="text1"/>
        </w:rPr>
      </w:pPr>
      <w:r w:rsidRPr="0094336E">
        <w:rPr>
          <w:color w:val="000000" w:themeColor="text1"/>
        </w:rPr>
        <w:br w:type="page"/>
      </w:r>
    </w:p>
    <w:p w14:paraId="58DAA522" w14:textId="77777777" w:rsidR="00C7591C" w:rsidRPr="0094336E" w:rsidRDefault="00000000">
      <w:pPr>
        <w:pStyle w:val="1"/>
        <w:pBdr>
          <w:bottom w:val="single" w:sz="8" w:space="4" w:color="0891B2"/>
        </w:pBdr>
        <w:rPr>
          <w:color w:val="000000" w:themeColor="text1"/>
        </w:rPr>
      </w:pPr>
      <w:r w:rsidRPr="0094336E">
        <w:rPr>
          <w:color w:val="000000" w:themeColor="text1"/>
        </w:rPr>
        <w:lastRenderedPageBreak/>
        <w:t>6. Интеграции</w:t>
      </w:r>
    </w:p>
    <w:p w14:paraId="56FDFDCA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6.1. Интеграция с 1С (плановая, v2.0)</w:t>
      </w:r>
    </w:p>
    <w:p w14:paraId="68FE128F" w14:textId="77777777" w:rsidR="00C7591C" w:rsidRPr="0094336E" w:rsidRDefault="00000000">
      <w:pPr>
        <w:spacing w:after="120"/>
        <w:jc w:val="both"/>
        <w:rPr>
          <w:color w:val="000000" w:themeColor="text1"/>
        </w:rPr>
      </w:pPr>
      <w:r w:rsidRPr="0094336E">
        <w:rPr>
          <w:color w:val="000000" w:themeColor="text1"/>
        </w:rPr>
        <w:t>Интеграция с 1С:Медицина / 1С:Бухгалтерия планируется во второй версии системы. Для обеспечения совместимости с будущей интеграцией в рамках MVP необходимо:</w:t>
      </w:r>
    </w:p>
    <w:p w14:paraId="761AF287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Хранить данные о поставщиках, ценах и партиях в формате, совместимом с 1С-справочниками.</w:t>
      </w:r>
    </w:p>
    <w:p w14:paraId="02D72B8B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Реализовать экспорт операций приёмки и списания в формате JSON/XML, импортируемом в 1С.</w:t>
      </w:r>
    </w:p>
    <w:p w14:paraId="13AE28C6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Не создавать дублирующих функций (финансовый учёт, расчёт с поставщиками) — оставить их за 1С.</w:t>
      </w:r>
    </w:p>
    <w:p w14:paraId="1B5EED08" w14:textId="77777777" w:rsidR="00C7591C" w:rsidRPr="0094336E" w:rsidRDefault="00000000">
      <w:pPr>
        <w:spacing w:after="120"/>
        <w:jc w:val="both"/>
        <w:rPr>
          <w:color w:val="000000" w:themeColor="text1"/>
        </w:rPr>
      </w:pPr>
      <w:r w:rsidRPr="0094336E">
        <w:rPr>
          <w:color w:val="000000" w:themeColor="text1"/>
        </w:rPr>
        <w:t>Сценарий интеграции v2.0: МедСклад → REST API → 1С oData → автоматическое создание документов «Поступление товаров» и «Списание» в 1С.</w:t>
      </w:r>
    </w:p>
    <w:p w14:paraId="23B7FFC2" w14:textId="77777777" w:rsidR="00C7591C" w:rsidRPr="0094336E" w:rsidRDefault="00C7591C">
      <w:pPr>
        <w:spacing w:after="80"/>
        <w:rPr>
          <w:color w:val="000000" w:themeColor="text1"/>
        </w:rPr>
      </w:pPr>
    </w:p>
    <w:p w14:paraId="64DB83A0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6.2. Внешние API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72"/>
      </w:tblGrid>
      <w:tr w:rsidR="00C7591C" w:rsidRPr="0094336E" w14:paraId="6EDAA9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57C4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Сервис</w:t>
            </w:r>
          </w:p>
        </w:tc>
        <w:tc>
          <w:tcPr>
            <w:tcW w:w="28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5987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  <w:tc>
          <w:tcPr>
            <w:tcW w:w="3472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0708D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Версия</w:t>
            </w:r>
          </w:p>
        </w:tc>
      </w:tr>
      <w:tr w:rsidR="00C7591C" w:rsidRPr="0094336E" w14:paraId="432609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5996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Google Cloud Vision API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BF35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ИИ-распознавание препаратов по фото</w:t>
            </w:r>
          </w:p>
        </w:tc>
        <w:tc>
          <w:tcPr>
            <w:tcW w:w="34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54DCA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3BE9CE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E6D78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Firebase Cloud Messaging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67D7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Push-уведомления на мобильные устройства</w:t>
            </w:r>
          </w:p>
        </w:tc>
        <w:tc>
          <w:tcPr>
            <w:tcW w:w="34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7561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29DAF3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89ED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SMTP (почтовый сервер)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17D8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Email-уведомления руководителю и гл. медсестре</w:t>
            </w:r>
          </w:p>
        </w:tc>
        <w:tc>
          <w:tcPr>
            <w:tcW w:w="34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B5FF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MVP</w:t>
            </w:r>
          </w:p>
        </w:tc>
      </w:tr>
      <w:tr w:rsidR="00C7591C" w:rsidRPr="0094336E" w14:paraId="770BAB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C0C5A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1С REST API / oData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C1E4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Двусторонняя синхронизация данных</w:t>
            </w:r>
          </w:p>
        </w:tc>
        <w:tc>
          <w:tcPr>
            <w:tcW w:w="34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48EE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v2.0</w:t>
            </w:r>
          </w:p>
        </w:tc>
      </w:tr>
    </w:tbl>
    <w:p w14:paraId="15AFD9B7" w14:textId="77777777" w:rsidR="00C7591C" w:rsidRPr="0094336E" w:rsidRDefault="00000000">
      <w:pPr>
        <w:rPr>
          <w:color w:val="000000" w:themeColor="text1"/>
        </w:rPr>
      </w:pPr>
      <w:r w:rsidRPr="0094336E">
        <w:rPr>
          <w:color w:val="000000" w:themeColor="text1"/>
        </w:rPr>
        <w:br w:type="page"/>
      </w:r>
    </w:p>
    <w:p w14:paraId="1640103C" w14:textId="77777777" w:rsidR="00C7591C" w:rsidRPr="0094336E" w:rsidRDefault="00000000">
      <w:pPr>
        <w:pStyle w:val="1"/>
        <w:pBdr>
          <w:bottom w:val="single" w:sz="8" w:space="4" w:color="0891B2"/>
        </w:pBdr>
        <w:rPr>
          <w:color w:val="000000" w:themeColor="text1"/>
        </w:rPr>
      </w:pPr>
      <w:r w:rsidRPr="0094336E">
        <w:rPr>
          <w:color w:val="000000" w:themeColor="text1"/>
        </w:rPr>
        <w:lastRenderedPageBreak/>
        <w:t>7. Требования к интерфейсу</w:t>
      </w:r>
    </w:p>
    <w:p w14:paraId="32BB7D9A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7.1. Мобильное приложение</w:t>
      </w:r>
    </w:p>
    <w:p w14:paraId="5DCE5270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Цветовая схема: тёмно-синий (#0A2342) — основной, бирюзовый (#0891B2) — акцент, светло-серый (#F1F5F9) — фон.</w:t>
      </w:r>
    </w:p>
    <w:p w14:paraId="4F3D7631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Типографика: системный шрифт (San Francisco на iOS, Roboto на Android), размер не менее 14pt для операционных элементов.</w:t>
      </w:r>
    </w:p>
    <w:p w14:paraId="03EC1809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Нижняя навигация: не более 4 пунктов — Главная, Склад, Сканер, История.</w:t>
      </w:r>
    </w:p>
    <w:p w14:paraId="1362C9C5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Плавающая кнопка сканирования доступна с любого экрана.</w:t>
      </w:r>
    </w:p>
    <w:p w14:paraId="4FE33C65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Поддержка системной тёмной темы (Dark Mode).</w:t>
      </w:r>
    </w:p>
    <w:p w14:paraId="5B90C083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Все деструктивные действия (списание, удаление) требуют подтверждения.</w:t>
      </w:r>
    </w:p>
    <w:p w14:paraId="5B3648EA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Состояния: пустой список, загрузка, ошибка сети — для каждого состояния своё UI-сообщение.</w:t>
      </w:r>
    </w:p>
    <w:p w14:paraId="4C98255B" w14:textId="77777777" w:rsidR="00C7591C" w:rsidRPr="0094336E" w:rsidRDefault="00C7591C">
      <w:pPr>
        <w:spacing w:after="80"/>
        <w:rPr>
          <w:color w:val="000000" w:themeColor="text1"/>
        </w:rPr>
      </w:pPr>
    </w:p>
    <w:p w14:paraId="03DDE090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7.2. Дашборд руководителя (веб)</w:t>
      </w:r>
    </w:p>
    <w:p w14:paraId="71FCB93E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Адаптивная вёрстка: корректно отображается на разрешениях от 375px до 2560px.</w:t>
      </w:r>
    </w:p>
    <w:p w14:paraId="075B83ED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Боковая навигация с разделами: Обзор, Склад, Расход по кабинетам, Отчёты.</w:t>
      </w:r>
    </w:p>
    <w:p w14:paraId="5CE0CD13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Виджеты: KPI-карточки, линейные графики (динамика расхода), столбчатые диаграммы (сравнение кабинетов), таблица критических остатков.</w:t>
      </w:r>
    </w:p>
    <w:p w14:paraId="372831A9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Фильтр по периоду: сегодня, текущая неделя, текущий месяц, произвольный диапазон.</w:t>
      </w:r>
    </w:p>
    <w:p w14:paraId="1C05FF7B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Печать дашборда через браузер (CSS print media).</w:t>
      </w:r>
    </w:p>
    <w:p w14:paraId="7C7CE81F" w14:textId="15E8C050" w:rsidR="00C7591C" w:rsidRPr="0094336E" w:rsidRDefault="00C7591C">
      <w:pPr>
        <w:rPr>
          <w:color w:val="000000" w:themeColor="text1"/>
          <w:lang w:val="ru-RU"/>
        </w:rPr>
      </w:pPr>
    </w:p>
    <w:p w14:paraId="5EE1FB19" w14:textId="676D5EA8" w:rsidR="00C7591C" w:rsidRPr="0094336E" w:rsidRDefault="0094336E">
      <w:pPr>
        <w:pStyle w:val="1"/>
        <w:pBdr>
          <w:bottom w:val="single" w:sz="8" w:space="4" w:color="0891B2"/>
        </w:pBdr>
        <w:rPr>
          <w:color w:val="000000" w:themeColor="text1"/>
        </w:rPr>
      </w:pPr>
      <w:r>
        <w:rPr>
          <w:color w:val="000000" w:themeColor="text1"/>
          <w:lang w:val="ru-RU"/>
        </w:rPr>
        <w:t>8</w:t>
      </w:r>
      <w:r w:rsidR="00000000" w:rsidRPr="0094336E">
        <w:rPr>
          <w:color w:val="000000" w:themeColor="text1"/>
        </w:rPr>
        <w:t>. Порядок сдачи и приёмки</w:t>
      </w:r>
    </w:p>
    <w:p w14:paraId="1E6AE871" w14:textId="37CFF781" w:rsidR="00C7591C" w:rsidRPr="0094336E" w:rsidRDefault="0094336E">
      <w:pPr>
        <w:pStyle w:val="2"/>
        <w:rPr>
          <w:color w:val="000000" w:themeColor="text1"/>
        </w:rPr>
      </w:pPr>
      <w:r>
        <w:rPr>
          <w:color w:val="000000" w:themeColor="text1"/>
          <w:lang w:val="ru-RU"/>
        </w:rPr>
        <w:t>8</w:t>
      </w:r>
      <w:r w:rsidR="00000000" w:rsidRPr="0094336E">
        <w:rPr>
          <w:color w:val="000000" w:themeColor="text1"/>
        </w:rPr>
        <w:t>.1. Критерии приёмки MVP</w:t>
      </w:r>
    </w:p>
    <w:p w14:paraId="06640248" w14:textId="77777777" w:rsidR="00C7591C" w:rsidRPr="0094336E" w:rsidRDefault="00000000">
      <w:pPr>
        <w:spacing w:after="120"/>
        <w:jc w:val="both"/>
        <w:rPr>
          <w:color w:val="000000" w:themeColor="text1"/>
        </w:rPr>
      </w:pPr>
      <w:r w:rsidRPr="0094336E">
        <w:rPr>
          <w:color w:val="000000" w:themeColor="text1"/>
        </w:rPr>
        <w:t>Система считается принятой, если выполняются все следующие условия: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400"/>
        <w:gridCol w:w="3032"/>
      </w:tblGrid>
      <w:tr w:rsidR="00C7591C" w:rsidRPr="0094336E" w14:paraId="7CCDC7E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845B8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54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7B3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Критерий приёмки</w:t>
            </w:r>
          </w:p>
        </w:tc>
        <w:tc>
          <w:tcPr>
            <w:tcW w:w="3032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E9884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Метод проверки</w:t>
            </w:r>
          </w:p>
        </w:tc>
      </w:tr>
      <w:tr w:rsidR="00C7591C" w:rsidRPr="0094336E" w14:paraId="3C04030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A1153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П-01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9077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Все функциональные требования с приоритетом «Критично» (Ф-01...Ф-12, Ф-13...Ф-16, Ф-19...Ф-25, Ф-27...Ф-29) реализованы и работают корректно</w:t>
            </w:r>
          </w:p>
        </w:tc>
        <w:tc>
          <w:tcPr>
            <w:tcW w:w="3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140E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Демонстрация + ручное тестирование</w:t>
            </w:r>
          </w:p>
        </w:tc>
      </w:tr>
      <w:tr w:rsidR="00C7591C" w:rsidRPr="0094336E" w14:paraId="6C9789F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ED6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П-02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FFBA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Приложение установлено и запущено на тестовых устройствах Заказчика (iOS + Android)</w:t>
            </w:r>
          </w:p>
        </w:tc>
        <w:tc>
          <w:tcPr>
            <w:tcW w:w="3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59B7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Установка на устройства</w:t>
            </w:r>
          </w:p>
        </w:tc>
      </w:tr>
      <w:tr w:rsidR="00C7591C" w:rsidRPr="0094336E" w14:paraId="4ABF309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F85E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П-03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D8A2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Сканирование штрих-кода работает не менее чем для 95% предоставленных Заказчиком образцов МО</w:t>
            </w:r>
          </w:p>
        </w:tc>
        <w:tc>
          <w:tcPr>
            <w:tcW w:w="3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9851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Тест с реальными товарами</w:t>
            </w:r>
          </w:p>
        </w:tc>
      </w:tr>
      <w:tr w:rsidR="00C7591C" w:rsidRPr="0094336E" w14:paraId="2468FE5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0B65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П-04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EE0C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Операции приёмки и выдачи корректно обновляют остатки на сервере</w:t>
            </w:r>
          </w:p>
        </w:tc>
        <w:tc>
          <w:tcPr>
            <w:tcW w:w="3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6F95B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Тестовые сценарии</w:t>
            </w:r>
          </w:p>
        </w:tc>
      </w:tr>
      <w:tr w:rsidR="00C7591C" w:rsidRPr="0094336E" w14:paraId="22AD4CE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200D5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П-05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6D22E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Дашборд руководителя отображает корректные данные на основании тестовых операций</w:t>
            </w:r>
          </w:p>
        </w:tc>
        <w:tc>
          <w:tcPr>
            <w:tcW w:w="3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10A4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Сравнение данных</w:t>
            </w:r>
          </w:p>
        </w:tc>
      </w:tr>
      <w:tr w:rsidR="00C7591C" w:rsidRPr="0094336E" w14:paraId="6A67A56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08C5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П-06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6442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Экспорт отчёта в xlsx и pdf работает без ошибок</w:t>
            </w:r>
          </w:p>
        </w:tc>
        <w:tc>
          <w:tcPr>
            <w:tcW w:w="3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0E0AA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Экспорт тестового периода</w:t>
            </w:r>
          </w:p>
        </w:tc>
      </w:tr>
      <w:tr w:rsidR="00C7591C" w:rsidRPr="0094336E" w14:paraId="6B217CD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7EB3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П-07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57AC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Время отклика на типовые операции не превышает нормативы раздела 4.1</w:t>
            </w:r>
          </w:p>
        </w:tc>
        <w:tc>
          <w:tcPr>
            <w:tcW w:w="303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0F44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Хронометраж</w:t>
            </w:r>
          </w:p>
        </w:tc>
      </w:tr>
    </w:tbl>
    <w:p w14:paraId="7EC04755" w14:textId="77777777" w:rsidR="00C7591C" w:rsidRPr="0094336E" w:rsidRDefault="00C7591C">
      <w:pPr>
        <w:spacing w:after="80"/>
        <w:rPr>
          <w:color w:val="000000" w:themeColor="text1"/>
        </w:rPr>
      </w:pPr>
    </w:p>
    <w:p w14:paraId="317D7D4B" w14:textId="60703A26" w:rsidR="00C7591C" w:rsidRPr="0094336E" w:rsidRDefault="0094336E">
      <w:pPr>
        <w:pStyle w:val="2"/>
        <w:rPr>
          <w:color w:val="000000" w:themeColor="text1"/>
        </w:rPr>
      </w:pPr>
      <w:r>
        <w:rPr>
          <w:color w:val="000000" w:themeColor="text1"/>
          <w:lang w:val="ru-RU"/>
        </w:rPr>
        <w:t>8</w:t>
      </w:r>
      <w:r w:rsidR="00000000" w:rsidRPr="0094336E">
        <w:rPr>
          <w:color w:val="000000" w:themeColor="text1"/>
        </w:rPr>
        <w:t>.2. Передаваемые материалы</w:t>
      </w:r>
    </w:p>
    <w:p w14:paraId="363C7200" w14:textId="77777777" w:rsidR="00C7591C" w:rsidRPr="0094336E" w:rsidRDefault="00000000">
      <w:pPr>
        <w:spacing w:after="120"/>
        <w:jc w:val="both"/>
        <w:rPr>
          <w:color w:val="000000" w:themeColor="text1"/>
        </w:rPr>
      </w:pPr>
      <w:r w:rsidRPr="0094336E">
        <w:rPr>
          <w:color w:val="000000" w:themeColor="text1"/>
        </w:rPr>
        <w:t>По завершении проекта Исполнитель передаёт Заказчику:</w:t>
      </w:r>
    </w:p>
    <w:p w14:paraId="47EE35FA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Исходный код мобильного приложения (React Native) в репозитории Git.</w:t>
      </w:r>
    </w:p>
    <w:p w14:paraId="189998B5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Исходный код серверной части и базы данных (Node.js, PostgreSQL, Docker-compose).</w:t>
      </w:r>
    </w:p>
    <w:p w14:paraId="578405E9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Исходный код веб-дашборда (React).</w:t>
      </w:r>
    </w:p>
    <w:p w14:paraId="7EE39149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Пользовательская документация (инструкция) для каждой роли — PDF.</w:t>
      </w:r>
    </w:p>
    <w:p w14:paraId="7B498EF5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Техническая документация: структура БД, описание API-эндпоинтов, инструкция по развёртыванию.</w:t>
      </w:r>
    </w:p>
    <w:p w14:paraId="4FFE4D81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Доступ к репозиторию исходного кода (GitHub/GitLab) — постоянный.</w:t>
      </w:r>
    </w:p>
    <w:p w14:paraId="69F03B7B" w14:textId="77777777" w:rsidR="00C7591C" w:rsidRPr="0094336E" w:rsidRDefault="00000000">
      <w:pPr>
        <w:rPr>
          <w:color w:val="000000" w:themeColor="text1"/>
        </w:rPr>
      </w:pPr>
      <w:r w:rsidRPr="0094336E">
        <w:rPr>
          <w:color w:val="000000" w:themeColor="text1"/>
        </w:rPr>
        <w:br w:type="page"/>
      </w:r>
    </w:p>
    <w:p w14:paraId="4026D3EC" w14:textId="0ACEE7DF" w:rsidR="00C7591C" w:rsidRPr="0094336E" w:rsidRDefault="0094336E">
      <w:pPr>
        <w:pStyle w:val="1"/>
        <w:pBdr>
          <w:bottom w:val="single" w:sz="8" w:space="4" w:color="0891B2"/>
        </w:pBdr>
        <w:rPr>
          <w:color w:val="000000" w:themeColor="text1"/>
        </w:rPr>
      </w:pPr>
      <w:r>
        <w:rPr>
          <w:color w:val="000000" w:themeColor="text1"/>
          <w:lang w:val="ru-RU"/>
        </w:rPr>
        <w:lastRenderedPageBreak/>
        <w:t>9</w:t>
      </w:r>
      <w:r w:rsidR="00000000" w:rsidRPr="0094336E">
        <w:rPr>
          <w:color w:val="000000" w:themeColor="text1"/>
        </w:rPr>
        <w:t>. Перспективы развития (за рамками MVP)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672"/>
        <w:gridCol w:w="2000"/>
      </w:tblGrid>
      <w:tr w:rsidR="00C7591C" w:rsidRPr="0094336E" w14:paraId="27A5E5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CD057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Версия</w:t>
            </w:r>
          </w:p>
        </w:tc>
        <w:tc>
          <w:tcPr>
            <w:tcW w:w="5672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57A6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Функциональность</w:t>
            </w:r>
          </w:p>
        </w:tc>
        <w:tc>
          <w:tcPr>
            <w:tcW w:w="200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3E11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Примерный срок</w:t>
            </w:r>
          </w:p>
        </w:tc>
      </w:tr>
      <w:tr w:rsidR="00C7591C" w:rsidRPr="0094336E" w14:paraId="0A5B75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519A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v1.1</w:t>
            </w:r>
          </w:p>
        </w:tc>
        <w:tc>
          <w:tcPr>
            <w:tcW w:w="56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4EDF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Офлайн-режим с синхронизацией, дополнительные уведомления, расширенные фильтры отчётов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49741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2–3 мес. после MVP</w:t>
            </w:r>
          </w:p>
        </w:tc>
      </w:tr>
      <w:tr w:rsidR="00C7591C" w:rsidRPr="0094336E" w14:paraId="3086DD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3949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v1.2</w:t>
            </w:r>
          </w:p>
        </w:tc>
        <w:tc>
          <w:tcPr>
            <w:tcW w:w="56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8820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Мобильный дашборд руководителя (в приложении), сравнение плановых закупок с фактическим расходом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0EF7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4–5 мес.</w:t>
            </w:r>
          </w:p>
        </w:tc>
      </w:tr>
      <w:tr w:rsidR="00C7591C" w:rsidRPr="0094336E" w14:paraId="45270A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401F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v2.0</w:t>
            </w:r>
          </w:p>
        </w:tc>
        <w:tc>
          <w:tcPr>
            <w:tcW w:w="56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9BAFB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Интеграция с 1С:Медицина — автоматическое создание документов поступления, списания, синхронизация справочников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013A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6–9 мес.</w:t>
            </w:r>
          </w:p>
        </w:tc>
      </w:tr>
      <w:tr w:rsidR="00C7591C" w:rsidRPr="0094336E" w14:paraId="6F0129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30C1C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v2.1</w:t>
            </w:r>
          </w:p>
        </w:tc>
        <w:tc>
          <w:tcPr>
            <w:tcW w:w="56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435F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Расширенный ИИ-модуль: ИИ-камера в кабинете (непрерывный мониторинг расхода), автораспознавание препарата из видеопотока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96C00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9–12 мес.</w:t>
            </w:r>
          </w:p>
        </w:tc>
      </w:tr>
      <w:tr w:rsidR="00C7591C" w:rsidRPr="0094336E" w14:paraId="4925FF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6882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b/>
                <w:bCs/>
                <w:color w:val="000000" w:themeColor="text1"/>
                <w:sz w:val="20"/>
                <w:szCs w:val="20"/>
              </w:rPr>
              <w:t>v3.0</w:t>
            </w:r>
          </w:p>
        </w:tc>
        <w:tc>
          <w:tcPr>
            <w:tcW w:w="56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0AC8" w14:textId="77777777" w:rsidR="00C7591C" w:rsidRPr="0094336E" w:rsidRDefault="00000000">
            <w:pPr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Прогнозирование потребности в МО на основе статистики + алгоритм ML. Автоматические заявки на закупку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8667" w14:textId="77777777" w:rsidR="00C7591C" w:rsidRPr="0094336E" w:rsidRDefault="00000000">
            <w:pPr>
              <w:jc w:val="center"/>
              <w:rPr>
                <w:color w:val="000000" w:themeColor="text1"/>
              </w:rPr>
            </w:pPr>
            <w:r w:rsidRPr="0094336E">
              <w:rPr>
                <w:color w:val="000000" w:themeColor="text1"/>
                <w:sz w:val="20"/>
                <w:szCs w:val="20"/>
              </w:rPr>
              <w:t>12+ мес.</w:t>
            </w:r>
          </w:p>
        </w:tc>
      </w:tr>
    </w:tbl>
    <w:p w14:paraId="51B66333" w14:textId="77777777" w:rsidR="00C7591C" w:rsidRPr="0094336E" w:rsidRDefault="00000000">
      <w:pPr>
        <w:rPr>
          <w:color w:val="000000" w:themeColor="text1"/>
        </w:rPr>
      </w:pPr>
      <w:r w:rsidRPr="0094336E">
        <w:rPr>
          <w:color w:val="000000" w:themeColor="text1"/>
        </w:rPr>
        <w:br w:type="page"/>
      </w:r>
    </w:p>
    <w:p w14:paraId="5D086E52" w14:textId="77777777" w:rsidR="00C7591C" w:rsidRPr="0094336E" w:rsidRDefault="00000000">
      <w:pPr>
        <w:pStyle w:val="1"/>
        <w:pBdr>
          <w:bottom w:val="single" w:sz="8" w:space="4" w:color="0891B2"/>
        </w:pBdr>
        <w:rPr>
          <w:color w:val="000000" w:themeColor="text1"/>
        </w:rPr>
      </w:pPr>
      <w:r w:rsidRPr="0094336E">
        <w:rPr>
          <w:color w:val="000000" w:themeColor="text1"/>
        </w:rPr>
        <w:lastRenderedPageBreak/>
        <w:t>11. Ответственность сторон за данные для ТЗ</w:t>
      </w:r>
    </w:p>
    <w:p w14:paraId="277D34FB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11.1. Заказчик предоставляет:</w:t>
      </w:r>
    </w:p>
    <w:p w14:paraId="096637F6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Актуальный перечень номенклатуры медикаментов и расходных материалов склада (Excel или список).</w:t>
      </w:r>
    </w:p>
    <w:p w14:paraId="317D8361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Нормативные документы: ГОСТ, СанПиН, клинические протоколы с указанием нормативного расхода МО.</w:t>
      </w:r>
    </w:p>
    <w:p w14:paraId="3725DDC1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Перечень процедур/манипуляций, проводимых в кабинетах.</w:t>
      </w:r>
    </w:p>
    <w:p w14:paraId="42B913D3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Перечень кабинетов и сотрудников для настройки ролей.</w:t>
      </w:r>
    </w:p>
    <w:p w14:paraId="513A4FE8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Доступ к серверу для развёртывания (или предоставление серверного оборудования).</w:t>
      </w:r>
    </w:p>
    <w:p w14:paraId="45185158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Тестовые устройства (минимум: 1 iPhone + 1 Android телефон) для проверки приложения.</w:t>
      </w:r>
    </w:p>
    <w:p w14:paraId="50F5838B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Своевременные ответы на запросы Исполнителя (не позднее 2 рабочих дней).</w:t>
      </w:r>
    </w:p>
    <w:p w14:paraId="75C45EE2" w14:textId="77777777" w:rsidR="00C7591C" w:rsidRPr="0094336E" w:rsidRDefault="00C7591C">
      <w:pPr>
        <w:spacing w:after="80"/>
        <w:rPr>
          <w:color w:val="000000" w:themeColor="text1"/>
        </w:rPr>
      </w:pPr>
    </w:p>
    <w:p w14:paraId="0978F9D1" w14:textId="77777777" w:rsidR="00C7591C" w:rsidRPr="0094336E" w:rsidRDefault="00000000">
      <w:pPr>
        <w:pStyle w:val="2"/>
        <w:rPr>
          <w:color w:val="000000" w:themeColor="text1"/>
        </w:rPr>
      </w:pPr>
      <w:r w:rsidRPr="0094336E">
        <w:rPr>
          <w:color w:val="000000" w:themeColor="text1"/>
        </w:rPr>
        <w:t>11.2. Исполнитель гарантирует:</w:t>
      </w:r>
    </w:p>
    <w:p w14:paraId="01148831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Разработку системы строго в соответствии с настоящим ТЗ.</w:t>
      </w:r>
    </w:p>
    <w:p w14:paraId="0BB97B4C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Конфиденциальность всех данных, полученных от Заказчика.</w:t>
      </w:r>
    </w:p>
    <w:p w14:paraId="65BBCEA0" w14:textId="77777777" w:rsidR="00C7591C" w:rsidRPr="0094336E" w:rsidRDefault="00000000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Информирование о ходе работ каждые 5 рабочих дней.</w:t>
      </w:r>
    </w:p>
    <w:p w14:paraId="68057EC1" w14:textId="68C74663" w:rsidR="004A62B1" w:rsidRPr="0094336E" w:rsidRDefault="00000000" w:rsidP="0094336E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94336E">
        <w:rPr>
          <w:color w:val="000000" w:themeColor="text1"/>
        </w:rPr>
        <w:t>Бесплатное устранение дефектов в течение 3 месяцев гарантийного обслуживания.</w:t>
      </w:r>
    </w:p>
    <w:sectPr w:rsidR="004A62B1" w:rsidRPr="0094336E">
      <w:headerReference w:type="default" r:id="rId7"/>
      <w:footerReference w:type="default" r:id="rId8"/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0CCDB" w14:textId="77777777" w:rsidR="004A62B1" w:rsidRDefault="004A62B1">
      <w:r>
        <w:separator/>
      </w:r>
    </w:p>
  </w:endnote>
  <w:endnote w:type="continuationSeparator" w:id="0">
    <w:p w14:paraId="1B2F788A" w14:textId="77777777" w:rsidR="004A62B1" w:rsidRDefault="004A6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E8A44" w14:textId="09A187B4" w:rsidR="00C7591C" w:rsidRPr="0094336E" w:rsidRDefault="00C7591C" w:rsidP="0094336E">
    <w:pPr>
      <w:pBdr>
        <w:top w:val="single" w:sz="4" w:space="4" w:color="0891B2"/>
      </w:pBdr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A648E" w14:textId="77777777" w:rsidR="004A62B1" w:rsidRDefault="004A62B1">
      <w:r>
        <w:separator/>
      </w:r>
    </w:p>
  </w:footnote>
  <w:footnote w:type="continuationSeparator" w:id="0">
    <w:p w14:paraId="1E69C14A" w14:textId="77777777" w:rsidR="004A62B1" w:rsidRDefault="004A6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2245" w14:textId="712A2879" w:rsidR="00C7591C" w:rsidRPr="0094336E" w:rsidRDefault="00C7591C" w:rsidP="0094336E">
    <w:pPr>
      <w:pBdr>
        <w:bottom w:val="single" w:sz="4" w:space="4" w:color="0891B2"/>
      </w:pBdr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3A0"/>
    <w:multiLevelType w:val="hybridMultilevel"/>
    <w:tmpl w:val="9840373C"/>
    <w:lvl w:ilvl="0" w:tplc="516CEDA6">
      <w:start w:val="1"/>
      <w:numFmt w:val="decimal"/>
      <w:lvlText w:val="%1."/>
      <w:lvlJc w:val="left"/>
      <w:pPr>
        <w:ind w:left="720" w:hanging="360"/>
      </w:pPr>
    </w:lvl>
    <w:lvl w:ilvl="1" w:tplc="9EA6B84C">
      <w:numFmt w:val="decimal"/>
      <w:lvlText w:val=""/>
      <w:lvlJc w:val="left"/>
    </w:lvl>
    <w:lvl w:ilvl="2" w:tplc="CD3E7258">
      <w:numFmt w:val="decimal"/>
      <w:lvlText w:val=""/>
      <w:lvlJc w:val="left"/>
    </w:lvl>
    <w:lvl w:ilvl="3" w:tplc="30D0003A">
      <w:numFmt w:val="decimal"/>
      <w:lvlText w:val=""/>
      <w:lvlJc w:val="left"/>
    </w:lvl>
    <w:lvl w:ilvl="4" w:tplc="08F4F560">
      <w:numFmt w:val="decimal"/>
      <w:lvlText w:val=""/>
      <w:lvlJc w:val="left"/>
    </w:lvl>
    <w:lvl w:ilvl="5" w:tplc="08D88C02">
      <w:numFmt w:val="decimal"/>
      <w:lvlText w:val=""/>
      <w:lvlJc w:val="left"/>
    </w:lvl>
    <w:lvl w:ilvl="6" w:tplc="D214C882">
      <w:numFmt w:val="decimal"/>
      <w:lvlText w:val=""/>
      <w:lvlJc w:val="left"/>
    </w:lvl>
    <w:lvl w:ilvl="7" w:tplc="B61E2046">
      <w:numFmt w:val="decimal"/>
      <w:lvlText w:val=""/>
      <w:lvlJc w:val="left"/>
    </w:lvl>
    <w:lvl w:ilvl="8" w:tplc="A82880DE">
      <w:numFmt w:val="decimal"/>
      <w:lvlText w:val=""/>
      <w:lvlJc w:val="left"/>
    </w:lvl>
  </w:abstractNum>
  <w:abstractNum w:abstractNumId="1" w15:restartNumberingAfterBreak="0">
    <w:nsid w:val="17066EC8"/>
    <w:multiLevelType w:val="hybridMultilevel"/>
    <w:tmpl w:val="62B2B2AA"/>
    <w:lvl w:ilvl="0" w:tplc="936879F6">
      <w:start w:val="1"/>
      <w:numFmt w:val="bullet"/>
      <w:lvlText w:val="•"/>
      <w:lvlJc w:val="left"/>
      <w:pPr>
        <w:ind w:left="720" w:hanging="360"/>
      </w:pPr>
    </w:lvl>
    <w:lvl w:ilvl="1" w:tplc="6518A054">
      <w:numFmt w:val="decimal"/>
      <w:lvlText w:val=""/>
      <w:lvlJc w:val="left"/>
    </w:lvl>
    <w:lvl w:ilvl="2" w:tplc="4178FBC2">
      <w:numFmt w:val="decimal"/>
      <w:lvlText w:val=""/>
      <w:lvlJc w:val="left"/>
    </w:lvl>
    <w:lvl w:ilvl="3" w:tplc="0C5439EE">
      <w:numFmt w:val="decimal"/>
      <w:lvlText w:val=""/>
      <w:lvlJc w:val="left"/>
    </w:lvl>
    <w:lvl w:ilvl="4" w:tplc="B41AD57A">
      <w:numFmt w:val="decimal"/>
      <w:lvlText w:val=""/>
      <w:lvlJc w:val="left"/>
    </w:lvl>
    <w:lvl w:ilvl="5" w:tplc="49FCB7A8">
      <w:numFmt w:val="decimal"/>
      <w:lvlText w:val=""/>
      <w:lvlJc w:val="left"/>
    </w:lvl>
    <w:lvl w:ilvl="6" w:tplc="34C4A580">
      <w:numFmt w:val="decimal"/>
      <w:lvlText w:val=""/>
      <w:lvlJc w:val="left"/>
    </w:lvl>
    <w:lvl w:ilvl="7" w:tplc="B03EB33C">
      <w:numFmt w:val="decimal"/>
      <w:lvlText w:val=""/>
      <w:lvlJc w:val="left"/>
    </w:lvl>
    <w:lvl w:ilvl="8" w:tplc="86FAACA4">
      <w:numFmt w:val="decimal"/>
      <w:lvlText w:val=""/>
      <w:lvlJc w:val="left"/>
    </w:lvl>
  </w:abstractNum>
  <w:abstractNum w:abstractNumId="2" w15:restartNumberingAfterBreak="0">
    <w:nsid w:val="40140E9C"/>
    <w:multiLevelType w:val="hybridMultilevel"/>
    <w:tmpl w:val="665C30AE"/>
    <w:lvl w:ilvl="0" w:tplc="E346AC2C">
      <w:start w:val="1"/>
      <w:numFmt w:val="lowerLetter"/>
      <w:lvlText w:val="%1)"/>
      <w:lvlJc w:val="left"/>
      <w:pPr>
        <w:ind w:left="720" w:hanging="360"/>
      </w:pPr>
    </w:lvl>
    <w:lvl w:ilvl="1" w:tplc="96D88358">
      <w:numFmt w:val="decimal"/>
      <w:lvlText w:val=""/>
      <w:lvlJc w:val="left"/>
    </w:lvl>
    <w:lvl w:ilvl="2" w:tplc="6A26CCFE">
      <w:numFmt w:val="decimal"/>
      <w:lvlText w:val=""/>
      <w:lvlJc w:val="left"/>
    </w:lvl>
    <w:lvl w:ilvl="3" w:tplc="B1F0F8D2">
      <w:numFmt w:val="decimal"/>
      <w:lvlText w:val=""/>
      <w:lvlJc w:val="left"/>
    </w:lvl>
    <w:lvl w:ilvl="4" w:tplc="1196E36E">
      <w:numFmt w:val="decimal"/>
      <w:lvlText w:val=""/>
      <w:lvlJc w:val="left"/>
    </w:lvl>
    <w:lvl w:ilvl="5" w:tplc="8B04A23C">
      <w:numFmt w:val="decimal"/>
      <w:lvlText w:val=""/>
      <w:lvlJc w:val="left"/>
    </w:lvl>
    <w:lvl w:ilvl="6" w:tplc="4D52A31A">
      <w:numFmt w:val="decimal"/>
      <w:lvlText w:val=""/>
      <w:lvlJc w:val="left"/>
    </w:lvl>
    <w:lvl w:ilvl="7" w:tplc="AB6602C2">
      <w:numFmt w:val="decimal"/>
      <w:lvlText w:val=""/>
      <w:lvlJc w:val="left"/>
    </w:lvl>
    <w:lvl w:ilvl="8" w:tplc="276601D4">
      <w:numFmt w:val="decimal"/>
      <w:lvlText w:val=""/>
      <w:lvlJc w:val="left"/>
    </w:lvl>
  </w:abstractNum>
  <w:abstractNum w:abstractNumId="3" w15:restartNumberingAfterBreak="0">
    <w:nsid w:val="5C933116"/>
    <w:multiLevelType w:val="hybridMultilevel"/>
    <w:tmpl w:val="AF28FE72"/>
    <w:lvl w:ilvl="0" w:tplc="049E82E0">
      <w:start w:val="1"/>
      <w:numFmt w:val="bullet"/>
      <w:lvlText w:val="●"/>
      <w:lvlJc w:val="left"/>
      <w:pPr>
        <w:ind w:left="720" w:hanging="360"/>
      </w:pPr>
    </w:lvl>
    <w:lvl w:ilvl="1" w:tplc="3EBAAF8A">
      <w:start w:val="1"/>
      <w:numFmt w:val="bullet"/>
      <w:lvlText w:val="○"/>
      <w:lvlJc w:val="left"/>
      <w:pPr>
        <w:ind w:left="1440" w:hanging="360"/>
      </w:pPr>
    </w:lvl>
    <w:lvl w:ilvl="2" w:tplc="B6B6EEE4">
      <w:start w:val="1"/>
      <w:numFmt w:val="bullet"/>
      <w:lvlText w:val="■"/>
      <w:lvlJc w:val="left"/>
      <w:pPr>
        <w:ind w:left="2160" w:hanging="360"/>
      </w:pPr>
    </w:lvl>
    <w:lvl w:ilvl="3" w:tplc="36863582">
      <w:start w:val="1"/>
      <w:numFmt w:val="bullet"/>
      <w:lvlText w:val="●"/>
      <w:lvlJc w:val="left"/>
      <w:pPr>
        <w:ind w:left="2880" w:hanging="360"/>
      </w:pPr>
    </w:lvl>
    <w:lvl w:ilvl="4" w:tplc="210084A4">
      <w:start w:val="1"/>
      <w:numFmt w:val="bullet"/>
      <w:lvlText w:val="○"/>
      <w:lvlJc w:val="left"/>
      <w:pPr>
        <w:ind w:left="3600" w:hanging="360"/>
      </w:pPr>
    </w:lvl>
    <w:lvl w:ilvl="5" w:tplc="FBA0BF98">
      <w:start w:val="1"/>
      <w:numFmt w:val="bullet"/>
      <w:lvlText w:val="■"/>
      <w:lvlJc w:val="left"/>
      <w:pPr>
        <w:ind w:left="4320" w:hanging="360"/>
      </w:pPr>
    </w:lvl>
    <w:lvl w:ilvl="6" w:tplc="A59A8044">
      <w:start w:val="1"/>
      <w:numFmt w:val="bullet"/>
      <w:lvlText w:val="●"/>
      <w:lvlJc w:val="left"/>
      <w:pPr>
        <w:ind w:left="5040" w:hanging="360"/>
      </w:pPr>
    </w:lvl>
    <w:lvl w:ilvl="7" w:tplc="5472189E">
      <w:start w:val="1"/>
      <w:numFmt w:val="bullet"/>
      <w:lvlText w:val="●"/>
      <w:lvlJc w:val="left"/>
      <w:pPr>
        <w:ind w:left="5760" w:hanging="360"/>
      </w:pPr>
    </w:lvl>
    <w:lvl w:ilvl="8" w:tplc="C9880152">
      <w:start w:val="1"/>
      <w:numFmt w:val="bullet"/>
      <w:lvlText w:val="●"/>
      <w:lvlJc w:val="left"/>
      <w:pPr>
        <w:ind w:left="6480" w:hanging="360"/>
      </w:pPr>
    </w:lvl>
  </w:abstractNum>
  <w:num w:numId="1" w16cid:durableId="1160996589">
    <w:abstractNumId w:val="3"/>
    <w:lvlOverride w:ilvl="0">
      <w:startOverride w:val="1"/>
    </w:lvlOverride>
  </w:num>
  <w:num w:numId="2" w16cid:durableId="1894853037">
    <w:abstractNumId w:val="1"/>
    <w:lvlOverride w:ilvl="0">
      <w:startOverride w:val="1"/>
    </w:lvlOverride>
  </w:num>
  <w:num w:numId="3" w16cid:durableId="1880895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91C"/>
    <w:rsid w:val="004A62B1"/>
    <w:rsid w:val="004F3198"/>
    <w:rsid w:val="0094336E"/>
    <w:rsid w:val="00C7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CBB7B"/>
  <w15:docId w15:val="{A3531427-0F51-4BF6-AAFE-FF277082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0A2342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E749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4336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94336E"/>
  </w:style>
  <w:style w:type="paragraph" w:styleId="ae">
    <w:name w:val="footer"/>
    <w:basedOn w:val="a"/>
    <w:link w:val="af"/>
    <w:uiPriority w:val="99"/>
    <w:unhideWhenUsed/>
    <w:rsid w:val="0094336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943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2590</Words>
  <Characters>14765</Characters>
  <Application>Microsoft Office Word</Application>
  <DocSecurity>0</DocSecurity>
  <Lines>123</Lines>
  <Paragraphs>34</Paragraphs>
  <ScaleCrop>false</ScaleCrop>
  <Company/>
  <LinksUpToDate>false</LinksUpToDate>
  <CharactersWithSpaces>17321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Nurdaulet Zhilkamanov</cp:lastModifiedBy>
  <cp:revision>2</cp:revision>
  <dcterms:created xsi:type="dcterms:W3CDTF">2026-05-13T11:09:00Z</dcterms:created>
  <dcterms:modified xsi:type="dcterms:W3CDTF">2026-05-13T11:22:00Z</dcterms:modified>
</cp:coreProperties>
</file>