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5AD8" w14:textId="27721EBC" w:rsidR="00965E9C" w:rsidRPr="004E48E7" w:rsidRDefault="00965E9C" w:rsidP="0084604E">
      <w:pPr>
        <w:pStyle w:val="NormalWeb"/>
        <w:spacing w:line="276" w:lineRule="auto"/>
        <w:jc w:val="center"/>
        <w:rPr>
          <w:rFonts w:ascii="Calibri" w:hAnsi="Calibri" w:cs="Calibri"/>
          <w:b/>
          <w:bCs/>
          <w:color w:val="000000"/>
          <w:sz w:val="40"/>
          <w:szCs w:val="40"/>
          <w:lang w:val="en-GB"/>
        </w:rPr>
      </w:pPr>
      <w:r w:rsidRPr="004E48E7">
        <w:rPr>
          <w:rFonts w:ascii="Calibri" w:hAnsi="Calibri" w:cs="Calibri"/>
          <w:b/>
          <w:bCs/>
          <w:color w:val="000000"/>
          <w:sz w:val="40"/>
          <w:szCs w:val="40"/>
          <w:lang w:val="en-GB"/>
        </w:rPr>
        <w:t>Research statement</w:t>
      </w:r>
    </w:p>
    <w:p w14:paraId="240CF8A9" w14:textId="0967D3C3" w:rsidR="00965E9C" w:rsidRPr="004E48E7" w:rsidRDefault="00965E9C" w:rsidP="0084604E">
      <w:pPr>
        <w:pStyle w:val="NormalWeb"/>
        <w:spacing w:line="276" w:lineRule="auto"/>
        <w:jc w:val="center"/>
        <w:rPr>
          <w:rFonts w:ascii="Calibri" w:hAnsi="Calibri" w:cs="Calibri"/>
          <w:b/>
          <w:bCs/>
          <w:color w:val="000000"/>
          <w:sz w:val="28"/>
          <w:szCs w:val="28"/>
          <w:lang w:val="en-GB"/>
        </w:rPr>
      </w:pPr>
      <w:r w:rsidRPr="004E48E7">
        <w:rPr>
          <w:rFonts w:ascii="Calibri" w:hAnsi="Calibri" w:cs="Calibri"/>
          <w:b/>
          <w:bCs/>
          <w:color w:val="000000"/>
          <w:sz w:val="28"/>
          <w:szCs w:val="28"/>
          <w:lang w:val="en-GB"/>
        </w:rPr>
        <w:t>Sophie Lund Wagner</w:t>
      </w:r>
    </w:p>
    <w:p w14:paraId="6E69F1BE" w14:textId="77777777" w:rsidR="00965E9C" w:rsidRPr="004E48E7" w:rsidRDefault="00965E9C" w:rsidP="0084604E">
      <w:pPr>
        <w:pStyle w:val="NormalWeb"/>
        <w:spacing w:line="276" w:lineRule="auto"/>
        <w:jc w:val="both"/>
        <w:rPr>
          <w:rFonts w:ascii="Calibri" w:hAnsi="Calibri" w:cs="Calibri"/>
          <w:b/>
          <w:bCs/>
          <w:color w:val="000000"/>
          <w:sz w:val="28"/>
          <w:szCs w:val="28"/>
          <w:lang w:val="en-GB"/>
        </w:rPr>
      </w:pPr>
      <w:r w:rsidRPr="004E48E7">
        <w:rPr>
          <w:rFonts w:ascii="Calibri" w:hAnsi="Calibri" w:cs="Calibri"/>
          <w:i/>
          <w:iCs/>
          <w:color w:val="000000"/>
          <w:sz w:val="28"/>
          <w:szCs w:val="28"/>
          <w:lang w:val="en-GB"/>
        </w:rPr>
        <w:t>Introduction.</w:t>
      </w:r>
      <w:r w:rsidRPr="004E48E7">
        <w:rPr>
          <w:rStyle w:val="apple-converted-space"/>
          <w:rFonts w:ascii="Calibri" w:hAnsi="Calibri" w:cs="Calibri"/>
          <w:color w:val="000000"/>
          <w:sz w:val="28"/>
          <w:szCs w:val="28"/>
          <w:lang w:val="en-GB"/>
        </w:rPr>
        <w:t> </w:t>
      </w:r>
    </w:p>
    <w:p w14:paraId="52B20BC3" w14:textId="457974F9" w:rsidR="0009391B" w:rsidRPr="004E48E7" w:rsidRDefault="00965E9C" w:rsidP="0084604E">
      <w:pPr>
        <w:pStyle w:val="NormalWeb"/>
        <w:spacing w:line="276" w:lineRule="auto"/>
        <w:rPr>
          <w:rFonts w:ascii="Calibri" w:hAnsi="Calibri" w:cs="Calibri"/>
          <w:color w:val="000000"/>
          <w:sz w:val="28"/>
          <w:szCs w:val="28"/>
          <w:lang w:val="en-GB"/>
        </w:rPr>
      </w:pPr>
      <w:r w:rsidRPr="004E48E7">
        <w:rPr>
          <w:rFonts w:ascii="Calibri" w:hAnsi="Calibri" w:cs="Calibri"/>
          <w:b/>
          <w:bCs/>
          <w:color w:val="000000"/>
          <w:sz w:val="28"/>
          <w:szCs w:val="28"/>
          <w:lang w:val="en-GB"/>
        </w:rPr>
        <w:t>My interest in theoretical physics has been driven by a desire to understand the fundamental structure of nature</w:t>
      </w:r>
      <w:r w:rsidRPr="004E48E7">
        <w:rPr>
          <w:rFonts w:ascii="Calibri" w:hAnsi="Calibri" w:cs="Calibri"/>
          <w:color w:val="000000"/>
          <w:sz w:val="28"/>
          <w:szCs w:val="28"/>
          <w:lang w:val="en-GB"/>
        </w:rPr>
        <w:t xml:space="preserve">, which first led me to investigate </w:t>
      </w:r>
      <w:proofErr w:type="gramStart"/>
      <w:r w:rsidRPr="004E48E7">
        <w:rPr>
          <w:rFonts w:ascii="Calibri" w:hAnsi="Calibri" w:cs="Calibri"/>
          <w:color w:val="000000"/>
          <w:sz w:val="28"/>
          <w:szCs w:val="28"/>
          <w:lang w:val="en-GB"/>
        </w:rPr>
        <w:t>large-scales</w:t>
      </w:r>
      <w:proofErr w:type="gramEnd"/>
      <w:r w:rsidRPr="004E48E7">
        <w:rPr>
          <w:rFonts w:ascii="Calibri" w:hAnsi="Calibri" w:cs="Calibri"/>
          <w:color w:val="000000"/>
          <w:sz w:val="28"/>
          <w:szCs w:val="28"/>
          <w:lang w:val="en-GB"/>
        </w:rPr>
        <w:t xml:space="preserve"> within cosmology. Later in my studies, particle physics caught my interest and has naturally pulled me towards quantum field theory. Indeed, I am particularly fascinated by the role of symmetries in shaping physical laws, including how phenomena such as spontaneous symmetry breaking and anomalies play a central role in determining particle behaviour. I wish to deepen my understanding of these principles and ultimately piece together the clues to answer the question</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"What symmetries govern physics beyond the Standard Model?"</w:t>
      </w:r>
      <w:r w:rsidRPr="004E48E7">
        <w:rPr>
          <w:rStyle w:val="apple-converted-space"/>
          <w:rFonts w:ascii="Calibri" w:hAnsi="Calibri" w:cs="Calibri"/>
          <w:color w:val="000000"/>
          <w:sz w:val="28"/>
          <w:szCs w:val="28"/>
          <w:lang w:val="en-GB"/>
        </w:rPr>
        <w:t> </w:t>
      </w:r>
    </w:p>
    <w:p w14:paraId="549B5B2E" w14:textId="55F5FA4C" w:rsidR="004E48E7" w:rsidRPr="004E48E7" w:rsidRDefault="004E48E7" w:rsidP="0084604E">
      <w:pPr>
        <w:pStyle w:val="NormalWeb"/>
        <w:spacing w:line="276" w:lineRule="auto"/>
        <w:rPr>
          <w:rFonts w:ascii="Calibri" w:hAnsi="Calibri" w:cs="Calibri"/>
          <w:color w:val="000000"/>
          <w:sz w:val="28"/>
          <w:szCs w:val="28"/>
          <w:lang w:val="en-GB"/>
        </w:rPr>
      </w:pPr>
      <w:r w:rsidRPr="004E48E7">
        <w:rPr>
          <w:rFonts w:ascii="Calibri" w:hAnsi="Calibri" w:cs="Calibri"/>
          <w:color w:val="000000"/>
          <w:sz w:val="28"/>
          <w:szCs w:val="28"/>
          <w:lang w:val="en-GB"/>
        </w:rPr>
        <w:t>I have specifically chosen to apply to the</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High Energy Physics Institute in Barcelona (IFAE)</w:t>
      </w:r>
      <w:r w:rsidRPr="004E48E7">
        <w:rPr>
          <w:rStyle w:val="apple-converted-space"/>
          <w:rFonts w:ascii="Calibri" w:hAnsi="Calibri" w:cs="Calibri"/>
          <w:color w:val="000000"/>
          <w:sz w:val="28"/>
          <w:szCs w:val="28"/>
          <w:lang w:val="en-GB"/>
        </w:rPr>
        <w:t> </w:t>
      </w:r>
      <w:r w:rsidRPr="004E48E7">
        <w:rPr>
          <w:rFonts w:ascii="Calibri" w:hAnsi="Calibri" w:cs="Calibri"/>
          <w:color w:val="000000"/>
          <w:sz w:val="28"/>
          <w:szCs w:val="28"/>
          <w:lang w:val="en-GB"/>
        </w:rPr>
        <w:t>because of its unique position at the interface of theoretical rigor and experimental reality. In what follows, I will first outline my research experience and then present my research plans, which mirror the interdisciplinary excellence of the IFAE-ATLAS group.</w:t>
      </w:r>
    </w:p>
    <w:p w14:paraId="1802B642" w14:textId="77777777" w:rsidR="00965E9C" w:rsidRPr="004E48E7" w:rsidRDefault="00965E9C" w:rsidP="0084604E">
      <w:pPr>
        <w:pStyle w:val="NormalWeb"/>
        <w:spacing w:line="276" w:lineRule="auto"/>
        <w:jc w:val="both"/>
        <w:rPr>
          <w:rStyle w:val="apple-converted-space"/>
          <w:rFonts w:ascii="Calibri" w:hAnsi="Calibri" w:cs="Calibri"/>
          <w:color w:val="000000"/>
          <w:sz w:val="28"/>
          <w:szCs w:val="28"/>
          <w:lang w:val="en-GB"/>
        </w:rPr>
      </w:pPr>
      <w:r w:rsidRPr="004E48E7">
        <w:rPr>
          <w:rFonts w:ascii="Calibri" w:hAnsi="Calibri" w:cs="Calibri"/>
          <w:i/>
          <w:iCs/>
          <w:color w:val="000000"/>
          <w:sz w:val="28"/>
          <w:szCs w:val="28"/>
          <w:lang w:val="en-GB"/>
        </w:rPr>
        <w:t>Research experience.</w:t>
      </w:r>
      <w:r w:rsidRPr="004E48E7">
        <w:rPr>
          <w:rStyle w:val="apple-converted-space"/>
          <w:rFonts w:ascii="Calibri" w:hAnsi="Calibri" w:cs="Calibri"/>
          <w:color w:val="000000"/>
          <w:sz w:val="28"/>
          <w:szCs w:val="28"/>
          <w:lang w:val="en-GB"/>
        </w:rPr>
        <w:t> </w:t>
      </w:r>
    </w:p>
    <w:p w14:paraId="1AA2CF42" w14:textId="5FF260D0" w:rsidR="00965E9C" w:rsidRPr="00733DFE" w:rsidRDefault="00965E9C" w:rsidP="00733DFE">
      <w:pPr>
        <w:rPr>
          <w:rFonts w:ascii="Lucida Grande" w:eastAsia="Times New Roman" w:hAnsi="Lucida Grande" w:cs="Lucida Grande"/>
          <w:color w:val="000000"/>
          <w:sz w:val="17"/>
          <w:szCs w:val="17"/>
          <w:lang w:val="da-DK" w:eastAsia="da-DK"/>
        </w:rPr>
      </w:pPr>
      <w:r w:rsidRPr="004E48E7">
        <w:rPr>
          <w:rFonts w:ascii="Calibri" w:hAnsi="Calibri" w:cs="Calibri"/>
          <w:b/>
          <w:bCs/>
          <w:color w:val="000000"/>
          <w:szCs w:val="28"/>
          <w:lang w:val="en-GB"/>
        </w:rPr>
        <w:t>My research experience spans fundamental particle physics, cosmology, and computational methods.</w:t>
      </w:r>
      <w:r w:rsidRPr="004E48E7">
        <w:rPr>
          <w:rStyle w:val="apple-converted-space"/>
          <w:rFonts w:ascii="Calibri" w:hAnsi="Calibri" w:cs="Calibri"/>
          <w:color w:val="000000"/>
          <w:szCs w:val="28"/>
          <w:lang w:val="en-GB"/>
        </w:rPr>
        <w:t> </w:t>
      </w:r>
      <w:r w:rsidRPr="004E48E7">
        <w:rPr>
          <w:rFonts w:ascii="Calibri" w:hAnsi="Calibri" w:cs="Calibri"/>
          <w:color w:val="000000"/>
          <w:szCs w:val="28"/>
          <w:lang w:val="en-GB"/>
        </w:rPr>
        <w:t>Currently,</w:t>
      </w:r>
      <w:r w:rsidRPr="004E48E7">
        <w:rPr>
          <w:rStyle w:val="apple-converted-space"/>
          <w:rFonts w:ascii="Calibri" w:hAnsi="Calibri" w:cs="Calibri"/>
          <w:color w:val="000000"/>
          <w:szCs w:val="28"/>
          <w:lang w:val="en-GB"/>
        </w:rPr>
        <w:t> </w:t>
      </w:r>
      <w:r w:rsidRPr="004E48E7">
        <w:rPr>
          <w:rFonts w:ascii="Calibri" w:hAnsi="Calibri" w:cs="Calibri"/>
          <w:b/>
          <w:bCs/>
          <w:color w:val="000000"/>
          <w:szCs w:val="28"/>
          <w:lang w:val="en-GB"/>
        </w:rPr>
        <w:t>I am working on my master’s thesis</w:t>
      </w:r>
      <w:r w:rsidRPr="004E48E7">
        <w:rPr>
          <w:rFonts w:ascii="Calibri" w:hAnsi="Calibri" w:cs="Calibri"/>
          <w:color w:val="000000"/>
          <w:szCs w:val="28"/>
          <w:lang w:val="en-GB"/>
        </w:rPr>
        <w:t>, which focuses on gaining a deeper understanding of fundamental interactions and</w:t>
      </w:r>
      <w:r w:rsidRPr="004E48E7">
        <w:rPr>
          <w:rStyle w:val="apple-converted-space"/>
          <w:rFonts w:ascii="Calibri" w:hAnsi="Calibri" w:cs="Calibri"/>
          <w:color w:val="000000"/>
          <w:szCs w:val="28"/>
          <w:lang w:val="en-GB"/>
        </w:rPr>
        <w:t> </w:t>
      </w:r>
      <w:r w:rsidRPr="004E48E7">
        <w:rPr>
          <w:rFonts w:ascii="Calibri" w:hAnsi="Calibri" w:cs="Calibri"/>
          <w:b/>
          <w:bCs/>
          <w:color w:val="000000"/>
          <w:szCs w:val="28"/>
          <w:lang w:val="en-GB"/>
        </w:rPr>
        <w:t>beyond-the-Standard-Model physics.</w:t>
      </w:r>
      <w:r w:rsidRPr="004E48E7">
        <w:rPr>
          <w:rStyle w:val="apple-converted-space"/>
          <w:rFonts w:ascii="Calibri" w:hAnsi="Calibri" w:cs="Calibri"/>
          <w:color w:val="000000"/>
          <w:szCs w:val="28"/>
          <w:lang w:val="en-GB"/>
        </w:rPr>
        <w:t> </w:t>
      </w:r>
      <w:r w:rsidRPr="004E48E7">
        <w:rPr>
          <w:rFonts w:ascii="Calibri" w:hAnsi="Calibri" w:cs="Calibri"/>
          <w:color w:val="000000"/>
          <w:szCs w:val="28"/>
          <w:lang w:val="en-GB"/>
        </w:rPr>
        <w:t>In my research, I explore grand unified theories (GUTs). Rather than proposing a specific gauge group, I study a general landscape of high-energy GUTs and identify preferred models by minimizing their free energy. My project is a continuation of previous work by my supervisor Francesco Sannino [</w:t>
      </w:r>
      <w:proofErr w:type="spellStart"/>
      <w:r w:rsidR="00733DFE">
        <w:rPr>
          <w:rFonts w:ascii="Calibri" w:hAnsi="Calibri" w:cs="Calibri"/>
          <w:color w:val="000000"/>
          <w:szCs w:val="28"/>
          <w:lang w:val="en-GB"/>
        </w:rPr>
        <w:t>arXiv</w:t>
      </w:r>
      <w:proofErr w:type="spellEnd"/>
      <w:r w:rsidR="00733DFE">
        <w:rPr>
          <w:rFonts w:ascii="Calibri" w:hAnsi="Calibri" w:cs="Calibri"/>
          <w:color w:val="000000"/>
          <w:szCs w:val="28"/>
          <w:lang w:val="en-GB"/>
        </w:rPr>
        <w:t>:</w:t>
      </w:r>
      <w:r w:rsidR="00733DFE" w:rsidRPr="00733DFE">
        <w:t xml:space="preserve"> </w:t>
      </w:r>
      <w:r w:rsidR="00733DFE" w:rsidRPr="00733DFE">
        <w:rPr>
          <w:rFonts w:ascii="Calibri" w:hAnsi="Calibri" w:cs="Calibri"/>
          <w:color w:val="000000"/>
          <w:szCs w:val="28"/>
          <w:lang w:val="en-GB"/>
        </w:rPr>
        <w:t>2507.06368</w:t>
      </w:r>
      <w:r w:rsidRPr="004E48E7">
        <w:rPr>
          <w:rFonts w:ascii="Calibri" w:hAnsi="Calibri" w:cs="Calibri"/>
          <w:color w:val="000000"/>
          <w:szCs w:val="28"/>
          <w:lang w:val="en-GB"/>
        </w:rPr>
        <w:t>], which lacks models including scalars.</w:t>
      </w:r>
      <w:r w:rsidRPr="004E48E7">
        <w:rPr>
          <w:rStyle w:val="apple-converted-space"/>
          <w:rFonts w:ascii="Calibri" w:hAnsi="Calibri" w:cs="Calibri"/>
          <w:color w:val="000000"/>
          <w:szCs w:val="28"/>
          <w:lang w:val="en-GB"/>
        </w:rPr>
        <w:t> </w:t>
      </w:r>
      <w:r w:rsidRPr="004E48E7">
        <w:rPr>
          <w:rFonts w:ascii="Calibri" w:hAnsi="Calibri" w:cs="Calibri"/>
          <w:b/>
          <w:bCs/>
          <w:color w:val="000000"/>
          <w:szCs w:val="28"/>
          <w:lang w:val="en-GB"/>
        </w:rPr>
        <w:t>Thus, the central goal of my thesis is to extend the landscape approach to GUTs to include scalars,</w:t>
      </w:r>
      <w:r w:rsidRPr="004E48E7">
        <w:rPr>
          <w:rStyle w:val="apple-converted-space"/>
          <w:rFonts w:ascii="Calibri" w:hAnsi="Calibri" w:cs="Calibri"/>
          <w:color w:val="000000"/>
          <w:szCs w:val="28"/>
          <w:lang w:val="en-GB"/>
        </w:rPr>
        <w:t> </w:t>
      </w:r>
      <w:r w:rsidRPr="004E48E7">
        <w:rPr>
          <w:rFonts w:ascii="Calibri" w:hAnsi="Calibri" w:cs="Calibri"/>
          <w:color w:val="000000"/>
          <w:szCs w:val="28"/>
          <w:lang w:val="en-GB"/>
        </w:rPr>
        <w:t>by determining how different representations of the scalars affect the viability of a candidate GUT. I began by studying chiral gauge theories, such as the Georgi–Glashow [PhysRevLett.32.438] and Bars–</w:t>
      </w:r>
      <w:proofErr w:type="spellStart"/>
      <w:r w:rsidRPr="004E48E7">
        <w:rPr>
          <w:rFonts w:ascii="Calibri" w:hAnsi="Calibri" w:cs="Calibri"/>
          <w:color w:val="000000"/>
          <w:szCs w:val="28"/>
          <w:lang w:val="en-GB"/>
        </w:rPr>
        <w:t>Yankielowicz</w:t>
      </w:r>
      <w:proofErr w:type="spellEnd"/>
      <w:r w:rsidRPr="004E48E7">
        <w:rPr>
          <w:rFonts w:ascii="Calibri" w:hAnsi="Calibri" w:cs="Calibri"/>
          <w:color w:val="000000"/>
          <w:szCs w:val="28"/>
          <w:lang w:val="en-GB"/>
        </w:rPr>
        <w:t xml:space="preserve"> [</w:t>
      </w:r>
      <w:r w:rsidR="00733DFE" w:rsidRPr="00733DFE">
        <w:rPr>
          <w:rFonts w:ascii="Calibri" w:hAnsi="Calibri" w:cs="Calibri"/>
          <w:color w:val="000000"/>
          <w:szCs w:val="28"/>
          <w:lang w:val="en-GB"/>
        </w:rPr>
        <w:t>DOI: 10.1016/0370-2693(81)90664-X</w:t>
      </w:r>
      <w:r w:rsidRPr="004E48E7">
        <w:rPr>
          <w:rFonts w:ascii="Calibri" w:hAnsi="Calibri" w:cs="Calibri"/>
          <w:color w:val="000000"/>
          <w:szCs w:val="28"/>
          <w:lang w:val="en-GB"/>
        </w:rPr>
        <w:t>] models, introducing scalars in various representations and identifying which combinations can yield completely asymptotically free theories [</w:t>
      </w:r>
      <w:r w:rsidR="00733DFE" w:rsidRPr="00733DFE">
        <w:rPr>
          <w:rFonts w:ascii="Calibri" w:hAnsi="Calibri" w:cs="Calibri"/>
          <w:color w:val="000000"/>
          <w:szCs w:val="28"/>
          <w:lang w:val="en-GB"/>
        </w:rPr>
        <w:t>arXiv:1412.2769</w:t>
      </w:r>
      <w:r w:rsidRPr="004E48E7">
        <w:rPr>
          <w:rFonts w:ascii="Calibri" w:hAnsi="Calibri" w:cs="Calibri"/>
          <w:color w:val="000000"/>
          <w:szCs w:val="28"/>
          <w:lang w:val="en-GB"/>
        </w:rPr>
        <w:t>,</w:t>
      </w:r>
      <w:r w:rsidR="00733DFE">
        <w:rPr>
          <w:rFonts w:ascii="Calibri" w:hAnsi="Calibri" w:cs="Calibri"/>
          <w:color w:val="000000"/>
          <w:szCs w:val="28"/>
          <w:lang w:val="en-GB"/>
        </w:rPr>
        <w:t xml:space="preserve"> </w:t>
      </w:r>
      <w:r w:rsidR="00733DFE" w:rsidRPr="00733DFE">
        <w:rPr>
          <w:rFonts w:ascii="Calibri" w:hAnsi="Calibri" w:cs="Calibri"/>
          <w:color w:val="000000"/>
          <w:szCs w:val="28"/>
          <w:lang w:val="en-GB"/>
        </w:rPr>
        <w:t>1605.04712</w:t>
      </w:r>
      <w:r w:rsidRPr="004E48E7">
        <w:rPr>
          <w:rFonts w:ascii="Calibri" w:hAnsi="Calibri" w:cs="Calibri"/>
          <w:color w:val="000000"/>
          <w:szCs w:val="28"/>
          <w:lang w:val="en-GB"/>
        </w:rPr>
        <w:t xml:space="preserve">, </w:t>
      </w:r>
      <w:r w:rsidR="0076798C">
        <w:rPr>
          <w:rFonts w:ascii="Calibri" w:hAnsi="Calibri" w:cs="Calibri"/>
          <w:color w:val="000000"/>
          <w:szCs w:val="28"/>
          <w:lang w:val="en-GB"/>
        </w:rPr>
        <w:t>1610.03130</w:t>
      </w:r>
      <w:r w:rsidRPr="004E48E7">
        <w:rPr>
          <w:rFonts w:ascii="Calibri" w:hAnsi="Calibri" w:cs="Calibri"/>
          <w:color w:val="000000"/>
          <w:szCs w:val="28"/>
          <w:lang w:val="en-GB"/>
        </w:rPr>
        <w:t>]; this work is currently being prepared for publication. After this I will compute the free energy for theories with chiral fermions and scalars, with the goal of minimizing it and adding the results to an atlas of possible GUTs that include scalar fields.</w:t>
      </w:r>
      <w:r w:rsidRPr="004E48E7">
        <w:rPr>
          <w:rFonts w:ascii="Calibri" w:hAnsi="Calibri" w:cs="Calibri"/>
          <w:color w:val="000000"/>
          <w:szCs w:val="28"/>
          <w:lang w:val="en-GB"/>
        </w:rPr>
        <w:br/>
      </w:r>
      <w:r w:rsidRPr="004E48E7">
        <w:rPr>
          <w:rFonts w:ascii="Calibri" w:hAnsi="Calibri" w:cs="Calibri"/>
          <w:color w:val="000000"/>
          <w:szCs w:val="28"/>
          <w:lang w:val="en-GB"/>
        </w:rPr>
        <w:t>In parallel, I am involved in a project on infinite heat order, concerning</w:t>
      </w:r>
      <w:r w:rsidRPr="004E48E7">
        <w:rPr>
          <w:rStyle w:val="apple-converted-space"/>
          <w:rFonts w:ascii="Calibri" w:hAnsi="Calibri" w:cs="Calibri"/>
          <w:color w:val="000000"/>
          <w:szCs w:val="28"/>
          <w:lang w:val="en-GB"/>
        </w:rPr>
        <w:t> </w:t>
      </w:r>
      <w:r w:rsidRPr="004E48E7">
        <w:rPr>
          <w:rFonts w:ascii="Calibri" w:hAnsi="Calibri" w:cs="Calibri"/>
          <w:b/>
          <w:bCs/>
          <w:color w:val="000000"/>
          <w:szCs w:val="28"/>
          <w:lang w:val="en-GB"/>
        </w:rPr>
        <w:t>high-temperature symmetry non-restoration</w:t>
      </w:r>
      <w:r w:rsidRPr="004E48E7">
        <w:rPr>
          <w:rFonts w:ascii="Calibri" w:hAnsi="Calibri" w:cs="Calibri"/>
          <w:color w:val="000000"/>
          <w:szCs w:val="28"/>
          <w:lang w:val="en-GB"/>
        </w:rPr>
        <w:t>, an idea first considered by Weinberg [</w:t>
      </w:r>
      <w:r w:rsidR="0076798C" w:rsidRPr="0076798C">
        <w:rPr>
          <w:rFonts w:ascii="Calibri" w:hAnsi="Calibri" w:cs="Calibri"/>
          <w:color w:val="000000"/>
          <w:szCs w:val="28"/>
          <w:lang w:val="en-GB"/>
        </w:rPr>
        <w:t>DOI:10.1103/PhysRevD.9.3357</w:t>
      </w:r>
      <w:r w:rsidRPr="004E48E7">
        <w:rPr>
          <w:rFonts w:ascii="Calibri" w:hAnsi="Calibri" w:cs="Calibri"/>
          <w:color w:val="000000"/>
          <w:szCs w:val="28"/>
          <w:lang w:val="en-GB"/>
        </w:rPr>
        <w:t xml:space="preserve">]. This original approach considered non-UV-complete </w:t>
      </w:r>
      <w:r w:rsidRPr="004E48E7">
        <w:rPr>
          <w:rFonts w:ascii="Calibri" w:hAnsi="Calibri" w:cs="Calibri"/>
          <w:color w:val="000000"/>
          <w:szCs w:val="28"/>
          <w:lang w:val="en-GB"/>
        </w:rPr>
        <w:lastRenderedPageBreak/>
        <w:t>theories, whereas our work focuses on UV-complete models with this characteristic, building on previous work by my supervisor [</w:t>
      </w:r>
      <w:r w:rsidR="0076798C" w:rsidRPr="0076798C">
        <w:rPr>
          <w:rFonts w:ascii="Calibri" w:hAnsi="Calibri" w:cs="Calibri"/>
          <w:color w:val="000000"/>
          <w:szCs w:val="28"/>
          <w:lang w:val="en-GB"/>
        </w:rPr>
        <w:t>arXiv:2012.08428v2</w:t>
      </w:r>
      <w:r w:rsidRPr="004E48E7">
        <w:rPr>
          <w:rFonts w:ascii="Calibri" w:hAnsi="Calibri" w:cs="Calibri"/>
          <w:color w:val="000000"/>
          <w:szCs w:val="28"/>
          <w:lang w:val="en-GB"/>
        </w:rPr>
        <w:t>]. Through these projects in my master's thesis,</w:t>
      </w:r>
      <w:r w:rsidRPr="004E48E7">
        <w:rPr>
          <w:rStyle w:val="apple-converted-space"/>
          <w:rFonts w:ascii="Calibri" w:hAnsi="Calibri" w:cs="Calibri"/>
          <w:color w:val="000000"/>
          <w:szCs w:val="28"/>
          <w:lang w:val="en-GB"/>
        </w:rPr>
        <w:t> </w:t>
      </w:r>
      <w:r w:rsidRPr="004E48E7">
        <w:rPr>
          <w:rFonts w:ascii="Calibri" w:hAnsi="Calibri" w:cs="Calibri"/>
          <w:b/>
          <w:bCs/>
          <w:color w:val="000000"/>
          <w:szCs w:val="28"/>
          <w:lang w:val="en-GB"/>
        </w:rPr>
        <w:t>I have developed a strong foundation in quantum field theory.</w:t>
      </w:r>
    </w:p>
    <w:p w14:paraId="10531C4A" w14:textId="72F5DE28" w:rsidR="00965E9C" w:rsidRPr="004E48E7" w:rsidRDefault="00965E9C" w:rsidP="0084604E">
      <w:pPr>
        <w:pStyle w:val="NormalWeb"/>
        <w:spacing w:line="276" w:lineRule="auto"/>
        <w:rPr>
          <w:rFonts w:ascii="Calibri" w:hAnsi="Calibri" w:cs="Calibri"/>
          <w:b/>
          <w:bCs/>
          <w:color w:val="000000"/>
          <w:sz w:val="28"/>
          <w:szCs w:val="28"/>
          <w:lang w:val="en-GB"/>
        </w:rPr>
      </w:pPr>
      <w:r w:rsidRPr="004E48E7">
        <w:rPr>
          <w:rFonts w:ascii="Calibri" w:hAnsi="Calibri" w:cs="Calibri"/>
          <w:color w:val="000000"/>
          <w:sz w:val="28"/>
          <w:szCs w:val="28"/>
          <w:lang w:val="en-GB"/>
        </w:rPr>
        <w:t>Besides my master’s thesis,</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I have completed two other projects during my master’s degree.</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The first project was on topological anomalies in quantum field theory</w:t>
      </w:r>
      <w:r w:rsidRPr="004E48E7">
        <w:rPr>
          <w:rFonts w:ascii="Calibri" w:hAnsi="Calibri" w:cs="Calibri"/>
          <w:color w:val="000000"/>
          <w:sz w:val="28"/>
          <w:szCs w:val="28"/>
          <w:lang w:val="en-GB"/>
        </w:rPr>
        <w:t>, which I completed while on exchange in Canada. The project deepened my understanding of quantum field theory by studying the perturbative chiral anomaly and the non-perturbative Witten anomaly. The Fujikawa and triangle diagrams methods were used, and the chiral anomaly was considered topologically via the Atiyah-Singer index theorem. The Witten anomaly especially</w:t>
      </w:r>
      <w:r w:rsidRPr="004E48E7">
        <w:rPr>
          <w:rFonts w:ascii="Calibri" w:hAnsi="Calibri" w:cs="Calibri"/>
          <w:color w:val="000000"/>
          <w:sz w:val="28"/>
          <w:szCs w:val="28"/>
          <w:lang w:val="en-GB"/>
        </w:rPr>
        <w:t xml:space="preserve"> </w:t>
      </w:r>
      <w:r w:rsidRPr="004E48E7">
        <w:rPr>
          <w:rFonts w:ascii="Calibri" w:hAnsi="Calibri" w:cs="Calibri"/>
          <w:color w:val="000000"/>
          <w:sz w:val="28"/>
          <w:szCs w:val="28"/>
          <w:lang w:val="en-GB"/>
        </w:rPr>
        <w:t>opened my eyes to the interplay of topology and the structure of fundamental interaction.</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The second project was on percolation models as a comparison to SIR (susceptible, infected, recovered) models initiated at the beginning of the COVID-19 pandemic.</w:t>
      </w:r>
      <w:r w:rsidRPr="004E48E7">
        <w:rPr>
          <w:rStyle w:val="apple-converted-space"/>
          <w:rFonts w:ascii="Calibri" w:hAnsi="Calibri" w:cs="Calibri"/>
          <w:color w:val="000000"/>
          <w:sz w:val="28"/>
          <w:szCs w:val="28"/>
          <w:lang w:val="en-GB"/>
        </w:rPr>
        <w:t> </w:t>
      </w:r>
      <w:r w:rsidRPr="004E48E7">
        <w:rPr>
          <w:rFonts w:ascii="Calibri" w:hAnsi="Calibri" w:cs="Calibri"/>
          <w:color w:val="000000"/>
          <w:sz w:val="28"/>
          <w:szCs w:val="28"/>
          <w:lang w:val="en-GB"/>
        </w:rPr>
        <w:t>My project was focused on treating infection rate as a phase transition and enhanced my programming skills and model building abilities.</w:t>
      </w:r>
    </w:p>
    <w:p w14:paraId="5F710F02" w14:textId="77777777" w:rsidR="00965E9C" w:rsidRPr="004E48E7" w:rsidRDefault="00965E9C" w:rsidP="0084604E">
      <w:pPr>
        <w:pStyle w:val="NormalWeb"/>
        <w:spacing w:line="276" w:lineRule="auto"/>
        <w:rPr>
          <w:rFonts w:ascii="Calibri" w:hAnsi="Calibri" w:cs="Calibri"/>
          <w:color w:val="000000"/>
          <w:sz w:val="28"/>
          <w:szCs w:val="28"/>
          <w:lang w:val="en-GB"/>
        </w:rPr>
      </w:pPr>
      <w:r w:rsidRPr="004E48E7">
        <w:rPr>
          <w:rFonts w:ascii="Calibri" w:hAnsi="Calibri" w:cs="Calibri"/>
          <w:color w:val="000000"/>
          <w:sz w:val="28"/>
          <w:szCs w:val="28"/>
          <w:lang w:val="en-GB"/>
        </w:rPr>
        <w:t>During my bachelor's degree,</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I worked on density profiles of dark matter, both theoretically and using machine learning techniques.</w:t>
      </w:r>
      <w:r w:rsidRPr="004E48E7">
        <w:rPr>
          <w:rStyle w:val="apple-converted-space"/>
          <w:rFonts w:ascii="Calibri" w:hAnsi="Calibri" w:cs="Calibri"/>
          <w:color w:val="000000"/>
          <w:sz w:val="28"/>
          <w:szCs w:val="28"/>
          <w:lang w:val="en-GB"/>
        </w:rPr>
        <w:t> </w:t>
      </w:r>
      <w:r w:rsidRPr="004E48E7">
        <w:rPr>
          <w:rFonts w:ascii="Calibri" w:hAnsi="Calibri" w:cs="Calibri"/>
          <w:color w:val="000000"/>
          <w:sz w:val="28"/>
          <w:szCs w:val="28"/>
          <w:lang w:val="en-GB"/>
        </w:rPr>
        <w:t>This interest culminated in a bachelor’s thesis in cosmology, where</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I examined whether inhomogeneities in the structure of the universe could explain its accelerated expansion.</w:t>
      </w:r>
      <w:r w:rsidRPr="004E48E7">
        <w:rPr>
          <w:rStyle w:val="apple-converted-space"/>
          <w:rFonts w:ascii="Calibri" w:hAnsi="Calibri" w:cs="Calibri"/>
          <w:color w:val="000000"/>
          <w:sz w:val="28"/>
          <w:szCs w:val="28"/>
          <w:lang w:val="en-GB"/>
        </w:rPr>
        <w:t> </w:t>
      </w:r>
      <w:r w:rsidRPr="004E48E7">
        <w:rPr>
          <w:rFonts w:ascii="Calibri" w:hAnsi="Calibri" w:cs="Calibri"/>
          <w:color w:val="000000"/>
          <w:sz w:val="28"/>
          <w:szCs w:val="28"/>
          <w:lang w:val="en-GB"/>
        </w:rPr>
        <w:t>Throughout this project, I gained experience with deriving and manipulating complex dynamical equations, implementing numerical models, and analysing how local interactions can produce global effects.</w:t>
      </w:r>
    </w:p>
    <w:p w14:paraId="38C2FAB8" w14:textId="38A2AF80" w:rsidR="0009391B" w:rsidRPr="004E48E7" w:rsidRDefault="0009391B" w:rsidP="0084604E">
      <w:pPr>
        <w:pStyle w:val="NormalWeb"/>
        <w:spacing w:line="276" w:lineRule="auto"/>
        <w:rPr>
          <w:rFonts w:ascii="Calibri" w:hAnsi="Calibri" w:cs="Calibri"/>
          <w:color w:val="000000"/>
          <w:sz w:val="28"/>
          <w:szCs w:val="28"/>
          <w:lang w:val="en-GB"/>
        </w:rPr>
      </w:pPr>
      <w:r w:rsidRPr="004E48E7">
        <w:rPr>
          <w:rFonts w:ascii="Calibri" w:hAnsi="Calibri" w:cs="Calibri"/>
          <w:color w:val="000000"/>
          <w:sz w:val="28"/>
          <w:szCs w:val="28"/>
          <w:lang w:val="en-GB"/>
        </w:rPr>
        <w:t>These experiences in analy</w:t>
      </w:r>
      <w:r w:rsidRPr="004E48E7">
        <w:rPr>
          <w:rFonts w:ascii="Calibri" w:hAnsi="Calibri" w:cs="Calibri"/>
          <w:color w:val="000000"/>
          <w:sz w:val="28"/>
          <w:szCs w:val="28"/>
          <w:lang w:val="en-GB"/>
        </w:rPr>
        <w:t>s</w:t>
      </w:r>
      <w:r w:rsidRPr="004E48E7">
        <w:rPr>
          <w:rFonts w:ascii="Calibri" w:hAnsi="Calibri" w:cs="Calibri"/>
          <w:color w:val="000000"/>
          <w:sz w:val="28"/>
          <w:szCs w:val="28"/>
          <w:lang w:val="en-GB"/>
        </w:rPr>
        <w:t>ing gauge theories, exploring topological anomalies, and implementing numerical models have given me a solid foundation in quantum field theory, effective field theories, and computational methods. I am confident that the skills I developed</w:t>
      </w:r>
      <w:r w:rsidRPr="004E48E7">
        <w:rPr>
          <w:rFonts w:ascii="Calibri" w:hAnsi="Calibri" w:cs="Calibri"/>
          <w:color w:val="000000"/>
          <w:sz w:val="28"/>
          <w:szCs w:val="28"/>
          <w:lang w:val="en-GB"/>
        </w:rPr>
        <w:t>,</w:t>
      </w:r>
      <w:r w:rsidRPr="004E48E7">
        <w:rPr>
          <w:rFonts w:ascii="Calibri" w:hAnsi="Calibri" w:cs="Calibri"/>
          <w:color w:val="000000"/>
          <w:sz w:val="28"/>
          <w:szCs w:val="28"/>
          <w:lang w:val="en-GB"/>
        </w:rPr>
        <w:t xml:space="preserve"> from deriving analytic constraints to handling complex datasets</w:t>
      </w:r>
      <w:r w:rsidRPr="004E48E7">
        <w:rPr>
          <w:rFonts w:ascii="Calibri" w:hAnsi="Calibri" w:cs="Calibri"/>
          <w:color w:val="000000"/>
          <w:sz w:val="28"/>
          <w:szCs w:val="28"/>
          <w:lang w:val="en-GB"/>
        </w:rPr>
        <w:t>,</w:t>
      </w:r>
      <w:r w:rsidRPr="004E48E7">
        <w:rPr>
          <w:rFonts w:ascii="Calibri" w:hAnsi="Calibri" w:cs="Calibri"/>
          <w:color w:val="000000"/>
          <w:sz w:val="28"/>
          <w:szCs w:val="28"/>
          <w:lang w:val="en-GB"/>
        </w:rPr>
        <w:t xml:space="preserve"> will enable me to tackle the research questions on composite dynamics, EFT interpretations, and anomaly constraints that I aim to pursue during my PhD.</w:t>
      </w:r>
    </w:p>
    <w:p w14:paraId="614FEFF5" w14:textId="77777777" w:rsidR="00965E9C" w:rsidRPr="004E48E7" w:rsidRDefault="00965E9C" w:rsidP="0084604E">
      <w:pPr>
        <w:pStyle w:val="NormalWeb"/>
        <w:spacing w:line="276" w:lineRule="auto"/>
        <w:rPr>
          <w:rStyle w:val="apple-converted-space"/>
          <w:rFonts w:ascii="Calibri" w:hAnsi="Calibri" w:cs="Calibri"/>
          <w:color w:val="000000"/>
          <w:sz w:val="28"/>
          <w:szCs w:val="28"/>
          <w:lang w:val="en-GB"/>
        </w:rPr>
      </w:pPr>
      <w:r w:rsidRPr="004E48E7">
        <w:rPr>
          <w:rFonts w:ascii="Calibri" w:hAnsi="Calibri" w:cs="Calibri"/>
          <w:i/>
          <w:iCs/>
          <w:color w:val="000000"/>
          <w:sz w:val="28"/>
          <w:szCs w:val="28"/>
          <w:lang w:val="en-GB"/>
        </w:rPr>
        <w:t>Research plans.</w:t>
      </w:r>
      <w:r w:rsidRPr="004E48E7">
        <w:rPr>
          <w:rStyle w:val="apple-converted-space"/>
          <w:rFonts w:ascii="Calibri" w:hAnsi="Calibri" w:cs="Calibri"/>
          <w:color w:val="000000"/>
          <w:sz w:val="28"/>
          <w:szCs w:val="28"/>
          <w:lang w:val="en-GB"/>
        </w:rPr>
        <w:t> </w:t>
      </w:r>
    </w:p>
    <w:p w14:paraId="029CE770" w14:textId="17F8420F" w:rsidR="00965E9C" w:rsidRPr="004E48E7" w:rsidRDefault="00965E9C" w:rsidP="0084604E">
      <w:pPr>
        <w:pStyle w:val="NormalWeb"/>
        <w:spacing w:line="276" w:lineRule="auto"/>
        <w:rPr>
          <w:rFonts w:ascii="Calibri" w:hAnsi="Calibri" w:cs="Calibri"/>
          <w:color w:val="000000"/>
          <w:sz w:val="28"/>
          <w:szCs w:val="28"/>
          <w:lang w:val="en-GB"/>
        </w:rPr>
      </w:pPr>
      <w:r w:rsidRPr="004E48E7">
        <w:rPr>
          <w:rFonts w:ascii="Calibri" w:hAnsi="Calibri" w:cs="Calibri"/>
          <w:color w:val="000000"/>
          <w:sz w:val="28"/>
          <w:szCs w:val="28"/>
          <w:lang w:val="en-GB"/>
        </w:rPr>
        <w:t>During my PhD, I want to contribute to research in particle physics.</w:t>
      </w:r>
      <w:r w:rsidRPr="004E48E7">
        <w:rPr>
          <w:rStyle w:val="apple-converted-space"/>
          <w:rFonts w:ascii="Calibri" w:hAnsi="Calibri" w:cs="Calibri"/>
          <w:color w:val="000000"/>
          <w:sz w:val="28"/>
          <w:szCs w:val="28"/>
          <w:lang w:val="en-GB"/>
        </w:rPr>
        <w:t> </w:t>
      </w:r>
      <w:r w:rsidRPr="004E48E7">
        <w:rPr>
          <w:rFonts w:ascii="Calibri" w:hAnsi="Calibri" w:cs="Calibri"/>
          <w:b/>
          <w:bCs/>
          <w:color w:val="000000"/>
          <w:sz w:val="28"/>
          <w:szCs w:val="28"/>
          <w:lang w:val="en-GB"/>
        </w:rPr>
        <w:t>I yearn to use the framework of quantum field theory to study the interplay of flavour, Higgs dynamics, and beyond-Standard-Model physics</w:t>
      </w:r>
      <w:r w:rsidR="00E5455E" w:rsidRPr="004E48E7">
        <w:rPr>
          <w:rFonts w:ascii="Calibri" w:hAnsi="Calibri" w:cs="Calibri"/>
          <w:b/>
          <w:bCs/>
          <w:color w:val="000000"/>
          <w:sz w:val="28"/>
          <w:szCs w:val="28"/>
          <w:lang w:val="en-GB"/>
        </w:rPr>
        <w:t>.</w:t>
      </w:r>
      <w:r w:rsidRPr="004E48E7">
        <w:rPr>
          <w:rFonts w:ascii="Calibri" w:hAnsi="Calibri" w:cs="Calibri"/>
          <w:color w:val="000000"/>
          <w:sz w:val="28"/>
          <w:szCs w:val="28"/>
          <w:lang w:val="en-GB"/>
        </w:rPr>
        <w:t xml:space="preserve"> </w:t>
      </w:r>
      <w:r w:rsidR="004E48E7" w:rsidRPr="004E48E7">
        <w:rPr>
          <w:rFonts w:ascii="Calibri" w:hAnsi="Calibri" w:cs="Calibri"/>
          <w:color w:val="000000"/>
          <w:sz w:val="28"/>
          <w:szCs w:val="28"/>
          <w:lang w:val="en-GB"/>
        </w:rPr>
        <w:t>U</w:t>
      </w:r>
      <w:r w:rsidR="004E48E7" w:rsidRPr="004E48E7">
        <w:rPr>
          <w:rFonts w:ascii="Calibri" w:hAnsi="Calibri" w:cs="Calibri"/>
          <w:color w:val="000000"/>
          <w:sz w:val="28"/>
          <w:szCs w:val="28"/>
          <w:lang w:val="en-GB"/>
        </w:rPr>
        <w:t xml:space="preserve">ltimately, I aim </w:t>
      </w:r>
      <w:r w:rsidR="00B83051">
        <w:rPr>
          <w:rFonts w:ascii="Calibri" w:hAnsi="Calibri" w:cs="Calibri"/>
          <w:color w:val="000000"/>
          <w:sz w:val="28"/>
          <w:szCs w:val="28"/>
          <w:lang w:val="en-GB"/>
        </w:rPr>
        <w:t xml:space="preserve">to </w:t>
      </w:r>
      <w:r w:rsidR="004E48E7" w:rsidRPr="004E48E7">
        <w:rPr>
          <w:rFonts w:ascii="Calibri" w:hAnsi="Calibri" w:cs="Calibri"/>
          <w:color w:val="000000"/>
          <w:sz w:val="28"/>
          <w:szCs w:val="28"/>
          <w:lang w:val="en-GB"/>
        </w:rPr>
        <w:t>clarify the fundamental principles that determine the structure of our Universe.</w:t>
      </w:r>
      <w:r w:rsidR="004E48E7" w:rsidRPr="004E48E7">
        <w:rPr>
          <w:rStyle w:val="apple-converted-space"/>
          <w:rFonts w:ascii="Calibri" w:hAnsi="Calibri" w:cs="Calibri"/>
          <w:color w:val="000000"/>
          <w:sz w:val="28"/>
          <w:szCs w:val="28"/>
          <w:lang w:val="en-GB"/>
        </w:rPr>
        <w:t> </w:t>
      </w:r>
      <w:r w:rsidR="004E48E7" w:rsidRPr="004E48E7">
        <w:rPr>
          <w:rFonts w:ascii="Calibri" w:hAnsi="Calibri" w:cs="Calibri"/>
          <w:b/>
          <w:bCs/>
          <w:color w:val="000000"/>
          <w:sz w:val="28"/>
          <w:szCs w:val="28"/>
          <w:lang w:val="en-GB"/>
        </w:rPr>
        <w:t xml:space="preserve">The </w:t>
      </w:r>
      <w:proofErr w:type="spellStart"/>
      <w:r w:rsidR="004E48E7" w:rsidRPr="004E48E7">
        <w:rPr>
          <w:rFonts w:ascii="Calibri" w:hAnsi="Calibri" w:cs="Calibri"/>
          <w:b/>
          <w:bCs/>
          <w:color w:val="000000"/>
          <w:sz w:val="28"/>
          <w:szCs w:val="28"/>
          <w:lang w:val="en-GB"/>
        </w:rPr>
        <w:t>INPhINIT</w:t>
      </w:r>
      <w:proofErr w:type="spellEnd"/>
      <w:r w:rsidR="004E48E7" w:rsidRPr="004E48E7">
        <w:rPr>
          <w:rFonts w:ascii="Calibri" w:hAnsi="Calibri" w:cs="Calibri"/>
          <w:b/>
          <w:bCs/>
          <w:color w:val="000000"/>
          <w:sz w:val="28"/>
          <w:szCs w:val="28"/>
          <w:lang w:val="en-GB"/>
        </w:rPr>
        <w:t xml:space="preserve"> fellowship is crucial </w:t>
      </w:r>
      <w:r w:rsidR="00B83051">
        <w:rPr>
          <w:rFonts w:ascii="Calibri" w:hAnsi="Calibri" w:cs="Calibri"/>
          <w:b/>
          <w:bCs/>
          <w:color w:val="000000"/>
          <w:sz w:val="28"/>
          <w:szCs w:val="28"/>
          <w:lang w:val="en-GB"/>
        </w:rPr>
        <w:t>to</w:t>
      </w:r>
      <w:r w:rsidR="004E48E7" w:rsidRPr="004E48E7">
        <w:rPr>
          <w:rFonts w:ascii="Calibri" w:hAnsi="Calibri" w:cs="Calibri"/>
          <w:b/>
          <w:bCs/>
          <w:color w:val="000000"/>
          <w:sz w:val="28"/>
          <w:szCs w:val="28"/>
          <w:lang w:val="en-GB"/>
        </w:rPr>
        <w:t xml:space="preserve"> this ambition, as it provides the independence and travel budget necessary to foster collaborations with the wider international community.</w:t>
      </w:r>
      <w:r w:rsidR="004E48E7" w:rsidRPr="004E48E7">
        <w:rPr>
          <w:rStyle w:val="apple-converted-space"/>
          <w:rFonts w:ascii="Calibri" w:hAnsi="Calibri" w:cs="Calibri"/>
          <w:color w:val="000000"/>
          <w:sz w:val="28"/>
          <w:szCs w:val="28"/>
          <w:lang w:val="en-GB"/>
        </w:rPr>
        <w:t> </w:t>
      </w:r>
      <w:r w:rsidR="004E48E7" w:rsidRPr="004E48E7">
        <w:rPr>
          <w:rFonts w:ascii="Calibri" w:hAnsi="Calibri" w:cs="Calibri"/>
          <w:color w:val="000000"/>
          <w:sz w:val="28"/>
          <w:szCs w:val="28"/>
          <w:lang w:val="en-GB"/>
        </w:rPr>
        <w:t xml:space="preserve">My specific research plans align closely with the work of Alex </w:t>
      </w:r>
      <w:proofErr w:type="spellStart"/>
      <w:r w:rsidR="004E48E7" w:rsidRPr="004E48E7">
        <w:rPr>
          <w:rFonts w:ascii="Calibri" w:hAnsi="Calibri" w:cs="Calibri"/>
          <w:color w:val="000000"/>
          <w:sz w:val="28"/>
          <w:szCs w:val="28"/>
          <w:lang w:val="en-GB"/>
        </w:rPr>
        <w:t>Pomarol</w:t>
      </w:r>
      <w:proofErr w:type="spellEnd"/>
      <w:r w:rsidR="004E48E7" w:rsidRPr="004E48E7">
        <w:rPr>
          <w:rFonts w:ascii="Calibri" w:hAnsi="Calibri" w:cs="Calibri"/>
          <w:color w:val="000000"/>
          <w:sz w:val="28"/>
          <w:szCs w:val="28"/>
          <w:lang w:val="en-GB"/>
        </w:rPr>
        <w:t xml:space="preserve"> and Andrea Wulzer</w:t>
      </w:r>
      <w:r w:rsidR="00B83051">
        <w:rPr>
          <w:rFonts w:ascii="Calibri" w:hAnsi="Calibri" w:cs="Calibri"/>
          <w:color w:val="000000"/>
          <w:sz w:val="28"/>
          <w:szCs w:val="28"/>
          <w:lang w:val="en-GB"/>
        </w:rPr>
        <w:t>, especially in the following three points.</w:t>
      </w:r>
    </w:p>
    <w:p w14:paraId="6DB14FDA" w14:textId="085FCB85" w:rsidR="00E328D1" w:rsidRPr="004E48E7" w:rsidRDefault="00E328D1" w:rsidP="0084604E">
      <w:pPr>
        <w:pStyle w:val="NormalWeb"/>
        <w:numPr>
          <w:ilvl w:val="0"/>
          <w:numId w:val="2"/>
        </w:numPr>
        <w:spacing w:line="276" w:lineRule="auto"/>
        <w:rPr>
          <w:rFonts w:ascii="Calibri" w:hAnsi="Calibri" w:cs="Calibri"/>
          <w:sz w:val="28"/>
          <w:szCs w:val="28"/>
          <w:lang w:val="en-GB"/>
        </w:rPr>
      </w:pPr>
      <w:r w:rsidRPr="004E48E7">
        <w:rPr>
          <w:rFonts w:ascii="Calibri" w:hAnsi="Calibri" w:cs="Calibri"/>
          <w:b/>
          <w:bCs/>
          <w:color w:val="000000"/>
          <w:sz w:val="28"/>
          <w:szCs w:val="28"/>
          <w:lang w:val="en-GB"/>
        </w:rPr>
        <w:lastRenderedPageBreak/>
        <w:t>Probing Composite Dynamics and Fundamental Constraints.</w:t>
      </w:r>
      <w:r w:rsidRPr="004E48E7">
        <w:rPr>
          <w:rStyle w:val="apple-converted-space"/>
          <w:rFonts w:ascii="Calibri" w:hAnsi="Calibri" w:cs="Calibri"/>
          <w:color w:val="000000"/>
          <w:sz w:val="28"/>
          <w:szCs w:val="28"/>
          <w:lang w:val="en-GB"/>
        </w:rPr>
        <w:t> </w:t>
      </w:r>
      <w:r w:rsidRPr="004E48E7">
        <w:rPr>
          <w:rFonts w:ascii="Calibri" w:hAnsi="Calibri" w:cs="Calibri"/>
          <w:color w:val="000000"/>
          <w:sz w:val="28"/>
          <w:szCs w:val="28"/>
          <w:lang w:val="en-GB"/>
        </w:rPr>
        <w:t xml:space="preserve">Building on my master’s work on chiral gauge theories and scalars, I aim to investigate composite dynamics and symmetries beyond the Standard Model. </w:t>
      </w:r>
      <w:r w:rsidR="0084604E">
        <w:rPr>
          <w:rFonts w:ascii="Calibri" w:hAnsi="Calibri" w:cs="Calibri"/>
          <w:color w:val="000000"/>
          <w:sz w:val="28"/>
          <w:szCs w:val="28"/>
          <w:lang w:val="en-GB"/>
        </w:rPr>
        <w:t xml:space="preserve">Considering </w:t>
      </w:r>
      <w:r w:rsidR="0084604E" w:rsidRPr="00733DFE">
        <w:rPr>
          <w:rFonts w:ascii="Calibri" w:hAnsi="Calibri" w:cs="Calibri"/>
          <w:color w:val="000000"/>
          <w:sz w:val="28"/>
          <w:szCs w:val="28"/>
          <w:lang w:val="en-GB"/>
        </w:rPr>
        <w:t>c</w:t>
      </w:r>
      <w:r w:rsidRPr="00733DFE">
        <w:rPr>
          <w:rFonts w:ascii="Calibri" w:hAnsi="Calibri" w:cs="Calibri"/>
          <w:color w:val="000000"/>
          <w:sz w:val="28"/>
          <w:szCs w:val="28"/>
          <w:lang w:val="en-GB"/>
        </w:rPr>
        <w:t>omposite Higgs models [arXiv:1506.01961]</w:t>
      </w:r>
      <w:r w:rsidR="0084604E" w:rsidRPr="00733DFE">
        <w:rPr>
          <w:rStyle w:val="apple-converted-space"/>
          <w:rFonts w:ascii="Calibri" w:hAnsi="Calibri" w:cs="Calibri"/>
          <w:color w:val="000000"/>
          <w:sz w:val="28"/>
          <w:szCs w:val="28"/>
          <w:lang w:val="en-GB"/>
        </w:rPr>
        <w:t xml:space="preserve">, </w:t>
      </w:r>
      <w:r w:rsidR="0084604E">
        <w:rPr>
          <w:rStyle w:val="apple-converted-space"/>
          <w:rFonts w:ascii="Calibri" w:hAnsi="Calibri" w:cs="Calibri"/>
          <w:color w:val="000000"/>
          <w:sz w:val="28"/>
          <w:szCs w:val="28"/>
          <w:lang w:val="en-GB"/>
        </w:rPr>
        <w:t>I want to</w:t>
      </w:r>
      <w:r w:rsidRPr="004E48E7">
        <w:rPr>
          <w:rFonts w:ascii="Calibri" w:hAnsi="Calibri" w:cs="Calibri"/>
          <w:color w:val="000000"/>
          <w:sz w:val="28"/>
          <w:szCs w:val="28"/>
          <w:lang w:val="en-GB"/>
        </w:rPr>
        <w:t xml:space="preserve"> explore how they can be constrained by theoretical consistency conditions. Inspired by </w:t>
      </w:r>
      <w:r w:rsidR="00733DFE" w:rsidRPr="0076798C">
        <w:rPr>
          <w:rFonts w:ascii="Calibri" w:hAnsi="Calibri" w:cs="Calibri"/>
          <w:color w:val="000000"/>
          <w:sz w:val="28"/>
          <w:szCs w:val="28"/>
          <w:lang w:val="en-GB"/>
        </w:rPr>
        <w:t xml:space="preserve">Alex </w:t>
      </w:r>
      <w:r w:rsidRPr="0076798C">
        <w:rPr>
          <w:rFonts w:ascii="Calibri" w:hAnsi="Calibri" w:cs="Calibri"/>
          <w:color w:val="000000"/>
          <w:sz w:val="28"/>
          <w:szCs w:val="28"/>
          <w:lang w:val="en-GB"/>
        </w:rPr>
        <w:t>Pomarol’s recent application of bootstrap techniques to Large-</w:t>
      </w:r>
      <m:oMath>
        <m:sSub>
          <m:sSubPr>
            <m:ctrlPr>
              <w:rPr>
                <w:rFonts w:ascii="Cambria Math" w:hAnsi="Cambria Math" w:cs="Calibri"/>
                <w:i/>
                <w:color w:val="000000"/>
                <w:sz w:val="28"/>
                <w:szCs w:val="28"/>
                <w:lang w:val="en-GB"/>
              </w:rPr>
            </m:ctrlPr>
          </m:sSubPr>
          <m:e>
            <m:r>
              <w:rPr>
                <w:rFonts w:ascii="Cambria Math" w:hAnsi="Cambria Math" w:cs="Calibri"/>
                <w:color w:val="000000"/>
                <w:sz w:val="28"/>
                <w:szCs w:val="28"/>
                <w:lang w:val="en-GB"/>
              </w:rPr>
              <m:t>N</m:t>
            </m:r>
          </m:e>
          <m:sub>
            <m:r>
              <w:rPr>
                <w:rFonts w:ascii="Cambria Math" w:hAnsi="Cambria Math" w:cs="Calibri"/>
                <w:color w:val="000000"/>
                <w:sz w:val="28"/>
                <w:szCs w:val="28"/>
                <w:lang w:val="en-GB"/>
              </w:rPr>
              <m:t>c</m:t>
            </m:r>
          </m:sub>
        </m:sSub>
      </m:oMath>
      <w:r w:rsidR="00733DFE" w:rsidRPr="0076798C">
        <w:rPr>
          <w:rStyle w:val="mord"/>
          <w:rFonts w:ascii="Calibri" w:hAnsi="Calibri" w:cs="Calibri"/>
          <w:color w:val="000000"/>
          <w:sz w:val="28"/>
          <w:szCs w:val="28"/>
          <w:lang w:val="en-GB"/>
        </w:rPr>
        <w:t xml:space="preserve"> </w:t>
      </w:r>
      <w:r w:rsidRPr="0076798C">
        <w:rPr>
          <w:rStyle w:val="vlist-s"/>
          <w:rFonts w:ascii="Calibri" w:hAnsi="Calibri" w:cs="Calibri"/>
          <w:color w:val="000000"/>
          <w:sz w:val="28"/>
          <w:szCs w:val="28"/>
          <w:lang w:val="en-GB"/>
        </w:rPr>
        <w:t>​</w:t>
      </w:r>
      <w:r w:rsidRPr="0076798C">
        <w:rPr>
          <w:rFonts w:ascii="Calibri" w:hAnsi="Calibri" w:cs="Calibri"/>
          <w:color w:val="000000"/>
          <w:sz w:val="28"/>
          <w:szCs w:val="28"/>
          <w:lang w:val="en-GB"/>
        </w:rPr>
        <w:t>QCD</w:t>
      </w:r>
      <w:r w:rsidRPr="0076798C">
        <w:rPr>
          <w:rStyle w:val="apple-converted-space"/>
          <w:rFonts w:ascii="Calibri" w:hAnsi="Calibri" w:cs="Calibri"/>
          <w:color w:val="000000"/>
          <w:sz w:val="28"/>
          <w:szCs w:val="28"/>
          <w:lang w:val="en-GB"/>
        </w:rPr>
        <w:t> </w:t>
      </w:r>
      <w:r w:rsidRPr="0076798C">
        <w:rPr>
          <w:rFonts w:ascii="Calibri" w:hAnsi="Calibri" w:cs="Calibri"/>
          <w:color w:val="000000"/>
          <w:sz w:val="28"/>
          <w:szCs w:val="28"/>
          <w:lang w:val="en-GB"/>
        </w:rPr>
        <w:t xml:space="preserve">[arXiv:2211.12488], </w:t>
      </w:r>
      <w:r w:rsidR="00733DFE" w:rsidRPr="0076798C">
        <w:rPr>
          <w:rFonts w:ascii="Calibri" w:hAnsi="Calibri" w:cs="Calibri"/>
          <w:color w:val="000000"/>
          <w:sz w:val="28"/>
          <w:szCs w:val="28"/>
          <w:lang w:val="en-GB"/>
        </w:rPr>
        <w:t>I</w:t>
      </w:r>
      <w:r w:rsidR="00733DFE">
        <w:rPr>
          <w:rFonts w:ascii="Calibri" w:hAnsi="Calibri" w:cs="Calibri"/>
          <w:color w:val="000000"/>
          <w:sz w:val="28"/>
          <w:szCs w:val="28"/>
          <w:lang w:val="en-GB"/>
        </w:rPr>
        <w:t xml:space="preserve"> aim to combine</w:t>
      </w:r>
      <w:r w:rsidRPr="004E48E7">
        <w:rPr>
          <w:rFonts w:ascii="Calibri" w:hAnsi="Calibri" w:cs="Calibri"/>
          <w:color w:val="000000"/>
          <w:sz w:val="28"/>
          <w:szCs w:val="28"/>
          <w:lang w:val="en-GB"/>
        </w:rPr>
        <w:t xml:space="preserve"> EFT methods with precision Higgs measurements, </w:t>
      </w:r>
      <w:r w:rsidR="00733DFE">
        <w:rPr>
          <w:rFonts w:ascii="Calibri" w:hAnsi="Calibri" w:cs="Calibri"/>
          <w:color w:val="000000"/>
          <w:sz w:val="28"/>
          <w:szCs w:val="28"/>
          <w:lang w:val="en-GB"/>
        </w:rPr>
        <w:t xml:space="preserve">and </w:t>
      </w:r>
      <w:r w:rsidRPr="004E48E7">
        <w:rPr>
          <w:rFonts w:ascii="Calibri" w:hAnsi="Calibri" w:cs="Calibri"/>
          <w:color w:val="000000"/>
          <w:sz w:val="28"/>
          <w:szCs w:val="28"/>
          <w:lang w:val="en-GB"/>
        </w:rPr>
        <w:t>to connect fundamental principles of unitarity to phenomenologically testable predictions.</w:t>
      </w:r>
    </w:p>
    <w:p w14:paraId="5A2F010E" w14:textId="27F51B10" w:rsidR="00E328D1" w:rsidRPr="004E48E7" w:rsidRDefault="00E328D1" w:rsidP="0084604E">
      <w:pPr>
        <w:pStyle w:val="NormalWeb"/>
        <w:numPr>
          <w:ilvl w:val="0"/>
          <w:numId w:val="2"/>
        </w:numPr>
        <w:spacing w:line="276" w:lineRule="auto"/>
        <w:rPr>
          <w:rFonts w:ascii="Calibri" w:hAnsi="Calibri" w:cs="Calibri"/>
          <w:sz w:val="28"/>
          <w:szCs w:val="28"/>
          <w:lang w:val="en-GB"/>
        </w:rPr>
      </w:pPr>
      <w:r w:rsidRPr="004E48E7">
        <w:rPr>
          <w:rFonts w:ascii="Calibri" w:hAnsi="Calibri" w:cs="Calibri"/>
          <w:b/>
          <w:bCs/>
          <w:sz w:val="28"/>
          <w:szCs w:val="28"/>
          <w:lang w:val="en-GB"/>
        </w:rPr>
        <w:t>Precision EFTs and Future Colliders.</w:t>
      </w:r>
      <w:r w:rsidRPr="004E48E7">
        <w:rPr>
          <w:rStyle w:val="apple-converted-space"/>
          <w:rFonts w:ascii="Calibri" w:hAnsi="Calibri" w:cs="Calibri"/>
          <w:sz w:val="28"/>
          <w:szCs w:val="28"/>
          <w:lang w:val="en-GB"/>
        </w:rPr>
        <w:t> </w:t>
      </w:r>
      <w:r w:rsidRPr="004E48E7">
        <w:rPr>
          <w:rFonts w:ascii="Calibri" w:hAnsi="Calibri" w:cs="Calibri"/>
          <w:sz w:val="28"/>
          <w:szCs w:val="28"/>
          <w:lang w:val="en-GB"/>
        </w:rPr>
        <w:t xml:space="preserve">I am </w:t>
      </w:r>
      <w:r w:rsidR="002A7258">
        <w:rPr>
          <w:rFonts w:ascii="Calibri" w:hAnsi="Calibri" w:cs="Calibri"/>
          <w:sz w:val="28"/>
          <w:szCs w:val="28"/>
          <w:lang w:val="en-GB"/>
        </w:rPr>
        <w:t xml:space="preserve">deeply </w:t>
      </w:r>
      <w:r w:rsidRPr="004E48E7">
        <w:rPr>
          <w:rFonts w:ascii="Calibri" w:hAnsi="Calibri" w:cs="Calibri"/>
          <w:sz w:val="28"/>
          <w:szCs w:val="28"/>
          <w:lang w:val="en-GB"/>
        </w:rPr>
        <w:t>motivated by Andrea Wulzer’s recent studies on</w:t>
      </w:r>
      <w:r w:rsidRPr="004E48E7">
        <w:rPr>
          <w:rStyle w:val="apple-converted-space"/>
          <w:rFonts w:ascii="Calibri" w:hAnsi="Calibri" w:cs="Calibri"/>
          <w:sz w:val="28"/>
          <w:szCs w:val="28"/>
          <w:lang w:val="en-GB"/>
        </w:rPr>
        <w:t> </w:t>
      </w:r>
      <w:r w:rsidRPr="00733DFE">
        <w:rPr>
          <w:rFonts w:ascii="Calibri" w:hAnsi="Calibri" w:cs="Calibri"/>
          <w:sz w:val="28"/>
          <w:szCs w:val="28"/>
          <w:lang w:val="en-GB"/>
        </w:rPr>
        <w:t xml:space="preserve">quantifying EFT uncertainties in LHC searches [arXiv:2507.15954]. I </w:t>
      </w:r>
      <w:r w:rsidR="00733DFE">
        <w:rPr>
          <w:rFonts w:ascii="Calibri" w:hAnsi="Calibri" w:cs="Calibri"/>
          <w:sz w:val="28"/>
          <w:szCs w:val="28"/>
          <w:lang w:val="en-GB"/>
        </w:rPr>
        <w:t xml:space="preserve">want to </w:t>
      </w:r>
      <w:r w:rsidRPr="00733DFE">
        <w:rPr>
          <w:rFonts w:ascii="Calibri" w:hAnsi="Calibri" w:cs="Calibri"/>
          <w:sz w:val="28"/>
          <w:szCs w:val="28"/>
          <w:lang w:val="en-GB"/>
        </w:rPr>
        <w:t>explore high-energy physics by investigating</w:t>
      </w:r>
      <w:r w:rsidRPr="00733DFE">
        <w:rPr>
          <w:rStyle w:val="apple-converted-space"/>
          <w:rFonts w:ascii="Calibri" w:hAnsi="Calibri" w:cs="Calibri"/>
          <w:sz w:val="28"/>
          <w:szCs w:val="28"/>
          <w:lang w:val="en-GB"/>
        </w:rPr>
        <w:t> </w:t>
      </w:r>
      <w:r w:rsidR="00733DFE" w:rsidRPr="00733DFE">
        <w:rPr>
          <w:rFonts w:ascii="Calibri" w:hAnsi="Calibri" w:cs="Calibri"/>
          <w:sz w:val="28"/>
          <w:szCs w:val="28"/>
          <w:lang w:val="en-GB"/>
        </w:rPr>
        <w:t>flavour</w:t>
      </w:r>
      <w:r w:rsidRPr="00733DFE">
        <w:rPr>
          <w:rFonts w:ascii="Calibri" w:hAnsi="Calibri" w:cs="Calibri"/>
          <w:sz w:val="28"/>
          <w:szCs w:val="28"/>
          <w:lang w:val="en-GB"/>
        </w:rPr>
        <w:t xml:space="preserve"> physics at high-energy muon colliders [arXiv:2509.08132]. I am interested in studying how a multi-TeV muon collider could probe </w:t>
      </w:r>
      <w:r w:rsidR="00733DFE" w:rsidRPr="00733DFE">
        <w:rPr>
          <w:rFonts w:ascii="Calibri" w:hAnsi="Calibri" w:cs="Calibri"/>
          <w:sz w:val="28"/>
          <w:szCs w:val="28"/>
          <w:lang w:val="en-GB"/>
        </w:rPr>
        <w:t>flavour</w:t>
      </w:r>
      <w:r w:rsidRPr="00733DFE">
        <w:rPr>
          <w:rFonts w:ascii="Calibri" w:hAnsi="Calibri" w:cs="Calibri"/>
          <w:sz w:val="28"/>
          <w:szCs w:val="28"/>
          <w:lang w:val="en-GB"/>
        </w:rPr>
        <w:t xml:space="preserve"> structures and extend</w:t>
      </w:r>
      <w:r w:rsidR="00E22DA5">
        <w:rPr>
          <w:rFonts w:ascii="Calibri" w:hAnsi="Calibri" w:cs="Calibri"/>
          <w:sz w:val="28"/>
          <w:szCs w:val="28"/>
          <w:lang w:val="en-GB"/>
        </w:rPr>
        <w:t>ed-</w:t>
      </w:r>
      <w:r w:rsidRPr="00733DFE">
        <w:rPr>
          <w:rFonts w:ascii="Calibri" w:hAnsi="Calibri" w:cs="Calibri"/>
          <w:sz w:val="28"/>
          <w:szCs w:val="28"/>
          <w:lang w:val="en-GB"/>
        </w:rPr>
        <w:t xml:space="preserve">Higgs sectors </w:t>
      </w:r>
      <w:r w:rsidR="00E22DA5">
        <w:rPr>
          <w:rFonts w:ascii="Calibri" w:hAnsi="Calibri" w:cs="Calibri"/>
          <w:sz w:val="28"/>
          <w:szCs w:val="28"/>
          <w:lang w:val="en-GB"/>
        </w:rPr>
        <w:t xml:space="preserve">currently </w:t>
      </w:r>
      <w:r w:rsidRPr="00733DFE">
        <w:rPr>
          <w:rFonts w:ascii="Calibri" w:hAnsi="Calibri" w:cs="Calibri"/>
          <w:sz w:val="28"/>
          <w:szCs w:val="28"/>
          <w:lang w:val="en-GB"/>
        </w:rPr>
        <w:t>inaccessible at the LHC</w:t>
      </w:r>
      <w:r w:rsidR="00733DFE">
        <w:rPr>
          <w:rFonts w:ascii="Calibri" w:hAnsi="Calibri" w:cs="Calibri"/>
          <w:sz w:val="28"/>
          <w:szCs w:val="28"/>
          <w:lang w:val="en-GB"/>
        </w:rPr>
        <w:t xml:space="preserve">. </w:t>
      </w:r>
      <w:r w:rsidRPr="00733DFE">
        <w:rPr>
          <w:rFonts w:ascii="Calibri" w:hAnsi="Calibri" w:cs="Calibri"/>
          <w:sz w:val="28"/>
          <w:szCs w:val="28"/>
          <w:lang w:val="en-GB"/>
        </w:rPr>
        <w:t>This work aligns directly with the group's effort to maximize the discovery potential of current and future experiments.</w:t>
      </w:r>
    </w:p>
    <w:p w14:paraId="58486953" w14:textId="66B03720" w:rsidR="00E328D1" w:rsidRPr="004E48E7" w:rsidRDefault="00E328D1" w:rsidP="0084604E">
      <w:pPr>
        <w:pStyle w:val="NormalWeb"/>
        <w:numPr>
          <w:ilvl w:val="0"/>
          <w:numId w:val="2"/>
        </w:numPr>
        <w:spacing w:line="276" w:lineRule="auto"/>
        <w:rPr>
          <w:rFonts w:ascii="Calibri" w:hAnsi="Calibri" w:cs="Calibri"/>
          <w:sz w:val="28"/>
          <w:szCs w:val="28"/>
          <w:lang w:val="en-GB"/>
        </w:rPr>
      </w:pPr>
      <w:r w:rsidRPr="004E48E7">
        <w:rPr>
          <w:rFonts w:ascii="Calibri" w:hAnsi="Calibri" w:cs="Calibri"/>
          <w:b/>
          <w:bCs/>
          <w:sz w:val="28"/>
          <w:szCs w:val="28"/>
          <w:lang w:val="en-GB"/>
        </w:rPr>
        <w:t>Bootstrapping Anomalies and Axion Physics.</w:t>
      </w:r>
      <w:r w:rsidRPr="004E48E7">
        <w:rPr>
          <w:rStyle w:val="apple-converted-space"/>
          <w:rFonts w:ascii="Calibri" w:hAnsi="Calibri" w:cs="Calibri"/>
          <w:sz w:val="28"/>
          <w:szCs w:val="28"/>
          <w:lang w:val="en-GB"/>
        </w:rPr>
        <w:t> </w:t>
      </w:r>
      <w:r w:rsidRPr="004E48E7">
        <w:rPr>
          <w:rFonts w:ascii="Calibri" w:hAnsi="Calibri" w:cs="Calibri"/>
          <w:sz w:val="28"/>
          <w:szCs w:val="28"/>
          <w:lang w:val="en-GB"/>
        </w:rPr>
        <w:t xml:space="preserve">Building on my master’s research on topological anomalies, I am eager to investigate how these features manifest in the analytic structure of scattering amplitudes. Inspired by </w:t>
      </w:r>
      <w:r w:rsidRPr="00733DFE">
        <w:rPr>
          <w:rFonts w:ascii="Calibri" w:hAnsi="Calibri" w:cs="Calibri"/>
          <w:sz w:val="28"/>
          <w:szCs w:val="28"/>
          <w:lang w:val="en-GB"/>
        </w:rPr>
        <w:t>the recent work on</w:t>
      </w:r>
      <w:r w:rsidRPr="00733DFE">
        <w:rPr>
          <w:rStyle w:val="apple-converted-space"/>
          <w:rFonts w:ascii="Calibri" w:hAnsi="Calibri" w:cs="Calibri"/>
          <w:sz w:val="28"/>
          <w:szCs w:val="28"/>
          <w:lang w:val="en-GB"/>
        </w:rPr>
        <w:t> </w:t>
      </w:r>
      <w:r w:rsidRPr="00733DFE">
        <w:rPr>
          <w:rFonts w:ascii="Calibri" w:hAnsi="Calibri" w:cs="Calibri"/>
          <w:sz w:val="28"/>
          <w:szCs w:val="28"/>
          <w:lang w:val="en-GB"/>
        </w:rPr>
        <w:t>“Bootstrapping the chiral-gravitational anomaly” [arXiv:2411.14422], I aim to extend this approach to constrain Axion-Like Particles (ALPs) [arXiv:2003.01100</w:t>
      </w:r>
      <w:r w:rsidR="0076798C">
        <w:rPr>
          <w:rFonts w:ascii="Calibri" w:hAnsi="Calibri" w:cs="Calibri"/>
          <w:sz w:val="28"/>
          <w:szCs w:val="28"/>
          <w:lang w:val="en-GB"/>
        </w:rPr>
        <w:t>]</w:t>
      </w:r>
      <w:r w:rsidRPr="00733DFE">
        <w:rPr>
          <w:rFonts w:ascii="Calibri" w:hAnsi="Calibri" w:cs="Calibri"/>
          <w:sz w:val="28"/>
          <w:szCs w:val="28"/>
          <w:lang w:val="en-GB"/>
        </w:rPr>
        <w:t xml:space="preserve">. My goal is to determine whether these consistency conditions can inform experimental searches, such </w:t>
      </w:r>
      <w:r w:rsidR="00733DFE">
        <w:rPr>
          <w:rFonts w:ascii="Calibri" w:hAnsi="Calibri" w:cs="Calibri"/>
          <w:sz w:val="28"/>
          <w:szCs w:val="28"/>
          <w:lang w:val="en-GB"/>
        </w:rPr>
        <w:t>as</w:t>
      </w:r>
      <w:r w:rsidRPr="00733DFE">
        <w:rPr>
          <w:rFonts w:ascii="Calibri" w:hAnsi="Calibri" w:cs="Calibri"/>
          <w:sz w:val="28"/>
          <w:szCs w:val="28"/>
          <w:lang w:val="en-GB"/>
        </w:rPr>
        <w:t xml:space="preserve"> the ATLAS experiment</w:t>
      </w:r>
      <w:r w:rsidR="002A7258">
        <w:rPr>
          <w:rFonts w:ascii="Calibri" w:hAnsi="Calibri" w:cs="Calibri"/>
          <w:sz w:val="28"/>
          <w:szCs w:val="28"/>
          <w:lang w:val="en-GB"/>
        </w:rPr>
        <w:t xml:space="preserve"> and guide future axion measurements.</w:t>
      </w:r>
      <w:r w:rsidR="00E22DA5">
        <w:rPr>
          <w:rFonts w:ascii="Calibri" w:hAnsi="Calibri" w:cs="Calibri"/>
          <w:sz w:val="28"/>
          <w:szCs w:val="28"/>
          <w:lang w:val="en-GB"/>
        </w:rPr>
        <w:t xml:space="preserve"> </w:t>
      </w:r>
    </w:p>
    <w:p w14:paraId="09026111" w14:textId="77777777" w:rsidR="0084604E" w:rsidRDefault="0009391B" w:rsidP="0084604E">
      <w:pPr>
        <w:jc w:val="both"/>
        <w:rPr>
          <w:rStyle w:val="apple-converted-space"/>
          <w:rFonts w:cstheme="minorHAnsi"/>
          <w:color w:val="000000"/>
          <w:szCs w:val="28"/>
          <w:lang w:val="en-GB"/>
        </w:rPr>
      </w:pPr>
      <w:r w:rsidRPr="0084604E">
        <w:rPr>
          <w:rFonts w:cstheme="minorHAnsi"/>
          <w:i/>
          <w:iCs/>
          <w:color w:val="000000"/>
          <w:szCs w:val="28"/>
          <w:lang w:val="en-GB"/>
        </w:rPr>
        <w:t>Future Aspirations and Impact.</w:t>
      </w:r>
      <w:r w:rsidRPr="004E48E7">
        <w:rPr>
          <w:rStyle w:val="apple-converted-space"/>
          <w:rFonts w:cstheme="minorHAnsi"/>
          <w:color w:val="000000"/>
          <w:szCs w:val="28"/>
          <w:lang w:val="en-GB"/>
        </w:rPr>
        <w:t> </w:t>
      </w:r>
    </w:p>
    <w:p w14:paraId="15D3B4F5" w14:textId="4FBE7D54" w:rsidR="0009391B" w:rsidRPr="004E48E7" w:rsidRDefault="0009391B" w:rsidP="00B83051">
      <w:pPr>
        <w:rPr>
          <w:rFonts w:cstheme="minorHAnsi"/>
          <w:color w:val="000000"/>
          <w:szCs w:val="28"/>
          <w:lang w:val="en-GB"/>
        </w:rPr>
      </w:pPr>
      <w:r w:rsidRPr="004E48E7">
        <w:rPr>
          <w:rFonts w:cstheme="minorHAnsi"/>
          <w:color w:val="000000"/>
          <w:szCs w:val="28"/>
          <w:lang w:val="en-GB"/>
        </w:rPr>
        <w:t xml:space="preserve">This fellowship represents a pivotal step toward my long-term goal of becoming an independent academic researcher at the forefront of BSM phenomenology. Beyond research, I am eager to utilize the </w:t>
      </w:r>
      <w:proofErr w:type="spellStart"/>
      <w:r w:rsidRPr="004E48E7">
        <w:rPr>
          <w:rFonts w:cstheme="minorHAnsi"/>
          <w:color w:val="000000"/>
          <w:szCs w:val="28"/>
          <w:lang w:val="en-GB"/>
        </w:rPr>
        <w:t>INPhINIT</w:t>
      </w:r>
      <w:proofErr w:type="spellEnd"/>
      <w:r w:rsidR="00E22DA5">
        <w:rPr>
          <w:rFonts w:cstheme="minorHAnsi"/>
          <w:color w:val="000000"/>
          <w:szCs w:val="28"/>
          <w:lang w:val="en-GB"/>
        </w:rPr>
        <w:t xml:space="preserve"> </w:t>
      </w:r>
      <w:r w:rsidRPr="004E48E7">
        <w:rPr>
          <w:rFonts w:cstheme="minorHAnsi"/>
          <w:color w:val="000000"/>
          <w:szCs w:val="28"/>
          <w:lang w:val="en-GB"/>
        </w:rPr>
        <w:t>training program to enhance my leadership and communication skills, ensuring that I can effectively my findings</w:t>
      </w:r>
      <w:r w:rsidR="00E22DA5">
        <w:rPr>
          <w:rFonts w:cstheme="minorHAnsi"/>
          <w:color w:val="000000"/>
          <w:szCs w:val="28"/>
          <w:lang w:val="en-GB"/>
        </w:rPr>
        <w:t xml:space="preserve">. </w:t>
      </w:r>
    </w:p>
    <w:p w14:paraId="2FD3BB0A" w14:textId="17FF9DF7" w:rsidR="00833841" w:rsidRPr="004E48E7" w:rsidRDefault="0009391B" w:rsidP="00B83051">
      <w:pPr>
        <w:rPr>
          <w:rFonts w:ascii="Calibri" w:hAnsi="Calibri" w:cs="Calibri"/>
          <w:szCs w:val="28"/>
          <w:lang w:val="en-GB"/>
        </w:rPr>
      </w:pPr>
      <w:r w:rsidRPr="004E48E7">
        <w:rPr>
          <w:rFonts w:ascii="Calibri" w:hAnsi="Calibri" w:cs="Calibri"/>
          <w:color w:val="000000"/>
          <w:szCs w:val="28"/>
          <w:lang w:val="en-GB"/>
        </w:rPr>
        <w:t>I am excited by the prospect of pursuing these research directions at IFAE-Barcelona, where I can combine my background in QFT, symmetries, and computational methods to contribute to advancing our understanding of physics beyond the Standard Model</w:t>
      </w:r>
      <w:r w:rsidR="0084604E">
        <w:rPr>
          <w:rFonts w:ascii="Calibri" w:hAnsi="Calibri" w:cs="Calibri"/>
          <w:color w:val="000000"/>
          <w:szCs w:val="28"/>
          <w:lang w:val="en-GB"/>
        </w:rPr>
        <w:t>.</w:t>
      </w:r>
    </w:p>
    <w:sectPr w:rsidR="00833841" w:rsidRPr="004E48E7" w:rsidSect="00833841">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743"/>
    <w:multiLevelType w:val="multilevel"/>
    <w:tmpl w:val="F2B0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F5BAF"/>
    <w:multiLevelType w:val="hybridMultilevel"/>
    <w:tmpl w:val="18EA474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723B192D"/>
    <w:multiLevelType w:val="hybridMultilevel"/>
    <w:tmpl w:val="01B61BD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4EC40AD"/>
    <w:multiLevelType w:val="hybridMultilevel"/>
    <w:tmpl w:val="D5940F8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954874461">
    <w:abstractNumId w:val="1"/>
  </w:num>
  <w:num w:numId="2" w16cid:durableId="1522083390">
    <w:abstractNumId w:val="0"/>
  </w:num>
  <w:num w:numId="3" w16cid:durableId="2119447497">
    <w:abstractNumId w:val="2"/>
  </w:num>
  <w:num w:numId="4" w16cid:durableId="79910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E3"/>
    <w:rsid w:val="00003966"/>
    <w:rsid w:val="0009391B"/>
    <w:rsid w:val="00100538"/>
    <w:rsid w:val="001E3B2D"/>
    <w:rsid w:val="00275659"/>
    <w:rsid w:val="002A7258"/>
    <w:rsid w:val="004A4080"/>
    <w:rsid w:val="004E48E7"/>
    <w:rsid w:val="006B791B"/>
    <w:rsid w:val="00733DFE"/>
    <w:rsid w:val="0076798C"/>
    <w:rsid w:val="00785471"/>
    <w:rsid w:val="007D3D37"/>
    <w:rsid w:val="00833841"/>
    <w:rsid w:val="0084604E"/>
    <w:rsid w:val="008B4B4B"/>
    <w:rsid w:val="00954983"/>
    <w:rsid w:val="00965E9C"/>
    <w:rsid w:val="009B7318"/>
    <w:rsid w:val="00A0271E"/>
    <w:rsid w:val="00B52216"/>
    <w:rsid w:val="00B83051"/>
    <w:rsid w:val="00C85AE3"/>
    <w:rsid w:val="00E22DA5"/>
    <w:rsid w:val="00E328D1"/>
    <w:rsid w:val="00E5455E"/>
    <w:rsid w:val="00E97154"/>
    <w:rsid w:val="00EC664D"/>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88BB"/>
  <w15:docId w15:val="{7475F67E-3A87-4774-91EC-489731526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966"/>
    <w:rPr>
      <w:sz w:val="2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833841"/>
    <w:pPr>
      <w:ind w:left="720"/>
      <w:contextualSpacing/>
    </w:pPr>
  </w:style>
  <w:style w:type="paragraph" w:styleId="Markeringsbobletekst">
    <w:name w:val="Balloon Text"/>
    <w:basedOn w:val="Normal"/>
    <w:link w:val="MarkeringsbobletekstTegn"/>
    <w:uiPriority w:val="99"/>
    <w:semiHidden/>
    <w:unhideWhenUsed/>
    <w:rsid w:val="00954983"/>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54983"/>
    <w:rPr>
      <w:rFonts w:ascii="Segoe UI" w:hAnsi="Segoe UI" w:cs="Segoe UI"/>
      <w:sz w:val="18"/>
      <w:szCs w:val="18"/>
    </w:rPr>
  </w:style>
  <w:style w:type="paragraph" w:styleId="NormalWeb">
    <w:name w:val="Normal (Web)"/>
    <w:basedOn w:val="Normal"/>
    <w:uiPriority w:val="99"/>
    <w:unhideWhenUsed/>
    <w:rsid w:val="00965E9C"/>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character" w:customStyle="1" w:styleId="apple-converted-space">
    <w:name w:val="apple-converted-space"/>
    <w:basedOn w:val="Standardskrifttypeiafsnit"/>
    <w:rsid w:val="00965E9C"/>
  </w:style>
  <w:style w:type="character" w:styleId="Fremhv">
    <w:name w:val="Emphasis"/>
    <w:basedOn w:val="Standardskrifttypeiafsnit"/>
    <w:uiPriority w:val="20"/>
    <w:qFormat/>
    <w:rsid w:val="00B52216"/>
    <w:rPr>
      <w:i/>
      <w:iCs/>
    </w:rPr>
  </w:style>
  <w:style w:type="character" w:customStyle="1" w:styleId="katex-mathml">
    <w:name w:val="katex-mathml"/>
    <w:basedOn w:val="Standardskrifttypeiafsnit"/>
    <w:rsid w:val="00B52216"/>
  </w:style>
  <w:style w:type="character" w:customStyle="1" w:styleId="mord">
    <w:name w:val="mord"/>
    <w:basedOn w:val="Standardskrifttypeiafsnit"/>
    <w:rsid w:val="00B52216"/>
  </w:style>
  <w:style w:type="character" w:customStyle="1" w:styleId="vlist-s">
    <w:name w:val="vlist-s"/>
    <w:basedOn w:val="Standardskrifttypeiafsnit"/>
    <w:rsid w:val="00B52216"/>
  </w:style>
  <w:style w:type="character" w:styleId="Strk">
    <w:name w:val="Strong"/>
    <w:basedOn w:val="Standardskrifttypeiafsnit"/>
    <w:uiPriority w:val="22"/>
    <w:qFormat/>
    <w:rsid w:val="004A4080"/>
    <w:rPr>
      <w:b/>
      <w:bCs/>
    </w:rPr>
  </w:style>
  <w:style w:type="character" w:styleId="Pladsholdertekst">
    <w:name w:val="Placeholder Text"/>
    <w:basedOn w:val="Standardskrifttypeiafsnit"/>
    <w:uiPriority w:val="99"/>
    <w:semiHidden/>
    <w:rsid w:val="004A4080"/>
    <w:rPr>
      <w:color w:val="666666"/>
    </w:rPr>
  </w:style>
  <w:style w:type="character" w:customStyle="1" w:styleId="arxivid">
    <w:name w:val="arxivid"/>
    <w:basedOn w:val="Standardskrifttypeiafsnit"/>
    <w:rsid w:val="00733DFE"/>
  </w:style>
  <w:style w:type="character" w:styleId="Hyperlink">
    <w:name w:val="Hyperlink"/>
    <w:basedOn w:val="Standardskrifttypeiafsnit"/>
    <w:uiPriority w:val="99"/>
    <w:semiHidden/>
    <w:unhideWhenUsed/>
    <w:rsid w:val="00733D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D01523\Downloads\PlantillaMemoria%20(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C:\Users\U0D01523\Downloads\PlantillaMemoria (2).dotx</Template>
  <TotalTime>1</TotalTime>
  <Pages>3</Pages>
  <Words>1112</Words>
  <Characters>6789</Characters>
  <Application>Microsoft Office Word</Application>
  <DocSecurity>0</DocSecurity>
  <Lines>56</Lines>
  <Paragraphs>15</Paragraphs>
  <ScaleCrop>false</ScaleCrop>
  <HeadingPairs>
    <vt:vector size="6" baseType="variant">
      <vt:variant>
        <vt:lpstr>Titel</vt:lpstr>
      </vt:variant>
      <vt:variant>
        <vt:i4>1</vt:i4>
      </vt:variant>
      <vt:variant>
        <vt:lpstr>Título</vt:lpstr>
      </vt:variant>
      <vt:variant>
        <vt:i4>1</vt:i4>
      </vt:variant>
      <vt:variant>
        <vt:lpstr>Title</vt:lpstr>
      </vt:variant>
      <vt:variant>
        <vt:i4>1</vt:i4>
      </vt:variant>
    </vt:vector>
  </HeadingPairs>
  <TitlesOfParts>
    <vt:vector size="3" baseType="lpstr">
      <vt:lpstr/>
      <vt:lpstr/>
      <vt:lpstr/>
    </vt:vector>
  </TitlesOfParts>
  <Company>Silkplace</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Lund Wagner</dc:creator>
  <cp:lastModifiedBy>Sophie Lund Wagner</cp:lastModifiedBy>
  <cp:revision>2</cp:revision>
  <dcterms:created xsi:type="dcterms:W3CDTF">2026-01-24T16:32:00Z</dcterms:created>
  <dcterms:modified xsi:type="dcterms:W3CDTF">2026-01-24T16:32:00Z</dcterms:modified>
</cp:coreProperties>
</file>