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3F" w:rsidRDefault="00E4393F" w:rsidP="00E4393F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i/>
          <w:color w:val="44546A" w:themeColor="text2"/>
          <w:kern w:val="36"/>
          <w:sz w:val="32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48E">
        <w:rPr>
          <w:rFonts w:eastAsia="Times New Roman" w:cstheme="minorHAnsi"/>
          <w:b/>
          <w:bCs/>
          <w:i/>
          <w:color w:val="44546A" w:themeColor="text2"/>
          <w:kern w:val="36"/>
          <w:sz w:val="32"/>
          <w:szCs w:val="28"/>
          <w:highlight w:val="yellow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HTTP/2 AND HTTP/1.1</w:t>
      </w:r>
    </w:p>
    <w:p w:rsidR="009C148E" w:rsidRPr="00E4393F" w:rsidRDefault="009C148E" w:rsidP="00E4393F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i/>
          <w:color w:val="44546A" w:themeColor="text2"/>
          <w:kern w:val="36"/>
          <w:sz w:val="32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393F" w:rsidRPr="009C148E" w:rsidRDefault="00E4393F">
      <w:pPr>
        <w:rPr>
          <w:rFonts w:cstheme="minorHAnsi"/>
          <w:color w:val="222A35" w:themeColor="text2" w:themeShade="80"/>
          <w:spacing w:val="2"/>
          <w:sz w:val="32"/>
          <w:szCs w:val="28"/>
          <w:shd w:val="clear" w:color="auto" w:fill="FFFFFF"/>
        </w:rPr>
      </w:pPr>
      <w:r w:rsidRPr="009C148E">
        <w:rPr>
          <w:rFonts w:cstheme="minorHAnsi"/>
          <w:color w:val="222A35" w:themeColor="text2" w:themeShade="80"/>
          <w:spacing w:val="2"/>
          <w:sz w:val="32"/>
          <w:szCs w:val="28"/>
          <w:shd w:val="clear" w:color="auto" w:fill="FFFFFF"/>
        </w:rPr>
        <w:t xml:space="preserve">HTTP stands for hypertext transfer protocol &amp; it is used in client-server communication. </w:t>
      </w:r>
    </w:p>
    <w:p w:rsidR="00E4393F" w:rsidRPr="009C148E" w:rsidRDefault="00E4393F">
      <w:pPr>
        <w:rPr>
          <w:rFonts w:cstheme="minorHAnsi"/>
          <w:color w:val="222A35" w:themeColor="text2" w:themeShade="80"/>
          <w:spacing w:val="2"/>
          <w:sz w:val="32"/>
          <w:szCs w:val="28"/>
          <w:shd w:val="clear" w:color="auto" w:fill="FFFFFF"/>
        </w:rPr>
      </w:pPr>
      <w:r w:rsidRPr="009C148E">
        <w:rPr>
          <w:rFonts w:cstheme="minorHAnsi"/>
          <w:color w:val="222A35" w:themeColor="text2" w:themeShade="80"/>
          <w:spacing w:val="2"/>
          <w:sz w:val="32"/>
          <w:szCs w:val="28"/>
          <w:shd w:val="clear" w:color="auto" w:fill="FFFFFF"/>
        </w:rPr>
        <w:t>By using HTTP user sends the request to the server &amp; the server sends the response to the user.</w:t>
      </w:r>
    </w:p>
    <w:p w:rsidR="00E4393F" w:rsidRPr="008A40C4" w:rsidRDefault="00E4393F" w:rsidP="008A40C4">
      <w:pPr>
        <w:rPr>
          <w:rFonts w:cstheme="minorHAnsi"/>
          <w:b/>
          <w:color w:val="44546A" w:themeColor="text2"/>
          <w:sz w:val="32"/>
          <w:szCs w:val="28"/>
        </w:rPr>
      </w:pPr>
      <w:r w:rsidRPr="008A40C4">
        <w:rPr>
          <w:rFonts w:cstheme="minorHAnsi"/>
          <w:color w:val="44546A" w:themeColor="text2"/>
          <w:spacing w:val="2"/>
          <w:sz w:val="32"/>
          <w:szCs w:val="28"/>
          <w:shd w:val="clear" w:color="auto" w:fill="FFFFFF"/>
        </w:rPr>
        <w:t> </w:t>
      </w:r>
      <w:hyperlink r:id="rId5" w:anchor="http-1-1" w:history="1">
        <w:r w:rsidRPr="009C148E">
          <w:rPr>
            <w:rStyle w:val="Hyperlink"/>
            <w:rFonts w:cstheme="minorHAnsi"/>
            <w:b/>
            <w:color w:val="44546A" w:themeColor="text2"/>
            <w:sz w:val="32"/>
            <w:szCs w:val="28"/>
            <w:highlight w:val="yellow"/>
            <w:u w:val="none"/>
          </w:rPr>
          <w:t>HTTP/1.1</w:t>
        </w:r>
      </w:hyperlink>
      <w:proofErr w:type="gramStart"/>
      <w:r w:rsidRPr="008A40C4">
        <w:rPr>
          <w:rFonts w:cstheme="minorHAnsi"/>
          <w:b/>
          <w:color w:val="44546A" w:themeColor="text2"/>
          <w:sz w:val="32"/>
          <w:szCs w:val="28"/>
        </w:rPr>
        <w:t xml:space="preserve"> </w:t>
      </w:r>
      <w:proofErr w:type="gramEnd"/>
      <w:r w:rsidRPr="008A40C4">
        <w:rPr>
          <w:rFonts w:cstheme="minorHAnsi"/>
          <w:b/>
          <w:color w:val="44546A" w:themeColor="text2"/>
          <w:sz w:val="32"/>
          <w:szCs w:val="28"/>
        </w:rPr>
        <w:t xml:space="preserve"> :</w:t>
      </w:r>
    </w:p>
    <w:p w:rsidR="00E4393F" w:rsidRPr="008A40C4" w:rsidRDefault="008A40C4">
      <w:pPr>
        <w:rPr>
          <w:rFonts w:cstheme="minorHAnsi"/>
          <w:color w:val="44546A" w:themeColor="text2"/>
          <w:sz w:val="28"/>
          <w:szCs w:val="28"/>
        </w:rPr>
      </w:pPr>
      <w:r w:rsidRPr="008A40C4">
        <w:rPr>
          <w:rFonts w:cstheme="minorHAnsi"/>
          <w:color w:val="44546A" w:themeColor="text2"/>
          <w:sz w:val="28"/>
          <w:szCs w:val="28"/>
        </w:rPr>
        <w:t xml:space="preserve"> </w:t>
      </w:r>
      <w:r w:rsidR="00E4393F" w:rsidRPr="009C148E">
        <w:rPr>
          <w:rFonts w:cstheme="minorHAnsi"/>
          <w:color w:val="222A35" w:themeColor="text2" w:themeShade="80"/>
          <w:sz w:val="28"/>
          <w:szCs w:val="28"/>
        </w:rPr>
        <w:t>Developed by Timothy Berners-Lee in 1989 as a communication standard for the World Wide Web, HTTP is a top-level application protocol that exchanges information between a client computer and a local or remote web server.</w:t>
      </w:r>
    </w:p>
    <w:p w:rsidR="00E4393F" w:rsidRPr="008A40C4" w:rsidRDefault="00E4393F" w:rsidP="00E4393F">
      <w:pPr>
        <w:pStyle w:val="Heading3"/>
        <w:spacing w:before="0"/>
        <w:rPr>
          <w:rFonts w:asciiTheme="minorHAnsi" w:hAnsiTheme="minorHAnsi" w:cstheme="minorHAnsi"/>
          <w:b/>
          <w:color w:val="44546A" w:themeColor="text2"/>
          <w:sz w:val="32"/>
          <w:szCs w:val="28"/>
        </w:rPr>
      </w:pPr>
      <w:hyperlink r:id="rId6" w:anchor="http-2" w:history="1">
        <w:r w:rsidRPr="009C148E">
          <w:rPr>
            <w:rStyle w:val="Hyperlink"/>
            <w:rFonts w:asciiTheme="minorHAnsi" w:hAnsiTheme="minorHAnsi" w:cstheme="minorHAnsi"/>
            <w:b/>
            <w:color w:val="44546A" w:themeColor="text2"/>
            <w:sz w:val="32"/>
            <w:szCs w:val="28"/>
            <w:highlight w:val="yellow"/>
            <w:u w:val="none"/>
          </w:rPr>
          <w:t>HTTP/2</w:t>
        </w:r>
      </w:hyperlink>
      <w:proofErr w:type="gramStart"/>
      <w:r w:rsidRPr="009C148E">
        <w:rPr>
          <w:rFonts w:asciiTheme="minorHAnsi" w:hAnsiTheme="minorHAnsi" w:cstheme="minorHAnsi"/>
          <w:b/>
          <w:color w:val="44546A" w:themeColor="text2"/>
          <w:sz w:val="32"/>
          <w:szCs w:val="28"/>
          <w:highlight w:val="yellow"/>
        </w:rPr>
        <w:t xml:space="preserve"> </w:t>
      </w:r>
      <w:proofErr w:type="gramEnd"/>
      <w:r w:rsidRPr="009C148E">
        <w:rPr>
          <w:rFonts w:asciiTheme="minorHAnsi" w:hAnsiTheme="minorHAnsi" w:cstheme="minorHAnsi"/>
          <w:b/>
          <w:color w:val="44546A" w:themeColor="text2"/>
          <w:sz w:val="32"/>
          <w:szCs w:val="28"/>
          <w:highlight w:val="yellow"/>
        </w:rPr>
        <w:t xml:space="preserve"> :</w:t>
      </w:r>
    </w:p>
    <w:p w:rsidR="008A40C4" w:rsidRPr="009C148E" w:rsidRDefault="008A40C4" w:rsidP="00E439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A35" w:themeColor="text2" w:themeShade="80"/>
          <w:sz w:val="28"/>
          <w:szCs w:val="28"/>
        </w:rPr>
      </w:pPr>
      <w:r w:rsidRPr="008A40C4">
        <w:rPr>
          <w:rFonts w:asciiTheme="minorHAnsi" w:hAnsiTheme="minorHAnsi" w:cstheme="minorHAnsi"/>
          <w:color w:val="44546A" w:themeColor="text2"/>
          <w:sz w:val="28"/>
          <w:szCs w:val="28"/>
        </w:rPr>
        <w:t xml:space="preserve">   </w:t>
      </w:r>
      <w:r w:rsidR="00E4393F" w:rsidRPr="009C148E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>HTTP/2 began as the SPDY protocol, developed primarily at Google with the intention of reducing web page load latency by using techniques such as compression, multiplexing, and prioritization.</w:t>
      </w:r>
    </w:p>
    <w:p w:rsidR="008A40C4" w:rsidRPr="009C148E" w:rsidRDefault="008A40C4" w:rsidP="00E439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A35" w:themeColor="text2" w:themeShade="80"/>
          <w:sz w:val="28"/>
          <w:szCs w:val="28"/>
        </w:rPr>
      </w:pPr>
    </w:p>
    <w:p w:rsidR="00E4393F" w:rsidRPr="009C148E" w:rsidRDefault="008A40C4" w:rsidP="00E439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A35" w:themeColor="text2" w:themeShade="80"/>
          <w:sz w:val="28"/>
          <w:szCs w:val="28"/>
        </w:rPr>
      </w:pPr>
      <w:r w:rsidRPr="009C148E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   </w:t>
      </w:r>
      <w:r w:rsidR="00E4393F" w:rsidRPr="009C148E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This protocol served as a template for HTTP/2 when the Hypertext Transfer Protocol working group </w:t>
      </w:r>
      <w:proofErr w:type="spellStart"/>
      <w:r w:rsidR="00E4393F" w:rsidRPr="009C148E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>httpbis</w:t>
      </w:r>
      <w:proofErr w:type="spellEnd"/>
      <w:r w:rsidR="00E4393F" w:rsidRPr="009C148E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of the </w:t>
      </w:r>
      <w:hyperlink r:id="rId7" w:history="1">
        <w:r w:rsidR="00E4393F" w:rsidRPr="009C148E">
          <w:rPr>
            <w:rStyle w:val="Hyperlink"/>
            <w:rFonts w:asciiTheme="minorHAnsi" w:hAnsiTheme="minorHAnsi" w:cstheme="minorHAnsi"/>
            <w:color w:val="222A35" w:themeColor="text2" w:themeShade="80"/>
            <w:sz w:val="28"/>
            <w:szCs w:val="28"/>
            <w:u w:val="none"/>
          </w:rPr>
          <w:t>IETF (Internet Engineering Task Force)</w:t>
        </w:r>
      </w:hyperlink>
      <w:r w:rsidR="00E4393F" w:rsidRPr="009C148E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> put the standard together, culminating in the publication of HTTP/2 in May 2015.</w:t>
      </w:r>
    </w:p>
    <w:tbl>
      <w:tblPr>
        <w:tblStyle w:val="TableGrid"/>
        <w:tblpPr w:leftFromText="180" w:rightFromText="180" w:vertAnchor="text" w:horzAnchor="margin" w:tblpY="49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0C4" w:rsidRPr="008A40C4" w:rsidTr="008A40C4">
        <w:tc>
          <w:tcPr>
            <w:tcW w:w="4508" w:type="dxa"/>
          </w:tcPr>
          <w:p w:rsidR="008A40C4" w:rsidRPr="008A40C4" w:rsidRDefault="008A40C4" w:rsidP="008A40C4">
            <w:pPr>
              <w:jc w:val="center"/>
              <w:rPr>
                <w:rFonts w:cstheme="minorHAnsi"/>
                <w:color w:val="44546A" w:themeColor="text2"/>
                <w:spacing w:val="2"/>
                <w:sz w:val="32"/>
                <w:szCs w:val="28"/>
                <w:highlight w:val="yellow"/>
                <w:shd w:val="clear" w:color="auto" w:fill="FFFFFF"/>
              </w:rPr>
            </w:pPr>
            <w:r w:rsidRPr="008A40C4">
              <w:rPr>
                <w:rStyle w:val="Strong"/>
                <w:rFonts w:cstheme="minorHAnsi"/>
                <w:color w:val="44546A" w:themeColor="text2"/>
                <w:spacing w:val="2"/>
                <w:sz w:val="32"/>
                <w:szCs w:val="28"/>
                <w:highlight w:val="yellow"/>
                <w:bdr w:val="none" w:sz="0" w:space="0" w:color="auto" w:frame="1"/>
                <w:shd w:val="clear" w:color="auto" w:fill="F9F9F9"/>
              </w:rPr>
              <w:t>HTTP/1.1</w:t>
            </w:r>
          </w:p>
        </w:tc>
        <w:tc>
          <w:tcPr>
            <w:tcW w:w="4508" w:type="dxa"/>
          </w:tcPr>
          <w:p w:rsidR="008A40C4" w:rsidRPr="008A40C4" w:rsidRDefault="008A40C4" w:rsidP="008A40C4">
            <w:pPr>
              <w:jc w:val="center"/>
              <w:rPr>
                <w:rFonts w:cstheme="minorHAnsi"/>
                <w:color w:val="44546A" w:themeColor="text2"/>
                <w:spacing w:val="2"/>
                <w:sz w:val="32"/>
                <w:szCs w:val="28"/>
                <w:highlight w:val="yellow"/>
                <w:shd w:val="clear" w:color="auto" w:fill="FFFFFF"/>
              </w:rPr>
            </w:pPr>
            <w:r w:rsidRPr="008A40C4">
              <w:rPr>
                <w:rStyle w:val="Strong"/>
                <w:rFonts w:cstheme="minorHAnsi"/>
                <w:color w:val="44546A" w:themeColor="text2"/>
                <w:spacing w:val="2"/>
                <w:sz w:val="32"/>
                <w:szCs w:val="28"/>
                <w:highlight w:val="yellow"/>
                <w:bdr w:val="none" w:sz="0" w:space="0" w:color="auto" w:frame="1"/>
                <w:shd w:val="clear" w:color="auto" w:fill="F9F9F9"/>
              </w:rPr>
              <w:t>HTTP/2</w:t>
            </w:r>
          </w:p>
        </w:tc>
      </w:tr>
      <w:tr w:rsidR="008A40C4" w:rsidRPr="008A40C4" w:rsidTr="009C148E">
        <w:trPr>
          <w:trHeight w:val="726"/>
        </w:trPr>
        <w:tc>
          <w:tcPr>
            <w:tcW w:w="4508" w:type="dxa"/>
          </w:tcPr>
          <w:p w:rsidR="008A40C4" w:rsidRPr="009C148E" w:rsidRDefault="008A40C4" w:rsidP="009C148E">
            <w:p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</w:p>
          <w:p w:rsidR="008A40C4" w:rsidRPr="009C148E" w:rsidRDefault="008A40C4" w:rsidP="009C14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  <w:r w:rsidRPr="009C148E"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  <w:t>It works on the textual format.</w:t>
            </w:r>
          </w:p>
          <w:p w:rsidR="008A40C4" w:rsidRPr="009C148E" w:rsidRDefault="008A40C4" w:rsidP="009C148E">
            <w:p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4508" w:type="dxa"/>
          </w:tcPr>
          <w:p w:rsidR="008A40C4" w:rsidRPr="009C148E" w:rsidRDefault="008A40C4" w:rsidP="009C148E">
            <w:p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</w:p>
          <w:p w:rsidR="008A40C4" w:rsidRPr="009C148E" w:rsidRDefault="008A40C4" w:rsidP="009C14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  <w:r w:rsidRPr="009C148E"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  <w:t>It works on the binary protocol</w:t>
            </w:r>
          </w:p>
        </w:tc>
      </w:tr>
      <w:tr w:rsidR="008A40C4" w:rsidRPr="008A40C4" w:rsidTr="009C148E">
        <w:trPr>
          <w:trHeight w:val="1804"/>
        </w:trPr>
        <w:tc>
          <w:tcPr>
            <w:tcW w:w="4508" w:type="dxa"/>
          </w:tcPr>
          <w:p w:rsidR="008A40C4" w:rsidRPr="009C148E" w:rsidRDefault="008A40C4" w:rsidP="009C148E">
            <w:p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</w:p>
          <w:p w:rsidR="008A40C4" w:rsidRPr="009C148E" w:rsidRDefault="008A40C4" w:rsidP="009C14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  <w:r w:rsidRPr="009C148E"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  <w:t>There is head of line blocking that blocks all the requests behind it until it doesn’t get its all resources.</w:t>
            </w:r>
          </w:p>
          <w:p w:rsidR="008A40C4" w:rsidRPr="009C148E" w:rsidRDefault="008A40C4" w:rsidP="009C148E">
            <w:p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4508" w:type="dxa"/>
          </w:tcPr>
          <w:p w:rsidR="008A40C4" w:rsidRPr="009C148E" w:rsidRDefault="008A40C4" w:rsidP="009C148E">
            <w:pPr>
              <w:pStyle w:val="ListParagraph"/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</w:p>
          <w:p w:rsidR="008A40C4" w:rsidRPr="009C148E" w:rsidRDefault="008A40C4" w:rsidP="009C14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  <w:r w:rsidRPr="009C148E"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  <w:t>It allows multiplexing so one TCP connection is required for multiple requests.</w:t>
            </w:r>
          </w:p>
        </w:tc>
      </w:tr>
      <w:tr w:rsidR="008A40C4" w:rsidRPr="008A40C4" w:rsidTr="008A40C4">
        <w:tc>
          <w:tcPr>
            <w:tcW w:w="4508" w:type="dxa"/>
          </w:tcPr>
          <w:p w:rsidR="008A40C4" w:rsidRPr="009C148E" w:rsidRDefault="008A40C4" w:rsidP="009C148E">
            <w:p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</w:p>
          <w:p w:rsidR="008A40C4" w:rsidRPr="009C148E" w:rsidRDefault="008A40C4" w:rsidP="009C14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  <w:r w:rsidRPr="009C148E"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  <w:t xml:space="preserve">It uses requests resource </w:t>
            </w:r>
            <w:proofErr w:type="spellStart"/>
            <w:r w:rsidRPr="009C148E"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  <w:t>Inlining</w:t>
            </w:r>
            <w:proofErr w:type="spellEnd"/>
            <w:r w:rsidRPr="009C148E"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  <w:t xml:space="preserve"> for use getting multiple pages</w:t>
            </w:r>
          </w:p>
          <w:p w:rsidR="008A40C4" w:rsidRPr="009C148E" w:rsidRDefault="008A40C4" w:rsidP="009C148E">
            <w:p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4508" w:type="dxa"/>
          </w:tcPr>
          <w:p w:rsidR="008A40C4" w:rsidRPr="009C148E" w:rsidRDefault="008A40C4" w:rsidP="009C14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  <w:r w:rsidRPr="009C148E"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  <w:t>It uses PUSH frame by server that collects all multiple pages</w:t>
            </w:r>
          </w:p>
        </w:tc>
      </w:tr>
      <w:tr w:rsidR="008A40C4" w:rsidRPr="008A40C4" w:rsidTr="008A40C4">
        <w:tc>
          <w:tcPr>
            <w:tcW w:w="4508" w:type="dxa"/>
          </w:tcPr>
          <w:p w:rsidR="009C148E" w:rsidRPr="009C148E" w:rsidRDefault="009C148E" w:rsidP="009C148E">
            <w:pPr>
              <w:pStyle w:val="ListParagraph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</w:p>
          <w:p w:rsidR="008A40C4" w:rsidRPr="009C148E" w:rsidRDefault="008A40C4" w:rsidP="009C14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  <w:r w:rsidRPr="009C148E"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  <w:t>It compresses data by itself.</w:t>
            </w:r>
          </w:p>
        </w:tc>
        <w:tc>
          <w:tcPr>
            <w:tcW w:w="4508" w:type="dxa"/>
          </w:tcPr>
          <w:p w:rsidR="009C148E" w:rsidRPr="009C148E" w:rsidRDefault="009C148E" w:rsidP="009C148E">
            <w:pPr>
              <w:pStyle w:val="ListParagraph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</w:rPr>
            </w:pPr>
          </w:p>
          <w:p w:rsidR="008A40C4" w:rsidRPr="009C148E" w:rsidRDefault="008A40C4" w:rsidP="009C14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</w:rPr>
            </w:pPr>
            <w:r w:rsidRPr="009C148E"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</w:rPr>
              <w:t>It uses HPACK for data compression.</w:t>
            </w:r>
          </w:p>
          <w:p w:rsidR="008A40C4" w:rsidRPr="009C148E" w:rsidRDefault="008A40C4" w:rsidP="009C148E">
            <w:pPr>
              <w:jc w:val="center"/>
              <w:rPr>
                <w:rFonts w:cstheme="minorHAnsi"/>
                <w:color w:val="222A35" w:themeColor="text2" w:themeShade="80"/>
                <w:spacing w:val="2"/>
                <w:sz w:val="24"/>
                <w:szCs w:val="28"/>
                <w:shd w:val="clear" w:color="auto" w:fill="FFFFFF"/>
              </w:rPr>
            </w:pPr>
          </w:p>
        </w:tc>
      </w:tr>
    </w:tbl>
    <w:p w:rsidR="00E4393F" w:rsidRPr="008A40C4" w:rsidRDefault="00E4393F">
      <w:pPr>
        <w:rPr>
          <w:rFonts w:cstheme="minorHAnsi"/>
          <w:color w:val="44546A" w:themeColor="text2"/>
          <w:spacing w:val="2"/>
          <w:sz w:val="32"/>
          <w:szCs w:val="28"/>
          <w:shd w:val="clear" w:color="auto" w:fill="FFFFFF"/>
        </w:rPr>
      </w:pPr>
    </w:p>
    <w:p w:rsidR="00E4393F" w:rsidRPr="008A40C4" w:rsidRDefault="00E4393F">
      <w:pPr>
        <w:rPr>
          <w:rFonts w:cstheme="minorHAnsi"/>
          <w:color w:val="44546A" w:themeColor="text2"/>
          <w:spacing w:val="2"/>
          <w:sz w:val="32"/>
          <w:szCs w:val="28"/>
          <w:shd w:val="clear" w:color="auto" w:fill="FFFFFF"/>
        </w:rPr>
      </w:pPr>
    </w:p>
    <w:p w:rsidR="008A40C4" w:rsidRPr="008A40C4" w:rsidRDefault="008A40C4" w:rsidP="008A40C4">
      <w:pPr>
        <w:pStyle w:val="Heading2"/>
        <w:spacing w:before="0"/>
        <w:rPr>
          <w:rFonts w:asciiTheme="minorHAnsi" w:hAnsiTheme="minorHAnsi" w:cstheme="minorHAnsi"/>
          <w:b/>
          <w:color w:val="44546A" w:themeColor="text2"/>
          <w:sz w:val="32"/>
          <w:szCs w:val="28"/>
        </w:rPr>
      </w:pPr>
    </w:p>
    <w:p w:rsidR="008A40C4" w:rsidRPr="008A40C4" w:rsidRDefault="008A40C4" w:rsidP="008A40C4">
      <w:pPr>
        <w:pStyle w:val="Heading2"/>
        <w:spacing w:before="0"/>
        <w:rPr>
          <w:rFonts w:asciiTheme="minorHAnsi" w:hAnsiTheme="minorHAnsi" w:cstheme="minorHAnsi"/>
          <w:b/>
          <w:color w:val="44546A" w:themeColor="text2"/>
          <w:sz w:val="32"/>
          <w:szCs w:val="28"/>
        </w:rPr>
      </w:pPr>
      <w:hyperlink r:id="rId8" w:anchor="conclusion" w:history="1">
        <w:r w:rsidR="009C148E" w:rsidRPr="009C148E">
          <w:rPr>
            <w:rStyle w:val="Hyperlink"/>
            <w:rFonts w:asciiTheme="minorHAnsi" w:hAnsiTheme="minorHAnsi" w:cstheme="minorHAnsi"/>
            <w:b/>
            <w:color w:val="44546A" w:themeColor="text2"/>
            <w:sz w:val="32"/>
            <w:szCs w:val="28"/>
            <w:highlight w:val="yellow"/>
            <w:u w:val="none"/>
          </w:rPr>
          <w:t>CONCLUSION</w:t>
        </w:r>
      </w:hyperlink>
      <w:proofErr w:type="gramStart"/>
      <w:r w:rsidR="009C148E" w:rsidRPr="009C148E">
        <w:rPr>
          <w:rFonts w:asciiTheme="minorHAnsi" w:hAnsiTheme="minorHAnsi" w:cstheme="minorHAnsi"/>
          <w:b/>
          <w:color w:val="44546A" w:themeColor="text2"/>
          <w:sz w:val="32"/>
          <w:szCs w:val="28"/>
          <w:highlight w:val="yellow"/>
        </w:rPr>
        <w:t xml:space="preserve"> </w:t>
      </w:r>
      <w:proofErr w:type="gramEnd"/>
      <w:r w:rsidR="009C148E" w:rsidRPr="009C148E">
        <w:rPr>
          <w:rFonts w:asciiTheme="minorHAnsi" w:hAnsiTheme="minorHAnsi" w:cstheme="minorHAnsi"/>
          <w:b/>
          <w:color w:val="44546A" w:themeColor="text2"/>
          <w:sz w:val="32"/>
          <w:szCs w:val="28"/>
          <w:highlight w:val="yellow"/>
        </w:rPr>
        <w:t xml:space="preserve"> :</w:t>
      </w:r>
    </w:p>
    <w:p w:rsidR="008A40C4" w:rsidRPr="009C148E" w:rsidRDefault="008A40C4" w:rsidP="008A40C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22A35" w:themeColor="text2" w:themeShade="80"/>
          <w:sz w:val="32"/>
          <w:szCs w:val="28"/>
        </w:rPr>
      </w:pPr>
      <w:r w:rsidRPr="009C148E">
        <w:rPr>
          <w:rFonts w:asciiTheme="minorHAnsi" w:hAnsiTheme="minorHAnsi" w:cstheme="minorHAnsi"/>
          <w:color w:val="222A35" w:themeColor="text2" w:themeShade="80"/>
          <w:sz w:val="32"/>
          <w:szCs w:val="28"/>
        </w:rPr>
        <w:t xml:space="preserve">As you can see from this analysis, HTTP/2 differs from HTTP/1.1 in many ways, with some features providing greater levels of control that can be used to better optimize web application performance and other features simply improving upon the previous protocol. </w:t>
      </w:r>
    </w:p>
    <w:p w:rsidR="008A40C4" w:rsidRPr="009C148E" w:rsidRDefault="008A40C4" w:rsidP="008A40C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22A35" w:themeColor="text2" w:themeShade="80"/>
          <w:sz w:val="32"/>
          <w:szCs w:val="28"/>
        </w:rPr>
      </w:pPr>
      <w:r w:rsidRPr="009C148E">
        <w:rPr>
          <w:rFonts w:asciiTheme="minorHAnsi" w:hAnsiTheme="minorHAnsi" w:cstheme="minorHAnsi"/>
          <w:color w:val="222A35" w:themeColor="text2" w:themeShade="80"/>
          <w:sz w:val="32"/>
          <w:szCs w:val="28"/>
        </w:rPr>
        <w:t>Using HPACK and other compression methods, HTTP/2 provides one more feature that can reduce</w:t>
      </w:r>
      <w:bookmarkStart w:id="0" w:name="_GoBack"/>
      <w:bookmarkEnd w:id="0"/>
      <w:r w:rsidRPr="009C148E">
        <w:rPr>
          <w:rFonts w:asciiTheme="minorHAnsi" w:hAnsiTheme="minorHAnsi" w:cstheme="minorHAnsi"/>
          <w:color w:val="222A35" w:themeColor="text2" w:themeShade="80"/>
          <w:sz w:val="32"/>
          <w:szCs w:val="28"/>
        </w:rPr>
        <w:t xml:space="preserve"> client-server latency.</w:t>
      </w:r>
    </w:p>
    <w:p w:rsidR="008A40C4" w:rsidRPr="009C148E" w:rsidRDefault="008A40C4" w:rsidP="008A40C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22A35" w:themeColor="text2" w:themeShade="80"/>
          <w:sz w:val="32"/>
          <w:szCs w:val="28"/>
        </w:rPr>
      </w:pPr>
      <w:proofErr w:type="gramStart"/>
      <w:r w:rsidRPr="009C148E">
        <w:rPr>
          <w:rFonts w:asciiTheme="minorHAnsi" w:hAnsiTheme="minorHAnsi" w:cstheme="minorHAnsi"/>
          <w:color w:val="222A35" w:themeColor="text2" w:themeShade="80"/>
          <w:sz w:val="32"/>
          <w:szCs w:val="28"/>
        </w:rPr>
        <w:t>you</w:t>
      </w:r>
      <w:proofErr w:type="gramEnd"/>
      <w:r w:rsidRPr="009C148E">
        <w:rPr>
          <w:rFonts w:asciiTheme="minorHAnsi" w:hAnsiTheme="minorHAnsi" w:cstheme="minorHAnsi"/>
          <w:color w:val="222A35" w:themeColor="text2" w:themeShade="80"/>
          <w:sz w:val="32"/>
          <w:szCs w:val="28"/>
        </w:rPr>
        <w:t xml:space="preserve"> can consider how such factors as multiplexing, stream prioritization, flow control, server push, and compression in HTTP/2 will affect the changing landscape of web development.</w:t>
      </w:r>
      <w:r w:rsidRPr="009C148E">
        <w:rPr>
          <w:rFonts w:asciiTheme="minorHAnsi" w:hAnsiTheme="minorHAnsi" w:cstheme="minorHAnsi"/>
          <w:color w:val="222A35" w:themeColor="text2" w:themeShade="80"/>
          <w:sz w:val="32"/>
          <w:szCs w:val="28"/>
        </w:rPr>
        <w:t xml:space="preserve"> </w:t>
      </w:r>
    </w:p>
    <w:p w:rsidR="00E4393F" w:rsidRPr="008A40C4" w:rsidRDefault="00E4393F">
      <w:pPr>
        <w:rPr>
          <w:rFonts w:cstheme="minorHAnsi"/>
          <w:color w:val="44546A" w:themeColor="text2"/>
          <w:spacing w:val="2"/>
          <w:sz w:val="32"/>
          <w:szCs w:val="28"/>
          <w:shd w:val="clear" w:color="auto" w:fill="FFFFFF"/>
        </w:rPr>
      </w:pPr>
    </w:p>
    <w:sectPr w:rsidR="00E4393F" w:rsidRPr="008A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10025"/>
    <w:multiLevelType w:val="hybridMultilevel"/>
    <w:tmpl w:val="2E4EE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6F"/>
    <w:rsid w:val="005E216F"/>
    <w:rsid w:val="008A40C4"/>
    <w:rsid w:val="0097057E"/>
    <w:rsid w:val="009C148E"/>
    <w:rsid w:val="00E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F5E3"/>
  <w15:chartTrackingRefBased/>
  <w15:docId w15:val="{2DC068D4-F76C-4164-AD82-CF2AE93E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4393F"/>
    <w:rPr>
      <w:b/>
      <w:bCs/>
    </w:rPr>
  </w:style>
  <w:style w:type="table" w:styleId="TableGrid">
    <w:name w:val="Table Grid"/>
    <w:basedOn w:val="TableNormal"/>
    <w:uiPriority w:val="39"/>
    <w:rsid w:val="00E4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39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ttp-1-1-vs-http-2-what-s-the-dif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etf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ttp-1-1-vs-http-2-what-s-the-difference" TargetMode="External"/><Relationship Id="rId5" Type="http://schemas.openxmlformats.org/officeDocument/2006/relationships/hyperlink" Target="https://www.digitalocean.com/community/tutorials/http-1-1-vs-http-2-what-s-the-differ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RMINUSRANCE</dc:creator>
  <cp:keywords/>
  <dc:description/>
  <cp:lastModifiedBy>RMINUSRANCE</cp:lastModifiedBy>
  <cp:revision>2</cp:revision>
  <dcterms:created xsi:type="dcterms:W3CDTF">2023-09-20T13:47:00Z</dcterms:created>
  <dcterms:modified xsi:type="dcterms:W3CDTF">2023-09-20T14:13:00Z</dcterms:modified>
</cp:coreProperties>
</file>