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175" w:rsidRPr="00990640" w:rsidRDefault="00344175" w:rsidP="002A1D0F">
      <w:pPr>
        <w:pStyle w:val="a3"/>
        <w:rPr>
          <w:b/>
          <w:szCs w:val="20"/>
        </w:rPr>
      </w:pPr>
      <w:r w:rsidRPr="00990640">
        <w:rPr>
          <w:rFonts w:hint="eastAsia"/>
          <w:b/>
          <w:szCs w:val="20"/>
        </w:rPr>
        <w:t>FLASH+ECC+RS06Gの設定方法</w:t>
      </w:r>
    </w:p>
    <w:p w:rsidR="00344175" w:rsidRPr="00990640" w:rsidRDefault="00344175" w:rsidP="002A1D0F">
      <w:pPr>
        <w:pStyle w:val="a3"/>
        <w:rPr>
          <w:szCs w:val="20"/>
        </w:rPr>
      </w:pPr>
    </w:p>
    <w:p w:rsidR="00DF3C28" w:rsidRPr="00990640" w:rsidRDefault="00DF3C28" w:rsidP="002A1D0F">
      <w:pPr>
        <w:pStyle w:val="a3"/>
        <w:rPr>
          <w:b/>
          <w:szCs w:val="20"/>
        </w:rPr>
      </w:pPr>
      <w:r w:rsidRPr="00990640">
        <w:rPr>
          <w:rFonts w:hint="eastAsia"/>
          <w:b/>
          <w:szCs w:val="20"/>
        </w:rPr>
        <w:t>注意</w:t>
      </w:r>
    </w:p>
    <w:p w:rsidR="00EC4E32" w:rsidRPr="00990640" w:rsidRDefault="00467EDB" w:rsidP="00EC4E32">
      <w:pPr>
        <w:pStyle w:val="a3"/>
        <w:numPr>
          <w:ilvl w:val="0"/>
          <w:numId w:val="1"/>
        </w:numPr>
        <w:rPr>
          <w:b/>
          <w:szCs w:val="20"/>
          <w:u w:val="single"/>
        </w:rPr>
      </w:pPr>
      <w:r w:rsidRPr="00990640">
        <w:rPr>
          <w:rFonts w:hint="eastAsia"/>
          <w:b/>
          <w:szCs w:val="20"/>
          <w:u w:val="single"/>
        </w:rPr>
        <w:t>FLASH</w:t>
      </w:r>
      <w:r w:rsidR="001B361D">
        <w:rPr>
          <w:rFonts w:hint="eastAsia"/>
          <w:b/>
          <w:szCs w:val="20"/>
          <w:u w:val="single"/>
        </w:rPr>
        <w:t>はできるだけRS06G+ECCから離す。</w:t>
      </w:r>
    </w:p>
    <w:p w:rsidR="00DF3C28" w:rsidRPr="00990640" w:rsidRDefault="00DF3C28" w:rsidP="00DF3C28">
      <w:pPr>
        <w:pStyle w:val="a3"/>
        <w:numPr>
          <w:ilvl w:val="0"/>
          <w:numId w:val="1"/>
        </w:numPr>
        <w:rPr>
          <w:szCs w:val="20"/>
        </w:rPr>
      </w:pPr>
      <w:r w:rsidRPr="00990640">
        <w:rPr>
          <w:rFonts w:hint="eastAsia"/>
          <w:szCs w:val="20"/>
        </w:rPr>
        <w:t>FLASHは電源入れたままレンズに光を入れない。放球直前までふたをする。</w:t>
      </w:r>
      <w:r w:rsidR="001B361D">
        <w:rPr>
          <w:rFonts w:hint="eastAsia"/>
          <w:szCs w:val="20"/>
        </w:rPr>
        <w:t>すぐに蓋が取れることを事前に確認した方が良い。</w:t>
      </w:r>
      <w:r w:rsidRPr="00990640">
        <w:rPr>
          <w:rFonts w:hint="eastAsia"/>
          <w:szCs w:val="20"/>
        </w:rPr>
        <w:t>懐中電灯等使ってのぞかない。</w:t>
      </w:r>
    </w:p>
    <w:p w:rsidR="00DF3C28" w:rsidRPr="00990640" w:rsidRDefault="00DF3C28" w:rsidP="00DF3C28">
      <w:pPr>
        <w:pStyle w:val="a3"/>
        <w:numPr>
          <w:ilvl w:val="0"/>
          <w:numId w:val="1"/>
        </w:numPr>
        <w:rPr>
          <w:szCs w:val="20"/>
        </w:rPr>
      </w:pPr>
      <w:r w:rsidRPr="00990640">
        <w:rPr>
          <w:rFonts w:hint="eastAsia"/>
          <w:szCs w:val="20"/>
        </w:rPr>
        <w:t>FLASHのレンズは下向きにつける</w:t>
      </w:r>
      <w:r w:rsidR="00E1763F">
        <w:rPr>
          <w:rFonts w:hint="eastAsia"/>
          <w:szCs w:val="20"/>
        </w:rPr>
        <w:t>（FLASHは落ちるときしか測定しない）。</w:t>
      </w:r>
    </w:p>
    <w:p w:rsidR="00DF3C28" w:rsidRPr="00990640" w:rsidRDefault="00DF3C28" w:rsidP="00DF3C28">
      <w:pPr>
        <w:pStyle w:val="a3"/>
        <w:numPr>
          <w:ilvl w:val="0"/>
          <w:numId w:val="1"/>
        </w:numPr>
        <w:rPr>
          <w:szCs w:val="20"/>
        </w:rPr>
      </w:pPr>
      <w:r w:rsidRPr="00990640">
        <w:rPr>
          <w:rFonts w:hint="eastAsia"/>
          <w:szCs w:val="20"/>
        </w:rPr>
        <w:t>FLASHは下降時に観測するので受信ソフトの観測終了ボタンを押さない。間違って押しても「キャンセル」する。</w:t>
      </w:r>
    </w:p>
    <w:p w:rsidR="00DF3C28" w:rsidRPr="00990640" w:rsidRDefault="00FD0374" w:rsidP="00DF3C28">
      <w:pPr>
        <w:pStyle w:val="a3"/>
        <w:numPr>
          <w:ilvl w:val="0"/>
          <w:numId w:val="1"/>
        </w:numPr>
        <w:rPr>
          <w:szCs w:val="20"/>
        </w:rPr>
      </w:pPr>
      <w:r>
        <w:rPr>
          <w:rFonts w:hint="eastAsia"/>
          <w:szCs w:val="20"/>
        </w:rPr>
        <w:t>タラワ</w:t>
      </w:r>
      <w:r w:rsidR="00DF3C28" w:rsidRPr="00990640">
        <w:rPr>
          <w:rFonts w:hint="eastAsia"/>
          <w:szCs w:val="20"/>
        </w:rPr>
        <w:t>では403MHzを使わない。</w:t>
      </w:r>
      <w:r>
        <w:rPr>
          <w:rFonts w:hint="eastAsia"/>
          <w:szCs w:val="20"/>
        </w:rPr>
        <w:t>気象台ゾンデが使用する。</w:t>
      </w:r>
    </w:p>
    <w:p w:rsidR="00433F76" w:rsidRPr="00990640" w:rsidRDefault="00433F76" w:rsidP="00DF3C28">
      <w:pPr>
        <w:pStyle w:val="a3"/>
        <w:numPr>
          <w:ilvl w:val="0"/>
          <w:numId w:val="1"/>
        </w:numPr>
        <w:rPr>
          <w:szCs w:val="20"/>
        </w:rPr>
      </w:pPr>
      <w:r w:rsidRPr="00990640">
        <w:rPr>
          <w:rFonts w:hint="eastAsia"/>
          <w:szCs w:val="20"/>
        </w:rPr>
        <w:t>FLASHは上空2kmにならないと光を出さない（この光は目で見てはいけないらしい）。</w:t>
      </w:r>
    </w:p>
    <w:p w:rsidR="00500EE0" w:rsidRPr="00990640" w:rsidRDefault="00500EE0" w:rsidP="00DF3C28">
      <w:pPr>
        <w:pStyle w:val="a3"/>
        <w:numPr>
          <w:ilvl w:val="0"/>
          <w:numId w:val="1"/>
        </w:numPr>
        <w:rPr>
          <w:szCs w:val="20"/>
        </w:rPr>
      </w:pPr>
      <w:r w:rsidRPr="00990640">
        <w:rPr>
          <w:rFonts w:hint="eastAsia"/>
          <w:szCs w:val="20"/>
        </w:rPr>
        <w:t>ECCの基盤が本体と触れないようにスペーサーやビニールテープで隙間を確保する。</w:t>
      </w:r>
    </w:p>
    <w:p w:rsidR="006E3708" w:rsidRPr="00990640" w:rsidRDefault="006E3708" w:rsidP="00DF3C28">
      <w:pPr>
        <w:pStyle w:val="a3"/>
        <w:numPr>
          <w:ilvl w:val="0"/>
          <w:numId w:val="1"/>
        </w:numPr>
        <w:rPr>
          <w:szCs w:val="20"/>
        </w:rPr>
      </w:pPr>
      <w:r w:rsidRPr="00990640">
        <w:rPr>
          <w:rFonts w:hint="eastAsia"/>
          <w:szCs w:val="20"/>
        </w:rPr>
        <w:t>RS06Gのバッテリの寿命は4時間以上（10時間くらいまで）もつ。</w:t>
      </w:r>
    </w:p>
    <w:p w:rsidR="006E3708" w:rsidRPr="00990640" w:rsidRDefault="006E3708" w:rsidP="00DF3C28">
      <w:pPr>
        <w:pStyle w:val="a3"/>
        <w:numPr>
          <w:ilvl w:val="0"/>
          <w:numId w:val="1"/>
        </w:numPr>
        <w:rPr>
          <w:szCs w:val="20"/>
        </w:rPr>
      </w:pPr>
      <w:r w:rsidRPr="00990640">
        <w:rPr>
          <w:rFonts w:hint="eastAsia"/>
          <w:szCs w:val="20"/>
        </w:rPr>
        <w:t>FLASHのバッテリの寿命は4~6時間と思われる。</w:t>
      </w:r>
    </w:p>
    <w:p w:rsidR="00DF3C28" w:rsidRPr="00990640" w:rsidRDefault="00DF3C28" w:rsidP="002A1D0F">
      <w:pPr>
        <w:pStyle w:val="a3"/>
        <w:rPr>
          <w:szCs w:val="20"/>
        </w:rPr>
      </w:pPr>
    </w:p>
    <w:p w:rsidR="00AC3C23" w:rsidRPr="00990640" w:rsidRDefault="0099561F" w:rsidP="007D3E05">
      <w:pPr>
        <w:pStyle w:val="a3"/>
        <w:rPr>
          <w:b/>
          <w:szCs w:val="20"/>
        </w:rPr>
      </w:pPr>
      <w:r w:rsidRPr="00990640">
        <w:rPr>
          <w:rFonts w:hint="eastAsia"/>
          <w:b/>
          <w:szCs w:val="20"/>
        </w:rPr>
        <w:t xml:space="preserve">1 </w:t>
      </w:r>
      <w:r w:rsidR="00AC3C23" w:rsidRPr="00990640">
        <w:rPr>
          <w:rFonts w:hint="eastAsia"/>
          <w:b/>
          <w:szCs w:val="20"/>
        </w:rPr>
        <w:t>ECCの接続</w:t>
      </w:r>
    </w:p>
    <w:p w:rsidR="00AC3C23" w:rsidRPr="00990640" w:rsidRDefault="00AC3C23" w:rsidP="007D3E05">
      <w:pPr>
        <w:pStyle w:val="a3"/>
        <w:rPr>
          <w:szCs w:val="20"/>
        </w:rPr>
      </w:pPr>
      <w:r w:rsidRPr="00990640">
        <w:rPr>
          <w:rFonts w:hint="eastAsia"/>
          <w:szCs w:val="20"/>
        </w:rPr>
        <w:t>「O3」端子を下から伸びる青白ケーブル</w:t>
      </w:r>
      <w:r w:rsidR="00AE4FAA" w:rsidRPr="00990640">
        <w:rPr>
          <w:rFonts w:hint="eastAsia"/>
          <w:szCs w:val="20"/>
        </w:rPr>
        <w:t>（極性有）</w:t>
      </w:r>
      <w:r w:rsidRPr="00990640">
        <w:rPr>
          <w:rFonts w:hint="eastAsia"/>
          <w:szCs w:val="20"/>
        </w:rPr>
        <w:t>、「Temp」端子を上から伸びる青白ケーブルに接続</w:t>
      </w:r>
      <w:r w:rsidR="00AE4FAA" w:rsidRPr="00990640">
        <w:rPr>
          <w:rFonts w:hint="eastAsia"/>
          <w:szCs w:val="20"/>
        </w:rPr>
        <w:t>（極性なし）</w:t>
      </w:r>
      <w:r w:rsidRPr="00990640">
        <w:rPr>
          <w:rFonts w:hint="eastAsia"/>
          <w:szCs w:val="20"/>
        </w:rPr>
        <w:t>。</w:t>
      </w:r>
      <w:r w:rsidR="003C0F43" w:rsidRPr="00160E0B">
        <w:rPr>
          <w:rFonts w:hint="eastAsia"/>
          <w:b/>
          <w:szCs w:val="20"/>
          <w:u w:val="single"/>
        </w:rPr>
        <w:t>青が上に来るように接続。</w:t>
      </w:r>
    </w:p>
    <w:p w:rsidR="00AC3C23" w:rsidRPr="00990640" w:rsidRDefault="00AC3C23" w:rsidP="007D3E05">
      <w:pPr>
        <w:pStyle w:val="a3"/>
        <w:rPr>
          <w:szCs w:val="20"/>
        </w:rPr>
      </w:pPr>
    </w:p>
    <w:p w:rsidR="007D3E05" w:rsidRPr="00990640" w:rsidRDefault="0099561F" w:rsidP="007D3E05">
      <w:pPr>
        <w:pStyle w:val="a3"/>
        <w:rPr>
          <w:b/>
          <w:szCs w:val="20"/>
        </w:rPr>
      </w:pPr>
      <w:r w:rsidRPr="00990640">
        <w:rPr>
          <w:rFonts w:hint="eastAsia"/>
          <w:b/>
          <w:szCs w:val="20"/>
        </w:rPr>
        <w:t xml:space="preserve">2. </w:t>
      </w:r>
      <w:r w:rsidR="007D3E05" w:rsidRPr="00990640">
        <w:rPr>
          <w:rFonts w:hint="eastAsia"/>
          <w:b/>
          <w:szCs w:val="20"/>
        </w:rPr>
        <w:t>RS06G</w:t>
      </w:r>
      <w:r w:rsidR="006E3708" w:rsidRPr="00990640">
        <w:rPr>
          <w:rFonts w:hint="eastAsia"/>
          <w:b/>
          <w:szCs w:val="20"/>
        </w:rPr>
        <w:t>＋ECC</w:t>
      </w:r>
      <w:r w:rsidR="007D3E05" w:rsidRPr="00990640">
        <w:rPr>
          <w:rFonts w:hint="eastAsia"/>
          <w:b/>
          <w:szCs w:val="20"/>
        </w:rPr>
        <w:t>の</w:t>
      </w:r>
      <w:r w:rsidR="006E3708" w:rsidRPr="00990640">
        <w:rPr>
          <w:rFonts w:hint="eastAsia"/>
          <w:b/>
          <w:szCs w:val="20"/>
        </w:rPr>
        <w:t>接続・</w:t>
      </w:r>
      <w:r w:rsidR="007D3E05" w:rsidRPr="00990640">
        <w:rPr>
          <w:rFonts w:hint="eastAsia"/>
          <w:b/>
          <w:szCs w:val="20"/>
        </w:rPr>
        <w:t>設定</w:t>
      </w:r>
    </w:p>
    <w:p w:rsidR="00344175" w:rsidRPr="00990640" w:rsidRDefault="00344175" w:rsidP="00A57018">
      <w:pPr>
        <w:pStyle w:val="a3"/>
        <w:numPr>
          <w:ilvl w:val="0"/>
          <w:numId w:val="10"/>
        </w:numPr>
        <w:rPr>
          <w:szCs w:val="20"/>
        </w:rPr>
      </w:pPr>
      <w:r w:rsidRPr="00990640">
        <w:rPr>
          <w:rFonts w:hint="eastAsia"/>
          <w:szCs w:val="20"/>
        </w:rPr>
        <w:t>受信機を正しくつなぐ（</w:t>
      </w:r>
      <w:r w:rsidR="00DF3C28" w:rsidRPr="00990640">
        <w:rPr>
          <w:rFonts w:hint="eastAsia"/>
          <w:szCs w:val="20"/>
        </w:rPr>
        <w:t>受信機のマニュアル参照</w:t>
      </w:r>
      <w:r w:rsidRPr="00990640">
        <w:rPr>
          <w:rFonts w:hint="eastAsia"/>
          <w:szCs w:val="20"/>
        </w:rPr>
        <w:t>）</w:t>
      </w:r>
    </w:p>
    <w:p w:rsidR="00DF3C28" w:rsidRPr="00990640" w:rsidRDefault="00DF3C28" w:rsidP="00A57018">
      <w:pPr>
        <w:pStyle w:val="a3"/>
        <w:numPr>
          <w:ilvl w:val="0"/>
          <w:numId w:val="10"/>
        </w:numPr>
        <w:rPr>
          <w:szCs w:val="20"/>
        </w:rPr>
      </w:pPr>
      <w:r w:rsidRPr="00990640">
        <w:rPr>
          <w:rFonts w:hint="eastAsia"/>
          <w:szCs w:val="20"/>
        </w:rPr>
        <w:t>デスクトップの受信機ソフト</w:t>
      </w:r>
      <w:proofErr w:type="spellStart"/>
      <w:r w:rsidRPr="00990640">
        <w:rPr>
          <w:rFonts w:hint="eastAsia"/>
          <w:szCs w:val="20"/>
        </w:rPr>
        <w:t>Mgps_R</w:t>
      </w:r>
      <w:proofErr w:type="spellEnd"/>
      <w:r w:rsidRPr="00990640">
        <w:rPr>
          <w:rFonts w:hint="eastAsia"/>
          <w:szCs w:val="20"/>
        </w:rPr>
        <w:t>を起動し、File→system setup→observation informationでフラッシュを意味するRS06G(F</w:t>
      </w:r>
      <w:r w:rsidR="00193C4E" w:rsidRPr="00990640">
        <w:rPr>
          <w:rFonts w:hint="eastAsia"/>
          <w:szCs w:val="20"/>
        </w:rPr>
        <w:t>LASH</w:t>
      </w:r>
      <w:r w:rsidRPr="00990640">
        <w:rPr>
          <w:rFonts w:hint="eastAsia"/>
          <w:szCs w:val="20"/>
        </w:rPr>
        <w:t>)とECCを選ぶ。この時点でRS06Gと受信機をつないでも良い（RS06Gの</w:t>
      </w:r>
      <w:r w:rsidR="0082482F" w:rsidRPr="00990640">
        <w:rPr>
          <w:rFonts w:hint="eastAsia"/>
          <w:szCs w:val="20"/>
        </w:rPr>
        <w:t>スイッチを下にす</w:t>
      </w:r>
      <w:r w:rsidR="00193C4E" w:rsidRPr="00990640">
        <w:rPr>
          <w:rFonts w:hint="eastAsia"/>
          <w:szCs w:val="20"/>
        </w:rPr>
        <w:t>る</w:t>
      </w:r>
      <w:r w:rsidRPr="00990640">
        <w:rPr>
          <w:rFonts w:hint="eastAsia"/>
          <w:szCs w:val="20"/>
        </w:rPr>
        <w:t>；</w:t>
      </w:r>
      <w:r w:rsidR="00193C4E" w:rsidRPr="00990640">
        <w:rPr>
          <w:rFonts w:hint="eastAsia"/>
          <w:szCs w:val="20"/>
        </w:rPr>
        <w:t>アンテナ付く方が下</w:t>
      </w:r>
      <w:r w:rsidRPr="00990640">
        <w:rPr>
          <w:rFonts w:hint="eastAsia"/>
          <w:szCs w:val="20"/>
        </w:rPr>
        <w:t>）。受信機-RS06Gの通信ケーブルの向きはどちらでも構わない。</w:t>
      </w:r>
    </w:p>
    <w:p w:rsidR="00DF3C28" w:rsidRPr="00990640" w:rsidRDefault="00DF3C28" w:rsidP="002A1D0F">
      <w:pPr>
        <w:pStyle w:val="a3"/>
        <w:rPr>
          <w:szCs w:val="20"/>
        </w:rPr>
      </w:pPr>
    </w:p>
    <w:p w:rsidR="00EE48B6" w:rsidRPr="00990640" w:rsidRDefault="00DF3C28" w:rsidP="00A57018">
      <w:pPr>
        <w:pStyle w:val="a3"/>
        <w:numPr>
          <w:ilvl w:val="0"/>
          <w:numId w:val="10"/>
        </w:numPr>
        <w:rPr>
          <w:szCs w:val="20"/>
        </w:rPr>
      </w:pPr>
      <w:r w:rsidRPr="00990640">
        <w:rPr>
          <w:rFonts w:hint="eastAsia"/>
          <w:szCs w:val="20"/>
        </w:rPr>
        <w:t>受信機マニュアルに沿って</w:t>
      </w:r>
    </w:p>
    <w:p w:rsidR="00EE48B6" w:rsidRPr="00990640" w:rsidRDefault="00EE48B6" w:rsidP="00EE48B6">
      <w:pPr>
        <w:pStyle w:val="a3"/>
        <w:rPr>
          <w:szCs w:val="20"/>
        </w:rPr>
      </w:pPr>
      <w:r w:rsidRPr="00990640">
        <w:rPr>
          <w:rFonts w:hint="eastAsia"/>
          <w:szCs w:val="20"/>
        </w:rPr>
        <w:t xml:space="preserve">1 </w:t>
      </w:r>
      <w:r w:rsidR="00DF3C28" w:rsidRPr="00990640">
        <w:rPr>
          <w:rFonts w:hint="eastAsia"/>
          <w:szCs w:val="20"/>
        </w:rPr>
        <w:t>「</w:t>
      </w:r>
      <w:proofErr w:type="spellStart"/>
      <w:r w:rsidR="00DF3C28" w:rsidRPr="00990640">
        <w:rPr>
          <w:rFonts w:hint="eastAsia"/>
          <w:szCs w:val="20"/>
        </w:rPr>
        <w:t>obs</w:t>
      </w:r>
      <w:proofErr w:type="spellEnd"/>
      <w:r w:rsidR="00DF3C28" w:rsidRPr="00990640">
        <w:rPr>
          <w:rFonts w:hint="eastAsia"/>
          <w:szCs w:val="20"/>
        </w:rPr>
        <w:t xml:space="preserve"> start(日の丸ボタン)」</w:t>
      </w:r>
    </w:p>
    <w:p w:rsidR="00EE48B6" w:rsidRPr="00990640" w:rsidRDefault="00EE48B6" w:rsidP="00EE48B6">
      <w:pPr>
        <w:pStyle w:val="a3"/>
        <w:rPr>
          <w:szCs w:val="20"/>
        </w:rPr>
      </w:pPr>
      <w:r w:rsidRPr="00990640">
        <w:rPr>
          <w:rFonts w:hint="eastAsia"/>
          <w:szCs w:val="20"/>
        </w:rPr>
        <w:t xml:space="preserve">2 </w:t>
      </w:r>
      <w:r w:rsidR="00DF3C28" w:rsidRPr="00990640">
        <w:rPr>
          <w:rFonts w:hint="eastAsia"/>
          <w:szCs w:val="20"/>
        </w:rPr>
        <w:t>「Receiver reset</w:t>
      </w:r>
      <w:r w:rsidRPr="00990640">
        <w:rPr>
          <w:rFonts w:hint="eastAsia"/>
          <w:szCs w:val="20"/>
        </w:rPr>
        <w:t>（すぐ終わる）</w:t>
      </w:r>
      <w:r w:rsidR="00DF3C28" w:rsidRPr="00990640">
        <w:rPr>
          <w:rFonts w:hint="eastAsia"/>
          <w:szCs w:val="20"/>
        </w:rPr>
        <w:t>」</w:t>
      </w:r>
    </w:p>
    <w:p w:rsidR="00EE48B6" w:rsidRPr="00990640" w:rsidRDefault="00EE48B6" w:rsidP="00EE48B6">
      <w:pPr>
        <w:pStyle w:val="a3"/>
        <w:rPr>
          <w:szCs w:val="20"/>
        </w:rPr>
      </w:pPr>
      <w:r w:rsidRPr="00990640">
        <w:rPr>
          <w:rFonts w:hint="eastAsia"/>
          <w:szCs w:val="20"/>
        </w:rPr>
        <w:t xml:space="preserve">3 </w:t>
      </w:r>
      <w:r w:rsidR="00DF3C28" w:rsidRPr="00990640">
        <w:rPr>
          <w:rFonts w:hint="eastAsia"/>
          <w:szCs w:val="20"/>
        </w:rPr>
        <w:t>「</w:t>
      </w:r>
      <w:proofErr w:type="spellStart"/>
      <w:r w:rsidR="00DF3C28" w:rsidRPr="00990640">
        <w:rPr>
          <w:rFonts w:hint="eastAsia"/>
          <w:szCs w:val="20"/>
        </w:rPr>
        <w:t>Sonde</w:t>
      </w:r>
      <w:proofErr w:type="spellEnd"/>
      <w:r w:rsidR="00DF3C28" w:rsidRPr="00990640">
        <w:rPr>
          <w:rFonts w:hint="eastAsia"/>
          <w:szCs w:val="20"/>
        </w:rPr>
        <w:t xml:space="preserve"> CH setting</w:t>
      </w:r>
      <w:r w:rsidRPr="00990640">
        <w:rPr>
          <w:rFonts w:hint="eastAsia"/>
          <w:szCs w:val="20"/>
        </w:rPr>
        <w:t>」</w:t>
      </w:r>
    </w:p>
    <w:p w:rsidR="00EE48B6" w:rsidRPr="00990640" w:rsidRDefault="00EE48B6" w:rsidP="00EE48B6">
      <w:pPr>
        <w:pStyle w:val="a3"/>
        <w:ind w:firstLineChars="150" w:firstLine="300"/>
        <w:rPr>
          <w:szCs w:val="20"/>
        </w:rPr>
      </w:pPr>
      <w:r w:rsidRPr="00990640">
        <w:rPr>
          <w:rFonts w:hint="eastAsia"/>
          <w:szCs w:val="20"/>
        </w:rPr>
        <w:t>周波数を探すので1分くらい掛かる。</w:t>
      </w:r>
      <w:r w:rsidR="00193C4E" w:rsidRPr="00990640">
        <w:rPr>
          <w:rFonts w:hint="eastAsia"/>
          <w:szCs w:val="20"/>
        </w:rPr>
        <w:t>強い信号の周波数から出来るだけ離す</w:t>
      </w:r>
      <w:r w:rsidR="009D2062" w:rsidRPr="00990640">
        <w:rPr>
          <w:rFonts w:hint="eastAsia"/>
          <w:szCs w:val="20"/>
        </w:rPr>
        <w:t>。</w:t>
      </w:r>
    </w:p>
    <w:p w:rsidR="00EE48B6" w:rsidRPr="00990640" w:rsidRDefault="00EE48B6" w:rsidP="00EE48B6">
      <w:pPr>
        <w:pStyle w:val="a3"/>
        <w:rPr>
          <w:szCs w:val="20"/>
        </w:rPr>
      </w:pPr>
      <w:r w:rsidRPr="00990640">
        <w:rPr>
          <w:rFonts w:hint="eastAsia"/>
          <w:szCs w:val="20"/>
        </w:rPr>
        <w:t xml:space="preserve">4 </w:t>
      </w:r>
      <w:r w:rsidR="00DF3C28" w:rsidRPr="00990640">
        <w:rPr>
          <w:rFonts w:hint="eastAsia"/>
          <w:szCs w:val="20"/>
        </w:rPr>
        <w:t>「</w:t>
      </w:r>
      <w:proofErr w:type="spellStart"/>
      <w:r w:rsidR="00DF3C28" w:rsidRPr="00990640">
        <w:rPr>
          <w:rFonts w:hint="eastAsia"/>
          <w:szCs w:val="20"/>
        </w:rPr>
        <w:t>Sonde</w:t>
      </w:r>
      <w:proofErr w:type="spellEnd"/>
      <w:r w:rsidR="00DF3C28" w:rsidRPr="00990640">
        <w:rPr>
          <w:rFonts w:hint="eastAsia"/>
          <w:szCs w:val="20"/>
        </w:rPr>
        <w:t xml:space="preserve"> Power On</w:t>
      </w:r>
      <w:r w:rsidRPr="00990640">
        <w:rPr>
          <w:rFonts w:hint="eastAsia"/>
          <w:szCs w:val="20"/>
        </w:rPr>
        <w:t>」</w:t>
      </w:r>
    </w:p>
    <w:p w:rsidR="00EE48B6" w:rsidRPr="00990640" w:rsidRDefault="00193C4E" w:rsidP="00EE48B6">
      <w:pPr>
        <w:pStyle w:val="a3"/>
        <w:ind w:firstLineChars="150" w:firstLine="300"/>
        <w:rPr>
          <w:szCs w:val="20"/>
        </w:rPr>
      </w:pPr>
      <w:r w:rsidRPr="00990640">
        <w:rPr>
          <w:rFonts w:hint="eastAsia"/>
          <w:szCs w:val="20"/>
        </w:rPr>
        <w:t>RS06Gのスイッチを下（アンテナ方向）</w:t>
      </w:r>
      <w:r w:rsidR="00FD0374">
        <w:rPr>
          <w:rFonts w:hint="eastAsia"/>
          <w:szCs w:val="20"/>
        </w:rPr>
        <w:t>であることを確認</w:t>
      </w:r>
      <w:r w:rsidRPr="00990640">
        <w:rPr>
          <w:rFonts w:hint="eastAsia"/>
          <w:szCs w:val="20"/>
        </w:rPr>
        <w:t>し、ゾンデの電源を入れる</w:t>
      </w:r>
      <w:r w:rsidR="00EE48B6" w:rsidRPr="00990640">
        <w:rPr>
          <w:rFonts w:hint="eastAsia"/>
          <w:szCs w:val="20"/>
        </w:rPr>
        <w:t>。</w:t>
      </w:r>
    </w:p>
    <w:p w:rsidR="00EE48B6" w:rsidRPr="00990640" w:rsidRDefault="00EE48B6" w:rsidP="002A1D0F">
      <w:pPr>
        <w:pStyle w:val="a3"/>
        <w:rPr>
          <w:szCs w:val="20"/>
        </w:rPr>
      </w:pPr>
      <w:r w:rsidRPr="00990640">
        <w:rPr>
          <w:rFonts w:hint="eastAsia"/>
          <w:szCs w:val="20"/>
        </w:rPr>
        <w:t xml:space="preserve">5 「Receive </w:t>
      </w:r>
      <w:proofErr w:type="spellStart"/>
      <w:r w:rsidRPr="00990640">
        <w:rPr>
          <w:rFonts w:hint="eastAsia"/>
          <w:szCs w:val="20"/>
        </w:rPr>
        <w:t>sonde</w:t>
      </w:r>
      <w:proofErr w:type="spellEnd"/>
      <w:r w:rsidRPr="00990640">
        <w:rPr>
          <w:rFonts w:hint="eastAsia"/>
          <w:szCs w:val="20"/>
        </w:rPr>
        <w:t xml:space="preserve"> data」</w:t>
      </w:r>
    </w:p>
    <w:p w:rsidR="00317F4F" w:rsidRPr="00990640" w:rsidRDefault="00EE48B6" w:rsidP="00EE48B6">
      <w:pPr>
        <w:pStyle w:val="a3"/>
        <w:ind w:firstLineChars="150" w:firstLine="300"/>
        <w:rPr>
          <w:szCs w:val="20"/>
        </w:rPr>
      </w:pPr>
      <w:r w:rsidRPr="00990640">
        <w:rPr>
          <w:rFonts w:hint="eastAsia"/>
          <w:szCs w:val="20"/>
        </w:rPr>
        <w:t>この時点で受信機-RS06Gの接続は外して構わない。</w:t>
      </w:r>
    </w:p>
    <w:p w:rsidR="00317F4F" w:rsidRPr="00990640" w:rsidRDefault="00EE48B6" w:rsidP="00EE48B6">
      <w:pPr>
        <w:pStyle w:val="a3"/>
        <w:ind w:firstLineChars="150" w:firstLine="300"/>
        <w:rPr>
          <w:szCs w:val="20"/>
        </w:rPr>
      </w:pPr>
      <w:r w:rsidRPr="00990640">
        <w:rPr>
          <w:rFonts w:hint="eastAsia"/>
          <w:szCs w:val="20"/>
        </w:rPr>
        <w:t>RS06Gの長いアンテナをつける。</w:t>
      </w:r>
    </w:p>
    <w:p w:rsidR="00EE48B6" w:rsidRPr="00990640" w:rsidRDefault="00317F4F" w:rsidP="00EE48B6">
      <w:pPr>
        <w:pStyle w:val="a3"/>
        <w:ind w:firstLineChars="150" w:firstLine="300"/>
        <w:rPr>
          <w:szCs w:val="20"/>
        </w:rPr>
      </w:pPr>
      <w:r w:rsidRPr="00990640">
        <w:rPr>
          <w:rFonts w:hint="eastAsia"/>
          <w:szCs w:val="20"/>
        </w:rPr>
        <w:lastRenderedPageBreak/>
        <w:t>GPSを見るので作業は屋外が望ましい。</w:t>
      </w:r>
      <w:r w:rsidR="00CE2811" w:rsidRPr="00990640">
        <w:rPr>
          <w:rFonts w:hint="eastAsia"/>
          <w:szCs w:val="20"/>
        </w:rPr>
        <w:t>GPSは長くても10分以内に受信できる。</w:t>
      </w:r>
      <w:r w:rsidR="002E0C8E" w:rsidRPr="00990640">
        <w:rPr>
          <w:rFonts w:hint="eastAsia"/>
          <w:szCs w:val="20"/>
        </w:rPr>
        <w:t>GPSは数字のウィンド</w:t>
      </w:r>
    </w:p>
    <w:p w:rsidR="00EE48B6" w:rsidRPr="00990640" w:rsidRDefault="00EE48B6" w:rsidP="002A1D0F">
      <w:pPr>
        <w:pStyle w:val="a3"/>
        <w:rPr>
          <w:szCs w:val="20"/>
        </w:rPr>
      </w:pPr>
      <w:r w:rsidRPr="00990640">
        <w:rPr>
          <w:rFonts w:hint="eastAsia"/>
          <w:szCs w:val="20"/>
        </w:rPr>
        <w:t>6 「Baseline check」</w:t>
      </w:r>
    </w:p>
    <w:p w:rsidR="00EE48B6" w:rsidRPr="00990640" w:rsidRDefault="00EE48B6" w:rsidP="00EE48B6">
      <w:pPr>
        <w:pStyle w:val="a3"/>
        <w:ind w:firstLineChars="150" w:firstLine="300"/>
        <w:rPr>
          <w:szCs w:val="20"/>
        </w:rPr>
      </w:pPr>
      <w:r w:rsidRPr="00990640">
        <w:rPr>
          <w:rFonts w:hint="eastAsia"/>
          <w:szCs w:val="20"/>
        </w:rPr>
        <w:t>手持ちの測定器の気温等を入れる。</w:t>
      </w:r>
    </w:p>
    <w:p w:rsidR="00EE48B6" w:rsidRPr="00990640" w:rsidRDefault="00EE48B6" w:rsidP="00EE48B6">
      <w:pPr>
        <w:pStyle w:val="a3"/>
        <w:ind w:firstLineChars="150" w:firstLine="300"/>
        <w:rPr>
          <w:szCs w:val="20"/>
        </w:rPr>
      </w:pPr>
      <w:r w:rsidRPr="00990640">
        <w:rPr>
          <w:rFonts w:hint="eastAsia"/>
          <w:szCs w:val="20"/>
        </w:rPr>
        <w:t>暗電流とシャボン玉使って測った秒数を入れる。</w:t>
      </w:r>
    </w:p>
    <w:p w:rsidR="00DF3C28" w:rsidRPr="00990640" w:rsidRDefault="00EE48B6" w:rsidP="00EE48B6">
      <w:pPr>
        <w:pStyle w:val="a3"/>
        <w:ind w:firstLineChars="150" w:firstLine="300"/>
        <w:rPr>
          <w:szCs w:val="20"/>
        </w:rPr>
      </w:pPr>
      <w:r w:rsidRPr="00990640">
        <w:rPr>
          <w:rFonts w:hint="eastAsia"/>
          <w:szCs w:val="20"/>
        </w:rPr>
        <w:t>シリアル番号は下4けた。</w:t>
      </w:r>
    </w:p>
    <w:p w:rsidR="00317F4F" w:rsidRPr="00990640" w:rsidRDefault="00317F4F" w:rsidP="00EE48B6">
      <w:pPr>
        <w:pStyle w:val="a3"/>
        <w:ind w:firstLineChars="150" w:firstLine="300"/>
        <w:rPr>
          <w:szCs w:val="20"/>
        </w:rPr>
      </w:pPr>
      <w:r w:rsidRPr="00990640">
        <w:rPr>
          <w:rFonts w:hint="eastAsia"/>
          <w:szCs w:val="20"/>
        </w:rPr>
        <w:t>Pump correction efficiencyは変える必要はない。</w:t>
      </w:r>
    </w:p>
    <w:p w:rsidR="00DF3C28" w:rsidRPr="00990640" w:rsidRDefault="00DF3C28" w:rsidP="002A1D0F">
      <w:pPr>
        <w:pStyle w:val="a3"/>
        <w:rPr>
          <w:szCs w:val="20"/>
        </w:rPr>
      </w:pPr>
    </w:p>
    <w:p w:rsidR="00AE4FAA" w:rsidRPr="00990640" w:rsidRDefault="00317F4F" w:rsidP="00AE4FAA">
      <w:pPr>
        <w:pStyle w:val="a3"/>
        <w:numPr>
          <w:ilvl w:val="0"/>
          <w:numId w:val="11"/>
        </w:numPr>
        <w:rPr>
          <w:szCs w:val="20"/>
        </w:rPr>
      </w:pPr>
      <w:r w:rsidRPr="00990640">
        <w:rPr>
          <w:rFonts w:hint="eastAsia"/>
          <w:szCs w:val="20"/>
        </w:rPr>
        <w:t>Extra channelでO3などそれっぽい値になっているかチェック。</w:t>
      </w:r>
      <w:r w:rsidR="00AE4FAA" w:rsidRPr="00990640">
        <w:rPr>
          <w:color w:val="000000"/>
          <w:szCs w:val="20"/>
        </w:rPr>
        <w:t>受信機ソフトに入力した暗電流の値より実際に測</w:t>
      </w:r>
      <w:r w:rsidR="00AE4FAA" w:rsidRPr="00990640">
        <w:rPr>
          <w:rFonts w:hAnsi="ＭＳ ゴシック" w:cs="ＭＳ ゴシック"/>
          <w:color w:val="000000"/>
          <w:kern w:val="0"/>
          <w:szCs w:val="20"/>
        </w:rPr>
        <w:t>定している電流値が低いと異常値（O3の計算を行わない）とな</w:t>
      </w:r>
      <w:r w:rsidR="00AE4FAA" w:rsidRPr="00990640">
        <w:rPr>
          <w:rFonts w:hAnsi="ＭＳ ゴシック" w:cs="ＭＳ ゴシック" w:hint="eastAsia"/>
          <w:color w:val="000000"/>
          <w:kern w:val="0"/>
          <w:szCs w:val="20"/>
        </w:rPr>
        <w:t>る</w:t>
      </w:r>
      <w:r w:rsidR="00AE4FAA" w:rsidRPr="00990640">
        <w:rPr>
          <w:rFonts w:hAnsi="ＭＳ ゴシック" w:cs="ＭＳ ゴシック"/>
          <w:color w:val="000000"/>
          <w:kern w:val="0"/>
          <w:szCs w:val="20"/>
        </w:rPr>
        <w:t>。</w:t>
      </w:r>
    </w:p>
    <w:p w:rsidR="00317F4F" w:rsidRPr="00990640" w:rsidRDefault="00467EDB" w:rsidP="00CE2811">
      <w:pPr>
        <w:pStyle w:val="a3"/>
        <w:numPr>
          <w:ilvl w:val="0"/>
          <w:numId w:val="11"/>
        </w:numPr>
        <w:rPr>
          <w:szCs w:val="20"/>
        </w:rPr>
      </w:pPr>
      <w:r w:rsidRPr="00990640">
        <w:rPr>
          <w:rFonts w:hint="eastAsia"/>
          <w:szCs w:val="20"/>
        </w:rPr>
        <w:t>RS06Gのセンサを発泡スチロールをスライドさせて立てる。</w:t>
      </w:r>
    </w:p>
    <w:p w:rsidR="00467EDB" w:rsidRPr="00990640" w:rsidRDefault="00467EDB" w:rsidP="002A1D0F">
      <w:pPr>
        <w:pStyle w:val="a3"/>
        <w:rPr>
          <w:szCs w:val="20"/>
        </w:rPr>
      </w:pPr>
    </w:p>
    <w:p w:rsidR="00317F4F" w:rsidRPr="00990640" w:rsidRDefault="0099561F" w:rsidP="002A1D0F">
      <w:pPr>
        <w:pStyle w:val="a3"/>
        <w:rPr>
          <w:b/>
          <w:szCs w:val="20"/>
        </w:rPr>
      </w:pPr>
      <w:r w:rsidRPr="00990640">
        <w:rPr>
          <w:rFonts w:hint="eastAsia"/>
          <w:b/>
          <w:szCs w:val="20"/>
        </w:rPr>
        <w:t xml:space="preserve">3 </w:t>
      </w:r>
      <w:r w:rsidR="00317F4F" w:rsidRPr="00990640">
        <w:rPr>
          <w:rFonts w:hint="eastAsia"/>
          <w:b/>
          <w:szCs w:val="20"/>
        </w:rPr>
        <w:t>FLASHの設定</w:t>
      </w:r>
    </w:p>
    <w:p w:rsidR="009D2062" w:rsidRPr="00990640" w:rsidRDefault="009D2062" w:rsidP="007B7651">
      <w:pPr>
        <w:pStyle w:val="a3"/>
        <w:numPr>
          <w:ilvl w:val="0"/>
          <w:numId w:val="9"/>
        </w:numPr>
        <w:rPr>
          <w:szCs w:val="20"/>
        </w:rPr>
      </w:pPr>
      <w:r w:rsidRPr="00990640">
        <w:rPr>
          <w:rFonts w:hint="eastAsia"/>
          <w:szCs w:val="20"/>
        </w:rPr>
        <w:t>ふたがしっかりしてあることを確認。</w:t>
      </w:r>
    </w:p>
    <w:p w:rsidR="00317F4F" w:rsidRPr="00990640" w:rsidRDefault="00317F4F" w:rsidP="007B7651">
      <w:pPr>
        <w:pStyle w:val="a3"/>
        <w:numPr>
          <w:ilvl w:val="0"/>
          <w:numId w:val="9"/>
        </w:numPr>
        <w:rPr>
          <w:szCs w:val="20"/>
        </w:rPr>
      </w:pPr>
      <w:r w:rsidRPr="00990640">
        <w:rPr>
          <w:rFonts w:hint="eastAsia"/>
          <w:szCs w:val="20"/>
        </w:rPr>
        <w:t>バッテリが奥に入りすぎるので、詰め物をする。</w:t>
      </w:r>
    </w:p>
    <w:p w:rsidR="00DF3C28" w:rsidRPr="00990640" w:rsidRDefault="00317F4F" w:rsidP="007B7651">
      <w:pPr>
        <w:pStyle w:val="a3"/>
        <w:numPr>
          <w:ilvl w:val="0"/>
          <w:numId w:val="9"/>
        </w:numPr>
        <w:rPr>
          <w:szCs w:val="20"/>
        </w:rPr>
      </w:pPr>
      <w:r w:rsidRPr="00990640">
        <w:rPr>
          <w:rFonts w:hint="eastAsia"/>
          <w:szCs w:val="20"/>
        </w:rPr>
        <w:t>RS06Gの</w:t>
      </w:r>
      <w:r w:rsidR="00E330AB">
        <w:rPr>
          <w:rFonts w:hint="eastAsia"/>
          <w:szCs w:val="20"/>
        </w:rPr>
        <w:t>スイッチを上（バルーン取り付け方向）に動かす</w:t>
      </w:r>
      <w:r w:rsidRPr="00990640">
        <w:rPr>
          <w:rFonts w:hint="eastAsia"/>
          <w:szCs w:val="20"/>
        </w:rPr>
        <w:t>。</w:t>
      </w:r>
    </w:p>
    <w:p w:rsidR="00B961FE" w:rsidRPr="00990640" w:rsidRDefault="00B961FE" w:rsidP="007B7651">
      <w:pPr>
        <w:pStyle w:val="a3"/>
        <w:numPr>
          <w:ilvl w:val="0"/>
          <w:numId w:val="9"/>
        </w:numPr>
        <w:rPr>
          <w:szCs w:val="20"/>
        </w:rPr>
      </w:pPr>
      <w:r w:rsidRPr="00990640">
        <w:rPr>
          <w:rFonts w:hint="eastAsia"/>
          <w:szCs w:val="20"/>
        </w:rPr>
        <w:t>FLASH</w:t>
      </w:r>
      <w:r w:rsidR="000B2F91">
        <w:rPr>
          <w:rFonts w:hint="eastAsia"/>
          <w:szCs w:val="20"/>
        </w:rPr>
        <w:t>からの信号が受信できていることを、</w:t>
      </w:r>
      <w:proofErr w:type="spellStart"/>
      <w:r w:rsidRPr="00990640">
        <w:rPr>
          <w:rFonts w:hint="eastAsia"/>
          <w:szCs w:val="20"/>
        </w:rPr>
        <w:t>Mgps_R</w:t>
      </w:r>
      <w:proofErr w:type="spellEnd"/>
      <w:r w:rsidRPr="00990640">
        <w:rPr>
          <w:rFonts w:hint="eastAsia"/>
          <w:szCs w:val="20"/>
        </w:rPr>
        <w:t>の画面</w:t>
      </w:r>
      <w:r w:rsidR="00D61BDB" w:rsidRPr="00990640">
        <w:rPr>
          <w:rFonts w:hint="eastAsia"/>
          <w:szCs w:val="20"/>
        </w:rPr>
        <w:t>の「FLASH data (time scale)」の縦軸を</w:t>
      </w:r>
      <w:r w:rsidR="00B919F4">
        <w:rPr>
          <w:rFonts w:hint="eastAsia"/>
          <w:szCs w:val="20"/>
        </w:rPr>
        <w:t>右クリックで</w:t>
      </w:r>
      <w:r w:rsidR="00D61BDB" w:rsidRPr="00990640">
        <w:rPr>
          <w:rFonts w:hint="eastAsia"/>
          <w:szCs w:val="20"/>
        </w:rPr>
        <w:t>0-10位にして</w:t>
      </w:r>
      <w:r w:rsidR="00B919F4">
        <w:rPr>
          <w:rFonts w:hint="eastAsia"/>
          <w:szCs w:val="20"/>
        </w:rPr>
        <w:t>ノイズ</w:t>
      </w:r>
      <w:r w:rsidR="00D61BDB" w:rsidRPr="00990640">
        <w:rPr>
          <w:rFonts w:hint="eastAsia"/>
          <w:szCs w:val="20"/>
        </w:rPr>
        <w:t>信号が来ている</w:t>
      </w:r>
      <w:r w:rsidR="000B2F91">
        <w:rPr>
          <w:rFonts w:hint="eastAsia"/>
          <w:szCs w:val="20"/>
        </w:rPr>
        <w:t>ことで確認する。</w:t>
      </w:r>
      <w:r w:rsidR="004F5A13" w:rsidRPr="00990640">
        <w:rPr>
          <w:rFonts w:hint="eastAsia"/>
          <w:szCs w:val="20"/>
        </w:rPr>
        <w:t>FLASH本体から出るかすかな音がすれば</w:t>
      </w:r>
      <w:r w:rsidR="00292394">
        <w:rPr>
          <w:rFonts w:hint="eastAsia"/>
          <w:szCs w:val="20"/>
        </w:rPr>
        <w:t>、</w:t>
      </w:r>
      <w:r w:rsidR="004F5A13" w:rsidRPr="00990640">
        <w:rPr>
          <w:rFonts w:hint="eastAsia"/>
          <w:szCs w:val="20"/>
        </w:rPr>
        <w:t>FLASH自身</w:t>
      </w:r>
      <w:r w:rsidR="00292394">
        <w:rPr>
          <w:rFonts w:hint="eastAsia"/>
          <w:szCs w:val="20"/>
        </w:rPr>
        <w:t>は</w:t>
      </w:r>
      <w:r w:rsidR="004F5A13" w:rsidRPr="00990640">
        <w:rPr>
          <w:rFonts w:hint="eastAsia"/>
          <w:szCs w:val="20"/>
        </w:rPr>
        <w:t>動いている。</w:t>
      </w:r>
      <w:r w:rsidR="000B2F91">
        <w:rPr>
          <w:rFonts w:hint="eastAsia"/>
          <w:szCs w:val="20"/>
        </w:rPr>
        <w:t>電池をFLASHにつないでも接触不良で</w:t>
      </w:r>
      <w:r w:rsidR="00292394">
        <w:rPr>
          <w:rFonts w:hint="eastAsia"/>
          <w:szCs w:val="20"/>
        </w:rPr>
        <w:t>その</w:t>
      </w:r>
      <w:r w:rsidR="000B2F91">
        <w:rPr>
          <w:rFonts w:hint="eastAsia"/>
          <w:szCs w:val="20"/>
        </w:rPr>
        <w:t>かすかな音が出ない場合も</w:t>
      </w:r>
      <w:r w:rsidR="00292394">
        <w:rPr>
          <w:rFonts w:hint="eastAsia"/>
          <w:szCs w:val="20"/>
        </w:rPr>
        <w:t>時々</w:t>
      </w:r>
      <w:r w:rsidR="000B2F91">
        <w:rPr>
          <w:rFonts w:hint="eastAsia"/>
          <w:szCs w:val="20"/>
        </w:rPr>
        <w:t>ある。この場合、何度か電池の抜き差しを行う。</w:t>
      </w:r>
      <w:r w:rsidR="00A43004" w:rsidRPr="00990640">
        <w:rPr>
          <w:rFonts w:hint="eastAsia"/>
          <w:b/>
          <w:szCs w:val="20"/>
          <w:u w:val="single"/>
        </w:rPr>
        <w:t>受信機</w:t>
      </w:r>
      <w:r w:rsidR="002E4EED">
        <w:rPr>
          <w:rFonts w:hint="eastAsia"/>
          <w:b/>
          <w:szCs w:val="20"/>
          <w:u w:val="single"/>
        </w:rPr>
        <w:t>から出る</w:t>
      </w:r>
      <w:r w:rsidR="00D61BDB" w:rsidRPr="00990640">
        <w:rPr>
          <w:rFonts w:hint="eastAsia"/>
          <w:b/>
          <w:szCs w:val="20"/>
          <w:u w:val="single"/>
        </w:rPr>
        <w:t>1秒毎の</w:t>
      </w:r>
      <w:r w:rsidR="00A43004" w:rsidRPr="00990640">
        <w:rPr>
          <w:rFonts w:hint="eastAsia"/>
          <w:b/>
          <w:szCs w:val="20"/>
          <w:u w:val="single"/>
        </w:rPr>
        <w:t>「ポツポツポツ」</w:t>
      </w:r>
      <w:r w:rsidR="00D61BDB" w:rsidRPr="00990640">
        <w:rPr>
          <w:rFonts w:hint="eastAsia"/>
          <w:b/>
          <w:szCs w:val="20"/>
          <w:u w:val="single"/>
        </w:rPr>
        <w:t>の</w:t>
      </w:r>
      <w:r w:rsidR="00A43004" w:rsidRPr="00990640">
        <w:rPr>
          <w:rFonts w:hint="eastAsia"/>
          <w:b/>
          <w:szCs w:val="20"/>
          <w:u w:val="single"/>
        </w:rPr>
        <w:t>音</w:t>
      </w:r>
      <w:r w:rsidR="00D61BDB" w:rsidRPr="00990640">
        <w:rPr>
          <w:rFonts w:hint="eastAsia"/>
          <w:b/>
          <w:szCs w:val="20"/>
          <w:u w:val="single"/>
        </w:rPr>
        <w:t>では判断できない。</w:t>
      </w:r>
    </w:p>
    <w:p w:rsidR="00C70A4C" w:rsidRPr="00990640" w:rsidRDefault="00D463F4" w:rsidP="002A1D0F">
      <w:pPr>
        <w:pStyle w:val="a3"/>
        <w:numPr>
          <w:ilvl w:val="0"/>
          <w:numId w:val="9"/>
        </w:numPr>
        <w:rPr>
          <w:szCs w:val="20"/>
        </w:rPr>
      </w:pPr>
      <w:r w:rsidRPr="00990640">
        <w:rPr>
          <w:rFonts w:hint="eastAsia"/>
          <w:szCs w:val="20"/>
        </w:rPr>
        <w:t>FLASHで水蒸気求めるときに使うファイルは</w:t>
      </w:r>
      <w:r w:rsidR="00981FBD" w:rsidRPr="00990640">
        <w:rPr>
          <w:rFonts w:hint="eastAsia"/>
          <w:szCs w:val="20"/>
        </w:rPr>
        <w:t>FLS/のCSVを送る。または、ファイルのsignal/back groundをプロットしてみるとそれらしいプロファイルが出る。</w:t>
      </w:r>
    </w:p>
    <w:p w:rsidR="00981FBD" w:rsidRPr="00990640" w:rsidRDefault="00981FBD" w:rsidP="002A1D0F">
      <w:pPr>
        <w:pStyle w:val="a3"/>
        <w:rPr>
          <w:szCs w:val="20"/>
        </w:rPr>
      </w:pPr>
    </w:p>
    <w:p w:rsidR="002F51BB" w:rsidRPr="00990640" w:rsidRDefault="0099561F" w:rsidP="002A1D0F">
      <w:pPr>
        <w:pStyle w:val="a3"/>
        <w:rPr>
          <w:b/>
          <w:szCs w:val="20"/>
        </w:rPr>
      </w:pPr>
      <w:r w:rsidRPr="00990640">
        <w:rPr>
          <w:rFonts w:hint="eastAsia"/>
          <w:b/>
          <w:szCs w:val="20"/>
        </w:rPr>
        <w:t xml:space="preserve">4 </w:t>
      </w:r>
      <w:r w:rsidR="002F51BB" w:rsidRPr="00990640">
        <w:rPr>
          <w:rFonts w:hint="eastAsia"/>
          <w:b/>
          <w:szCs w:val="20"/>
        </w:rPr>
        <w:t>オゾンの仕込み</w:t>
      </w:r>
    </w:p>
    <w:p w:rsidR="002F51BB" w:rsidRPr="00990640" w:rsidRDefault="002E0C8E" w:rsidP="00511906">
      <w:pPr>
        <w:pStyle w:val="a3"/>
        <w:ind w:firstLineChars="100" w:firstLine="200"/>
        <w:rPr>
          <w:szCs w:val="20"/>
        </w:rPr>
      </w:pPr>
      <w:r w:rsidRPr="00990640">
        <w:rPr>
          <w:rFonts w:hint="eastAsia"/>
          <w:szCs w:val="20"/>
        </w:rPr>
        <w:t>FLASH+ECC+RS06Gが</w:t>
      </w:r>
      <w:r w:rsidR="0099561F" w:rsidRPr="00990640">
        <w:rPr>
          <w:rFonts w:hint="eastAsia"/>
          <w:szCs w:val="20"/>
        </w:rPr>
        <w:t>受信できることを確認したのち、別マニュアルに従いオゾン計測の準備をする。</w:t>
      </w:r>
    </w:p>
    <w:p w:rsidR="002F51BB" w:rsidRPr="00990640" w:rsidRDefault="002F51BB" w:rsidP="002A1D0F">
      <w:pPr>
        <w:pStyle w:val="a3"/>
        <w:rPr>
          <w:szCs w:val="20"/>
        </w:rPr>
      </w:pPr>
    </w:p>
    <w:p w:rsidR="00C70A4C" w:rsidRPr="00990640" w:rsidRDefault="00C70A4C" w:rsidP="002A1D0F">
      <w:pPr>
        <w:pStyle w:val="a3"/>
        <w:rPr>
          <w:b/>
          <w:szCs w:val="20"/>
        </w:rPr>
      </w:pPr>
      <w:r w:rsidRPr="00990640">
        <w:rPr>
          <w:rFonts w:hint="eastAsia"/>
          <w:b/>
          <w:szCs w:val="20"/>
        </w:rPr>
        <w:t>放球</w:t>
      </w:r>
    </w:p>
    <w:p w:rsidR="005A3D7C" w:rsidRPr="00990640" w:rsidRDefault="005A3D7C" w:rsidP="007B7651">
      <w:pPr>
        <w:pStyle w:val="a3"/>
        <w:numPr>
          <w:ilvl w:val="0"/>
          <w:numId w:val="8"/>
        </w:numPr>
        <w:rPr>
          <w:szCs w:val="20"/>
        </w:rPr>
      </w:pPr>
      <w:r w:rsidRPr="00990640">
        <w:rPr>
          <w:rFonts w:hint="eastAsia"/>
          <w:szCs w:val="20"/>
        </w:rPr>
        <w:t>W(</w:t>
      </w:r>
      <w:r w:rsidRPr="00990640">
        <w:rPr>
          <w:szCs w:val="20"/>
        </w:rPr>
        <w:t>balloon</w:t>
      </w:r>
      <w:r w:rsidRPr="00990640">
        <w:rPr>
          <w:rFonts w:hint="eastAsia"/>
          <w:szCs w:val="20"/>
        </w:rPr>
        <w:t xml:space="preserve">=1240g), W1(1670g: FLASH=700g, ECC=540g, RS06G=150g, </w:t>
      </w:r>
      <w:proofErr w:type="spellStart"/>
      <w:r w:rsidRPr="00990640">
        <w:rPr>
          <w:rFonts w:hint="eastAsia"/>
          <w:szCs w:val="20"/>
        </w:rPr>
        <w:t>unwinder+parachute</w:t>
      </w:r>
      <w:proofErr w:type="spellEnd"/>
      <w:r w:rsidRPr="00990640">
        <w:rPr>
          <w:rFonts w:hint="eastAsia"/>
          <w:szCs w:val="20"/>
        </w:rPr>
        <w:t>=280g)　→　L(2037g:0.7*(W+W1))　→　釣り合わせる重りNL(3700g; W1+L)</w:t>
      </w:r>
    </w:p>
    <w:p w:rsidR="00C70A4C" w:rsidRPr="00990640" w:rsidRDefault="00AE4FAA" w:rsidP="007B7651">
      <w:pPr>
        <w:pStyle w:val="a3"/>
        <w:numPr>
          <w:ilvl w:val="0"/>
          <w:numId w:val="8"/>
        </w:numPr>
        <w:rPr>
          <w:szCs w:val="20"/>
        </w:rPr>
      </w:pPr>
      <w:r w:rsidRPr="00990640">
        <w:rPr>
          <w:rFonts w:hint="eastAsia"/>
          <w:szCs w:val="20"/>
        </w:rPr>
        <w:t>別のPCに</w:t>
      </w:r>
      <w:r w:rsidR="00C70A4C" w:rsidRPr="00990640">
        <w:rPr>
          <w:rFonts w:hint="eastAsia"/>
          <w:szCs w:val="20"/>
        </w:rPr>
        <w:t>受信機の「Line out (J5)」からPCのマイク端子に差し込み、「アクセサリ」→「サウンドレコーダー」で音を記録する</w:t>
      </w:r>
      <w:r w:rsidR="007B7651" w:rsidRPr="00990640">
        <w:rPr>
          <w:rFonts w:hint="eastAsia"/>
          <w:szCs w:val="20"/>
        </w:rPr>
        <w:t>（特別な設定は不要なよう）</w:t>
      </w:r>
      <w:r w:rsidR="00C70A4C" w:rsidRPr="00990640">
        <w:rPr>
          <w:rFonts w:hint="eastAsia"/>
          <w:szCs w:val="20"/>
        </w:rPr>
        <w:t>。</w:t>
      </w:r>
      <w:r w:rsidR="008B777C" w:rsidRPr="00990640">
        <w:rPr>
          <w:rFonts w:hint="eastAsia"/>
          <w:szCs w:val="20"/>
        </w:rPr>
        <w:t>1回で100メガ程度使用</w:t>
      </w:r>
      <w:r w:rsidR="00E50B06" w:rsidRPr="00990640">
        <w:rPr>
          <w:rFonts w:hint="eastAsia"/>
          <w:szCs w:val="20"/>
        </w:rPr>
        <w:t>するので空き容量必要</w:t>
      </w:r>
      <w:r w:rsidR="008B777C" w:rsidRPr="00990640">
        <w:rPr>
          <w:rFonts w:hint="eastAsia"/>
          <w:szCs w:val="20"/>
        </w:rPr>
        <w:t>。</w:t>
      </w:r>
    </w:p>
    <w:p w:rsidR="00C70A4C" w:rsidRPr="00990640" w:rsidRDefault="00C70A4C" w:rsidP="007B7651">
      <w:pPr>
        <w:pStyle w:val="a3"/>
        <w:numPr>
          <w:ilvl w:val="0"/>
          <w:numId w:val="8"/>
        </w:numPr>
        <w:rPr>
          <w:szCs w:val="20"/>
        </w:rPr>
      </w:pPr>
      <w:r w:rsidRPr="00990640">
        <w:rPr>
          <w:rFonts w:hint="eastAsia"/>
          <w:szCs w:val="20"/>
        </w:rPr>
        <w:t>Ba</w:t>
      </w:r>
      <w:r w:rsidR="00C316AA" w:rsidRPr="00990640">
        <w:rPr>
          <w:rFonts w:hint="eastAsia"/>
          <w:szCs w:val="20"/>
        </w:rPr>
        <w:t>l</w:t>
      </w:r>
      <w:r w:rsidRPr="00990640">
        <w:rPr>
          <w:rFonts w:hint="eastAsia"/>
          <w:szCs w:val="20"/>
        </w:rPr>
        <w:t>loon releaseを押してから放球（した方が間違いがない）。</w:t>
      </w:r>
    </w:p>
    <w:p w:rsidR="00317F4F" w:rsidRPr="00990640" w:rsidRDefault="00C70A4C" w:rsidP="007B7651">
      <w:pPr>
        <w:pStyle w:val="a3"/>
        <w:numPr>
          <w:ilvl w:val="0"/>
          <w:numId w:val="8"/>
        </w:numPr>
        <w:rPr>
          <w:szCs w:val="20"/>
        </w:rPr>
      </w:pPr>
      <w:r w:rsidRPr="00990640">
        <w:rPr>
          <w:rFonts w:hint="eastAsia"/>
          <w:szCs w:val="20"/>
        </w:rPr>
        <w:lastRenderedPageBreak/>
        <w:t>風船が割れた後に観測終了かどうかが表示される。FLASH使っているのでキャンセル。</w:t>
      </w:r>
    </w:p>
    <w:p w:rsidR="00C70A4C" w:rsidRPr="00990640" w:rsidRDefault="00C70A4C" w:rsidP="007B7651">
      <w:pPr>
        <w:pStyle w:val="a3"/>
        <w:numPr>
          <w:ilvl w:val="0"/>
          <w:numId w:val="8"/>
        </w:numPr>
        <w:rPr>
          <w:szCs w:val="20"/>
        </w:rPr>
      </w:pPr>
      <w:r w:rsidRPr="00990640">
        <w:rPr>
          <w:rFonts w:hint="eastAsia"/>
          <w:szCs w:val="20"/>
        </w:rPr>
        <w:t>GPSが取れていないとデータはWorkに保存される。</w:t>
      </w:r>
    </w:p>
    <w:p w:rsidR="00C70A4C" w:rsidRPr="00990640" w:rsidRDefault="00C70A4C" w:rsidP="002A1D0F">
      <w:pPr>
        <w:pStyle w:val="a3"/>
        <w:rPr>
          <w:szCs w:val="20"/>
        </w:rPr>
      </w:pPr>
    </w:p>
    <w:p w:rsidR="00C70A4C" w:rsidRPr="00990640" w:rsidRDefault="00C70A4C" w:rsidP="002A1D0F">
      <w:pPr>
        <w:pStyle w:val="a3"/>
        <w:rPr>
          <w:b/>
          <w:szCs w:val="20"/>
        </w:rPr>
      </w:pPr>
      <w:r w:rsidRPr="00990640">
        <w:rPr>
          <w:rFonts w:hint="eastAsia"/>
          <w:b/>
          <w:szCs w:val="20"/>
        </w:rPr>
        <w:t>放球後</w:t>
      </w:r>
    </w:p>
    <w:p w:rsidR="00C70A4C" w:rsidRPr="00990640" w:rsidRDefault="00C70A4C" w:rsidP="007B7651">
      <w:pPr>
        <w:pStyle w:val="a3"/>
        <w:numPr>
          <w:ilvl w:val="0"/>
          <w:numId w:val="7"/>
        </w:numPr>
        <w:rPr>
          <w:szCs w:val="20"/>
        </w:rPr>
      </w:pPr>
      <w:r w:rsidRPr="00990640">
        <w:rPr>
          <w:rFonts w:hint="eastAsia"/>
          <w:szCs w:val="20"/>
        </w:rPr>
        <w:t>データはC/MGPS/DATAの下に保存。</w:t>
      </w:r>
    </w:p>
    <w:p w:rsidR="00C70A4C" w:rsidRPr="00990640" w:rsidRDefault="00C70A4C" w:rsidP="007B7651">
      <w:pPr>
        <w:pStyle w:val="a3"/>
        <w:numPr>
          <w:ilvl w:val="0"/>
          <w:numId w:val="7"/>
        </w:numPr>
        <w:rPr>
          <w:szCs w:val="20"/>
        </w:rPr>
      </w:pPr>
      <w:r w:rsidRPr="00990640">
        <w:rPr>
          <w:rFonts w:hint="eastAsia"/>
          <w:szCs w:val="20"/>
        </w:rPr>
        <w:t>CSVを</w:t>
      </w:r>
      <w:proofErr w:type="spellStart"/>
      <w:r w:rsidRPr="00990640">
        <w:rPr>
          <w:rFonts w:hint="eastAsia"/>
          <w:szCs w:val="20"/>
        </w:rPr>
        <w:t>Mgps_R</w:t>
      </w:r>
      <w:proofErr w:type="spellEnd"/>
      <w:r w:rsidRPr="00990640">
        <w:rPr>
          <w:rFonts w:hint="eastAsia"/>
          <w:szCs w:val="20"/>
        </w:rPr>
        <w:t>で開くと観測再現ができる。</w:t>
      </w:r>
    </w:p>
    <w:p w:rsidR="002A5470" w:rsidRDefault="00C70A4C" w:rsidP="002A5470">
      <w:pPr>
        <w:pStyle w:val="a3"/>
        <w:numPr>
          <w:ilvl w:val="0"/>
          <w:numId w:val="7"/>
        </w:numPr>
        <w:rPr>
          <w:szCs w:val="20"/>
        </w:rPr>
      </w:pPr>
      <w:r w:rsidRPr="00990640">
        <w:rPr>
          <w:rFonts w:hint="eastAsia"/>
          <w:szCs w:val="20"/>
        </w:rPr>
        <w:t>不具合かもと思われることが起きた時はRDT、LOG、ECC/*BLを甲斐さん（元旦でもメールチェックしてくれる）、澤田さん、清水さん（1/4まで）に送る。</w:t>
      </w:r>
    </w:p>
    <w:p w:rsidR="002E7653" w:rsidRPr="002A5470" w:rsidRDefault="002E7653" w:rsidP="002A5470">
      <w:pPr>
        <w:pStyle w:val="a3"/>
        <w:numPr>
          <w:ilvl w:val="0"/>
          <w:numId w:val="7"/>
        </w:numPr>
        <w:rPr>
          <w:szCs w:val="20"/>
        </w:rPr>
      </w:pPr>
      <w:proofErr w:type="spellStart"/>
      <w:r w:rsidRPr="002A5470">
        <w:rPr>
          <w:rFonts w:hint="eastAsia"/>
          <w:szCs w:val="20"/>
        </w:rPr>
        <w:t>Mgps_R</w:t>
      </w:r>
      <w:proofErr w:type="spellEnd"/>
      <w:r w:rsidRPr="002A5470">
        <w:rPr>
          <w:rFonts w:hint="eastAsia"/>
          <w:szCs w:val="20"/>
        </w:rPr>
        <w:t>の画面の「LOC」の「Receiver local control」で受信周波数をマニュアルで修正できる。Receiver mode</w:t>
      </w:r>
      <w:r w:rsidR="002A5470">
        <w:rPr>
          <w:rFonts w:hint="eastAsia"/>
          <w:szCs w:val="20"/>
        </w:rPr>
        <w:t>でMFCを、</w:t>
      </w:r>
      <w:r w:rsidRPr="002A5470">
        <w:rPr>
          <w:rFonts w:hint="eastAsia"/>
          <w:szCs w:val="20"/>
        </w:rPr>
        <w:t>MFCで1（</w:t>
      </w:r>
      <w:r w:rsidR="002A5470">
        <w:rPr>
          <w:rFonts w:hint="eastAsia"/>
          <w:szCs w:val="20"/>
        </w:rPr>
        <w:t>0</w:t>
      </w:r>
      <w:r w:rsidR="002A5470" w:rsidRPr="002A5470">
        <w:rPr>
          <w:rFonts w:hint="eastAsia"/>
          <w:szCs w:val="20"/>
        </w:rPr>
        <w:t>-255までの</w:t>
      </w:r>
      <w:r w:rsidRPr="002A5470">
        <w:rPr>
          <w:rFonts w:hint="eastAsia"/>
          <w:szCs w:val="20"/>
        </w:rPr>
        <w:t>周波数ではない</w:t>
      </w:r>
      <w:r w:rsidR="002A5470">
        <w:rPr>
          <w:rFonts w:hint="eastAsia"/>
          <w:szCs w:val="20"/>
        </w:rPr>
        <w:t>単位？</w:t>
      </w:r>
      <w:r w:rsidRPr="002A5470">
        <w:rPr>
          <w:rFonts w:hint="eastAsia"/>
          <w:szCs w:val="20"/>
        </w:rPr>
        <w:t>）を選び、UpかDownで</w:t>
      </w:r>
      <w:r w:rsidR="002A5470" w:rsidRPr="002A5470">
        <w:rPr>
          <w:rFonts w:hint="eastAsia"/>
          <w:szCs w:val="20"/>
        </w:rPr>
        <w:t>受信機の音を聞きながら受信周波数をずらす。</w:t>
      </w:r>
      <w:r w:rsidR="002A5470">
        <w:rPr>
          <w:rFonts w:hint="eastAsia"/>
          <w:szCs w:val="20"/>
        </w:rPr>
        <w:t>1づつではわずかにしか周波数がずれないので、Up/Downを押してもすぐにFrequencyの数字が変わることは無い。</w:t>
      </w:r>
    </w:p>
    <w:p w:rsidR="002E7653" w:rsidRPr="002A5470" w:rsidRDefault="002E7653" w:rsidP="00AE4FAA">
      <w:pPr>
        <w:pStyle w:val="a3"/>
        <w:pBdr>
          <w:bottom w:val="double" w:sz="6" w:space="1" w:color="auto"/>
        </w:pBdr>
        <w:rPr>
          <w:szCs w:val="20"/>
        </w:rPr>
      </w:pPr>
    </w:p>
    <w:p w:rsidR="00AE4FAA" w:rsidRPr="00990640" w:rsidRDefault="00AE4FAA" w:rsidP="00AE4FAA">
      <w:pPr>
        <w:pStyle w:val="a3"/>
        <w:rPr>
          <w:szCs w:val="20"/>
        </w:rPr>
      </w:pPr>
    </w:p>
    <w:p w:rsidR="00AE4FAA" w:rsidRPr="00990640" w:rsidRDefault="00AE4FAA" w:rsidP="00AE4FAA">
      <w:pPr>
        <w:pStyle w:val="a3"/>
        <w:rPr>
          <w:szCs w:val="20"/>
        </w:rPr>
      </w:pPr>
      <w:r w:rsidRPr="00990640">
        <w:rPr>
          <w:rFonts w:hint="eastAsia"/>
          <w:szCs w:val="20"/>
        </w:rPr>
        <w:t>複数風船の放球方法</w:t>
      </w:r>
    </w:p>
    <w:p w:rsidR="00AE4FAA" w:rsidRPr="00990640" w:rsidRDefault="00AE4FAA" w:rsidP="00AE4FAA">
      <w:pPr>
        <w:pStyle w:val="HTML"/>
        <w:rPr>
          <w:color w:val="000000"/>
        </w:rPr>
      </w:pPr>
    </w:p>
    <w:p w:rsidR="00AE4FAA" w:rsidRPr="00990640" w:rsidRDefault="00AE4FAA" w:rsidP="00064539">
      <w:pPr>
        <w:pStyle w:val="HTML"/>
        <w:numPr>
          <w:ilvl w:val="0"/>
          <w:numId w:val="14"/>
        </w:numPr>
        <w:rPr>
          <w:color w:val="000000"/>
        </w:rPr>
      </w:pPr>
      <w:r w:rsidRPr="00990640">
        <w:rPr>
          <w:rFonts w:hint="eastAsia"/>
          <w:color w:val="000000"/>
        </w:rPr>
        <w:t>林さんメール（2010/12/25）</w:t>
      </w:r>
    </w:p>
    <w:p w:rsidR="00AE4FAA" w:rsidRPr="00990640" w:rsidRDefault="00AE4FAA" w:rsidP="00374C4A">
      <w:pPr>
        <w:pStyle w:val="HTML"/>
        <w:ind w:firstLineChars="100" w:firstLine="200"/>
        <w:rPr>
          <w:color w:val="000000"/>
        </w:rPr>
      </w:pPr>
      <w:r w:rsidRPr="00990640">
        <w:rPr>
          <w:color w:val="000000"/>
        </w:rPr>
        <w:t>3kg気球を2個、あるいは、3個使って放球した経験は多くあります。</w:t>
      </w:r>
      <w:proofErr w:type="spellStart"/>
      <w:r w:rsidRPr="00990640">
        <w:rPr>
          <w:color w:val="000000"/>
        </w:rPr>
        <w:t>Slamet</w:t>
      </w:r>
      <w:proofErr w:type="spellEnd"/>
      <w:r w:rsidRPr="00990640">
        <w:rPr>
          <w:color w:val="000000"/>
        </w:rPr>
        <w:t>さんともやりました。</w:t>
      </w:r>
    </w:p>
    <w:p w:rsidR="00AE4FAA" w:rsidRPr="00990640" w:rsidRDefault="00AE4FAA" w:rsidP="00AE4FAA">
      <w:pPr>
        <w:pStyle w:val="HTML"/>
        <w:rPr>
          <w:color w:val="000000"/>
        </w:rPr>
      </w:pPr>
    </w:p>
    <w:p w:rsidR="00AE4FAA" w:rsidRPr="00990640" w:rsidRDefault="00AE4FAA" w:rsidP="00374C4A">
      <w:pPr>
        <w:pStyle w:val="HTML"/>
        <w:ind w:firstLineChars="100" w:firstLine="200"/>
        <w:rPr>
          <w:color w:val="000000"/>
        </w:rPr>
      </w:pPr>
      <w:r w:rsidRPr="00990640">
        <w:rPr>
          <w:color w:val="000000"/>
        </w:rPr>
        <w:t>重量ペイロード（8kgや12kg）を上空（35km）まで上げるために、気球1個あたりの浮力を減じてバースト高度を高くする、ということをやりました。このこと自体の効果はあります。</w:t>
      </w:r>
    </w:p>
    <w:p w:rsidR="00AE4FAA" w:rsidRPr="00990640" w:rsidRDefault="00AE4FAA" w:rsidP="00AE4FAA">
      <w:pPr>
        <w:pStyle w:val="HTML"/>
        <w:rPr>
          <w:color w:val="000000"/>
        </w:rPr>
      </w:pPr>
    </w:p>
    <w:p w:rsidR="00AE4FAA" w:rsidRPr="00990640" w:rsidRDefault="00AE4FAA" w:rsidP="00374C4A">
      <w:pPr>
        <w:pStyle w:val="HTML"/>
        <w:ind w:firstLineChars="100" w:firstLine="200"/>
        <w:rPr>
          <w:color w:val="000000"/>
        </w:rPr>
      </w:pPr>
      <w:r w:rsidRPr="00990640">
        <w:rPr>
          <w:color w:val="000000"/>
        </w:rPr>
        <w:t>ただ、圏界面付近の低温によるバースト予防に効果があるかは、不明です。</w:t>
      </w:r>
    </w:p>
    <w:p w:rsidR="00AE4FAA" w:rsidRPr="00990640" w:rsidRDefault="00AE4FAA" w:rsidP="00AE4FAA">
      <w:pPr>
        <w:pStyle w:val="HTML"/>
        <w:rPr>
          <w:color w:val="000000"/>
        </w:rPr>
      </w:pPr>
      <w:r w:rsidRPr="00990640">
        <w:rPr>
          <w:color w:val="000000"/>
        </w:rPr>
        <w:t>低温による、ゴムの硬化がバーストにいたる原因と考えられていますので、厚い分若干有利かもしれませんが、あまり大きな効果は期待できないような気もします。</w:t>
      </w:r>
    </w:p>
    <w:p w:rsidR="00AE4FAA" w:rsidRPr="00990640" w:rsidRDefault="00AE4FAA" w:rsidP="00374C4A">
      <w:pPr>
        <w:pStyle w:val="HTML"/>
        <w:ind w:firstLineChars="100" w:firstLine="200"/>
        <w:rPr>
          <w:color w:val="000000"/>
        </w:rPr>
      </w:pPr>
      <w:r w:rsidRPr="00990640">
        <w:rPr>
          <w:color w:val="000000"/>
        </w:rPr>
        <w:t>気球を2つ使う分、バーストの確率は、かえって高いといってもいいような気もします。</w:t>
      </w:r>
    </w:p>
    <w:p w:rsidR="00AE4FAA" w:rsidRPr="00990640" w:rsidRDefault="00AE4FAA" w:rsidP="00AE4FAA">
      <w:pPr>
        <w:pStyle w:val="HTML"/>
        <w:rPr>
          <w:color w:val="000000"/>
        </w:rPr>
      </w:pPr>
    </w:p>
    <w:p w:rsidR="00AE4FAA" w:rsidRPr="00990640" w:rsidRDefault="00AE4FAA" w:rsidP="00374C4A">
      <w:pPr>
        <w:pStyle w:val="HTML"/>
        <w:ind w:firstLineChars="100" w:firstLine="200"/>
        <w:rPr>
          <w:color w:val="000000"/>
        </w:rPr>
      </w:pPr>
      <w:r w:rsidRPr="00990640">
        <w:rPr>
          <w:color w:val="000000"/>
        </w:rPr>
        <w:t>一応、私の経験をお伝えしておきますと、3kgの複数の気球であげる場合、上空で膨張した時に互いに触れ合いにくいように、それぞれの気球に20mのロープをつけ、それを束ねて、30m程度のロープ（あるいは巻き下げ）でペイロードにもって来ました。</w:t>
      </w:r>
    </w:p>
    <w:p w:rsidR="00AE4FAA" w:rsidRPr="00990640" w:rsidRDefault="00AE4FAA" w:rsidP="00AE4FAA">
      <w:pPr>
        <w:pStyle w:val="HTML"/>
        <w:rPr>
          <w:color w:val="000000"/>
        </w:rPr>
      </w:pPr>
      <w:r w:rsidRPr="00990640">
        <w:rPr>
          <w:color w:val="000000"/>
        </w:rPr>
        <w:t xml:space="preserve">　気球が一つあるいは2つ破裂するとゆっくり降下してきますので、パラシュートはつけないことがよくありました。</w:t>
      </w:r>
    </w:p>
    <w:p w:rsidR="00DA0F34" w:rsidRPr="00990640" w:rsidRDefault="00DA0F34" w:rsidP="00AE4FAA">
      <w:pPr>
        <w:pStyle w:val="HTML"/>
        <w:pBdr>
          <w:bottom w:val="double" w:sz="6" w:space="1" w:color="auto"/>
        </w:pBdr>
        <w:rPr>
          <w:color w:val="000000"/>
        </w:rPr>
      </w:pPr>
    </w:p>
    <w:p w:rsidR="00064539" w:rsidRPr="00990640" w:rsidRDefault="00064539" w:rsidP="00AE4FAA">
      <w:pPr>
        <w:pStyle w:val="HTML"/>
        <w:rPr>
          <w:color w:val="000000"/>
        </w:rPr>
      </w:pPr>
    </w:p>
    <w:p w:rsidR="00DA0F34" w:rsidRPr="00990640" w:rsidRDefault="00064539" w:rsidP="00AE4FAA">
      <w:pPr>
        <w:pStyle w:val="HTML"/>
        <w:rPr>
          <w:color w:val="000000"/>
        </w:rPr>
      </w:pPr>
      <w:r w:rsidRPr="00990640">
        <w:rPr>
          <w:rFonts w:hint="eastAsia"/>
          <w:color w:val="000000"/>
        </w:rPr>
        <w:t>油</w:t>
      </w:r>
      <w:r w:rsidR="00DA0F34" w:rsidRPr="00990640">
        <w:rPr>
          <w:rFonts w:hint="eastAsia"/>
          <w:color w:val="000000"/>
        </w:rPr>
        <w:t>漬け</w:t>
      </w:r>
    </w:p>
    <w:p w:rsidR="00472A09" w:rsidRDefault="00472A09" w:rsidP="00472A09">
      <w:pPr>
        <w:pStyle w:val="a3"/>
        <w:rPr>
          <w:szCs w:val="20"/>
        </w:rPr>
      </w:pPr>
    </w:p>
    <w:p w:rsidR="00472A09" w:rsidRPr="00990640" w:rsidRDefault="00472A09" w:rsidP="00472A09">
      <w:pPr>
        <w:pStyle w:val="a3"/>
        <w:rPr>
          <w:szCs w:val="20"/>
        </w:rPr>
      </w:pPr>
      <w:r w:rsidRPr="00990640">
        <w:rPr>
          <w:rFonts w:hint="eastAsia"/>
          <w:szCs w:val="20"/>
        </w:rPr>
        <w:t>タラワ</w:t>
      </w:r>
      <w:r w:rsidR="00045690">
        <w:rPr>
          <w:rFonts w:hint="eastAsia"/>
          <w:szCs w:val="20"/>
        </w:rPr>
        <w:t>の場合</w:t>
      </w:r>
      <w:r w:rsidRPr="00990640">
        <w:rPr>
          <w:rFonts w:hint="eastAsia"/>
          <w:szCs w:val="20"/>
        </w:rPr>
        <w:t>：灯油漬けはガス小屋のフェンス扉に長い竿（$20）を買ってきて干す。たらいは近所から借りてきたもの。ろうととタンクは気象台の物置にあったもの使用。灯油は最寄りの売店に売っている</w:t>
      </w:r>
      <w:r w:rsidR="00C461DD">
        <w:rPr>
          <w:rFonts w:hint="eastAsia"/>
          <w:szCs w:val="20"/>
        </w:rPr>
        <w:t>。</w:t>
      </w:r>
      <w:r w:rsidRPr="00990640">
        <w:rPr>
          <w:rFonts w:hint="eastAsia"/>
          <w:szCs w:val="20"/>
        </w:rPr>
        <w:t>数時間すると</w:t>
      </w:r>
      <w:r w:rsidR="00890917">
        <w:rPr>
          <w:rFonts w:hint="eastAsia"/>
          <w:szCs w:val="20"/>
        </w:rPr>
        <w:t>臭い</w:t>
      </w:r>
      <w:r w:rsidRPr="00990640">
        <w:rPr>
          <w:rFonts w:hint="eastAsia"/>
          <w:szCs w:val="20"/>
        </w:rPr>
        <w:t>は消える</w:t>
      </w:r>
      <w:r w:rsidR="00F831E1">
        <w:rPr>
          <w:rFonts w:hint="eastAsia"/>
          <w:szCs w:val="20"/>
        </w:rPr>
        <w:t>ので、臭いにひるまぬこと</w:t>
      </w:r>
      <w:r w:rsidRPr="00990640">
        <w:rPr>
          <w:rFonts w:hint="eastAsia"/>
          <w:szCs w:val="20"/>
        </w:rPr>
        <w:t>。浮力は灯油漬けしないものと同じでも観測に支障はない。</w:t>
      </w:r>
    </w:p>
    <w:p w:rsidR="00472A09" w:rsidRDefault="00472A09" w:rsidP="00472A09">
      <w:pPr>
        <w:pStyle w:val="a3"/>
        <w:rPr>
          <w:szCs w:val="20"/>
        </w:rPr>
      </w:pPr>
    </w:p>
    <w:p w:rsidR="00B756C2" w:rsidRDefault="00B756C2" w:rsidP="00472A09">
      <w:pPr>
        <w:pStyle w:val="a3"/>
        <w:rPr>
          <w:szCs w:val="20"/>
        </w:rPr>
      </w:pPr>
      <w:r>
        <w:rPr>
          <w:rFonts w:hint="eastAsia"/>
          <w:szCs w:val="20"/>
        </w:rPr>
        <w:t>必要なもの</w:t>
      </w:r>
    </w:p>
    <w:p w:rsidR="00B756C2" w:rsidRDefault="00B756C2" w:rsidP="00472A09">
      <w:pPr>
        <w:pStyle w:val="a3"/>
        <w:rPr>
          <w:szCs w:val="20"/>
        </w:rPr>
      </w:pPr>
      <w:r>
        <w:rPr>
          <w:rFonts w:hint="eastAsia"/>
          <w:szCs w:val="20"/>
        </w:rPr>
        <w:t>・灯油</w:t>
      </w:r>
      <w:r w:rsidR="00B37ED8">
        <w:rPr>
          <w:rFonts w:hint="eastAsia"/>
          <w:szCs w:val="20"/>
        </w:rPr>
        <w:t>（なければ軽油）</w:t>
      </w:r>
    </w:p>
    <w:p w:rsidR="00B756C2" w:rsidRDefault="00B756C2" w:rsidP="00B756C2">
      <w:pPr>
        <w:pStyle w:val="a3"/>
        <w:rPr>
          <w:szCs w:val="20"/>
        </w:rPr>
      </w:pPr>
      <w:r>
        <w:rPr>
          <w:rFonts w:hint="eastAsia"/>
          <w:szCs w:val="20"/>
        </w:rPr>
        <w:t>・灯油保管タンク＋漏斗</w:t>
      </w:r>
    </w:p>
    <w:p w:rsidR="00B756C2" w:rsidRDefault="00B756C2" w:rsidP="00472A09">
      <w:pPr>
        <w:pStyle w:val="a3"/>
        <w:rPr>
          <w:szCs w:val="20"/>
        </w:rPr>
      </w:pPr>
      <w:r>
        <w:rPr>
          <w:rFonts w:hint="eastAsia"/>
          <w:szCs w:val="20"/>
        </w:rPr>
        <w:t>・たらい</w:t>
      </w:r>
      <w:r w:rsidR="00B37ED8">
        <w:rPr>
          <w:rFonts w:hint="eastAsia"/>
          <w:szCs w:val="20"/>
        </w:rPr>
        <w:t>（直径60cm程度の表面が滑らかなもの）</w:t>
      </w:r>
    </w:p>
    <w:p w:rsidR="00B756C2" w:rsidRDefault="00B756C2" w:rsidP="00472A09">
      <w:pPr>
        <w:pStyle w:val="a3"/>
        <w:rPr>
          <w:szCs w:val="20"/>
        </w:rPr>
      </w:pPr>
      <w:r>
        <w:rPr>
          <w:rFonts w:hint="eastAsia"/>
          <w:szCs w:val="20"/>
        </w:rPr>
        <w:t>・物干しざお</w:t>
      </w:r>
    </w:p>
    <w:p w:rsidR="00B756C2" w:rsidRPr="00990640" w:rsidRDefault="00B756C2" w:rsidP="00472A09">
      <w:pPr>
        <w:pStyle w:val="a3"/>
        <w:rPr>
          <w:szCs w:val="20"/>
        </w:rPr>
      </w:pPr>
    </w:p>
    <w:p w:rsidR="00B756C2" w:rsidRPr="00990640" w:rsidRDefault="00472A09" w:rsidP="00472A09">
      <w:pPr>
        <w:pStyle w:val="a3"/>
        <w:rPr>
          <w:szCs w:val="20"/>
        </w:rPr>
      </w:pPr>
      <w:r w:rsidRPr="00990640">
        <w:rPr>
          <w:rFonts w:hint="eastAsia"/>
          <w:szCs w:val="20"/>
        </w:rPr>
        <w:t>漬け方</w:t>
      </w:r>
      <w:r w:rsidR="00162D21" w:rsidRPr="00990640">
        <w:rPr>
          <w:rFonts w:hint="eastAsia"/>
          <w:szCs w:val="20"/>
        </w:rPr>
        <w:t>：</w:t>
      </w:r>
    </w:p>
    <w:p w:rsidR="00162D21" w:rsidRPr="00990640" w:rsidRDefault="006D03C2" w:rsidP="00FE39FA">
      <w:pPr>
        <w:pStyle w:val="a3"/>
        <w:numPr>
          <w:ilvl w:val="0"/>
          <w:numId w:val="16"/>
        </w:numPr>
        <w:rPr>
          <w:szCs w:val="20"/>
        </w:rPr>
      </w:pPr>
      <w:r>
        <w:rPr>
          <w:rFonts w:hint="eastAsia"/>
        </w:rPr>
        <w:t>口管</w:t>
      </w:r>
      <w:r>
        <w:rPr>
          <w:rFonts w:hint="eastAsia"/>
          <w:szCs w:val="20"/>
        </w:rPr>
        <w:t>（空気を入れる</w:t>
      </w:r>
      <w:r>
        <w:rPr>
          <w:rFonts w:hint="eastAsia"/>
        </w:rPr>
        <w:t>風船の入り口</w:t>
      </w:r>
      <w:r>
        <w:rPr>
          <w:rFonts w:hint="eastAsia"/>
          <w:szCs w:val="20"/>
        </w:rPr>
        <w:t>）</w:t>
      </w:r>
      <w:r w:rsidR="00472A09" w:rsidRPr="00990640">
        <w:rPr>
          <w:rFonts w:hint="eastAsia"/>
          <w:szCs w:val="20"/>
        </w:rPr>
        <w:t>を紐で閉じる（空気や灯油が中に入り込まないように）</w:t>
      </w:r>
      <w:r w:rsidR="00162D21" w:rsidRPr="00990640">
        <w:rPr>
          <w:rFonts w:hint="eastAsia"/>
          <w:szCs w:val="20"/>
        </w:rPr>
        <w:t>。</w:t>
      </w:r>
    </w:p>
    <w:p w:rsidR="00472A09" w:rsidRPr="00990640" w:rsidRDefault="00472A09" w:rsidP="00FE39FA">
      <w:pPr>
        <w:pStyle w:val="a3"/>
        <w:numPr>
          <w:ilvl w:val="0"/>
          <w:numId w:val="16"/>
        </w:numPr>
        <w:rPr>
          <w:szCs w:val="20"/>
        </w:rPr>
      </w:pPr>
      <w:r w:rsidRPr="00990640">
        <w:rPr>
          <w:rFonts w:hint="eastAsia"/>
          <w:szCs w:val="20"/>
        </w:rPr>
        <w:t>気球を伸ばして先端側（膨張時に上に来る部分）から灯油に漬けて灯油の中に沈めてゆく少し</w:t>
      </w:r>
      <w:r w:rsidR="003C21AD">
        <w:rPr>
          <w:rFonts w:hint="eastAsia"/>
          <w:szCs w:val="20"/>
        </w:rPr>
        <w:t>ずつ</w:t>
      </w:r>
      <w:r w:rsidRPr="00990640">
        <w:rPr>
          <w:rFonts w:hint="eastAsia"/>
          <w:szCs w:val="20"/>
        </w:rPr>
        <w:t>広げて満遍なく灯油が表面にいきわたるように</w:t>
      </w:r>
      <w:r w:rsidR="00FE39FA" w:rsidRPr="00990640">
        <w:rPr>
          <w:rFonts w:hint="eastAsia"/>
          <w:szCs w:val="20"/>
        </w:rPr>
        <w:t>する。</w:t>
      </w:r>
      <w:r w:rsidR="00E83DAE">
        <w:rPr>
          <w:rFonts w:hint="eastAsia"/>
          <w:szCs w:val="20"/>
        </w:rPr>
        <w:t>風船本体から</w:t>
      </w:r>
      <w:r w:rsidR="00FE39FA" w:rsidRPr="00990640">
        <w:rPr>
          <w:rFonts w:hint="eastAsia"/>
          <w:szCs w:val="20"/>
        </w:rPr>
        <w:t>口管のつなぎ目（付け根）あたりまできちんと漬ける。口管の半分くらいまで漬けるつもりで作業するといい。</w:t>
      </w:r>
      <w:r w:rsidRPr="00990640">
        <w:rPr>
          <w:rFonts w:hint="eastAsia"/>
          <w:szCs w:val="20"/>
        </w:rPr>
        <w:t>ただし、あまり丁寧にやりすぎると先につけたところが長時間灯油につかることになるので手早く。</w:t>
      </w:r>
      <w:r w:rsidR="00FE39FA" w:rsidRPr="00990640">
        <w:rPr>
          <w:rFonts w:hint="eastAsia"/>
          <w:szCs w:val="20"/>
        </w:rPr>
        <w:t>漬ける時間は30秒程度。</w:t>
      </w:r>
      <w:r w:rsidR="00162D21" w:rsidRPr="00990640">
        <w:rPr>
          <w:rFonts w:hint="eastAsia"/>
          <w:szCs w:val="20"/>
        </w:rPr>
        <w:t>しゃぶしゃぶの要領。</w:t>
      </w:r>
    </w:p>
    <w:p w:rsidR="00FE39FA" w:rsidRPr="00990640" w:rsidRDefault="00FE39FA" w:rsidP="00FE39FA">
      <w:pPr>
        <w:pStyle w:val="a3"/>
        <w:numPr>
          <w:ilvl w:val="0"/>
          <w:numId w:val="16"/>
        </w:numPr>
        <w:rPr>
          <w:szCs w:val="20"/>
        </w:rPr>
      </w:pPr>
      <w:r w:rsidRPr="00990640">
        <w:rPr>
          <w:rFonts w:hint="eastAsia"/>
          <w:szCs w:val="20"/>
        </w:rPr>
        <w:t>物干し竿のようなものにタオルを干すように</w:t>
      </w:r>
      <w:r w:rsidR="00E83DAE">
        <w:rPr>
          <w:rFonts w:hint="eastAsia"/>
          <w:szCs w:val="20"/>
        </w:rPr>
        <w:t>風船を</w:t>
      </w:r>
      <w:r w:rsidRPr="00990640">
        <w:rPr>
          <w:rFonts w:hint="eastAsia"/>
          <w:szCs w:val="20"/>
        </w:rPr>
        <w:t>広げて干す。熱帯であれば15分くらいで十分乾</w:t>
      </w:r>
      <w:r w:rsidR="000061A7">
        <w:rPr>
          <w:rFonts w:hint="eastAsia"/>
          <w:szCs w:val="20"/>
        </w:rPr>
        <w:t>く</w:t>
      </w:r>
      <w:r w:rsidRPr="00990640">
        <w:rPr>
          <w:rFonts w:hint="eastAsia"/>
          <w:szCs w:val="20"/>
        </w:rPr>
        <w:t>。</w:t>
      </w:r>
    </w:p>
    <w:p w:rsidR="00FE39FA" w:rsidRPr="00990640" w:rsidRDefault="00FE39FA" w:rsidP="00472A09">
      <w:pPr>
        <w:pStyle w:val="a3"/>
        <w:rPr>
          <w:szCs w:val="20"/>
        </w:rPr>
      </w:pPr>
    </w:p>
    <w:p w:rsidR="00472A09" w:rsidRPr="00990640" w:rsidRDefault="00FE39FA" w:rsidP="00374C4A">
      <w:pPr>
        <w:pStyle w:val="a3"/>
        <w:ind w:firstLineChars="100" w:firstLine="200"/>
        <w:rPr>
          <w:szCs w:val="20"/>
        </w:rPr>
      </w:pPr>
      <w:r w:rsidRPr="00990640">
        <w:rPr>
          <w:rFonts w:hint="eastAsia"/>
          <w:szCs w:val="20"/>
        </w:rPr>
        <w:t>灯油の</w:t>
      </w:r>
      <w:r w:rsidR="00472A09" w:rsidRPr="00990640">
        <w:rPr>
          <w:rFonts w:hint="eastAsia"/>
          <w:szCs w:val="20"/>
        </w:rPr>
        <w:t>量は5L目安で、漬けにくかったら増やす。同じ灯油を繰り返して使ってよい。印象としては、10Lくらいあったほうが漬けやすい。5L入れ、足りなかったら補充するくらいの感覚。</w:t>
      </w:r>
    </w:p>
    <w:p w:rsidR="00DA0F34" w:rsidRPr="00990640" w:rsidRDefault="00472A09" w:rsidP="00DA0F34">
      <w:pPr>
        <w:pStyle w:val="a3"/>
        <w:rPr>
          <w:szCs w:val="20"/>
        </w:rPr>
      </w:pPr>
      <w:r w:rsidRPr="00990640">
        <w:rPr>
          <w:rFonts w:hint="eastAsia"/>
          <w:szCs w:val="20"/>
        </w:rPr>
        <w:t>風船ひとつあたり、1Lまではいかないが、それでも相当量は吸われる。</w:t>
      </w:r>
      <w:r w:rsidRPr="00E83DAE">
        <w:rPr>
          <w:rFonts w:hint="eastAsia"/>
          <w:b/>
          <w:szCs w:val="20"/>
          <w:u w:val="single"/>
        </w:rPr>
        <w:t>灯油付けした気球は、長時間は保管でき</w:t>
      </w:r>
      <w:r w:rsidR="000061A7" w:rsidRPr="00E83DAE">
        <w:rPr>
          <w:rFonts w:hint="eastAsia"/>
          <w:b/>
          <w:szCs w:val="20"/>
          <w:u w:val="single"/>
        </w:rPr>
        <w:t>ない</w:t>
      </w:r>
      <w:r w:rsidRPr="00E83DAE">
        <w:rPr>
          <w:rFonts w:hint="eastAsia"/>
          <w:b/>
          <w:szCs w:val="20"/>
          <w:u w:val="single"/>
        </w:rPr>
        <w:t>。すぐに使うことが必須</w:t>
      </w:r>
      <w:r w:rsidR="00CD76CD" w:rsidRPr="00CD76CD">
        <w:rPr>
          <w:rFonts w:hint="eastAsia"/>
          <w:szCs w:val="20"/>
        </w:rPr>
        <w:t>（乾き終えたら膨らまして観測開始するくらい）</w:t>
      </w:r>
      <w:r w:rsidR="00CD76CD" w:rsidRPr="000E4180">
        <w:rPr>
          <w:rFonts w:hint="eastAsia"/>
          <w:szCs w:val="20"/>
        </w:rPr>
        <w:t>。</w:t>
      </w:r>
    </w:p>
    <w:p w:rsidR="00472A09" w:rsidRDefault="00472A09" w:rsidP="00DA0F34">
      <w:pPr>
        <w:pStyle w:val="a3"/>
        <w:pBdr>
          <w:bottom w:val="double" w:sz="6" w:space="1" w:color="auto"/>
        </w:pBdr>
        <w:rPr>
          <w:szCs w:val="20"/>
        </w:rPr>
      </w:pPr>
    </w:p>
    <w:p w:rsidR="007010D6" w:rsidRDefault="007010D6" w:rsidP="007010D6">
      <w:pPr>
        <w:pStyle w:val="a3"/>
        <w:pBdr>
          <w:bottom w:val="double" w:sz="6" w:space="1" w:color="auto"/>
        </w:pBdr>
        <w:rPr>
          <w:szCs w:val="20"/>
        </w:rPr>
      </w:pPr>
      <w:r>
        <w:rPr>
          <w:rFonts w:hint="eastAsia"/>
          <w:szCs w:val="20"/>
        </w:rPr>
        <w:t>TXに関して</w:t>
      </w:r>
    </w:p>
    <w:p w:rsidR="007010D6" w:rsidRDefault="007010D6" w:rsidP="00CA4CF9">
      <w:pPr>
        <w:pStyle w:val="a3"/>
        <w:pBdr>
          <w:bottom w:val="double" w:sz="6" w:space="1" w:color="auto"/>
        </w:pBdr>
        <w:ind w:firstLineChars="100" w:firstLine="200"/>
      </w:pPr>
      <w:r>
        <w:rPr>
          <w:rFonts w:hint="eastAsia"/>
        </w:rPr>
        <w:t>10数年前の観測で、TXでも圏界面付近でバーストするケースはあり、油付けをして回避したと記憶しています。ただし、昼間ではなく、夕方だったと思います。</w:t>
      </w:r>
    </w:p>
    <w:p w:rsidR="007010D6" w:rsidRDefault="007010D6" w:rsidP="00CA4CF9">
      <w:pPr>
        <w:pStyle w:val="a3"/>
        <w:pBdr>
          <w:bottom w:val="double" w:sz="6" w:space="1" w:color="auto"/>
        </w:pBdr>
        <w:ind w:firstLineChars="100" w:firstLine="200"/>
      </w:pPr>
      <w:r>
        <w:rPr>
          <w:rFonts w:hint="eastAsia"/>
        </w:rPr>
        <w:t>TXでも油付けの必要性はあるかもしれません。</w:t>
      </w:r>
    </w:p>
    <w:p w:rsidR="007010D6" w:rsidRDefault="007010D6" w:rsidP="00DA0F34">
      <w:pPr>
        <w:pStyle w:val="a3"/>
        <w:pBdr>
          <w:bottom w:val="double" w:sz="6" w:space="1" w:color="auto"/>
        </w:pBdr>
        <w:rPr>
          <w:szCs w:val="20"/>
        </w:rPr>
      </w:pPr>
    </w:p>
    <w:p w:rsidR="00DB3356" w:rsidRDefault="00DB3356" w:rsidP="00DA0F34">
      <w:pPr>
        <w:pStyle w:val="a3"/>
        <w:pBdr>
          <w:bottom w:val="double" w:sz="6" w:space="1" w:color="auto"/>
        </w:pBdr>
        <w:rPr>
          <w:szCs w:val="20"/>
        </w:rPr>
      </w:pPr>
      <w:r>
        <w:rPr>
          <w:rFonts w:hint="eastAsia"/>
          <w:szCs w:val="20"/>
        </w:rPr>
        <w:t>追加情報（2014/10/20　林さんより南極のゾンデ屋さん？に確認を取ってもらった）</w:t>
      </w:r>
    </w:p>
    <w:p w:rsidR="00DB3356" w:rsidRDefault="00DB3356" w:rsidP="00DA0F34">
      <w:pPr>
        <w:pStyle w:val="a3"/>
        <w:pBdr>
          <w:bottom w:val="double" w:sz="6" w:space="1" w:color="auto"/>
        </w:pBdr>
        <w:rPr>
          <w:szCs w:val="20"/>
        </w:rPr>
      </w:pPr>
      <w:r>
        <w:rPr>
          <w:rFonts w:hint="eastAsia"/>
          <w:szCs w:val="20"/>
        </w:rPr>
        <w:t>・一番良いのはガソリン。ただし危険なので通常はやらない。</w:t>
      </w:r>
    </w:p>
    <w:p w:rsidR="00DB3356" w:rsidRDefault="00DB3356" w:rsidP="00DA0F34">
      <w:pPr>
        <w:pStyle w:val="a3"/>
        <w:pBdr>
          <w:bottom w:val="double" w:sz="6" w:space="1" w:color="auto"/>
        </w:pBdr>
        <w:rPr>
          <w:szCs w:val="20"/>
        </w:rPr>
      </w:pPr>
      <w:r>
        <w:rPr>
          <w:rFonts w:hint="eastAsia"/>
          <w:szCs w:val="20"/>
        </w:rPr>
        <w:t>・</w:t>
      </w:r>
      <w:r w:rsidR="00460B7C">
        <w:rPr>
          <w:rFonts w:hint="eastAsia"/>
          <w:szCs w:val="20"/>
        </w:rPr>
        <w:t>灯油でも軽油でも効果は変わらない。</w:t>
      </w:r>
    </w:p>
    <w:p w:rsidR="00DB3356" w:rsidRPr="00990640" w:rsidRDefault="00DB3356" w:rsidP="00DA0F34">
      <w:pPr>
        <w:pStyle w:val="a3"/>
        <w:pBdr>
          <w:bottom w:val="double" w:sz="6" w:space="1" w:color="auto"/>
        </w:pBdr>
        <w:rPr>
          <w:szCs w:val="20"/>
        </w:rPr>
      </w:pPr>
    </w:p>
    <w:p w:rsidR="00472A09" w:rsidRPr="00990640" w:rsidRDefault="00472A09" w:rsidP="00472A09">
      <w:pPr>
        <w:pStyle w:val="a3"/>
        <w:rPr>
          <w:szCs w:val="20"/>
        </w:rPr>
      </w:pPr>
    </w:p>
    <w:p w:rsidR="004F37F6" w:rsidRPr="00990640" w:rsidRDefault="004F37F6" w:rsidP="00472A09">
      <w:pPr>
        <w:pStyle w:val="a3"/>
        <w:rPr>
          <w:szCs w:val="20"/>
        </w:rPr>
      </w:pPr>
      <w:r w:rsidRPr="00990640">
        <w:rPr>
          <w:rFonts w:hint="eastAsia"/>
          <w:szCs w:val="20"/>
        </w:rPr>
        <w:t>RS06Gの受信強度が全く足りない場合（地上実験でアンテナ付きRS06Gを受信アンテナから100ｍ離すと明星受信機の信号強度を示す10段階のライトがほぼ消えてしまう場合）、明星受信機を使うのをあきらめ、ENSCIアンテナ→ENSCIプリアンプ（アンテナに付属）→</w:t>
      </w:r>
      <w:proofErr w:type="spellStart"/>
      <w:r w:rsidRPr="00990640">
        <w:rPr>
          <w:rFonts w:hint="eastAsia"/>
          <w:szCs w:val="20"/>
        </w:rPr>
        <w:t>iCOM</w:t>
      </w:r>
      <w:proofErr w:type="spellEnd"/>
      <w:r w:rsidRPr="00990640">
        <w:rPr>
          <w:rFonts w:hint="eastAsia"/>
          <w:szCs w:val="20"/>
        </w:rPr>
        <w:t>→PC（録音）→明星ソフトインストール済みPCで観測する。その時の手順を下に記す。</w:t>
      </w:r>
    </w:p>
    <w:p w:rsidR="004F37F6" w:rsidRPr="00990640" w:rsidRDefault="004F37F6" w:rsidP="00472A09">
      <w:pPr>
        <w:pStyle w:val="a3"/>
        <w:rPr>
          <w:szCs w:val="20"/>
        </w:rPr>
      </w:pPr>
    </w:p>
    <w:p w:rsidR="00472A09" w:rsidRPr="00990640" w:rsidRDefault="00472A09" w:rsidP="00472A09">
      <w:pPr>
        <w:pStyle w:val="a3"/>
        <w:rPr>
          <w:szCs w:val="20"/>
        </w:rPr>
      </w:pPr>
      <w:proofErr w:type="spellStart"/>
      <w:r w:rsidRPr="00990640">
        <w:rPr>
          <w:rFonts w:hint="eastAsia"/>
          <w:szCs w:val="20"/>
        </w:rPr>
        <w:t>icom</w:t>
      </w:r>
      <w:proofErr w:type="spellEnd"/>
      <w:r w:rsidRPr="00990640">
        <w:rPr>
          <w:rFonts w:hint="eastAsia"/>
          <w:szCs w:val="20"/>
        </w:rPr>
        <w:t xml:space="preserve"> R8500によるnarrow FMの受信の方法を以下にまとめます。</w:t>
      </w:r>
    </w:p>
    <w:p w:rsidR="00472A09" w:rsidRPr="00990640" w:rsidRDefault="00472A09" w:rsidP="00472A09">
      <w:pPr>
        <w:pStyle w:val="a3"/>
        <w:rPr>
          <w:szCs w:val="20"/>
        </w:rPr>
      </w:pPr>
    </w:p>
    <w:p w:rsidR="00472A09" w:rsidRPr="00990640" w:rsidRDefault="00472A09" w:rsidP="00E67040">
      <w:pPr>
        <w:pStyle w:val="a3"/>
        <w:numPr>
          <w:ilvl w:val="0"/>
          <w:numId w:val="15"/>
        </w:numPr>
        <w:rPr>
          <w:szCs w:val="20"/>
        </w:rPr>
      </w:pPr>
      <w:proofErr w:type="spellStart"/>
      <w:r w:rsidRPr="00990640">
        <w:rPr>
          <w:rFonts w:hint="eastAsia"/>
          <w:szCs w:val="20"/>
        </w:rPr>
        <w:t>icom</w:t>
      </w:r>
      <w:proofErr w:type="spellEnd"/>
      <w:r w:rsidRPr="00990640">
        <w:rPr>
          <w:rFonts w:hint="eastAsia"/>
          <w:szCs w:val="20"/>
        </w:rPr>
        <w:t>のふたをあける</w:t>
      </w:r>
    </w:p>
    <w:p w:rsidR="00472A09" w:rsidRPr="00990640" w:rsidRDefault="00472A09" w:rsidP="00E67040">
      <w:pPr>
        <w:pStyle w:val="a3"/>
        <w:numPr>
          <w:ilvl w:val="0"/>
          <w:numId w:val="15"/>
        </w:numPr>
        <w:rPr>
          <w:szCs w:val="20"/>
        </w:rPr>
      </w:pPr>
      <w:r w:rsidRPr="00990640">
        <w:rPr>
          <w:rFonts w:hint="eastAsia"/>
          <w:szCs w:val="20"/>
        </w:rPr>
        <w:t>奥の中央やや左よりあたりの基板上に、J32 というjumper pinがあり、正面から見て右と中央のふたつのpinをshortした状態になっているはず。（これが、AGC=Automatic Gain Control、つまりfilterのかかった状態。）</w:t>
      </w:r>
    </w:p>
    <w:p w:rsidR="00472A09" w:rsidRPr="00990640" w:rsidRDefault="00472A09" w:rsidP="00472A09">
      <w:pPr>
        <w:pStyle w:val="a3"/>
        <w:numPr>
          <w:ilvl w:val="0"/>
          <w:numId w:val="15"/>
        </w:numPr>
        <w:rPr>
          <w:szCs w:val="20"/>
        </w:rPr>
      </w:pPr>
      <w:r w:rsidRPr="00990640">
        <w:rPr>
          <w:rFonts w:hint="eastAsia"/>
          <w:szCs w:val="20"/>
        </w:rPr>
        <w:t>この J32 を</w:t>
      </w:r>
      <w:proofErr w:type="spellStart"/>
      <w:r w:rsidR="00C15D23" w:rsidRPr="00990640">
        <w:rPr>
          <w:rFonts w:hint="eastAsia"/>
          <w:szCs w:val="20"/>
        </w:rPr>
        <w:t>iCOM</w:t>
      </w:r>
      <w:proofErr w:type="spellEnd"/>
      <w:r w:rsidRPr="00990640">
        <w:rPr>
          <w:rFonts w:hint="eastAsia"/>
          <w:szCs w:val="20"/>
        </w:rPr>
        <w:t>正面から見て左と中央をshortするようにjumper pinを移動する</w:t>
      </w:r>
    </w:p>
    <w:p w:rsidR="00E67040" w:rsidRPr="00990640" w:rsidRDefault="00E67040" w:rsidP="00E67040">
      <w:pPr>
        <w:pStyle w:val="a3"/>
        <w:ind w:left="420"/>
        <w:rPr>
          <w:szCs w:val="20"/>
        </w:rPr>
      </w:pPr>
    </w:p>
    <w:p w:rsidR="000F2C5F" w:rsidRPr="00990640" w:rsidRDefault="00472A09" w:rsidP="00E67040">
      <w:pPr>
        <w:pStyle w:val="a3"/>
        <w:rPr>
          <w:szCs w:val="20"/>
        </w:rPr>
      </w:pPr>
      <w:r w:rsidRPr="00990640">
        <w:rPr>
          <w:rFonts w:hint="eastAsia"/>
          <w:szCs w:val="20"/>
        </w:rPr>
        <w:t>大事なことは、（音声）データ取得は、フロント左側のphoneや</w:t>
      </w:r>
      <w:proofErr w:type="spellStart"/>
      <w:r w:rsidRPr="00990640">
        <w:rPr>
          <w:rFonts w:hint="eastAsia"/>
          <w:szCs w:val="20"/>
        </w:rPr>
        <w:t>rec</w:t>
      </w:r>
      <w:proofErr w:type="spellEnd"/>
      <w:r w:rsidRPr="00990640">
        <w:rPr>
          <w:rFonts w:hint="eastAsia"/>
          <w:szCs w:val="20"/>
        </w:rPr>
        <w:t xml:space="preserve"> outではなくて、背面のAGCポート、というところからとることです。ここから「filterなし」のシグナル（正確には、「AF direct detector output (200mVrms/4.7kOhm)」） が出てくるとのことです。</w:t>
      </w:r>
      <w:r w:rsidR="000F2C5F" w:rsidRPr="00990640">
        <w:rPr>
          <w:rFonts w:hint="eastAsia"/>
          <w:szCs w:val="20"/>
        </w:rPr>
        <w:t>FMでAGCから音が出る。</w:t>
      </w:r>
    </w:p>
    <w:p w:rsidR="000F2C5F" w:rsidRPr="00990640" w:rsidRDefault="000F2C5F" w:rsidP="00E67040">
      <w:pPr>
        <w:pStyle w:val="a3"/>
        <w:rPr>
          <w:szCs w:val="20"/>
        </w:rPr>
      </w:pPr>
    </w:p>
    <w:p w:rsidR="00FD3D2D" w:rsidRPr="00990640" w:rsidRDefault="00E67040" w:rsidP="00374C4A">
      <w:pPr>
        <w:pStyle w:val="a3"/>
        <w:ind w:firstLineChars="100" w:firstLine="200"/>
        <w:rPr>
          <w:szCs w:val="20"/>
        </w:rPr>
      </w:pPr>
      <w:r w:rsidRPr="00990640">
        <w:rPr>
          <w:rFonts w:hint="eastAsia"/>
          <w:szCs w:val="20"/>
        </w:rPr>
        <w:t>モノラルからステレオ変換コネクタ経由で明星受信機に取り込む。PCに取り込む場合はマイク設定を100と+10dB。</w:t>
      </w:r>
      <w:r w:rsidR="000F2C5F" w:rsidRPr="00990640">
        <w:rPr>
          <w:rFonts w:hint="eastAsia"/>
          <w:szCs w:val="20"/>
        </w:rPr>
        <w:t>DVD音質で問題ない。</w:t>
      </w:r>
      <w:r w:rsidR="004F37F6" w:rsidRPr="00990640">
        <w:rPr>
          <w:rFonts w:hint="eastAsia"/>
          <w:szCs w:val="20"/>
        </w:rPr>
        <w:t>マイクの設定でデコード具合が多少変わるので、事前にチェックが必要。</w:t>
      </w:r>
      <w:r w:rsidR="00FD3D2D" w:rsidRPr="00990640">
        <w:rPr>
          <w:rFonts w:hint="eastAsia"/>
          <w:szCs w:val="20"/>
        </w:rPr>
        <w:t>明星ソフトで0から64まで番号が一定速度で上昇すれば問題ない。途中で止まったり、番号が下がるとどこかしらに問題がある</w:t>
      </w:r>
      <w:r w:rsidR="00C1748E" w:rsidRPr="00C1748E">
        <w:rPr>
          <w:rFonts w:hint="eastAsia"/>
          <w:b/>
          <w:szCs w:val="20"/>
          <w:u w:val="single"/>
        </w:rPr>
        <w:t>（おそらく観測は出来ない）</w:t>
      </w:r>
      <w:r w:rsidR="00FD3D2D" w:rsidRPr="00990640">
        <w:rPr>
          <w:rFonts w:hint="eastAsia"/>
          <w:szCs w:val="20"/>
        </w:rPr>
        <w:t>。</w:t>
      </w:r>
    </w:p>
    <w:p w:rsidR="00373156" w:rsidRDefault="00373156">
      <w:pPr>
        <w:pStyle w:val="a3"/>
        <w:rPr>
          <w:szCs w:val="20"/>
        </w:rPr>
      </w:pPr>
    </w:p>
    <w:p w:rsidR="00926A74" w:rsidRPr="00990640" w:rsidRDefault="00926A74">
      <w:pPr>
        <w:pStyle w:val="a3"/>
        <w:rPr>
          <w:szCs w:val="20"/>
        </w:rPr>
      </w:pPr>
      <w:r>
        <w:rPr>
          <w:rFonts w:hint="eastAsia"/>
          <w:szCs w:val="20"/>
        </w:rPr>
        <w:t xml:space="preserve">　自動で周波数を調整するAFCにする。</w:t>
      </w:r>
    </w:p>
    <w:p w:rsidR="00373156" w:rsidRPr="00990640" w:rsidRDefault="00373156" w:rsidP="00373156">
      <w:pPr>
        <w:pStyle w:val="a3"/>
        <w:pBdr>
          <w:bottom w:val="double" w:sz="6" w:space="1" w:color="auto"/>
        </w:pBdr>
        <w:rPr>
          <w:szCs w:val="20"/>
        </w:rPr>
      </w:pPr>
    </w:p>
    <w:p w:rsidR="00373156" w:rsidRPr="00990640" w:rsidRDefault="00373156" w:rsidP="00373156">
      <w:pPr>
        <w:pStyle w:val="a3"/>
        <w:rPr>
          <w:szCs w:val="20"/>
        </w:rPr>
      </w:pPr>
      <w:r w:rsidRPr="00990640">
        <w:rPr>
          <w:noProof/>
          <w:szCs w:val="20"/>
        </w:rPr>
        <w:drawing>
          <wp:inline distT="0" distB="0" distL="0" distR="0">
            <wp:extent cx="4048125" cy="2252932"/>
            <wp:effectExtent l="19050" t="0" r="9525" b="0"/>
            <wp:docPr id="1" name="図 1" descr="P100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000124"/>
                    <pic:cNvPicPr>
                      <a:picLocks noChangeAspect="1" noChangeArrowheads="1"/>
                    </pic:cNvPicPr>
                  </pic:nvPicPr>
                  <pic:blipFill>
                    <a:blip r:embed="rId7" cstate="print"/>
                    <a:srcRect/>
                    <a:stretch>
                      <a:fillRect/>
                    </a:stretch>
                  </pic:blipFill>
                  <pic:spPr bwMode="auto">
                    <a:xfrm>
                      <a:off x="0" y="0"/>
                      <a:ext cx="4048125" cy="2252932"/>
                    </a:xfrm>
                    <a:prstGeom prst="rect">
                      <a:avLst/>
                    </a:prstGeom>
                    <a:noFill/>
                    <a:ln w="9525">
                      <a:noFill/>
                      <a:miter lim="800000"/>
                      <a:headEnd/>
                      <a:tailEnd/>
                    </a:ln>
                  </pic:spPr>
                </pic:pic>
              </a:graphicData>
            </a:graphic>
          </wp:inline>
        </w:drawing>
      </w:r>
    </w:p>
    <w:p w:rsidR="00373156" w:rsidRPr="00990640" w:rsidRDefault="00373156" w:rsidP="00373156">
      <w:pPr>
        <w:pStyle w:val="a3"/>
        <w:rPr>
          <w:szCs w:val="20"/>
        </w:rPr>
      </w:pPr>
      <w:r w:rsidRPr="00990640">
        <w:rPr>
          <w:rFonts w:hint="eastAsia"/>
          <w:szCs w:val="20"/>
        </w:rPr>
        <w:lastRenderedPageBreak/>
        <w:t>のエラーについて</w:t>
      </w:r>
    </w:p>
    <w:p w:rsidR="00373156" w:rsidRPr="00990640" w:rsidRDefault="00373156" w:rsidP="00373156">
      <w:pPr>
        <w:pStyle w:val="a3"/>
        <w:rPr>
          <w:szCs w:val="20"/>
        </w:rPr>
      </w:pPr>
    </w:p>
    <w:p w:rsidR="00373156" w:rsidRPr="00990640" w:rsidRDefault="00373156" w:rsidP="00373156">
      <w:pPr>
        <w:pStyle w:val="a3"/>
        <w:rPr>
          <w:szCs w:val="20"/>
        </w:rPr>
      </w:pPr>
      <w:r w:rsidRPr="00990640">
        <w:rPr>
          <w:rFonts w:hint="eastAsia"/>
          <w:szCs w:val="20"/>
        </w:rPr>
        <w:t>清水です。</w:t>
      </w:r>
    </w:p>
    <w:p w:rsidR="00373156" w:rsidRPr="00990640" w:rsidRDefault="00373156" w:rsidP="00C1748E">
      <w:pPr>
        <w:pStyle w:val="a3"/>
        <w:ind w:firstLineChars="100" w:firstLine="200"/>
        <w:rPr>
          <w:szCs w:val="20"/>
        </w:rPr>
      </w:pPr>
      <w:r w:rsidRPr="00990640">
        <w:rPr>
          <w:rFonts w:hint="eastAsia"/>
          <w:szCs w:val="20"/>
        </w:rPr>
        <w:t>この擬似的な観測を行った際に、ゾンデGPS自体は受信できていないですよね？</w:t>
      </w:r>
    </w:p>
    <w:p w:rsidR="00373156" w:rsidRPr="00990640" w:rsidRDefault="00373156" w:rsidP="00373156">
      <w:pPr>
        <w:pStyle w:val="a3"/>
        <w:rPr>
          <w:szCs w:val="20"/>
        </w:rPr>
      </w:pPr>
      <w:r w:rsidRPr="00990640">
        <w:rPr>
          <w:rFonts w:hint="eastAsia"/>
          <w:szCs w:val="20"/>
        </w:rPr>
        <w:t>（おそらく、室内で行なっているのかと思いますが）</w:t>
      </w:r>
    </w:p>
    <w:p w:rsidR="00373156" w:rsidRPr="00990640" w:rsidRDefault="00373156" w:rsidP="00C1748E">
      <w:pPr>
        <w:pStyle w:val="a3"/>
        <w:ind w:firstLineChars="100" w:firstLine="200"/>
        <w:rPr>
          <w:szCs w:val="20"/>
        </w:rPr>
      </w:pPr>
      <w:r w:rsidRPr="00990640">
        <w:rPr>
          <w:rFonts w:hint="eastAsia"/>
          <w:szCs w:val="20"/>
        </w:rPr>
        <w:t>「気球リリースボタン」を押すまでに、GPSを一度も受信できていなと、観測データ</w:t>
      </w:r>
    </w:p>
    <w:p w:rsidR="00373156" w:rsidRPr="00990640" w:rsidRDefault="00373156" w:rsidP="00373156">
      <w:pPr>
        <w:pStyle w:val="a3"/>
        <w:rPr>
          <w:szCs w:val="20"/>
        </w:rPr>
      </w:pPr>
      <w:r w:rsidRPr="00990640">
        <w:rPr>
          <w:rFonts w:hint="eastAsia"/>
          <w:szCs w:val="20"/>
        </w:rPr>
        <w:t>を保存するフォルダを正しく生成できないのでエラーが出たのだと思います。</w:t>
      </w:r>
    </w:p>
    <w:p w:rsidR="00373156" w:rsidRPr="00990640" w:rsidRDefault="00373156" w:rsidP="00C1748E">
      <w:pPr>
        <w:pStyle w:val="a3"/>
        <w:ind w:firstLineChars="100" w:firstLine="200"/>
        <w:rPr>
          <w:szCs w:val="20"/>
        </w:rPr>
      </w:pPr>
      <w:r w:rsidRPr="00990640">
        <w:rPr>
          <w:rFonts w:hint="eastAsia"/>
          <w:szCs w:val="20"/>
        </w:rPr>
        <w:t>このエラー自体は、メッセージにあるフォルダが無いのでファイルを保存出来ないよ</w:t>
      </w:r>
    </w:p>
    <w:p w:rsidR="00373156" w:rsidRPr="00990640" w:rsidRDefault="00373156" w:rsidP="00373156">
      <w:pPr>
        <w:pStyle w:val="a3"/>
        <w:rPr>
          <w:szCs w:val="20"/>
        </w:rPr>
      </w:pPr>
      <w:r w:rsidRPr="00990640">
        <w:rPr>
          <w:rFonts w:hint="eastAsia"/>
          <w:szCs w:val="20"/>
        </w:rPr>
        <w:t>と言っている状態です。</w:t>
      </w:r>
    </w:p>
    <w:p w:rsidR="00373156" w:rsidRPr="00990640" w:rsidRDefault="00373156" w:rsidP="00C1748E">
      <w:pPr>
        <w:pStyle w:val="a3"/>
        <w:ind w:firstLineChars="100" w:firstLine="200"/>
        <w:rPr>
          <w:szCs w:val="20"/>
        </w:rPr>
      </w:pPr>
      <w:r w:rsidRPr="00990640">
        <w:rPr>
          <w:rFonts w:hint="eastAsia"/>
          <w:szCs w:val="20"/>
        </w:rPr>
        <w:t>飛ばす前までにGPSをロックしていれば、時刻とフォルダの不一致が発生しないので</w:t>
      </w:r>
    </w:p>
    <w:p w:rsidR="00373156" w:rsidRPr="00990640" w:rsidRDefault="00373156" w:rsidP="00373156">
      <w:pPr>
        <w:pStyle w:val="a3"/>
        <w:rPr>
          <w:szCs w:val="20"/>
        </w:rPr>
      </w:pPr>
      <w:r w:rsidRPr="00990640">
        <w:rPr>
          <w:rFonts w:hint="eastAsia"/>
          <w:szCs w:val="20"/>
        </w:rPr>
        <w:t>この問題は出ないはずです。</w:t>
      </w:r>
    </w:p>
    <w:p w:rsidR="00373156" w:rsidRPr="00990640" w:rsidRDefault="00373156">
      <w:pPr>
        <w:pStyle w:val="a3"/>
        <w:rPr>
          <w:szCs w:val="20"/>
        </w:rPr>
      </w:pPr>
    </w:p>
    <w:sectPr w:rsidR="00373156" w:rsidRPr="00990640" w:rsidSect="008F73E9">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FC0" w:rsidRDefault="00890FC0" w:rsidP="00344175">
      <w:r>
        <w:separator/>
      </w:r>
    </w:p>
  </w:endnote>
  <w:endnote w:type="continuationSeparator" w:id="0">
    <w:p w:rsidR="00890FC0" w:rsidRDefault="00890FC0" w:rsidP="003441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FC0" w:rsidRDefault="00890FC0" w:rsidP="00344175">
      <w:r>
        <w:separator/>
      </w:r>
    </w:p>
  </w:footnote>
  <w:footnote w:type="continuationSeparator" w:id="0">
    <w:p w:rsidR="00890FC0" w:rsidRDefault="00890FC0" w:rsidP="003441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0D8B"/>
    <w:multiLevelType w:val="hybridMultilevel"/>
    <w:tmpl w:val="8550B8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DC0BB1"/>
    <w:multiLevelType w:val="hybridMultilevel"/>
    <w:tmpl w:val="F75E9940"/>
    <w:lvl w:ilvl="0" w:tplc="448E7542">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12158CD"/>
    <w:multiLevelType w:val="hybridMultilevel"/>
    <w:tmpl w:val="DD7C65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B1D655C"/>
    <w:multiLevelType w:val="hybridMultilevel"/>
    <w:tmpl w:val="ACA8399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B891BD1"/>
    <w:multiLevelType w:val="hybridMultilevel"/>
    <w:tmpl w:val="BC0491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E3A4B7A"/>
    <w:multiLevelType w:val="hybridMultilevel"/>
    <w:tmpl w:val="8DCE9D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FB107BD"/>
    <w:multiLevelType w:val="hybridMultilevel"/>
    <w:tmpl w:val="06CC36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26F3974"/>
    <w:multiLevelType w:val="hybridMultilevel"/>
    <w:tmpl w:val="C644CDD6"/>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B9C3C0F"/>
    <w:multiLevelType w:val="hybridMultilevel"/>
    <w:tmpl w:val="84728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B3E79BC"/>
    <w:multiLevelType w:val="hybridMultilevel"/>
    <w:tmpl w:val="0B08A5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CAE317D"/>
    <w:multiLevelType w:val="hybridMultilevel"/>
    <w:tmpl w:val="A530A4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2B9571A"/>
    <w:multiLevelType w:val="hybridMultilevel"/>
    <w:tmpl w:val="1C58B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5A8D22DE"/>
    <w:multiLevelType w:val="hybridMultilevel"/>
    <w:tmpl w:val="AB984F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02D5AF2"/>
    <w:multiLevelType w:val="hybridMultilevel"/>
    <w:tmpl w:val="788AA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8F01F6F"/>
    <w:multiLevelType w:val="hybridMultilevel"/>
    <w:tmpl w:val="42FE94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CB32303"/>
    <w:multiLevelType w:val="hybridMultilevel"/>
    <w:tmpl w:val="CA04AC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
  </w:num>
  <w:num w:numId="3">
    <w:abstractNumId w:val="10"/>
  </w:num>
  <w:num w:numId="4">
    <w:abstractNumId w:val="14"/>
  </w:num>
  <w:num w:numId="5">
    <w:abstractNumId w:val="3"/>
  </w:num>
  <w:num w:numId="6">
    <w:abstractNumId w:val="13"/>
  </w:num>
  <w:num w:numId="7">
    <w:abstractNumId w:val="8"/>
  </w:num>
  <w:num w:numId="8">
    <w:abstractNumId w:val="7"/>
  </w:num>
  <w:num w:numId="9">
    <w:abstractNumId w:val="2"/>
  </w:num>
  <w:num w:numId="10">
    <w:abstractNumId w:val="5"/>
  </w:num>
  <w:num w:numId="11">
    <w:abstractNumId w:val="12"/>
  </w:num>
  <w:num w:numId="12">
    <w:abstractNumId w:val="9"/>
  </w:num>
  <w:num w:numId="13">
    <w:abstractNumId w:val="11"/>
  </w:num>
  <w:num w:numId="14">
    <w:abstractNumId w:val="0"/>
  </w:num>
  <w:num w:numId="15">
    <w:abstractNumId w:val="6"/>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789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1D0F"/>
    <w:rsid w:val="000061A7"/>
    <w:rsid w:val="00022FDA"/>
    <w:rsid w:val="000320D1"/>
    <w:rsid w:val="00045690"/>
    <w:rsid w:val="00064539"/>
    <w:rsid w:val="000B2F91"/>
    <w:rsid w:val="000E4180"/>
    <w:rsid w:val="000F2C5F"/>
    <w:rsid w:val="00121CB5"/>
    <w:rsid w:val="0013716F"/>
    <w:rsid w:val="00160E0B"/>
    <w:rsid w:val="00162D21"/>
    <w:rsid w:val="00193C4E"/>
    <w:rsid w:val="001B361D"/>
    <w:rsid w:val="002163C2"/>
    <w:rsid w:val="00220355"/>
    <w:rsid w:val="00265670"/>
    <w:rsid w:val="00282D95"/>
    <w:rsid w:val="00292394"/>
    <w:rsid w:val="002A1D0F"/>
    <w:rsid w:val="002A5470"/>
    <w:rsid w:val="002C7E5D"/>
    <w:rsid w:val="002E0C8E"/>
    <w:rsid w:val="002E4EED"/>
    <w:rsid w:val="002E7653"/>
    <w:rsid w:val="002F51BB"/>
    <w:rsid w:val="00317F4F"/>
    <w:rsid w:val="00344175"/>
    <w:rsid w:val="00373156"/>
    <w:rsid w:val="00374C4A"/>
    <w:rsid w:val="003B3911"/>
    <w:rsid w:val="003C0F43"/>
    <w:rsid w:val="003C21AD"/>
    <w:rsid w:val="003E1403"/>
    <w:rsid w:val="003E1E1A"/>
    <w:rsid w:val="00433F76"/>
    <w:rsid w:val="00460B7C"/>
    <w:rsid w:val="00467EDB"/>
    <w:rsid w:val="00472A09"/>
    <w:rsid w:val="004C4218"/>
    <w:rsid w:val="004F09A4"/>
    <w:rsid w:val="004F37F6"/>
    <w:rsid w:val="004F5A13"/>
    <w:rsid w:val="00500EE0"/>
    <w:rsid w:val="00511906"/>
    <w:rsid w:val="00526F8E"/>
    <w:rsid w:val="005A02B3"/>
    <w:rsid w:val="005A3D7C"/>
    <w:rsid w:val="005B0347"/>
    <w:rsid w:val="005F08F7"/>
    <w:rsid w:val="0064154C"/>
    <w:rsid w:val="006B7D3F"/>
    <w:rsid w:val="006D03C2"/>
    <w:rsid w:val="006D1B4A"/>
    <w:rsid w:val="006E3708"/>
    <w:rsid w:val="007010D6"/>
    <w:rsid w:val="007B7651"/>
    <w:rsid w:val="007D3E05"/>
    <w:rsid w:val="0082482F"/>
    <w:rsid w:val="00890917"/>
    <w:rsid w:val="00890FC0"/>
    <w:rsid w:val="008B777C"/>
    <w:rsid w:val="008E3903"/>
    <w:rsid w:val="008F4BAB"/>
    <w:rsid w:val="008F73E9"/>
    <w:rsid w:val="00912C80"/>
    <w:rsid w:val="00926A74"/>
    <w:rsid w:val="00944EBB"/>
    <w:rsid w:val="00981FBD"/>
    <w:rsid w:val="00990640"/>
    <w:rsid w:val="00991F8D"/>
    <w:rsid w:val="0099561F"/>
    <w:rsid w:val="009B419D"/>
    <w:rsid w:val="009D2062"/>
    <w:rsid w:val="00A26B4B"/>
    <w:rsid w:val="00A43004"/>
    <w:rsid w:val="00A57018"/>
    <w:rsid w:val="00A84BD8"/>
    <w:rsid w:val="00AC3C23"/>
    <w:rsid w:val="00AE4FAA"/>
    <w:rsid w:val="00B02BB4"/>
    <w:rsid w:val="00B37ED8"/>
    <w:rsid w:val="00B756C2"/>
    <w:rsid w:val="00B919F4"/>
    <w:rsid w:val="00B961FE"/>
    <w:rsid w:val="00B96E80"/>
    <w:rsid w:val="00BE313E"/>
    <w:rsid w:val="00C15D23"/>
    <w:rsid w:val="00C1748E"/>
    <w:rsid w:val="00C30BBF"/>
    <w:rsid w:val="00C316AA"/>
    <w:rsid w:val="00C448FD"/>
    <w:rsid w:val="00C461DD"/>
    <w:rsid w:val="00C535E1"/>
    <w:rsid w:val="00C70A4C"/>
    <w:rsid w:val="00CA46FF"/>
    <w:rsid w:val="00CA4CF9"/>
    <w:rsid w:val="00CC1C29"/>
    <w:rsid w:val="00CD76CD"/>
    <w:rsid w:val="00CE2811"/>
    <w:rsid w:val="00D463F4"/>
    <w:rsid w:val="00D61BDB"/>
    <w:rsid w:val="00D80AF2"/>
    <w:rsid w:val="00DA0F34"/>
    <w:rsid w:val="00DB3356"/>
    <w:rsid w:val="00DF3C28"/>
    <w:rsid w:val="00E1763F"/>
    <w:rsid w:val="00E330AB"/>
    <w:rsid w:val="00E50B06"/>
    <w:rsid w:val="00E67040"/>
    <w:rsid w:val="00E83DAE"/>
    <w:rsid w:val="00E956B4"/>
    <w:rsid w:val="00EC4E32"/>
    <w:rsid w:val="00EE48B6"/>
    <w:rsid w:val="00F0466B"/>
    <w:rsid w:val="00F831E1"/>
    <w:rsid w:val="00FB2151"/>
    <w:rsid w:val="00FD0374"/>
    <w:rsid w:val="00FD3D2D"/>
    <w:rsid w:val="00FE39F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78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3E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A1D0F"/>
    <w:pPr>
      <w:jc w:val="left"/>
    </w:pPr>
    <w:rPr>
      <w:rFonts w:ascii="ＭＳ ゴシック" w:eastAsia="ＭＳ ゴシック" w:hAnsi="Courier New" w:cs="Courier New"/>
      <w:sz w:val="20"/>
      <w:szCs w:val="21"/>
    </w:rPr>
  </w:style>
  <w:style w:type="character" w:customStyle="1" w:styleId="a4">
    <w:name w:val="書式なし (文字)"/>
    <w:basedOn w:val="a0"/>
    <w:link w:val="a3"/>
    <w:uiPriority w:val="99"/>
    <w:rsid w:val="002A1D0F"/>
    <w:rPr>
      <w:rFonts w:ascii="ＭＳ ゴシック" w:eastAsia="ＭＳ ゴシック" w:hAnsi="Courier New" w:cs="Courier New"/>
      <w:sz w:val="20"/>
      <w:szCs w:val="21"/>
    </w:rPr>
  </w:style>
  <w:style w:type="paragraph" w:styleId="a5">
    <w:name w:val="header"/>
    <w:basedOn w:val="a"/>
    <w:link w:val="a6"/>
    <w:uiPriority w:val="99"/>
    <w:semiHidden/>
    <w:unhideWhenUsed/>
    <w:rsid w:val="00344175"/>
    <w:pPr>
      <w:tabs>
        <w:tab w:val="center" w:pos="4252"/>
        <w:tab w:val="right" w:pos="8504"/>
      </w:tabs>
      <w:snapToGrid w:val="0"/>
    </w:pPr>
  </w:style>
  <w:style w:type="character" w:customStyle="1" w:styleId="a6">
    <w:name w:val="ヘッダー (文字)"/>
    <w:basedOn w:val="a0"/>
    <w:link w:val="a5"/>
    <w:uiPriority w:val="99"/>
    <w:semiHidden/>
    <w:rsid w:val="00344175"/>
  </w:style>
  <w:style w:type="paragraph" w:styleId="a7">
    <w:name w:val="footer"/>
    <w:basedOn w:val="a"/>
    <w:link w:val="a8"/>
    <w:uiPriority w:val="99"/>
    <w:semiHidden/>
    <w:unhideWhenUsed/>
    <w:rsid w:val="00344175"/>
    <w:pPr>
      <w:tabs>
        <w:tab w:val="center" w:pos="4252"/>
        <w:tab w:val="right" w:pos="8504"/>
      </w:tabs>
      <w:snapToGrid w:val="0"/>
    </w:pPr>
  </w:style>
  <w:style w:type="character" w:customStyle="1" w:styleId="a8">
    <w:name w:val="フッター (文字)"/>
    <w:basedOn w:val="a0"/>
    <w:link w:val="a7"/>
    <w:uiPriority w:val="99"/>
    <w:semiHidden/>
    <w:rsid w:val="00344175"/>
  </w:style>
  <w:style w:type="paragraph" w:styleId="HTML">
    <w:name w:val="HTML Preformatted"/>
    <w:basedOn w:val="a"/>
    <w:link w:val="HTML0"/>
    <w:uiPriority w:val="99"/>
    <w:unhideWhenUsed/>
    <w:rsid w:val="00AE4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0"/>
      <w:szCs w:val="20"/>
    </w:rPr>
  </w:style>
  <w:style w:type="character" w:customStyle="1" w:styleId="HTML0">
    <w:name w:val="HTML 書式付き (文字)"/>
    <w:basedOn w:val="a0"/>
    <w:link w:val="HTML"/>
    <w:uiPriority w:val="99"/>
    <w:rsid w:val="00AE4FAA"/>
    <w:rPr>
      <w:rFonts w:ascii="ＭＳ ゴシック" w:eastAsia="ＭＳ ゴシック" w:hAnsi="ＭＳ ゴシック" w:cs="ＭＳ ゴシック"/>
      <w:kern w:val="0"/>
      <w:sz w:val="20"/>
      <w:szCs w:val="20"/>
    </w:rPr>
  </w:style>
  <w:style w:type="character" w:styleId="a9">
    <w:name w:val="Hyperlink"/>
    <w:basedOn w:val="a0"/>
    <w:uiPriority w:val="99"/>
    <w:semiHidden/>
    <w:unhideWhenUsed/>
    <w:rsid w:val="00DA0F34"/>
    <w:rPr>
      <w:color w:val="0000FF" w:themeColor="hyperlink"/>
      <w:u w:val="single"/>
    </w:rPr>
  </w:style>
  <w:style w:type="paragraph" w:styleId="aa">
    <w:name w:val="Balloon Text"/>
    <w:basedOn w:val="a"/>
    <w:link w:val="ab"/>
    <w:uiPriority w:val="99"/>
    <w:semiHidden/>
    <w:unhideWhenUsed/>
    <w:rsid w:val="0037315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7315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45697401">
      <w:bodyDiv w:val="1"/>
      <w:marLeft w:val="0"/>
      <w:marRight w:val="0"/>
      <w:marTop w:val="0"/>
      <w:marBottom w:val="0"/>
      <w:divBdr>
        <w:top w:val="none" w:sz="0" w:space="0" w:color="auto"/>
        <w:left w:val="none" w:sz="0" w:space="0" w:color="auto"/>
        <w:bottom w:val="none" w:sz="0" w:space="0" w:color="auto"/>
        <w:right w:val="none" w:sz="0" w:space="0" w:color="auto"/>
      </w:divBdr>
    </w:div>
    <w:div w:id="575092948">
      <w:bodyDiv w:val="1"/>
      <w:marLeft w:val="0"/>
      <w:marRight w:val="0"/>
      <w:marTop w:val="0"/>
      <w:marBottom w:val="0"/>
      <w:divBdr>
        <w:top w:val="none" w:sz="0" w:space="0" w:color="auto"/>
        <w:left w:val="none" w:sz="0" w:space="0" w:color="auto"/>
        <w:bottom w:val="none" w:sz="0" w:space="0" w:color="auto"/>
        <w:right w:val="none" w:sz="0" w:space="0" w:color="auto"/>
      </w:divBdr>
    </w:div>
    <w:div w:id="642469471">
      <w:bodyDiv w:val="1"/>
      <w:marLeft w:val="0"/>
      <w:marRight w:val="0"/>
      <w:marTop w:val="0"/>
      <w:marBottom w:val="0"/>
      <w:divBdr>
        <w:top w:val="none" w:sz="0" w:space="0" w:color="auto"/>
        <w:left w:val="none" w:sz="0" w:space="0" w:color="auto"/>
        <w:bottom w:val="none" w:sz="0" w:space="0" w:color="auto"/>
        <w:right w:val="none" w:sz="0" w:space="0" w:color="auto"/>
      </w:divBdr>
    </w:div>
    <w:div w:id="1027372432">
      <w:bodyDiv w:val="1"/>
      <w:marLeft w:val="60"/>
      <w:marRight w:val="60"/>
      <w:marTop w:val="0"/>
      <w:marBottom w:val="0"/>
      <w:divBdr>
        <w:top w:val="none" w:sz="0" w:space="0" w:color="auto"/>
        <w:left w:val="none" w:sz="0" w:space="0" w:color="auto"/>
        <w:bottom w:val="none" w:sz="0" w:space="0" w:color="auto"/>
        <w:right w:val="none" w:sz="0" w:space="0" w:color="auto"/>
      </w:divBdr>
      <w:divsChild>
        <w:div w:id="1085302479">
          <w:marLeft w:val="0"/>
          <w:marRight w:val="0"/>
          <w:marTop w:val="240"/>
          <w:marBottom w:val="240"/>
          <w:divBdr>
            <w:top w:val="none" w:sz="0" w:space="0" w:color="auto"/>
            <w:left w:val="none" w:sz="0" w:space="0" w:color="auto"/>
            <w:bottom w:val="none" w:sz="0" w:space="0" w:color="auto"/>
            <w:right w:val="none" w:sz="0" w:space="0" w:color="auto"/>
          </w:divBdr>
        </w:div>
      </w:divsChild>
    </w:div>
    <w:div w:id="1316178695">
      <w:bodyDiv w:val="1"/>
      <w:marLeft w:val="0"/>
      <w:marRight w:val="0"/>
      <w:marTop w:val="0"/>
      <w:marBottom w:val="0"/>
      <w:divBdr>
        <w:top w:val="none" w:sz="0" w:space="0" w:color="auto"/>
        <w:left w:val="none" w:sz="0" w:space="0" w:color="auto"/>
        <w:bottom w:val="none" w:sz="0" w:space="0" w:color="auto"/>
        <w:right w:val="none" w:sz="0" w:space="0" w:color="auto"/>
      </w:divBdr>
    </w:div>
    <w:div w:id="1416508509">
      <w:bodyDiv w:val="1"/>
      <w:marLeft w:val="0"/>
      <w:marRight w:val="0"/>
      <w:marTop w:val="0"/>
      <w:marBottom w:val="0"/>
      <w:divBdr>
        <w:top w:val="none" w:sz="0" w:space="0" w:color="auto"/>
        <w:left w:val="none" w:sz="0" w:space="0" w:color="auto"/>
        <w:bottom w:val="none" w:sz="0" w:space="0" w:color="auto"/>
        <w:right w:val="none" w:sz="0" w:space="0" w:color="auto"/>
      </w:divBdr>
    </w:div>
    <w:div w:id="1475827057">
      <w:bodyDiv w:val="1"/>
      <w:marLeft w:val="0"/>
      <w:marRight w:val="0"/>
      <w:marTop w:val="0"/>
      <w:marBottom w:val="0"/>
      <w:divBdr>
        <w:top w:val="none" w:sz="0" w:space="0" w:color="auto"/>
        <w:left w:val="none" w:sz="0" w:space="0" w:color="auto"/>
        <w:bottom w:val="none" w:sz="0" w:space="0" w:color="auto"/>
        <w:right w:val="none" w:sz="0" w:space="0" w:color="auto"/>
      </w:divBdr>
    </w:div>
    <w:div w:id="1493987388">
      <w:bodyDiv w:val="1"/>
      <w:marLeft w:val="0"/>
      <w:marRight w:val="0"/>
      <w:marTop w:val="0"/>
      <w:marBottom w:val="0"/>
      <w:divBdr>
        <w:top w:val="none" w:sz="0" w:space="0" w:color="auto"/>
        <w:left w:val="none" w:sz="0" w:space="0" w:color="auto"/>
        <w:bottom w:val="none" w:sz="0" w:space="0" w:color="auto"/>
        <w:right w:val="none" w:sz="0" w:space="0" w:color="auto"/>
      </w:divBdr>
    </w:div>
    <w:div w:id="1759791668">
      <w:bodyDiv w:val="1"/>
      <w:marLeft w:val="0"/>
      <w:marRight w:val="0"/>
      <w:marTop w:val="0"/>
      <w:marBottom w:val="0"/>
      <w:divBdr>
        <w:top w:val="none" w:sz="0" w:space="0" w:color="auto"/>
        <w:left w:val="none" w:sz="0" w:space="0" w:color="auto"/>
        <w:bottom w:val="none" w:sz="0" w:space="0" w:color="auto"/>
        <w:right w:val="none" w:sz="0" w:space="0" w:color="auto"/>
      </w:divBdr>
    </w:div>
    <w:div w:id="1951813879">
      <w:bodyDiv w:val="1"/>
      <w:marLeft w:val="60"/>
      <w:marRight w:val="60"/>
      <w:marTop w:val="0"/>
      <w:marBottom w:val="0"/>
      <w:divBdr>
        <w:top w:val="none" w:sz="0" w:space="0" w:color="auto"/>
        <w:left w:val="none" w:sz="0" w:space="0" w:color="auto"/>
        <w:bottom w:val="none" w:sz="0" w:space="0" w:color="auto"/>
        <w:right w:val="none" w:sz="0" w:space="0" w:color="auto"/>
      </w:divBdr>
      <w:divsChild>
        <w:div w:id="194025965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710</Words>
  <Characters>4050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NDA</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Iwasaki</dc:creator>
  <cp:lastModifiedBy>S. Iwasaki</cp:lastModifiedBy>
  <cp:revision>16</cp:revision>
  <dcterms:created xsi:type="dcterms:W3CDTF">2014-01-20T08:10:00Z</dcterms:created>
  <dcterms:modified xsi:type="dcterms:W3CDTF">2014-02-11T03:03:00Z</dcterms:modified>
</cp:coreProperties>
</file>