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784D" w:rsidRDefault="0064784D">
      <w:pPr>
        <w:spacing w:line="360" w:lineRule="auto"/>
        <w:jc w:val="center"/>
        <w:rPr>
          <w:b/>
          <w:bCs/>
        </w:rPr>
      </w:pPr>
      <w:bookmarkStart w:id="0" w:name="_GoBack"/>
      <w:bookmarkEnd w:id="0"/>
    </w:p>
    <w:p w:rsidR="0064784D" w:rsidRDefault="0064784D">
      <w:pPr>
        <w:spacing w:line="360" w:lineRule="auto"/>
        <w:jc w:val="center"/>
      </w:pPr>
    </w:p>
    <w:p w:rsidR="0064784D" w:rsidRDefault="0064784D">
      <w:pPr>
        <w:spacing w:line="360" w:lineRule="auto"/>
        <w:jc w:val="center"/>
      </w:pPr>
    </w:p>
    <w:p w:rsidR="0064784D" w:rsidRDefault="00AA3C79">
      <w:pPr>
        <w:spacing w:after="200"/>
        <w:jc w:val="center"/>
      </w:pPr>
      <w:r>
        <w:rPr>
          <w:b/>
          <w:bCs/>
          <w:sz w:val="24"/>
          <w:szCs w:val="24"/>
        </w:rPr>
        <w:t>UNIVERSIDAD PERUANA DE CIENCIAS APLICADAS</w:t>
      </w:r>
    </w:p>
    <w:p w:rsidR="0064784D" w:rsidRDefault="00AA3C79">
      <w:pPr>
        <w:spacing w:after="400"/>
        <w:jc w:val="center"/>
      </w:pPr>
      <w:r>
        <w:rPr>
          <w:sz w:val="22"/>
          <w:szCs w:val="22"/>
        </w:rPr>
        <w:t>Facultad de Ingeniería</w:t>
      </w:r>
    </w:p>
    <w:p w:rsidR="0064784D" w:rsidRDefault="00AA3C79">
      <w:pPr>
        <w:spacing w:after="600"/>
        <w:jc w:val="center"/>
      </w:pPr>
      <w:r>
        <w:rPr>
          <w:sz w:val="22"/>
          <w:szCs w:val="22"/>
        </w:rPr>
        <w:t>Carrera de Ciencias de la computación</w:t>
      </w:r>
    </w:p>
    <w:p w:rsidR="0064784D" w:rsidRDefault="0064784D">
      <w:pPr>
        <w:spacing w:line="360" w:lineRule="auto"/>
        <w:jc w:val="center"/>
      </w:pPr>
    </w:p>
    <w:p w:rsidR="0064784D" w:rsidRDefault="00AA3C79">
      <w:pPr>
        <w:spacing w:after="400"/>
        <w:jc w:val="center"/>
      </w:pPr>
      <w:r>
        <w:rPr>
          <w:b/>
          <w:bCs/>
          <w:sz w:val="28"/>
          <w:szCs w:val="28"/>
        </w:rPr>
        <w:t>Salud Materna : Sistema concurrente de predicción de depresión posparto con K-means en Go</w:t>
      </w:r>
    </w:p>
    <w:p w:rsidR="0064784D" w:rsidRDefault="00AA3C79">
      <w:pPr>
        <w:spacing w:after="200"/>
        <w:jc w:val="center"/>
      </w:pPr>
      <w:r>
        <w:rPr>
          <w:sz w:val="22"/>
          <w:szCs w:val="22"/>
        </w:rPr>
        <w:t>Alineado con ODS 3 y ODS 5</w:t>
      </w:r>
    </w:p>
    <w:p w:rsidR="0064784D" w:rsidRDefault="0064784D">
      <w:pPr>
        <w:spacing w:line="360" w:lineRule="auto"/>
        <w:jc w:val="center"/>
      </w:pPr>
    </w:p>
    <w:p w:rsidR="0064784D" w:rsidRDefault="00AA3C79">
      <w:pPr>
        <w:spacing w:after="200"/>
        <w:jc w:val="center"/>
      </w:pPr>
      <w:r>
        <w:rPr>
          <w:sz w:val="22"/>
          <w:szCs w:val="22"/>
        </w:rPr>
        <w:t>Curso: Programación Concurrente y Distribuida</w:t>
      </w:r>
    </w:p>
    <w:p w:rsidR="0064784D" w:rsidRDefault="0064784D">
      <w:pPr>
        <w:spacing w:line="360" w:lineRule="auto"/>
        <w:jc w:val="center"/>
      </w:pPr>
    </w:p>
    <w:p w:rsidR="0064784D" w:rsidRDefault="00AA3C79">
      <w:pPr>
        <w:spacing w:after="200"/>
        <w:jc w:val="center"/>
      </w:pPr>
      <w:r>
        <w:rPr>
          <w:b/>
          <w:bCs/>
          <w:sz w:val="22"/>
          <w:szCs w:val="22"/>
        </w:rPr>
        <w:t>Integrantes:</w:t>
      </w:r>
    </w:p>
    <w:p w:rsidR="0064784D" w:rsidRDefault="00AA3C79">
      <w:pPr>
        <w:spacing w:after="100"/>
        <w:jc w:val="center"/>
      </w:pPr>
      <w:r>
        <w:rPr>
          <w:sz w:val="22"/>
          <w:szCs w:val="22"/>
        </w:rPr>
        <w:t>Nicole Sihuincha Schermuly</w:t>
      </w:r>
    </w:p>
    <w:p w:rsidR="0064784D" w:rsidRDefault="00AA3C79">
      <w:pPr>
        <w:spacing w:after="100"/>
        <w:jc w:val="center"/>
      </w:pPr>
      <w:r>
        <w:t>Ximena Chavarria Barrios</w:t>
      </w:r>
    </w:p>
    <w:p w:rsidR="0064784D" w:rsidRDefault="0064784D">
      <w:pPr>
        <w:spacing w:line="360" w:lineRule="auto"/>
        <w:jc w:val="center"/>
      </w:pPr>
    </w:p>
    <w:p w:rsidR="0064784D" w:rsidRDefault="0064784D">
      <w:pPr>
        <w:spacing w:line="360" w:lineRule="auto"/>
        <w:jc w:val="center"/>
      </w:pPr>
    </w:p>
    <w:p w:rsidR="0064784D" w:rsidRDefault="00AA3C79">
      <w:pPr>
        <w:spacing w:after="200"/>
        <w:jc w:val="center"/>
        <w:rPr>
          <w:sz w:val="22"/>
          <w:szCs w:val="22"/>
        </w:rPr>
      </w:pPr>
      <w:r>
        <w:rPr>
          <w:sz w:val="22"/>
          <w:szCs w:val="22"/>
        </w:rPr>
        <w:t>Profesor: Peter Jonathan Montalvo Garcia</w:t>
      </w:r>
    </w:p>
    <w:p w:rsidR="0064784D" w:rsidRDefault="0064784D">
      <w:pPr>
        <w:spacing w:after="200"/>
        <w:jc w:val="center"/>
        <w:rPr>
          <w:sz w:val="22"/>
          <w:szCs w:val="22"/>
        </w:rPr>
      </w:pPr>
    </w:p>
    <w:p w:rsidR="0064784D" w:rsidRDefault="00AA3C79">
      <w:pPr>
        <w:spacing w:after="200"/>
        <w:jc w:val="center"/>
        <w:rPr>
          <w:sz w:val="22"/>
          <w:szCs w:val="22"/>
        </w:rPr>
      </w:pPr>
      <w:r>
        <w:rPr>
          <w:sz w:val="22"/>
          <w:szCs w:val="22"/>
        </w:rPr>
        <w:t xml:space="preserve">link del video : </w:t>
      </w:r>
      <w:hyperlink r:id="rId6">
        <w:r>
          <w:rPr>
            <w:color w:val="1155CC"/>
            <w:sz w:val="22"/>
            <w:szCs w:val="22"/>
            <w:u w:val="single"/>
          </w:rPr>
          <w:t>https://drive.google.com/file/d/1XoPoOBBsarlfrOmiqcAtD0NfIUyBQTiV/view?usp=sharing</w:t>
        </w:r>
      </w:hyperlink>
    </w:p>
    <w:p w:rsidR="0064784D" w:rsidRDefault="0064784D">
      <w:pPr>
        <w:spacing w:after="200"/>
        <w:jc w:val="center"/>
        <w:rPr>
          <w:sz w:val="22"/>
          <w:szCs w:val="22"/>
        </w:rPr>
      </w:pPr>
    </w:p>
    <w:p w:rsidR="0064784D" w:rsidRDefault="0064784D">
      <w:pPr>
        <w:spacing w:line="360" w:lineRule="auto"/>
      </w:pPr>
    </w:p>
    <w:p w:rsidR="0064784D" w:rsidRDefault="0064784D">
      <w:pPr>
        <w:spacing w:line="360" w:lineRule="auto"/>
        <w:jc w:val="center"/>
      </w:pPr>
    </w:p>
    <w:p w:rsidR="0064784D" w:rsidRDefault="0064784D">
      <w:pPr>
        <w:spacing w:line="360" w:lineRule="auto"/>
        <w:jc w:val="center"/>
      </w:pPr>
    </w:p>
    <w:p w:rsidR="0064784D" w:rsidRDefault="0064784D">
      <w:pPr>
        <w:spacing w:line="360" w:lineRule="auto"/>
        <w:jc w:val="center"/>
      </w:pPr>
    </w:p>
    <w:p w:rsidR="0064784D" w:rsidRDefault="0064784D">
      <w:pPr>
        <w:spacing w:line="360" w:lineRule="auto"/>
        <w:jc w:val="center"/>
      </w:pPr>
    </w:p>
    <w:p w:rsidR="0064784D" w:rsidRDefault="0064784D">
      <w:pPr>
        <w:spacing w:line="360" w:lineRule="auto"/>
        <w:jc w:val="center"/>
      </w:pPr>
    </w:p>
    <w:p w:rsidR="0064784D" w:rsidRDefault="0064784D">
      <w:pPr>
        <w:spacing w:line="360" w:lineRule="auto"/>
        <w:jc w:val="center"/>
      </w:pPr>
    </w:p>
    <w:p w:rsidR="0064784D" w:rsidRDefault="0064784D">
      <w:pPr>
        <w:spacing w:line="360" w:lineRule="auto"/>
        <w:jc w:val="center"/>
      </w:pPr>
    </w:p>
    <w:p w:rsidR="0064784D" w:rsidRDefault="0064784D">
      <w:pPr>
        <w:spacing w:line="360" w:lineRule="auto"/>
        <w:jc w:val="center"/>
      </w:pPr>
    </w:p>
    <w:p w:rsidR="0064784D" w:rsidRDefault="00AA3C79">
      <w:pPr>
        <w:spacing w:after="200"/>
        <w:jc w:val="center"/>
      </w:pPr>
      <w:r>
        <w:rPr>
          <w:sz w:val="22"/>
          <w:szCs w:val="22"/>
        </w:rPr>
        <w:t>Lima, 26 de Septiembre</w:t>
      </w:r>
    </w:p>
    <w:p w:rsidR="0064784D" w:rsidRDefault="0064784D">
      <w:pPr>
        <w:pageBreakBefore/>
      </w:pPr>
    </w:p>
    <w:p w:rsidR="0064784D" w:rsidRDefault="00AA3C79">
      <w:pPr>
        <w:pStyle w:val="Ttulo1"/>
        <w:spacing w:after="300"/>
        <w:jc w:val="center"/>
        <w:rPr>
          <w:color w:val="000000"/>
        </w:rPr>
      </w:pPr>
      <w:bookmarkStart w:id="1" w:name="_Toc242486148"/>
      <w:r>
        <w:rPr>
          <w:color w:val="000000"/>
        </w:rPr>
        <w:t>Índice</w:t>
      </w:r>
      <w:bookmarkEnd w:id="1"/>
    </w:p>
    <w:p w:rsidR="0064784D" w:rsidRDefault="0064784D"/>
    <w:sdt>
      <w:sdtPr>
        <w:id w:val="-443183733"/>
        <w:docPartObj>
          <w:docPartGallery w:val="Table of Contents"/>
          <w:docPartUnique/>
        </w:docPartObj>
      </w:sdtPr>
      <w:sdtEndPr/>
      <w:sdtContent>
        <w:p w:rsidR="00AA3C79" w:rsidRDefault="00AA3C79">
          <w:pPr>
            <w:pStyle w:val="TDC1"/>
            <w:tabs>
              <w:tab w:val="right" w:leader="dot" w:pos="9016"/>
            </w:tabs>
            <w:rPr>
              <w:noProof/>
            </w:rPr>
          </w:pPr>
          <w:r>
            <w:fldChar w:fldCharType="begin"/>
          </w:r>
          <w:r>
            <w:instrText xml:space="preserve"> TOC \o "1-2" \h \z \u </w:instrText>
          </w:r>
          <w:r>
            <w:fldChar w:fldCharType="separate"/>
          </w:r>
          <w:hyperlink w:anchor="_Toc242486148" w:history="1">
            <w:r w:rsidRPr="00BB37F6">
              <w:rPr>
                <w:rStyle w:val="Hipervnculo"/>
                <w:noProof/>
              </w:rPr>
              <w:t>Índice</w:t>
            </w:r>
            <w:r>
              <w:rPr>
                <w:noProof/>
                <w:webHidden/>
              </w:rPr>
              <w:tab/>
            </w:r>
            <w:r>
              <w:rPr>
                <w:noProof/>
                <w:webHidden/>
              </w:rPr>
              <w:fldChar w:fldCharType="begin"/>
            </w:r>
            <w:r>
              <w:rPr>
                <w:noProof/>
                <w:webHidden/>
              </w:rPr>
              <w:instrText xml:space="preserve"> PAGEREF _Toc242486148 \h </w:instrText>
            </w:r>
            <w:r>
              <w:rPr>
                <w:noProof/>
                <w:webHidden/>
              </w:rPr>
            </w:r>
            <w:r>
              <w:rPr>
                <w:noProof/>
                <w:webHidden/>
              </w:rPr>
              <w:fldChar w:fldCharType="separate"/>
            </w:r>
            <w:r>
              <w:rPr>
                <w:noProof/>
                <w:webHidden/>
              </w:rPr>
              <w:t>2</w:t>
            </w:r>
            <w:r>
              <w:rPr>
                <w:noProof/>
                <w:webHidden/>
              </w:rPr>
              <w:fldChar w:fldCharType="end"/>
            </w:r>
          </w:hyperlink>
        </w:p>
        <w:p w:rsidR="00AA3C79" w:rsidRDefault="00AA3C79">
          <w:pPr>
            <w:pStyle w:val="TDC1"/>
            <w:tabs>
              <w:tab w:val="right" w:leader="dot" w:pos="9016"/>
            </w:tabs>
            <w:rPr>
              <w:noProof/>
            </w:rPr>
          </w:pPr>
          <w:hyperlink w:anchor="_Toc242486149" w:history="1">
            <w:r w:rsidRPr="00BB37F6">
              <w:rPr>
                <w:rStyle w:val="Hipervnculo"/>
                <w:noProof/>
              </w:rPr>
              <w:t>1. Resumen del trabajo</w:t>
            </w:r>
            <w:r>
              <w:rPr>
                <w:noProof/>
                <w:webHidden/>
              </w:rPr>
              <w:tab/>
            </w:r>
            <w:r>
              <w:rPr>
                <w:noProof/>
                <w:webHidden/>
              </w:rPr>
              <w:fldChar w:fldCharType="begin"/>
            </w:r>
            <w:r>
              <w:rPr>
                <w:noProof/>
                <w:webHidden/>
              </w:rPr>
              <w:instrText xml:space="preserve"> PAGEREF _Toc242486149 \h </w:instrText>
            </w:r>
            <w:r>
              <w:rPr>
                <w:noProof/>
                <w:webHidden/>
              </w:rPr>
            </w:r>
            <w:r>
              <w:rPr>
                <w:noProof/>
                <w:webHidden/>
              </w:rPr>
              <w:fldChar w:fldCharType="separate"/>
            </w:r>
            <w:r>
              <w:rPr>
                <w:noProof/>
                <w:webHidden/>
              </w:rPr>
              <w:t>4</w:t>
            </w:r>
            <w:r>
              <w:rPr>
                <w:noProof/>
                <w:webHidden/>
              </w:rPr>
              <w:fldChar w:fldCharType="end"/>
            </w:r>
          </w:hyperlink>
        </w:p>
        <w:p w:rsidR="00AA3C79" w:rsidRDefault="00AA3C79">
          <w:pPr>
            <w:pStyle w:val="TDC1"/>
            <w:tabs>
              <w:tab w:val="right" w:leader="dot" w:pos="9016"/>
            </w:tabs>
            <w:rPr>
              <w:noProof/>
            </w:rPr>
          </w:pPr>
          <w:hyperlink w:anchor="_Toc242486150" w:history="1">
            <w:r w:rsidRPr="00BB37F6">
              <w:rPr>
                <w:rStyle w:val="Hipervnculo"/>
                <w:noProof/>
              </w:rPr>
              <w:t>2. Objetivos del trabajo</w:t>
            </w:r>
            <w:r>
              <w:rPr>
                <w:noProof/>
                <w:webHidden/>
              </w:rPr>
              <w:tab/>
            </w:r>
            <w:r>
              <w:rPr>
                <w:noProof/>
                <w:webHidden/>
              </w:rPr>
              <w:fldChar w:fldCharType="begin"/>
            </w:r>
            <w:r>
              <w:rPr>
                <w:noProof/>
                <w:webHidden/>
              </w:rPr>
              <w:instrText xml:space="preserve"> PAGEREF _Toc242486150 \h </w:instrText>
            </w:r>
            <w:r>
              <w:rPr>
                <w:noProof/>
                <w:webHidden/>
              </w:rPr>
            </w:r>
            <w:r>
              <w:rPr>
                <w:noProof/>
                <w:webHidden/>
              </w:rPr>
              <w:fldChar w:fldCharType="separate"/>
            </w:r>
            <w:r>
              <w:rPr>
                <w:noProof/>
                <w:webHidden/>
              </w:rPr>
              <w:t>4</w:t>
            </w:r>
            <w:r>
              <w:rPr>
                <w:noProof/>
                <w:webHidden/>
              </w:rPr>
              <w:fldChar w:fldCharType="end"/>
            </w:r>
          </w:hyperlink>
        </w:p>
        <w:p w:rsidR="00AA3C79" w:rsidRDefault="00AA3C79">
          <w:pPr>
            <w:pStyle w:val="TDC1"/>
            <w:tabs>
              <w:tab w:val="right" w:leader="dot" w:pos="9016"/>
            </w:tabs>
            <w:rPr>
              <w:noProof/>
            </w:rPr>
          </w:pPr>
          <w:hyperlink w:anchor="_Toc242486151" w:history="1">
            <w:r w:rsidRPr="00BB37F6">
              <w:rPr>
                <w:rStyle w:val="Hipervnculo"/>
                <w:noProof/>
              </w:rPr>
              <w:t>3. Explicación de temas investigados</w:t>
            </w:r>
            <w:r>
              <w:rPr>
                <w:noProof/>
                <w:webHidden/>
              </w:rPr>
              <w:tab/>
            </w:r>
            <w:r>
              <w:rPr>
                <w:noProof/>
                <w:webHidden/>
              </w:rPr>
              <w:fldChar w:fldCharType="begin"/>
            </w:r>
            <w:r>
              <w:rPr>
                <w:noProof/>
                <w:webHidden/>
              </w:rPr>
              <w:instrText xml:space="preserve"> PAGEREF _Toc242486151 \h </w:instrText>
            </w:r>
            <w:r>
              <w:rPr>
                <w:noProof/>
                <w:webHidden/>
              </w:rPr>
            </w:r>
            <w:r>
              <w:rPr>
                <w:noProof/>
                <w:webHidden/>
              </w:rPr>
              <w:fldChar w:fldCharType="separate"/>
            </w:r>
            <w:r>
              <w:rPr>
                <w:noProof/>
                <w:webHidden/>
              </w:rPr>
              <w:t>4</w:t>
            </w:r>
            <w:r>
              <w:rPr>
                <w:noProof/>
                <w:webHidden/>
              </w:rPr>
              <w:fldChar w:fldCharType="end"/>
            </w:r>
          </w:hyperlink>
        </w:p>
        <w:p w:rsidR="00AA3C79" w:rsidRDefault="00AA3C79">
          <w:pPr>
            <w:pStyle w:val="TDC2"/>
            <w:tabs>
              <w:tab w:val="right" w:leader="dot" w:pos="9016"/>
            </w:tabs>
            <w:rPr>
              <w:noProof/>
            </w:rPr>
          </w:pPr>
          <w:hyperlink w:anchor="_Toc242486152" w:history="1">
            <w:r w:rsidRPr="00BB37F6">
              <w:rPr>
                <w:rStyle w:val="Hipervnculo"/>
                <w:noProof/>
              </w:rPr>
              <w:t>3.1. Tema 1: Programación Concurrente en Go</w:t>
            </w:r>
            <w:r>
              <w:rPr>
                <w:noProof/>
                <w:webHidden/>
              </w:rPr>
              <w:tab/>
            </w:r>
            <w:r>
              <w:rPr>
                <w:noProof/>
                <w:webHidden/>
              </w:rPr>
              <w:fldChar w:fldCharType="begin"/>
            </w:r>
            <w:r>
              <w:rPr>
                <w:noProof/>
                <w:webHidden/>
              </w:rPr>
              <w:instrText xml:space="preserve"> PAGEREF _Toc242486152 \h </w:instrText>
            </w:r>
            <w:r>
              <w:rPr>
                <w:noProof/>
                <w:webHidden/>
              </w:rPr>
            </w:r>
            <w:r>
              <w:rPr>
                <w:noProof/>
                <w:webHidden/>
              </w:rPr>
              <w:fldChar w:fldCharType="separate"/>
            </w:r>
            <w:r>
              <w:rPr>
                <w:noProof/>
                <w:webHidden/>
              </w:rPr>
              <w:t>4</w:t>
            </w:r>
            <w:r>
              <w:rPr>
                <w:noProof/>
                <w:webHidden/>
              </w:rPr>
              <w:fldChar w:fldCharType="end"/>
            </w:r>
          </w:hyperlink>
        </w:p>
        <w:p w:rsidR="00AA3C79" w:rsidRDefault="00AA3C79">
          <w:pPr>
            <w:pStyle w:val="TDC2"/>
            <w:tabs>
              <w:tab w:val="right" w:leader="dot" w:pos="9016"/>
            </w:tabs>
            <w:rPr>
              <w:noProof/>
            </w:rPr>
          </w:pPr>
          <w:hyperlink w:anchor="_Toc242486153" w:history="1">
            <w:r w:rsidRPr="00BB37F6">
              <w:rPr>
                <w:rStyle w:val="Hipervnculo"/>
                <w:noProof/>
              </w:rPr>
              <w:t>3.2. Tema 2: Machine Learning - Clustering con K-means</w:t>
            </w:r>
            <w:r>
              <w:rPr>
                <w:noProof/>
                <w:webHidden/>
              </w:rPr>
              <w:tab/>
            </w:r>
            <w:r>
              <w:rPr>
                <w:noProof/>
                <w:webHidden/>
              </w:rPr>
              <w:fldChar w:fldCharType="begin"/>
            </w:r>
            <w:r>
              <w:rPr>
                <w:noProof/>
                <w:webHidden/>
              </w:rPr>
              <w:instrText xml:space="preserve"> PAGEREF _Toc242486153 \h </w:instrText>
            </w:r>
            <w:r>
              <w:rPr>
                <w:noProof/>
                <w:webHidden/>
              </w:rPr>
            </w:r>
            <w:r>
              <w:rPr>
                <w:noProof/>
                <w:webHidden/>
              </w:rPr>
              <w:fldChar w:fldCharType="separate"/>
            </w:r>
            <w:r>
              <w:rPr>
                <w:noProof/>
                <w:webHidden/>
              </w:rPr>
              <w:t>6</w:t>
            </w:r>
            <w:r>
              <w:rPr>
                <w:noProof/>
                <w:webHidden/>
              </w:rPr>
              <w:fldChar w:fldCharType="end"/>
            </w:r>
          </w:hyperlink>
        </w:p>
        <w:p w:rsidR="00AA3C79" w:rsidRDefault="00AA3C79">
          <w:pPr>
            <w:pStyle w:val="TDC2"/>
            <w:tabs>
              <w:tab w:val="right" w:leader="dot" w:pos="9016"/>
            </w:tabs>
            <w:rPr>
              <w:noProof/>
            </w:rPr>
          </w:pPr>
          <w:hyperlink w:anchor="_Toc242486154" w:history="1">
            <w:r w:rsidRPr="00BB37F6">
              <w:rPr>
                <w:rStyle w:val="Hipervnculo"/>
                <w:noProof/>
              </w:rPr>
              <w:t>3.3. Tema 3: Depresión Posparto - Análisis Clínico</w:t>
            </w:r>
            <w:r>
              <w:rPr>
                <w:noProof/>
                <w:webHidden/>
              </w:rPr>
              <w:tab/>
            </w:r>
            <w:r>
              <w:rPr>
                <w:noProof/>
                <w:webHidden/>
              </w:rPr>
              <w:fldChar w:fldCharType="begin"/>
            </w:r>
            <w:r>
              <w:rPr>
                <w:noProof/>
                <w:webHidden/>
              </w:rPr>
              <w:instrText xml:space="preserve"> PAGEREF _Toc242486154 \h </w:instrText>
            </w:r>
            <w:r>
              <w:rPr>
                <w:noProof/>
                <w:webHidden/>
              </w:rPr>
            </w:r>
            <w:r>
              <w:rPr>
                <w:noProof/>
                <w:webHidden/>
              </w:rPr>
              <w:fldChar w:fldCharType="separate"/>
            </w:r>
            <w:r>
              <w:rPr>
                <w:noProof/>
                <w:webHidden/>
              </w:rPr>
              <w:t>8</w:t>
            </w:r>
            <w:r>
              <w:rPr>
                <w:noProof/>
                <w:webHidden/>
              </w:rPr>
              <w:fldChar w:fldCharType="end"/>
            </w:r>
          </w:hyperlink>
        </w:p>
        <w:p w:rsidR="00AA3C79" w:rsidRDefault="00AA3C79">
          <w:pPr>
            <w:pStyle w:val="TDC2"/>
            <w:tabs>
              <w:tab w:val="right" w:leader="dot" w:pos="9016"/>
            </w:tabs>
            <w:rPr>
              <w:noProof/>
            </w:rPr>
          </w:pPr>
          <w:hyperlink w:anchor="_Toc242486155" w:history="1">
            <w:r w:rsidRPr="00BB37F6">
              <w:rPr>
                <w:rStyle w:val="Hipervnculo"/>
                <w:noProof/>
              </w:rPr>
              <w:t>3.4. Tema 4: Algoritmos paralelos con K-Means</w:t>
            </w:r>
            <w:r>
              <w:rPr>
                <w:noProof/>
                <w:webHidden/>
              </w:rPr>
              <w:tab/>
            </w:r>
            <w:r>
              <w:rPr>
                <w:noProof/>
                <w:webHidden/>
              </w:rPr>
              <w:fldChar w:fldCharType="begin"/>
            </w:r>
            <w:r>
              <w:rPr>
                <w:noProof/>
                <w:webHidden/>
              </w:rPr>
              <w:instrText xml:space="preserve"> PAGEREF _Toc242486155 \h </w:instrText>
            </w:r>
            <w:r>
              <w:rPr>
                <w:noProof/>
                <w:webHidden/>
              </w:rPr>
            </w:r>
            <w:r>
              <w:rPr>
                <w:noProof/>
                <w:webHidden/>
              </w:rPr>
              <w:fldChar w:fldCharType="separate"/>
            </w:r>
            <w:r>
              <w:rPr>
                <w:noProof/>
                <w:webHidden/>
              </w:rPr>
              <w:t>10</w:t>
            </w:r>
            <w:r>
              <w:rPr>
                <w:noProof/>
                <w:webHidden/>
              </w:rPr>
              <w:fldChar w:fldCharType="end"/>
            </w:r>
          </w:hyperlink>
        </w:p>
        <w:p w:rsidR="00AA3C79" w:rsidRDefault="00AA3C79">
          <w:pPr>
            <w:pStyle w:val="TDC2"/>
            <w:tabs>
              <w:tab w:val="right" w:leader="dot" w:pos="9016"/>
            </w:tabs>
            <w:rPr>
              <w:noProof/>
            </w:rPr>
          </w:pPr>
          <w:hyperlink w:anchor="_Toc242486156" w:history="1">
            <w:r w:rsidRPr="00BB37F6">
              <w:rPr>
                <w:rStyle w:val="Hipervnculo"/>
                <w:noProof/>
              </w:rPr>
              <w:t>3.5. Tema 5: K-Means simple y paralelo</w:t>
            </w:r>
            <w:r>
              <w:rPr>
                <w:noProof/>
                <w:webHidden/>
              </w:rPr>
              <w:tab/>
            </w:r>
            <w:r>
              <w:rPr>
                <w:noProof/>
                <w:webHidden/>
              </w:rPr>
              <w:fldChar w:fldCharType="begin"/>
            </w:r>
            <w:r>
              <w:rPr>
                <w:noProof/>
                <w:webHidden/>
              </w:rPr>
              <w:instrText xml:space="preserve"> PAGEREF _Toc242486156 \h </w:instrText>
            </w:r>
            <w:r>
              <w:rPr>
                <w:noProof/>
                <w:webHidden/>
              </w:rPr>
            </w:r>
            <w:r>
              <w:rPr>
                <w:noProof/>
                <w:webHidden/>
              </w:rPr>
              <w:fldChar w:fldCharType="separate"/>
            </w:r>
            <w:r>
              <w:rPr>
                <w:noProof/>
                <w:webHidden/>
              </w:rPr>
              <w:t>12</w:t>
            </w:r>
            <w:r>
              <w:rPr>
                <w:noProof/>
                <w:webHidden/>
              </w:rPr>
              <w:fldChar w:fldCharType="end"/>
            </w:r>
          </w:hyperlink>
        </w:p>
        <w:p w:rsidR="00AA3C79" w:rsidRDefault="00AA3C79">
          <w:pPr>
            <w:pStyle w:val="TDC2"/>
            <w:tabs>
              <w:tab w:val="right" w:leader="dot" w:pos="9016"/>
            </w:tabs>
            <w:rPr>
              <w:noProof/>
            </w:rPr>
          </w:pPr>
          <w:hyperlink w:anchor="_Toc242486157" w:history="1">
            <w:r w:rsidRPr="00BB37F6">
              <w:rPr>
                <w:rStyle w:val="Hipervnculo"/>
                <w:noProof/>
              </w:rPr>
              <w:t>3.6. Tema 6: K-Means basado en computación distribuida</w:t>
            </w:r>
            <w:r>
              <w:rPr>
                <w:noProof/>
                <w:webHidden/>
              </w:rPr>
              <w:tab/>
            </w:r>
            <w:r>
              <w:rPr>
                <w:noProof/>
                <w:webHidden/>
              </w:rPr>
              <w:fldChar w:fldCharType="begin"/>
            </w:r>
            <w:r>
              <w:rPr>
                <w:noProof/>
                <w:webHidden/>
              </w:rPr>
              <w:instrText xml:space="preserve"> PAGEREF _Toc242486157 \h </w:instrText>
            </w:r>
            <w:r>
              <w:rPr>
                <w:noProof/>
                <w:webHidden/>
              </w:rPr>
            </w:r>
            <w:r>
              <w:rPr>
                <w:noProof/>
                <w:webHidden/>
              </w:rPr>
              <w:fldChar w:fldCharType="separate"/>
            </w:r>
            <w:r>
              <w:rPr>
                <w:noProof/>
                <w:webHidden/>
              </w:rPr>
              <w:t>13</w:t>
            </w:r>
            <w:r>
              <w:rPr>
                <w:noProof/>
                <w:webHidden/>
              </w:rPr>
              <w:fldChar w:fldCharType="end"/>
            </w:r>
          </w:hyperlink>
        </w:p>
        <w:p w:rsidR="00AA3C79" w:rsidRDefault="00AA3C79">
          <w:pPr>
            <w:pStyle w:val="TDC1"/>
            <w:tabs>
              <w:tab w:val="right" w:leader="dot" w:pos="9016"/>
            </w:tabs>
            <w:rPr>
              <w:noProof/>
            </w:rPr>
          </w:pPr>
          <w:hyperlink w:anchor="_Toc242486158" w:history="1">
            <w:r w:rsidRPr="00BB37F6">
              <w:rPr>
                <w:rStyle w:val="Hipervnculo"/>
                <w:noProof/>
              </w:rPr>
              <w:t>4. Análisis del caso de uso</w:t>
            </w:r>
            <w:r>
              <w:rPr>
                <w:noProof/>
                <w:webHidden/>
              </w:rPr>
              <w:tab/>
            </w:r>
            <w:r>
              <w:rPr>
                <w:noProof/>
                <w:webHidden/>
              </w:rPr>
              <w:fldChar w:fldCharType="begin"/>
            </w:r>
            <w:r>
              <w:rPr>
                <w:noProof/>
                <w:webHidden/>
              </w:rPr>
              <w:instrText xml:space="preserve"> PAGEREF _Toc242486158 \h </w:instrText>
            </w:r>
            <w:r>
              <w:rPr>
                <w:noProof/>
                <w:webHidden/>
              </w:rPr>
            </w:r>
            <w:r>
              <w:rPr>
                <w:noProof/>
                <w:webHidden/>
              </w:rPr>
              <w:fldChar w:fldCharType="separate"/>
            </w:r>
            <w:r>
              <w:rPr>
                <w:noProof/>
                <w:webHidden/>
              </w:rPr>
              <w:t>14</w:t>
            </w:r>
            <w:r>
              <w:rPr>
                <w:noProof/>
                <w:webHidden/>
              </w:rPr>
              <w:fldChar w:fldCharType="end"/>
            </w:r>
          </w:hyperlink>
        </w:p>
        <w:p w:rsidR="00AA3C79" w:rsidRDefault="00AA3C79">
          <w:pPr>
            <w:pStyle w:val="TDC1"/>
            <w:tabs>
              <w:tab w:val="right" w:leader="dot" w:pos="9016"/>
            </w:tabs>
            <w:rPr>
              <w:noProof/>
            </w:rPr>
          </w:pPr>
          <w:hyperlink w:anchor="_Toc242486159" w:history="1">
            <w:r w:rsidRPr="00BB37F6">
              <w:rPr>
                <w:rStyle w:val="Hipervnculo"/>
                <w:noProof/>
              </w:rPr>
              <w:t>5. Explicación del procedimiento de limpieza del dataset</w:t>
            </w:r>
            <w:r>
              <w:rPr>
                <w:noProof/>
                <w:webHidden/>
              </w:rPr>
              <w:tab/>
            </w:r>
            <w:r>
              <w:rPr>
                <w:noProof/>
                <w:webHidden/>
              </w:rPr>
              <w:fldChar w:fldCharType="begin"/>
            </w:r>
            <w:r>
              <w:rPr>
                <w:noProof/>
                <w:webHidden/>
              </w:rPr>
              <w:instrText xml:space="preserve"> PAGEREF _Toc242486159 \h </w:instrText>
            </w:r>
            <w:r>
              <w:rPr>
                <w:noProof/>
                <w:webHidden/>
              </w:rPr>
            </w:r>
            <w:r>
              <w:rPr>
                <w:noProof/>
                <w:webHidden/>
              </w:rPr>
              <w:fldChar w:fldCharType="separate"/>
            </w:r>
            <w:r>
              <w:rPr>
                <w:noProof/>
                <w:webHidden/>
              </w:rPr>
              <w:t>15</w:t>
            </w:r>
            <w:r>
              <w:rPr>
                <w:noProof/>
                <w:webHidden/>
              </w:rPr>
              <w:fldChar w:fldCharType="end"/>
            </w:r>
          </w:hyperlink>
        </w:p>
        <w:p w:rsidR="00AA3C79" w:rsidRDefault="00AA3C79">
          <w:pPr>
            <w:pStyle w:val="TDC2"/>
            <w:tabs>
              <w:tab w:val="right" w:leader="dot" w:pos="9016"/>
            </w:tabs>
            <w:rPr>
              <w:noProof/>
            </w:rPr>
          </w:pPr>
          <w:hyperlink w:anchor="_Toc242486160" w:history="1">
            <w:r w:rsidRPr="00BB37F6">
              <w:rPr>
                <w:rStyle w:val="Hipervnculo"/>
                <w:noProof/>
              </w:rPr>
              <w:t>5.1. Diagnóstico inicial del dataset</w:t>
            </w:r>
            <w:r>
              <w:rPr>
                <w:noProof/>
                <w:webHidden/>
              </w:rPr>
              <w:tab/>
            </w:r>
            <w:r>
              <w:rPr>
                <w:noProof/>
                <w:webHidden/>
              </w:rPr>
              <w:fldChar w:fldCharType="begin"/>
            </w:r>
            <w:r>
              <w:rPr>
                <w:noProof/>
                <w:webHidden/>
              </w:rPr>
              <w:instrText xml:space="preserve"> PAGEREF _Toc242486160 \h </w:instrText>
            </w:r>
            <w:r>
              <w:rPr>
                <w:noProof/>
                <w:webHidden/>
              </w:rPr>
            </w:r>
            <w:r>
              <w:rPr>
                <w:noProof/>
                <w:webHidden/>
              </w:rPr>
              <w:fldChar w:fldCharType="separate"/>
            </w:r>
            <w:r>
              <w:rPr>
                <w:noProof/>
                <w:webHidden/>
              </w:rPr>
              <w:t>15</w:t>
            </w:r>
            <w:r>
              <w:rPr>
                <w:noProof/>
                <w:webHidden/>
              </w:rPr>
              <w:fldChar w:fldCharType="end"/>
            </w:r>
          </w:hyperlink>
        </w:p>
        <w:p w:rsidR="00AA3C79" w:rsidRDefault="00AA3C79">
          <w:pPr>
            <w:pStyle w:val="TDC2"/>
            <w:tabs>
              <w:tab w:val="right" w:leader="dot" w:pos="9016"/>
            </w:tabs>
            <w:rPr>
              <w:noProof/>
            </w:rPr>
          </w:pPr>
          <w:hyperlink w:anchor="_Toc242486161" w:history="1">
            <w:r w:rsidRPr="00BB37F6">
              <w:rPr>
                <w:rStyle w:val="Hipervnculo"/>
                <w:noProof/>
              </w:rPr>
              <w:t>5.2. Transformaciones aplicadas (versión corregida)</w:t>
            </w:r>
            <w:r>
              <w:rPr>
                <w:noProof/>
                <w:webHidden/>
              </w:rPr>
              <w:tab/>
            </w:r>
            <w:r>
              <w:rPr>
                <w:noProof/>
                <w:webHidden/>
              </w:rPr>
              <w:fldChar w:fldCharType="begin"/>
            </w:r>
            <w:r>
              <w:rPr>
                <w:noProof/>
                <w:webHidden/>
              </w:rPr>
              <w:instrText xml:space="preserve"> PAGEREF _Toc242486161 \h </w:instrText>
            </w:r>
            <w:r>
              <w:rPr>
                <w:noProof/>
                <w:webHidden/>
              </w:rPr>
            </w:r>
            <w:r>
              <w:rPr>
                <w:noProof/>
                <w:webHidden/>
              </w:rPr>
              <w:fldChar w:fldCharType="separate"/>
            </w:r>
            <w:r>
              <w:rPr>
                <w:noProof/>
                <w:webHidden/>
              </w:rPr>
              <w:t>16</w:t>
            </w:r>
            <w:r>
              <w:rPr>
                <w:noProof/>
                <w:webHidden/>
              </w:rPr>
              <w:fldChar w:fldCharType="end"/>
            </w:r>
          </w:hyperlink>
        </w:p>
        <w:p w:rsidR="00AA3C79" w:rsidRDefault="00AA3C79">
          <w:pPr>
            <w:pStyle w:val="TDC2"/>
            <w:tabs>
              <w:tab w:val="right" w:leader="dot" w:pos="9016"/>
            </w:tabs>
            <w:rPr>
              <w:noProof/>
            </w:rPr>
          </w:pPr>
          <w:hyperlink w:anchor="_Toc242486162" w:history="1">
            <w:r w:rsidRPr="00BB37F6">
              <w:rPr>
                <w:rStyle w:val="Hipervnculo"/>
                <w:noProof/>
              </w:rPr>
              <w:t>5.3. Aumento de datos a 1 000 000 de registros</w:t>
            </w:r>
            <w:r>
              <w:rPr>
                <w:noProof/>
                <w:webHidden/>
              </w:rPr>
              <w:tab/>
            </w:r>
            <w:r>
              <w:rPr>
                <w:noProof/>
                <w:webHidden/>
              </w:rPr>
              <w:fldChar w:fldCharType="begin"/>
            </w:r>
            <w:r>
              <w:rPr>
                <w:noProof/>
                <w:webHidden/>
              </w:rPr>
              <w:instrText xml:space="preserve"> PAGEREF _Toc242486162 \h </w:instrText>
            </w:r>
            <w:r>
              <w:rPr>
                <w:noProof/>
                <w:webHidden/>
              </w:rPr>
            </w:r>
            <w:r>
              <w:rPr>
                <w:noProof/>
                <w:webHidden/>
              </w:rPr>
              <w:fldChar w:fldCharType="separate"/>
            </w:r>
            <w:r>
              <w:rPr>
                <w:noProof/>
                <w:webHidden/>
              </w:rPr>
              <w:t>17</w:t>
            </w:r>
            <w:r>
              <w:rPr>
                <w:noProof/>
                <w:webHidden/>
              </w:rPr>
              <w:fldChar w:fldCharType="end"/>
            </w:r>
          </w:hyperlink>
        </w:p>
        <w:p w:rsidR="00AA3C79" w:rsidRDefault="00AA3C79">
          <w:pPr>
            <w:pStyle w:val="TDC2"/>
            <w:tabs>
              <w:tab w:val="right" w:leader="dot" w:pos="9016"/>
            </w:tabs>
            <w:rPr>
              <w:noProof/>
            </w:rPr>
          </w:pPr>
          <w:hyperlink w:anchor="_Toc242486163" w:history="1">
            <w:r w:rsidRPr="00BB37F6">
              <w:rPr>
                <w:rStyle w:val="Hipervnculo"/>
                <w:noProof/>
              </w:rPr>
              <w:t>5.4. Archivos de datos y GitHub</w:t>
            </w:r>
            <w:r>
              <w:rPr>
                <w:noProof/>
                <w:webHidden/>
              </w:rPr>
              <w:tab/>
            </w:r>
            <w:r>
              <w:rPr>
                <w:noProof/>
                <w:webHidden/>
              </w:rPr>
              <w:fldChar w:fldCharType="begin"/>
            </w:r>
            <w:r>
              <w:rPr>
                <w:noProof/>
                <w:webHidden/>
              </w:rPr>
              <w:instrText xml:space="preserve"> PAGEREF _Toc242486163 \h </w:instrText>
            </w:r>
            <w:r>
              <w:rPr>
                <w:noProof/>
                <w:webHidden/>
              </w:rPr>
            </w:r>
            <w:r>
              <w:rPr>
                <w:noProof/>
                <w:webHidden/>
              </w:rPr>
              <w:fldChar w:fldCharType="separate"/>
            </w:r>
            <w:r>
              <w:rPr>
                <w:noProof/>
                <w:webHidden/>
              </w:rPr>
              <w:t>18</w:t>
            </w:r>
            <w:r>
              <w:rPr>
                <w:noProof/>
                <w:webHidden/>
              </w:rPr>
              <w:fldChar w:fldCharType="end"/>
            </w:r>
          </w:hyperlink>
        </w:p>
        <w:p w:rsidR="00AA3C79" w:rsidRDefault="00AA3C79">
          <w:pPr>
            <w:pStyle w:val="TDC1"/>
            <w:tabs>
              <w:tab w:val="right" w:leader="dot" w:pos="9016"/>
            </w:tabs>
            <w:rPr>
              <w:noProof/>
            </w:rPr>
          </w:pPr>
          <w:hyperlink w:anchor="_Toc242486164" w:history="1">
            <w:r w:rsidRPr="00BB37F6">
              <w:rPr>
                <w:rStyle w:val="Hipervnculo"/>
                <w:noProof/>
              </w:rPr>
              <w:t>6. Trabajo en GitHub</w:t>
            </w:r>
            <w:r>
              <w:rPr>
                <w:noProof/>
                <w:webHidden/>
              </w:rPr>
              <w:tab/>
            </w:r>
            <w:r>
              <w:rPr>
                <w:noProof/>
                <w:webHidden/>
              </w:rPr>
              <w:fldChar w:fldCharType="begin"/>
            </w:r>
            <w:r>
              <w:rPr>
                <w:noProof/>
                <w:webHidden/>
              </w:rPr>
              <w:instrText xml:space="preserve"> PAGEREF _Toc242486164 \h </w:instrText>
            </w:r>
            <w:r>
              <w:rPr>
                <w:noProof/>
                <w:webHidden/>
              </w:rPr>
            </w:r>
            <w:r>
              <w:rPr>
                <w:noProof/>
                <w:webHidden/>
              </w:rPr>
              <w:fldChar w:fldCharType="separate"/>
            </w:r>
            <w:r>
              <w:rPr>
                <w:noProof/>
                <w:webHidden/>
              </w:rPr>
              <w:t>18</w:t>
            </w:r>
            <w:r>
              <w:rPr>
                <w:noProof/>
                <w:webHidden/>
              </w:rPr>
              <w:fldChar w:fldCharType="end"/>
            </w:r>
          </w:hyperlink>
        </w:p>
        <w:p w:rsidR="00AA3C79" w:rsidRDefault="00AA3C79">
          <w:pPr>
            <w:pStyle w:val="TDC2"/>
            <w:tabs>
              <w:tab w:val="right" w:leader="dot" w:pos="9016"/>
            </w:tabs>
            <w:rPr>
              <w:noProof/>
            </w:rPr>
          </w:pPr>
          <w:hyperlink w:anchor="_Toc242486165" w:history="1">
            <w:r w:rsidRPr="00BB37F6">
              <w:rPr>
                <w:rStyle w:val="Hipervnculo"/>
                <w:noProof/>
              </w:rPr>
              <w:t>6.1. Descripción del repositorio</w:t>
            </w:r>
            <w:r>
              <w:rPr>
                <w:noProof/>
                <w:webHidden/>
              </w:rPr>
              <w:tab/>
            </w:r>
            <w:r>
              <w:rPr>
                <w:noProof/>
                <w:webHidden/>
              </w:rPr>
              <w:fldChar w:fldCharType="begin"/>
            </w:r>
            <w:r>
              <w:rPr>
                <w:noProof/>
                <w:webHidden/>
              </w:rPr>
              <w:instrText xml:space="preserve"> PAGEREF _Toc242486165 \h </w:instrText>
            </w:r>
            <w:r>
              <w:rPr>
                <w:noProof/>
                <w:webHidden/>
              </w:rPr>
            </w:r>
            <w:r>
              <w:rPr>
                <w:noProof/>
                <w:webHidden/>
              </w:rPr>
              <w:fldChar w:fldCharType="separate"/>
            </w:r>
            <w:r>
              <w:rPr>
                <w:noProof/>
                <w:webHidden/>
              </w:rPr>
              <w:t>18</w:t>
            </w:r>
            <w:r>
              <w:rPr>
                <w:noProof/>
                <w:webHidden/>
              </w:rPr>
              <w:fldChar w:fldCharType="end"/>
            </w:r>
          </w:hyperlink>
        </w:p>
        <w:p w:rsidR="00AA3C79" w:rsidRDefault="00AA3C79">
          <w:pPr>
            <w:pStyle w:val="TDC2"/>
            <w:tabs>
              <w:tab w:val="right" w:leader="dot" w:pos="9016"/>
            </w:tabs>
            <w:rPr>
              <w:noProof/>
            </w:rPr>
          </w:pPr>
          <w:hyperlink w:anchor="_Toc242486166" w:history="1">
            <w:r w:rsidRPr="00BB37F6">
              <w:rPr>
                <w:rStyle w:val="Hipervnculo"/>
                <w:noProof/>
              </w:rPr>
              <w:t>6.2. Historial de commits y participación</w:t>
            </w:r>
            <w:r>
              <w:rPr>
                <w:noProof/>
                <w:webHidden/>
              </w:rPr>
              <w:tab/>
            </w:r>
            <w:r>
              <w:rPr>
                <w:noProof/>
                <w:webHidden/>
              </w:rPr>
              <w:fldChar w:fldCharType="begin"/>
            </w:r>
            <w:r>
              <w:rPr>
                <w:noProof/>
                <w:webHidden/>
              </w:rPr>
              <w:instrText xml:space="preserve"> PAGEREF _Toc242486166 \h </w:instrText>
            </w:r>
            <w:r>
              <w:rPr>
                <w:noProof/>
                <w:webHidden/>
              </w:rPr>
            </w:r>
            <w:r>
              <w:rPr>
                <w:noProof/>
                <w:webHidden/>
              </w:rPr>
              <w:fldChar w:fldCharType="separate"/>
            </w:r>
            <w:r>
              <w:rPr>
                <w:noProof/>
                <w:webHidden/>
              </w:rPr>
              <w:t>18</w:t>
            </w:r>
            <w:r>
              <w:rPr>
                <w:noProof/>
                <w:webHidden/>
              </w:rPr>
              <w:fldChar w:fldCharType="end"/>
            </w:r>
          </w:hyperlink>
        </w:p>
        <w:p w:rsidR="00AA3C79" w:rsidRDefault="00AA3C79">
          <w:pPr>
            <w:pStyle w:val="TDC2"/>
            <w:tabs>
              <w:tab w:val="right" w:leader="dot" w:pos="9016"/>
            </w:tabs>
            <w:rPr>
              <w:noProof/>
            </w:rPr>
          </w:pPr>
          <w:hyperlink w:anchor="_Toc242486167" w:history="1">
            <w:r w:rsidRPr="00BB37F6">
              <w:rPr>
                <w:rStyle w:val="Hipervnculo"/>
                <w:noProof/>
              </w:rPr>
              <w:t>6.3. Workflow y ramas utilizadas</w:t>
            </w:r>
            <w:r>
              <w:rPr>
                <w:noProof/>
                <w:webHidden/>
              </w:rPr>
              <w:tab/>
            </w:r>
            <w:r>
              <w:rPr>
                <w:noProof/>
                <w:webHidden/>
              </w:rPr>
              <w:fldChar w:fldCharType="begin"/>
            </w:r>
            <w:r>
              <w:rPr>
                <w:noProof/>
                <w:webHidden/>
              </w:rPr>
              <w:instrText xml:space="preserve"> PAGEREF _Toc242486167 \h </w:instrText>
            </w:r>
            <w:r>
              <w:rPr>
                <w:noProof/>
                <w:webHidden/>
              </w:rPr>
            </w:r>
            <w:r>
              <w:rPr>
                <w:noProof/>
                <w:webHidden/>
              </w:rPr>
              <w:fldChar w:fldCharType="separate"/>
            </w:r>
            <w:r>
              <w:rPr>
                <w:noProof/>
                <w:webHidden/>
              </w:rPr>
              <w:t>19</w:t>
            </w:r>
            <w:r>
              <w:rPr>
                <w:noProof/>
                <w:webHidden/>
              </w:rPr>
              <w:fldChar w:fldCharType="end"/>
            </w:r>
          </w:hyperlink>
        </w:p>
        <w:p w:rsidR="00AA3C79" w:rsidRDefault="00AA3C79">
          <w:pPr>
            <w:pStyle w:val="TDC2"/>
            <w:tabs>
              <w:tab w:val="right" w:leader="dot" w:pos="9016"/>
            </w:tabs>
            <w:rPr>
              <w:noProof/>
            </w:rPr>
          </w:pPr>
          <w:hyperlink w:anchor="_Toc242486168" w:history="1">
            <w:r w:rsidRPr="00BB37F6">
              <w:rPr>
                <w:rStyle w:val="Hipervnculo"/>
                <w:noProof/>
              </w:rPr>
              <w:t>6.4. Commits de la etapa final (TF)</w:t>
            </w:r>
            <w:r>
              <w:rPr>
                <w:noProof/>
                <w:webHidden/>
              </w:rPr>
              <w:tab/>
            </w:r>
            <w:r>
              <w:rPr>
                <w:noProof/>
                <w:webHidden/>
              </w:rPr>
              <w:fldChar w:fldCharType="begin"/>
            </w:r>
            <w:r>
              <w:rPr>
                <w:noProof/>
                <w:webHidden/>
              </w:rPr>
              <w:instrText xml:space="preserve"> PAGEREF _Toc242486168 \h </w:instrText>
            </w:r>
            <w:r>
              <w:rPr>
                <w:noProof/>
                <w:webHidden/>
              </w:rPr>
            </w:r>
            <w:r>
              <w:rPr>
                <w:noProof/>
                <w:webHidden/>
              </w:rPr>
              <w:fldChar w:fldCharType="separate"/>
            </w:r>
            <w:r>
              <w:rPr>
                <w:noProof/>
                <w:webHidden/>
              </w:rPr>
              <w:t>20</w:t>
            </w:r>
            <w:r>
              <w:rPr>
                <w:noProof/>
                <w:webHidden/>
              </w:rPr>
              <w:fldChar w:fldCharType="end"/>
            </w:r>
          </w:hyperlink>
        </w:p>
        <w:p w:rsidR="00AA3C79" w:rsidRDefault="00AA3C79">
          <w:pPr>
            <w:pStyle w:val="TDC1"/>
            <w:tabs>
              <w:tab w:val="right" w:leader="dot" w:pos="9016"/>
            </w:tabs>
            <w:rPr>
              <w:noProof/>
            </w:rPr>
          </w:pPr>
          <w:hyperlink w:anchor="_Toc242486169" w:history="1">
            <w:r w:rsidRPr="00BB37F6">
              <w:rPr>
                <w:rStyle w:val="Hipervnculo"/>
                <w:noProof/>
              </w:rPr>
              <w:t>7. Verificación formal en Spin: ausencia de deadlocks y exclusión mutua</w:t>
            </w:r>
            <w:r>
              <w:rPr>
                <w:noProof/>
                <w:webHidden/>
              </w:rPr>
              <w:tab/>
            </w:r>
            <w:r>
              <w:rPr>
                <w:noProof/>
                <w:webHidden/>
              </w:rPr>
              <w:fldChar w:fldCharType="begin"/>
            </w:r>
            <w:r>
              <w:rPr>
                <w:noProof/>
                <w:webHidden/>
              </w:rPr>
              <w:instrText xml:space="preserve"> PAGEREF _Toc242486169 \h </w:instrText>
            </w:r>
            <w:r>
              <w:rPr>
                <w:noProof/>
                <w:webHidden/>
              </w:rPr>
            </w:r>
            <w:r>
              <w:rPr>
                <w:noProof/>
                <w:webHidden/>
              </w:rPr>
              <w:fldChar w:fldCharType="separate"/>
            </w:r>
            <w:r>
              <w:rPr>
                <w:noProof/>
                <w:webHidden/>
              </w:rPr>
              <w:t>20</w:t>
            </w:r>
            <w:r>
              <w:rPr>
                <w:noProof/>
                <w:webHidden/>
              </w:rPr>
              <w:fldChar w:fldCharType="end"/>
            </w:r>
          </w:hyperlink>
        </w:p>
        <w:p w:rsidR="00AA3C79" w:rsidRDefault="00AA3C79">
          <w:pPr>
            <w:pStyle w:val="TDC2"/>
            <w:tabs>
              <w:tab w:val="right" w:leader="dot" w:pos="9016"/>
            </w:tabs>
            <w:rPr>
              <w:noProof/>
            </w:rPr>
          </w:pPr>
          <w:hyperlink w:anchor="_Toc242486170" w:history="1">
            <w:r w:rsidRPr="00BB37F6">
              <w:rPr>
                <w:rStyle w:val="Hipervnculo"/>
                <w:noProof/>
              </w:rPr>
              <w:t>7.1. Modelo del worker pool (kmeans.pml)</w:t>
            </w:r>
            <w:r>
              <w:rPr>
                <w:noProof/>
                <w:webHidden/>
              </w:rPr>
              <w:tab/>
            </w:r>
            <w:r>
              <w:rPr>
                <w:noProof/>
                <w:webHidden/>
              </w:rPr>
              <w:fldChar w:fldCharType="begin"/>
            </w:r>
            <w:r>
              <w:rPr>
                <w:noProof/>
                <w:webHidden/>
              </w:rPr>
              <w:instrText xml:space="preserve"> PAGEREF _Toc242486170 \h </w:instrText>
            </w:r>
            <w:r>
              <w:rPr>
                <w:noProof/>
                <w:webHidden/>
              </w:rPr>
            </w:r>
            <w:r>
              <w:rPr>
                <w:noProof/>
                <w:webHidden/>
              </w:rPr>
              <w:fldChar w:fldCharType="separate"/>
            </w:r>
            <w:r>
              <w:rPr>
                <w:noProof/>
                <w:webHidden/>
              </w:rPr>
              <w:t>20</w:t>
            </w:r>
            <w:r>
              <w:rPr>
                <w:noProof/>
                <w:webHidden/>
              </w:rPr>
              <w:fldChar w:fldCharType="end"/>
            </w:r>
          </w:hyperlink>
        </w:p>
        <w:p w:rsidR="00AA3C79" w:rsidRDefault="00AA3C79">
          <w:pPr>
            <w:pStyle w:val="TDC2"/>
            <w:tabs>
              <w:tab w:val="right" w:leader="dot" w:pos="9016"/>
            </w:tabs>
            <w:rPr>
              <w:noProof/>
            </w:rPr>
          </w:pPr>
          <w:hyperlink w:anchor="_Toc242486171" w:history="1">
            <w:r w:rsidRPr="00BB37F6">
              <w:rPr>
                <w:rStyle w:val="Hipervnculo"/>
                <w:noProof/>
              </w:rPr>
              <w:t>7.2. Propiedades verificadas</w:t>
            </w:r>
            <w:r>
              <w:rPr>
                <w:noProof/>
                <w:webHidden/>
              </w:rPr>
              <w:tab/>
            </w:r>
            <w:r>
              <w:rPr>
                <w:noProof/>
                <w:webHidden/>
              </w:rPr>
              <w:fldChar w:fldCharType="begin"/>
            </w:r>
            <w:r>
              <w:rPr>
                <w:noProof/>
                <w:webHidden/>
              </w:rPr>
              <w:instrText xml:space="preserve"> PAGEREF _Toc242486171 \h </w:instrText>
            </w:r>
            <w:r>
              <w:rPr>
                <w:noProof/>
                <w:webHidden/>
              </w:rPr>
            </w:r>
            <w:r>
              <w:rPr>
                <w:noProof/>
                <w:webHidden/>
              </w:rPr>
              <w:fldChar w:fldCharType="separate"/>
            </w:r>
            <w:r>
              <w:rPr>
                <w:noProof/>
                <w:webHidden/>
              </w:rPr>
              <w:t>21</w:t>
            </w:r>
            <w:r>
              <w:rPr>
                <w:noProof/>
                <w:webHidden/>
              </w:rPr>
              <w:fldChar w:fldCharType="end"/>
            </w:r>
          </w:hyperlink>
        </w:p>
        <w:p w:rsidR="00AA3C79" w:rsidRDefault="00AA3C79">
          <w:pPr>
            <w:pStyle w:val="TDC2"/>
            <w:tabs>
              <w:tab w:val="right" w:leader="dot" w:pos="9016"/>
            </w:tabs>
            <w:rPr>
              <w:noProof/>
            </w:rPr>
          </w:pPr>
          <w:hyperlink w:anchor="_Toc242486172" w:history="1">
            <w:r w:rsidRPr="00BB37F6">
              <w:rPr>
                <w:rStyle w:val="Hipervnculo"/>
                <w:noProof/>
              </w:rPr>
              <w:t>7.3. Resultados</w:t>
            </w:r>
            <w:r>
              <w:rPr>
                <w:noProof/>
                <w:webHidden/>
              </w:rPr>
              <w:tab/>
            </w:r>
            <w:r>
              <w:rPr>
                <w:noProof/>
                <w:webHidden/>
              </w:rPr>
              <w:fldChar w:fldCharType="begin"/>
            </w:r>
            <w:r>
              <w:rPr>
                <w:noProof/>
                <w:webHidden/>
              </w:rPr>
              <w:instrText xml:space="preserve"> PAGEREF _Toc242486172 \h </w:instrText>
            </w:r>
            <w:r>
              <w:rPr>
                <w:noProof/>
                <w:webHidden/>
              </w:rPr>
            </w:r>
            <w:r>
              <w:rPr>
                <w:noProof/>
                <w:webHidden/>
              </w:rPr>
              <w:fldChar w:fldCharType="separate"/>
            </w:r>
            <w:r>
              <w:rPr>
                <w:noProof/>
                <w:webHidden/>
              </w:rPr>
              <w:t>21</w:t>
            </w:r>
            <w:r>
              <w:rPr>
                <w:noProof/>
                <w:webHidden/>
              </w:rPr>
              <w:fldChar w:fldCharType="end"/>
            </w:r>
          </w:hyperlink>
        </w:p>
        <w:p w:rsidR="00AA3C79" w:rsidRDefault="00AA3C79">
          <w:pPr>
            <w:pStyle w:val="TDC2"/>
            <w:tabs>
              <w:tab w:val="right" w:leader="dot" w:pos="9016"/>
            </w:tabs>
            <w:rPr>
              <w:noProof/>
            </w:rPr>
          </w:pPr>
          <w:hyperlink w:anchor="_Toc242486173" w:history="1">
            <w:r w:rsidRPr="00BB37F6">
              <w:rPr>
                <w:rStyle w:val="Hipervnculo"/>
                <w:noProof/>
              </w:rPr>
              <w:t>7.4. Lectura de la traza del modelo con error</w:t>
            </w:r>
            <w:r>
              <w:rPr>
                <w:noProof/>
                <w:webHidden/>
              </w:rPr>
              <w:tab/>
            </w:r>
            <w:r>
              <w:rPr>
                <w:noProof/>
                <w:webHidden/>
              </w:rPr>
              <w:fldChar w:fldCharType="begin"/>
            </w:r>
            <w:r>
              <w:rPr>
                <w:noProof/>
                <w:webHidden/>
              </w:rPr>
              <w:instrText xml:space="preserve"> PAGEREF _Toc242486173 \h </w:instrText>
            </w:r>
            <w:r>
              <w:rPr>
                <w:noProof/>
                <w:webHidden/>
              </w:rPr>
            </w:r>
            <w:r>
              <w:rPr>
                <w:noProof/>
                <w:webHidden/>
              </w:rPr>
              <w:fldChar w:fldCharType="separate"/>
            </w:r>
            <w:r>
              <w:rPr>
                <w:noProof/>
                <w:webHidden/>
              </w:rPr>
              <w:t>22</w:t>
            </w:r>
            <w:r>
              <w:rPr>
                <w:noProof/>
                <w:webHidden/>
              </w:rPr>
              <w:fldChar w:fldCharType="end"/>
            </w:r>
          </w:hyperlink>
        </w:p>
        <w:p w:rsidR="00AA3C79" w:rsidRDefault="00AA3C79">
          <w:pPr>
            <w:pStyle w:val="TDC1"/>
            <w:tabs>
              <w:tab w:val="right" w:leader="dot" w:pos="9016"/>
            </w:tabs>
            <w:rPr>
              <w:noProof/>
            </w:rPr>
          </w:pPr>
          <w:hyperlink w:anchor="_Toc242486174" w:history="1">
            <w:r w:rsidRPr="00BB37F6">
              <w:rPr>
                <w:rStyle w:val="Hipervnculo"/>
                <w:noProof/>
              </w:rPr>
              <w:t>8. Implementación del algoritmo K-means en Go: secuencial vs. concurrente</w:t>
            </w:r>
            <w:r>
              <w:rPr>
                <w:noProof/>
                <w:webHidden/>
              </w:rPr>
              <w:tab/>
            </w:r>
            <w:r>
              <w:rPr>
                <w:noProof/>
                <w:webHidden/>
              </w:rPr>
              <w:fldChar w:fldCharType="begin"/>
            </w:r>
            <w:r>
              <w:rPr>
                <w:noProof/>
                <w:webHidden/>
              </w:rPr>
              <w:instrText xml:space="preserve"> PAGEREF _Toc242486174 \h </w:instrText>
            </w:r>
            <w:r>
              <w:rPr>
                <w:noProof/>
                <w:webHidden/>
              </w:rPr>
            </w:r>
            <w:r>
              <w:rPr>
                <w:noProof/>
                <w:webHidden/>
              </w:rPr>
              <w:fldChar w:fldCharType="separate"/>
            </w:r>
            <w:r>
              <w:rPr>
                <w:noProof/>
                <w:webHidden/>
              </w:rPr>
              <w:t>22</w:t>
            </w:r>
            <w:r>
              <w:rPr>
                <w:noProof/>
                <w:webHidden/>
              </w:rPr>
              <w:fldChar w:fldCharType="end"/>
            </w:r>
          </w:hyperlink>
        </w:p>
        <w:p w:rsidR="00AA3C79" w:rsidRDefault="00AA3C79">
          <w:pPr>
            <w:pStyle w:val="TDC2"/>
            <w:tabs>
              <w:tab w:val="right" w:leader="dot" w:pos="9016"/>
            </w:tabs>
            <w:rPr>
              <w:noProof/>
            </w:rPr>
          </w:pPr>
          <w:hyperlink w:anchor="_Toc242486175" w:history="1">
            <w:r w:rsidRPr="00BB37F6">
              <w:rPr>
                <w:rStyle w:val="Hipervnculo"/>
                <w:noProof/>
              </w:rPr>
              <w:t>8.1. Correcciones respecto a la PC2</w:t>
            </w:r>
            <w:r>
              <w:rPr>
                <w:noProof/>
                <w:webHidden/>
              </w:rPr>
              <w:tab/>
            </w:r>
            <w:r>
              <w:rPr>
                <w:noProof/>
                <w:webHidden/>
              </w:rPr>
              <w:fldChar w:fldCharType="begin"/>
            </w:r>
            <w:r>
              <w:rPr>
                <w:noProof/>
                <w:webHidden/>
              </w:rPr>
              <w:instrText xml:space="preserve"> PAGEREF _Toc242486175 \h </w:instrText>
            </w:r>
            <w:r>
              <w:rPr>
                <w:noProof/>
                <w:webHidden/>
              </w:rPr>
            </w:r>
            <w:r>
              <w:rPr>
                <w:noProof/>
                <w:webHidden/>
              </w:rPr>
              <w:fldChar w:fldCharType="separate"/>
            </w:r>
            <w:r>
              <w:rPr>
                <w:noProof/>
                <w:webHidden/>
              </w:rPr>
              <w:t>22</w:t>
            </w:r>
            <w:r>
              <w:rPr>
                <w:noProof/>
                <w:webHidden/>
              </w:rPr>
              <w:fldChar w:fldCharType="end"/>
            </w:r>
          </w:hyperlink>
        </w:p>
        <w:p w:rsidR="00AA3C79" w:rsidRDefault="00AA3C79">
          <w:pPr>
            <w:pStyle w:val="TDC2"/>
            <w:tabs>
              <w:tab w:val="right" w:leader="dot" w:pos="9016"/>
            </w:tabs>
            <w:rPr>
              <w:noProof/>
            </w:rPr>
          </w:pPr>
          <w:hyperlink w:anchor="_Toc242486176" w:history="1">
            <w:r w:rsidRPr="00BB37F6">
              <w:rPr>
                <w:rStyle w:val="Hipervnculo"/>
                <w:noProof/>
              </w:rPr>
              <w:t>8.2. Arquitectura concurrente: worker pool con cola de trabajos</w:t>
            </w:r>
            <w:r>
              <w:rPr>
                <w:noProof/>
                <w:webHidden/>
              </w:rPr>
              <w:tab/>
            </w:r>
            <w:r>
              <w:rPr>
                <w:noProof/>
                <w:webHidden/>
              </w:rPr>
              <w:fldChar w:fldCharType="begin"/>
            </w:r>
            <w:r>
              <w:rPr>
                <w:noProof/>
                <w:webHidden/>
              </w:rPr>
              <w:instrText xml:space="preserve"> PAGEREF _Toc242486176 \h </w:instrText>
            </w:r>
            <w:r>
              <w:rPr>
                <w:noProof/>
                <w:webHidden/>
              </w:rPr>
            </w:r>
            <w:r>
              <w:rPr>
                <w:noProof/>
                <w:webHidden/>
              </w:rPr>
              <w:fldChar w:fldCharType="separate"/>
            </w:r>
            <w:r>
              <w:rPr>
                <w:noProof/>
                <w:webHidden/>
              </w:rPr>
              <w:t>23</w:t>
            </w:r>
            <w:r>
              <w:rPr>
                <w:noProof/>
                <w:webHidden/>
              </w:rPr>
              <w:fldChar w:fldCharType="end"/>
            </w:r>
          </w:hyperlink>
        </w:p>
        <w:p w:rsidR="00AA3C79" w:rsidRDefault="00AA3C79">
          <w:pPr>
            <w:pStyle w:val="TDC2"/>
            <w:tabs>
              <w:tab w:val="right" w:leader="dot" w:pos="9016"/>
            </w:tabs>
            <w:rPr>
              <w:noProof/>
            </w:rPr>
          </w:pPr>
          <w:hyperlink w:anchor="_Toc242486177" w:history="1">
            <w:r w:rsidRPr="00BB37F6">
              <w:rPr>
                <w:rStyle w:val="Hipervnculo"/>
                <w:noProof/>
              </w:rPr>
              <w:t>8.3. Pruebas de corrección</w:t>
            </w:r>
            <w:r>
              <w:rPr>
                <w:noProof/>
                <w:webHidden/>
              </w:rPr>
              <w:tab/>
            </w:r>
            <w:r>
              <w:rPr>
                <w:noProof/>
                <w:webHidden/>
              </w:rPr>
              <w:fldChar w:fldCharType="begin"/>
            </w:r>
            <w:r>
              <w:rPr>
                <w:noProof/>
                <w:webHidden/>
              </w:rPr>
              <w:instrText xml:space="preserve"> PAGEREF _Toc242486177 \h </w:instrText>
            </w:r>
            <w:r>
              <w:rPr>
                <w:noProof/>
                <w:webHidden/>
              </w:rPr>
            </w:r>
            <w:r>
              <w:rPr>
                <w:noProof/>
                <w:webHidden/>
              </w:rPr>
              <w:fldChar w:fldCharType="separate"/>
            </w:r>
            <w:r>
              <w:rPr>
                <w:noProof/>
                <w:webHidden/>
              </w:rPr>
              <w:t>23</w:t>
            </w:r>
            <w:r>
              <w:rPr>
                <w:noProof/>
                <w:webHidden/>
              </w:rPr>
              <w:fldChar w:fldCharType="end"/>
            </w:r>
          </w:hyperlink>
        </w:p>
        <w:p w:rsidR="00AA3C79" w:rsidRDefault="00AA3C79">
          <w:pPr>
            <w:pStyle w:val="TDC2"/>
            <w:tabs>
              <w:tab w:val="right" w:leader="dot" w:pos="9016"/>
            </w:tabs>
            <w:rPr>
              <w:noProof/>
            </w:rPr>
          </w:pPr>
          <w:hyperlink w:anchor="_Toc242486178" w:history="1">
            <w:r w:rsidRPr="00BB37F6">
              <w:rPr>
                <w:rStyle w:val="Hipervnculo"/>
                <w:noProof/>
              </w:rPr>
              <w:t>8.4. Resultados de rendimiento</w:t>
            </w:r>
            <w:r>
              <w:rPr>
                <w:noProof/>
                <w:webHidden/>
              </w:rPr>
              <w:tab/>
            </w:r>
            <w:r>
              <w:rPr>
                <w:noProof/>
                <w:webHidden/>
              </w:rPr>
              <w:fldChar w:fldCharType="begin"/>
            </w:r>
            <w:r>
              <w:rPr>
                <w:noProof/>
                <w:webHidden/>
              </w:rPr>
              <w:instrText xml:space="preserve"> PAGEREF _Toc242486178 \h </w:instrText>
            </w:r>
            <w:r>
              <w:rPr>
                <w:noProof/>
                <w:webHidden/>
              </w:rPr>
            </w:r>
            <w:r>
              <w:rPr>
                <w:noProof/>
                <w:webHidden/>
              </w:rPr>
              <w:fldChar w:fldCharType="separate"/>
            </w:r>
            <w:r>
              <w:rPr>
                <w:noProof/>
                <w:webHidden/>
              </w:rPr>
              <w:t>23</w:t>
            </w:r>
            <w:r>
              <w:rPr>
                <w:noProof/>
                <w:webHidden/>
              </w:rPr>
              <w:fldChar w:fldCharType="end"/>
            </w:r>
          </w:hyperlink>
        </w:p>
        <w:p w:rsidR="00AA3C79" w:rsidRDefault="00AA3C79">
          <w:pPr>
            <w:pStyle w:val="TDC2"/>
            <w:tabs>
              <w:tab w:val="right" w:leader="dot" w:pos="9016"/>
            </w:tabs>
            <w:rPr>
              <w:noProof/>
            </w:rPr>
          </w:pPr>
          <w:hyperlink w:anchor="_Toc242486179" w:history="1">
            <w:r w:rsidRPr="00BB37F6">
              <w:rPr>
                <w:rStyle w:val="Hipervnculo"/>
                <w:noProof/>
              </w:rPr>
              <w:t>8.5. Análisis de speedup y escalabilidad</w:t>
            </w:r>
            <w:r>
              <w:rPr>
                <w:noProof/>
                <w:webHidden/>
              </w:rPr>
              <w:tab/>
            </w:r>
            <w:r>
              <w:rPr>
                <w:noProof/>
                <w:webHidden/>
              </w:rPr>
              <w:fldChar w:fldCharType="begin"/>
            </w:r>
            <w:r>
              <w:rPr>
                <w:noProof/>
                <w:webHidden/>
              </w:rPr>
              <w:instrText xml:space="preserve"> PAGEREF _Toc242486179 \h </w:instrText>
            </w:r>
            <w:r>
              <w:rPr>
                <w:noProof/>
                <w:webHidden/>
              </w:rPr>
            </w:r>
            <w:r>
              <w:rPr>
                <w:noProof/>
                <w:webHidden/>
              </w:rPr>
              <w:fldChar w:fldCharType="separate"/>
            </w:r>
            <w:r>
              <w:rPr>
                <w:noProof/>
                <w:webHidden/>
              </w:rPr>
              <w:t>24</w:t>
            </w:r>
            <w:r>
              <w:rPr>
                <w:noProof/>
                <w:webHidden/>
              </w:rPr>
              <w:fldChar w:fldCharType="end"/>
            </w:r>
          </w:hyperlink>
        </w:p>
        <w:p w:rsidR="00AA3C79" w:rsidRDefault="00AA3C79">
          <w:pPr>
            <w:pStyle w:val="TDC2"/>
            <w:tabs>
              <w:tab w:val="right" w:leader="dot" w:pos="9016"/>
            </w:tabs>
            <w:rPr>
              <w:noProof/>
            </w:rPr>
          </w:pPr>
          <w:hyperlink w:anchor="_Toc242486180" w:history="1">
            <w:r w:rsidRPr="00BB37F6">
              <w:rPr>
                <w:rStyle w:val="Hipervnculo"/>
                <w:noProof/>
              </w:rPr>
              <w:t>8.6. Resultados del clustering: niveles de riesgo</w:t>
            </w:r>
            <w:r>
              <w:rPr>
                <w:noProof/>
                <w:webHidden/>
              </w:rPr>
              <w:tab/>
            </w:r>
            <w:r>
              <w:rPr>
                <w:noProof/>
                <w:webHidden/>
              </w:rPr>
              <w:fldChar w:fldCharType="begin"/>
            </w:r>
            <w:r>
              <w:rPr>
                <w:noProof/>
                <w:webHidden/>
              </w:rPr>
              <w:instrText xml:space="preserve"> PAGEREF _Toc242486180 \h </w:instrText>
            </w:r>
            <w:r>
              <w:rPr>
                <w:noProof/>
                <w:webHidden/>
              </w:rPr>
            </w:r>
            <w:r>
              <w:rPr>
                <w:noProof/>
                <w:webHidden/>
              </w:rPr>
              <w:fldChar w:fldCharType="separate"/>
            </w:r>
            <w:r>
              <w:rPr>
                <w:noProof/>
                <w:webHidden/>
              </w:rPr>
              <w:t>25</w:t>
            </w:r>
            <w:r>
              <w:rPr>
                <w:noProof/>
                <w:webHidden/>
              </w:rPr>
              <w:fldChar w:fldCharType="end"/>
            </w:r>
          </w:hyperlink>
        </w:p>
        <w:p w:rsidR="00AA3C79" w:rsidRDefault="00AA3C79">
          <w:pPr>
            <w:pStyle w:val="TDC1"/>
            <w:tabs>
              <w:tab w:val="right" w:leader="dot" w:pos="9016"/>
            </w:tabs>
            <w:rPr>
              <w:noProof/>
            </w:rPr>
          </w:pPr>
          <w:hyperlink w:anchor="_Toc242486181" w:history="1">
            <w:r w:rsidRPr="00BB37F6">
              <w:rPr>
                <w:rStyle w:val="Hipervnculo"/>
                <w:noProof/>
              </w:rPr>
              <w:t>9. Análisis del código con inteligencia artificial</w:t>
            </w:r>
            <w:r>
              <w:rPr>
                <w:noProof/>
                <w:webHidden/>
              </w:rPr>
              <w:tab/>
            </w:r>
            <w:r>
              <w:rPr>
                <w:noProof/>
                <w:webHidden/>
              </w:rPr>
              <w:fldChar w:fldCharType="begin"/>
            </w:r>
            <w:r>
              <w:rPr>
                <w:noProof/>
                <w:webHidden/>
              </w:rPr>
              <w:instrText xml:space="preserve"> PAGEREF _Toc242486181 \h </w:instrText>
            </w:r>
            <w:r>
              <w:rPr>
                <w:noProof/>
                <w:webHidden/>
              </w:rPr>
            </w:r>
            <w:r>
              <w:rPr>
                <w:noProof/>
                <w:webHidden/>
              </w:rPr>
              <w:fldChar w:fldCharType="separate"/>
            </w:r>
            <w:r>
              <w:rPr>
                <w:noProof/>
                <w:webHidden/>
              </w:rPr>
              <w:t>26</w:t>
            </w:r>
            <w:r>
              <w:rPr>
                <w:noProof/>
                <w:webHidden/>
              </w:rPr>
              <w:fldChar w:fldCharType="end"/>
            </w:r>
          </w:hyperlink>
        </w:p>
        <w:p w:rsidR="00AA3C79" w:rsidRDefault="00AA3C79">
          <w:pPr>
            <w:pStyle w:val="TDC2"/>
            <w:tabs>
              <w:tab w:val="right" w:leader="dot" w:pos="9016"/>
            </w:tabs>
            <w:rPr>
              <w:noProof/>
            </w:rPr>
          </w:pPr>
          <w:hyperlink w:anchor="_Toc242486182" w:history="1">
            <w:r w:rsidRPr="00BB37F6">
              <w:rPr>
                <w:rStyle w:val="Hipervnculo"/>
                <w:noProof/>
              </w:rPr>
              <w:t>9.1. Selección del modelo</w:t>
            </w:r>
            <w:r>
              <w:rPr>
                <w:noProof/>
                <w:webHidden/>
              </w:rPr>
              <w:tab/>
            </w:r>
            <w:r>
              <w:rPr>
                <w:noProof/>
                <w:webHidden/>
              </w:rPr>
              <w:fldChar w:fldCharType="begin"/>
            </w:r>
            <w:r>
              <w:rPr>
                <w:noProof/>
                <w:webHidden/>
              </w:rPr>
              <w:instrText xml:space="preserve"> PAGEREF _Toc242486182 \h </w:instrText>
            </w:r>
            <w:r>
              <w:rPr>
                <w:noProof/>
                <w:webHidden/>
              </w:rPr>
            </w:r>
            <w:r>
              <w:rPr>
                <w:noProof/>
                <w:webHidden/>
              </w:rPr>
              <w:fldChar w:fldCharType="separate"/>
            </w:r>
            <w:r>
              <w:rPr>
                <w:noProof/>
                <w:webHidden/>
              </w:rPr>
              <w:t>26</w:t>
            </w:r>
            <w:r>
              <w:rPr>
                <w:noProof/>
                <w:webHidden/>
              </w:rPr>
              <w:fldChar w:fldCharType="end"/>
            </w:r>
          </w:hyperlink>
        </w:p>
        <w:p w:rsidR="00AA3C79" w:rsidRDefault="00AA3C79">
          <w:pPr>
            <w:pStyle w:val="TDC2"/>
            <w:tabs>
              <w:tab w:val="right" w:leader="dot" w:pos="9016"/>
            </w:tabs>
            <w:rPr>
              <w:noProof/>
            </w:rPr>
          </w:pPr>
          <w:hyperlink w:anchor="_Toc242486183" w:history="1">
            <w:r w:rsidRPr="00BB37F6">
              <w:rPr>
                <w:rStyle w:val="Hipervnculo"/>
                <w:noProof/>
              </w:rPr>
              <w:t>9.2. Prompt estructurado</w:t>
            </w:r>
            <w:r>
              <w:rPr>
                <w:noProof/>
                <w:webHidden/>
              </w:rPr>
              <w:tab/>
            </w:r>
            <w:r>
              <w:rPr>
                <w:noProof/>
                <w:webHidden/>
              </w:rPr>
              <w:fldChar w:fldCharType="begin"/>
            </w:r>
            <w:r>
              <w:rPr>
                <w:noProof/>
                <w:webHidden/>
              </w:rPr>
              <w:instrText xml:space="preserve"> PAGEREF _Toc242486183 \h </w:instrText>
            </w:r>
            <w:r>
              <w:rPr>
                <w:noProof/>
                <w:webHidden/>
              </w:rPr>
            </w:r>
            <w:r>
              <w:rPr>
                <w:noProof/>
                <w:webHidden/>
              </w:rPr>
              <w:fldChar w:fldCharType="separate"/>
            </w:r>
            <w:r>
              <w:rPr>
                <w:noProof/>
                <w:webHidden/>
              </w:rPr>
              <w:t>26</w:t>
            </w:r>
            <w:r>
              <w:rPr>
                <w:noProof/>
                <w:webHidden/>
              </w:rPr>
              <w:fldChar w:fldCharType="end"/>
            </w:r>
          </w:hyperlink>
        </w:p>
        <w:p w:rsidR="00AA3C79" w:rsidRDefault="00AA3C79">
          <w:pPr>
            <w:pStyle w:val="TDC2"/>
            <w:tabs>
              <w:tab w:val="right" w:leader="dot" w:pos="9016"/>
            </w:tabs>
            <w:rPr>
              <w:noProof/>
            </w:rPr>
          </w:pPr>
          <w:hyperlink w:anchor="_Toc242486184" w:history="1">
            <w:r w:rsidRPr="00BB37F6">
              <w:rPr>
                <w:rStyle w:val="Hipervnculo"/>
                <w:noProof/>
              </w:rPr>
              <w:t>9.3. Resultados del análisis</w:t>
            </w:r>
            <w:r>
              <w:rPr>
                <w:noProof/>
                <w:webHidden/>
              </w:rPr>
              <w:tab/>
            </w:r>
            <w:r>
              <w:rPr>
                <w:noProof/>
                <w:webHidden/>
              </w:rPr>
              <w:fldChar w:fldCharType="begin"/>
            </w:r>
            <w:r>
              <w:rPr>
                <w:noProof/>
                <w:webHidden/>
              </w:rPr>
              <w:instrText xml:space="preserve"> PAGEREF _Toc242486184 \h </w:instrText>
            </w:r>
            <w:r>
              <w:rPr>
                <w:noProof/>
                <w:webHidden/>
              </w:rPr>
            </w:r>
            <w:r>
              <w:rPr>
                <w:noProof/>
                <w:webHidden/>
              </w:rPr>
              <w:fldChar w:fldCharType="separate"/>
            </w:r>
            <w:r>
              <w:rPr>
                <w:noProof/>
                <w:webHidden/>
              </w:rPr>
              <w:t>27</w:t>
            </w:r>
            <w:r>
              <w:rPr>
                <w:noProof/>
                <w:webHidden/>
              </w:rPr>
              <w:fldChar w:fldCharType="end"/>
            </w:r>
          </w:hyperlink>
        </w:p>
        <w:p w:rsidR="00AA3C79" w:rsidRDefault="00AA3C79">
          <w:pPr>
            <w:pStyle w:val="TDC1"/>
            <w:tabs>
              <w:tab w:val="right" w:leader="dot" w:pos="9016"/>
            </w:tabs>
            <w:rPr>
              <w:noProof/>
            </w:rPr>
          </w:pPr>
          <w:hyperlink w:anchor="_Toc242486185" w:history="1">
            <w:r w:rsidRPr="00BB37F6">
              <w:rPr>
                <w:rStyle w:val="Hipervnculo"/>
                <w:noProof/>
              </w:rPr>
              <w:t>10. Conclusiones y recomendaciones</w:t>
            </w:r>
            <w:r>
              <w:rPr>
                <w:noProof/>
                <w:webHidden/>
              </w:rPr>
              <w:tab/>
            </w:r>
            <w:r>
              <w:rPr>
                <w:noProof/>
                <w:webHidden/>
              </w:rPr>
              <w:fldChar w:fldCharType="begin"/>
            </w:r>
            <w:r>
              <w:rPr>
                <w:noProof/>
                <w:webHidden/>
              </w:rPr>
              <w:instrText xml:space="preserve"> PAGEREF _Toc242486185 \h </w:instrText>
            </w:r>
            <w:r>
              <w:rPr>
                <w:noProof/>
                <w:webHidden/>
              </w:rPr>
            </w:r>
            <w:r>
              <w:rPr>
                <w:noProof/>
                <w:webHidden/>
              </w:rPr>
              <w:fldChar w:fldCharType="separate"/>
            </w:r>
            <w:r>
              <w:rPr>
                <w:noProof/>
                <w:webHidden/>
              </w:rPr>
              <w:t>28</w:t>
            </w:r>
            <w:r>
              <w:rPr>
                <w:noProof/>
                <w:webHidden/>
              </w:rPr>
              <w:fldChar w:fldCharType="end"/>
            </w:r>
          </w:hyperlink>
        </w:p>
        <w:p w:rsidR="00AA3C79" w:rsidRDefault="00AA3C79">
          <w:pPr>
            <w:pStyle w:val="TDC2"/>
            <w:tabs>
              <w:tab w:val="right" w:leader="dot" w:pos="9016"/>
            </w:tabs>
            <w:rPr>
              <w:noProof/>
            </w:rPr>
          </w:pPr>
          <w:hyperlink w:anchor="_Toc242486186" w:history="1">
            <w:r w:rsidRPr="00BB37F6">
              <w:rPr>
                <w:rStyle w:val="Hipervnculo"/>
                <w:noProof/>
              </w:rPr>
              <w:t>10.1. Conclusiones</w:t>
            </w:r>
            <w:r>
              <w:rPr>
                <w:noProof/>
                <w:webHidden/>
              </w:rPr>
              <w:tab/>
            </w:r>
            <w:r>
              <w:rPr>
                <w:noProof/>
                <w:webHidden/>
              </w:rPr>
              <w:fldChar w:fldCharType="begin"/>
            </w:r>
            <w:r>
              <w:rPr>
                <w:noProof/>
                <w:webHidden/>
              </w:rPr>
              <w:instrText xml:space="preserve"> PAGEREF _Toc242486186 \h </w:instrText>
            </w:r>
            <w:r>
              <w:rPr>
                <w:noProof/>
                <w:webHidden/>
              </w:rPr>
            </w:r>
            <w:r>
              <w:rPr>
                <w:noProof/>
                <w:webHidden/>
              </w:rPr>
              <w:fldChar w:fldCharType="separate"/>
            </w:r>
            <w:r>
              <w:rPr>
                <w:noProof/>
                <w:webHidden/>
              </w:rPr>
              <w:t>28</w:t>
            </w:r>
            <w:r>
              <w:rPr>
                <w:noProof/>
                <w:webHidden/>
              </w:rPr>
              <w:fldChar w:fldCharType="end"/>
            </w:r>
          </w:hyperlink>
        </w:p>
        <w:p w:rsidR="00AA3C79" w:rsidRDefault="00AA3C79">
          <w:pPr>
            <w:pStyle w:val="TDC2"/>
            <w:tabs>
              <w:tab w:val="right" w:leader="dot" w:pos="9016"/>
            </w:tabs>
            <w:rPr>
              <w:noProof/>
            </w:rPr>
          </w:pPr>
          <w:hyperlink w:anchor="_Toc242486187" w:history="1">
            <w:r w:rsidRPr="00BB37F6">
              <w:rPr>
                <w:rStyle w:val="Hipervnculo"/>
                <w:noProof/>
              </w:rPr>
              <w:t>10.2. Recomendaciones</w:t>
            </w:r>
            <w:r>
              <w:rPr>
                <w:noProof/>
                <w:webHidden/>
              </w:rPr>
              <w:tab/>
            </w:r>
            <w:r>
              <w:rPr>
                <w:noProof/>
                <w:webHidden/>
              </w:rPr>
              <w:fldChar w:fldCharType="begin"/>
            </w:r>
            <w:r>
              <w:rPr>
                <w:noProof/>
                <w:webHidden/>
              </w:rPr>
              <w:instrText xml:space="preserve"> PAGEREF _Toc242486187 \h </w:instrText>
            </w:r>
            <w:r>
              <w:rPr>
                <w:noProof/>
                <w:webHidden/>
              </w:rPr>
            </w:r>
            <w:r>
              <w:rPr>
                <w:noProof/>
                <w:webHidden/>
              </w:rPr>
              <w:fldChar w:fldCharType="separate"/>
            </w:r>
            <w:r>
              <w:rPr>
                <w:noProof/>
                <w:webHidden/>
              </w:rPr>
              <w:t>28</w:t>
            </w:r>
            <w:r>
              <w:rPr>
                <w:noProof/>
                <w:webHidden/>
              </w:rPr>
              <w:fldChar w:fldCharType="end"/>
            </w:r>
          </w:hyperlink>
        </w:p>
        <w:p w:rsidR="00AA3C79" w:rsidRDefault="00AA3C79">
          <w:pPr>
            <w:pStyle w:val="TDC2"/>
            <w:tabs>
              <w:tab w:val="right" w:leader="dot" w:pos="9016"/>
            </w:tabs>
            <w:rPr>
              <w:noProof/>
            </w:rPr>
          </w:pPr>
          <w:hyperlink w:anchor="_Toc242486188" w:history="1">
            <w:r w:rsidRPr="00BB37F6">
              <w:rPr>
                <w:rStyle w:val="Hipervnculo"/>
                <w:noProof/>
              </w:rPr>
              <w:t>10.3. Limitaciones</w:t>
            </w:r>
            <w:r>
              <w:rPr>
                <w:noProof/>
                <w:webHidden/>
              </w:rPr>
              <w:tab/>
            </w:r>
            <w:r>
              <w:rPr>
                <w:noProof/>
                <w:webHidden/>
              </w:rPr>
              <w:fldChar w:fldCharType="begin"/>
            </w:r>
            <w:r>
              <w:rPr>
                <w:noProof/>
                <w:webHidden/>
              </w:rPr>
              <w:instrText xml:space="preserve"> PAGEREF _Toc242486188 \h </w:instrText>
            </w:r>
            <w:r>
              <w:rPr>
                <w:noProof/>
                <w:webHidden/>
              </w:rPr>
            </w:r>
            <w:r>
              <w:rPr>
                <w:noProof/>
                <w:webHidden/>
              </w:rPr>
              <w:fldChar w:fldCharType="separate"/>
            </w:r>
            <w:r>
              <w:rPr>
                <w:noProof/>
                <w:webHidden/>
              </w:rPr>
              <w:t>29</w:t>
            </w:r>
            <w:r>
              <w:rPr>
                <w:noProof/>
                <w:webHidden/>
              </w:rPr>
              <w:fldChar w:fldCharType="end"/>
            </w:r>
          </w:hyperlink>
        </w:p>
        <w:p w:rsidR="00AA3C79" w:rsidRDefault="00AA3C79">
          <w:pPr>
            <w:pStyle w:val="TDC1"/>
            <w:tabs>
              <w:tab w:val="right" w:leader="dot" w:pos="9016"/>
            </w:tabs>
            <w:rPr>
              <w:noProof/>
            </w:rPr>
          </w:pPr>
          <w:hyperlink w:anchor="_Toc242486189" w:history="1">
            <w:r w:rsidRPr="00BB37F6">
              <w:rPr>
                <w:rStyle w:val="Hipervnculo"/>
                <w:noProof/>
              </w:rPr>
              <w:t>11. Referencias bibliográficas</w:t>
            </w:r>
            <w:r>
              <w:rPr>
                <w:noProof/>
                <w:webHidden/>
              </w:rPr>
              <w:tab/>
            </w:r>
            <w:r>
              <w:rPr>
                <w:noProof/>
                <w:webHidden/>
              </w:rPr>
              <w:fldChar w:fldCharType="begin"/>
            </w:r>
            <w:r>
              <w:rPr>
                <w:noProof/>
                <w:webHidden/>
              </w:rPr>
              <w:instrText xml:space="preserve"> PAGEREF _Toc242486189 \h </w:instrText>
            </w:r>
            <w:r>
              <w:rPr>
                <w:noProof/>
                <w:webHidden/>
              </w:rPr>
            </w:r>
            <w:r>
              <w:rPr>
                <w:noProof/>
                <w:webHidden/>
              </w:rPr>
              <w:fldChar w:fldCharType="separate"/>
            </w:r>
            <w:r>
              <w:rPr>
                <w:noProof/>
                <w:webHidden/>
              </w:rPr>
              <w:t>29</w:t>
            </w:r>
            <w:r>
              <w:rPr>
                <w:noProof/>
                <w:webHidden/>
              </w:rPr>
              <w:fldChar w:fldCharType="end"/>
            </w:r>
          </w:hyperlink>
        </w:p>
        <w:p w:rsidR="0064784D" w:rsidRDefault="00AA3C79">
          <w:pPr>
            <w:widowControl w:val="0"/>
            <w:tabs>
              <w:tab w:val="right" w:pos="12000"/>
            </w:tabs>
            <w:spacing w:before="60"/>
            <w:rPr>
              <w:rFonts w:ascii="Arial" w:eastAsia="Arial" w:hAnsi="Arial" w:cs="Arial"/>
              <w:b/>
              <w:bCs/>
              <w:color w:val="000000"/>
              <w:sz w:val="22"/>
              <w:szCs w:val="22"/>
            </w:rPr>
          </w:pPr>
          <w:r>
            <w:fldChar w:fldCharType="end"/>
          </w:r>
        </w:p>
      </w:sdtContent>
    </w:sdt>
    <w:p w:rsidR="0064784D" w:rsidRDefault="0064784D">
      <w:pPr>
        <w:rPr>
          <w:sz w:val="24"/>
          <w:szCs w:val="24"/>
        </w:rPr>
      </w:pPr>
    </w:p>
    <w:p w:rsidR="0064784D" w:rsidRDefault="00AA3C79">
      <w:pPr>
        <w:pStyle w:val="Ttulo1"/>
        <w:spacing w:after="100"/>
        <w:rPr>
          <w:color w:val="000000"/>
        </w:rPr>
      </w:pPr>
      <w:bookmarkStart w:id="2" w:name="_heading=h.4crwncf1rnna" w:colFirst="0" w:colLast="0"/>
      <w:bookmarkEnd w:id="2"/>
      <w:r>
        <w:br w:type="page"/>
      </w:r>
    </w:p>
    <w:p w:rsidR="0064784D" w:rsidRDefault="00AA3C79">
      <w:pPr>
        <w:pStyle w:val="Ttulo1"/>
        <w:spacing w:after="100"/>
        <w:rPr>
          <w:color w:val="000000"/>
        </w:rPr>
      </w:pPr>
      <w:bookmarkStart w:id="3" w:name="_Toc242486149"/>
      <w:r>
        <w:rPr>
          <w:color w:val="000000"/>
        </w:rPr>
        <w:lastRenderedPageBreak/>
        <w:t>1. Resumen del trabajo</w:t>
      </w:r>
      <w:bookmarkEnd w:id="3"/>
    </w:p>
    <w:p w:rsidR="0064784D" w:rsidRDefault="00AA3C79">
      <w:pPr>
        <w:spacing w:after="240" w:line="276" w:lineRule="auto"/>
        <w:jc w:val="both"/>
        <w:rPr>
          <w:sz w:val="24"/>
          <w:szCs w:val="24"/>
        </w:rPr>
      </w:pPr>
      <w:r>
        <w:rPr>
          <w:sz w:val="24"/>
          <w:szCs w:val="24"/>
        </w:rPr>
        <w:t>La depresión posparto es una complicación clínica severa que afecta hasta al 23.5% de las madres en la región, trayendo consigo consecuencias graves como la interferencia en el vínculo matern</w:t>
      </w:r>
      <w:r>
        <w:rPr>
          <w:sz w:val="24"/>
          <w:szCs w:val="24"/>
        </w:rPr>
        <w:t>o-infantil y un alto riesgo de mortalidad por suicidio. La problemática principal radica en que el diagnóstico actual suele ser tardío debido a que los métodos tradicionales son manuales, y los hospitales no cuentan con suficientes especialistas para reali</w:t>
      </w:r>
      <w:r>
        <w:rPr>
          <w:sz w:val="24"/>
          <w:szCs w:val="24"/>
        </w:rPr>
        <w:t>zar un tamizaje universal preventivo.</w:t>
      </w:r>
    </w:p>
    <w:p w:rsidR="0064784D" w:rsidRDefault="00AA3C79">
      <w:pPr>
        <w:spacing w:line="276" w:lineRule="auto"/>
        <w:jc w:val="both"/>
        <w:rPr>
          <w:sz w:val="24"/>
          <w:szCs w:val="24"/>
        </w:rPr>
      </w:pPr>
      <w:r>
        <w:rPr>
          <w:sz w:val="24"/>
          <w:szCs w:val="24"/>
        </w:rPr>
        <w:t>Para hacer frente a esta situación, este trabajo presenta "Salud Materna", un sistema diseñado para la detección temprana mediante la clasificación automática de pacientes en tres niveles de riesgo utilizando el algori</w:t>
      </w:r>
      <w:r>
        <w:rPr>
          <w:sz w:val="24"/>
          <w:szCs w:val="24"/>
        </w:rPr>
        <w:t>tmo de clustering K-means. El gran reto técnico de esta solución es que procesar historiales clínicos a nivel poblacional de forma secuencial resulta ineficiente. Por ello, el núcleo del sistema se implementará en el lenguaje Go, aprovechando sus herramien</w:t>
      </w:r>
      <w:r>
        <w:rPr>
          <w:sz w:val="24"/>
          <w:szCs w:val="24"/>
        </w:rPr>
        <w:t>tas nativas de programación concurrente (</w:t>
      </w:r>
      <w:r>
        <w:rPr>
          <w:i/>
          <w:iCs/>
          <w:sz w:val="24"/>
          <w:szCs w:val="24"/>
        </w:rPr>
        <w:t>goroutines</w:t>
      </w:r>
      <w:r>
        <w:rPr>
          <w:sz w:val="24"/>
          <w:szCs w:val="24"/>
        </w:rPr>
        <w:t xml:space="preserve"> y canales) para procesar bases de datos masivas con gran velocidad y sin sobrecargar la memoria.</w:t>
      </w:r>
    </w:p>
    <w:p w:rsidR="0064784D" w:rsidRDefault="0064784D">
      <w:pPr>
        <w:jc w:val="both"/>
        <w:rPr>
          <w:sz w:val="24"/>
          <w:szCs w:val="24"/>
        </w:rPr>
      </w:pPr>
    </w:p>
    <w:p w:rsidR="0064784D" w:rsidRDefault="0064784D">
      <w:pPr>
        <w:jc w:val="both"/>
        <w:rPr>
          <w:sz w:val="24"/>
          <w:szCs w:val="24"/>
        </w:rPr>
      </w:pPr>
    </w:p>
    <w:p w:rsidR="0064784D" w:rsidRDefault="00AA3C79">
      <w:pPr>
        <w:pStyle w:val="Ttulo1"/>
        <w:spacing w:after="100"/>
        <w:rPr>
          <w:color w:val="000000"/>
        </w:rPr>
      </w:pPr>
      <w:bookmarkStart w:id="4" w:name="_Toc242486150"/>
      <w:r>
        <w:rPr>
          <w:color w:val="000000"/>
        </w:rPr>
        <w:t>2. Objetivos del trabajo</w:t>
      </w:r>
      <w:bookmarkEnd w:id="4"/>
    </w:p>
    <w:p w:rsidR="0064784D" w:rsidRDefault="00AA3C79">
      <w:pPr>
        <w:spacing w:after="100"/>
        <w:jc w:val="both"/>
        <w:rPr>
          <w:sz w:val="24"/>
          <w:szCs w:val="24"/>
        </w:rPr>
      </w:pPr>
      <w:r>
        <w:rPr>
          <w:sz w:val="24"/>
          <w:szCs w:val="24"/>
        </w:rPr>
        <w:t>Objetivos general:</w:t>
      </w:r>
    </w:p>
    <w:p w:rsidR="0064784D" w:rsidRDefault="00AA3C79">
      <w:pPr>
        <w:spacing w:after="100"/>
        <w:jc w:val="both"/>
        <w:rPr>
          <w:sz w:val="24"/>
          <w:szCs w:val="24"/>
        </w:rPr>
      </w:pPr>
      <w:r>
        <w:rPr>
          <w:sz w:val="24"/>
          <w:szCs w:val="24"/>
        </w:rPr>
        <w:t>Desarrollar un sistema concurrente de predicción de riesgo de depresión posparto basado en clustering con K-means implementado en Go, que permita procesar grandes volúmenes de datos clínicos (&gt;mill de registros) de manera eficiente y escalable, contribuyen</w:t>
      </w:r>
      <w:r>
        <w:rPr>
          <w:sz w:val="24"/>
          <w:szCs w:val="24"/>
        </w:rPr>
        <w:t xml:space="preserve">do a la detección temprana y al mejoramiento de la salud materna en alineación con los Objetivos de Desarrollo Sostenible 3 y 5. </w:t>
      </w:r>
    </w:p>
    <w:p w:rsidR="0064784D" w:rsidRDefault="0064784D">
      <w:pPr>
        <w:spacing w:after="100"/>
        <w:jc w:val="both"/>
        <w:rPr>
          <w:sz w:val="24"/>
          <w:szCs w:val="24"/>
        </w:rPr>
      </w:pPr>
    </w:p>
    <w:p w:rsidR="0064784D" w:rsidRDefault="00AA3C79">
      <w:pPr>
        <w:spacing w:after="100"/>
        <w:jc w:val="both"/>
        <w:rPr>
          <w:sz w:val="24"/>
          <w:szCs w:val="24"/>
        </w:rPr>
      </w:pPr>
      <w:r>
        <w:rPr>
          <w:sz w:val="24"/>
          <w:szCs w:val="24"/>
        </w:rPr>
        <w:t xml:space="preserve">Objetivos específicos: </w:t>
      </w:r>
    </w:p>
    <w:p w:rsidR="0064784D" w:rsidRDefault="00AA3C79">
      <w:pPr>
        <w:spacing w:after="100"/>
        <w:jc w:val="both"/>
        <w:rPr>
          <w:sz w:val="24"/>
          <w:szCs w:val="24"/>
        </w:rPr>
      </w:pPr>
      <w:r>
        <w:rPr>
          <w:sz w:val="24"/>
          <w:szCs w:val="24"/>
        </w:rPr>
        <w:t>Investigar y analizar las mejores prácticas de programación concurrente en Go, incluyendo el uso de g</w:t>
      </w:r>
      <w:r>
        <w:rPr>
          <w:sz w:val="24"/>
          <w:szCs w:val="24"/>
        </w:rPr>
        <w:t xml:space="preserve">oroutines, canales y mecanismos de sincronización (sync.Mutex, sync.WaitGroup), para identificar las estrategias más eficientes en el procesamiento paralelo de grandes datasets clínicos. </w:t>
      </w:r>
    </w:p>
    <w:p w:rsidR="0064784D" w:rsidRDefault="00AA3C79">
      <w:pPr>
        <w:spacing w:after="100"/>
        <w:jc w:val="both"/>
        <w:rPr>
          <w:sz w:val="24"/>
          <w:szCs w:val="24"/>
        </w:rPr>
      </w:pPr>
      <w:r>
        <w:rPr>
          <w:sz w:val="24"/>
          <w:szCs w:val="24"/>
        </w:rPr>
        <w:t>Implementar un algoritmo de clustering K-means utilizando goroutines</w:t>
      </w:r>
      <w:r>
        <w:rPr>
          <w:sz w:val="24"/>
          <w:szCs w:val="24"/>
        </w:rPr>
        <w:t xml:space="preserve"> y patrones de sincronización en Go, sin librerías externas, que sea capaz de clasificar a pacientes posparto en tres niveles de riesgo (bajo, medio, alto) de depresión posparto basándose en características sintomáticas y antecedentes clínicos. </w:t>
      </w:r>
    </w:p>
    <w:p w:rsidR="0064784D" w:rsidRDefault="00AA3C79">
      <w:pPr>
        <w:spacing w:after="100"/>
        <w:jc w:val="both"/>
        <w:rPr>
          <w:sz w:val="24"/>
          <w:szCs w:val="24"/>
        </w:rPr>
      </w:pPr>
      <w:r>
        <w:rPr>
          <w:sz w:val="24"/>
          <w:szCs w:val="24"/>
        </w:rPr>
        <w:t>Evaluar el</w:t>
      </w:r>
      <w:r>
        <w:rPr>
          <w:sz w:val="24"/>
          <w:szCs w:val="24"/>
        </w:rPr>
        <w:t xml:space="preserve"> rendimiento, escalabilidad y precisión del sistema concurrente mediante benchmarking, comparando tiempos de procesamiento con diferentes números de goroutines, validando que el sistema procese eficientemente más de 1 millón de registros clínicos mantenien</w:t>
      </w:r>
      <w:r>
        <w:rPr>
          <w:sz w:val="24"/>
          <w:szCs w:val="24"/>
        </w:rPr>
        <w:t xml:space="preserve">do una precisión superior al 90% en la predicción de riesgo. </w:t>
      </w:r>
    </w:p>
    <w:p w:rsidR="0064784D" w:rsidRDefault="0064784D">
      <w:pPr>
        <w:spacing w:after="100"/>
        <w:jc w:val="both"/>
        <w:rPr>
          <w:sz w:val="24"/>
          <w:szCs w:val="24"/>
        </w:rPr>
      </w:pPr>
    </w:p>
    <w:p w:rsidR="0064784D" w:rsidRDefault="0064784D">
      <w:pPr>
        <w:spacing w:after="100"/>
        <w:jc w:val="both"/>
        <w:rPr>
          <w:sz w:val="24"/>
          <w:szCs w:val="24"/>
        </w:rPr>
      </w:pPr>
    </w:p>
    <w:p w:rsidR="0064784D" w:rsidRDefault="00AA3C79">
      <w:pPr>
        <w:pStyle w:val="Ttulo1"/>
        <w:spacing w:after="100"/>
        <w:rPr>
          <w:color w:val="000000"/>
        </w:rPr>
      </w:pPr>
      <w:bookmarkStart w:id="5" w:name="_Toc242486151"/>
      <w:r>
        <w:rPr>
          <w:color w:val="000000"/>
        </w:rPr>
        <w:t>3. Explicación de temas investigados</w:t>
      </w:r>
      <w:bookmarkEnd w:id="5"/>
    </w:p>
    <w:p w:rsidR="0064784D" w:rsidRDefault="0064784D"/>
    <w:p w:rsidR="0064784D" w:rsidRDefault="00AA3C79">
      <w:pPr>
        <w:pStyle w:val="Ttulo2"/>
        <w:spacing w:after="100"/>
      </w:pPr>
      <w:r>
        <w:t xml:space="preserve">   </w:t>
      </w:r>
      <w:bookmarkStart w:id="6" w:name="_Toc242486152"/>
      <w:r>
        <w:t>3.1. Tema 1: Programación Concurrente en Go</w:t>
      </w:r>
      <w:bookmarkEnd w:id="6"/>
    </w:p>
    <w:sdt>
      <w:sdtPr>
        <w:tag w:val="goog_rdk_0"/>
        <w:id w:val="-1609095767"/>
        <w:lock w:val="contentLocked"/>
      </w:sdtPr>
      <w:sdtEndPr/>
      <w:sdtContent>
        <w:tbl>
          <w:tblPr>
            <w:tblStyle w:val="a"/>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64784D">
            <w:tc>
              <w:tcPr>
                <w:tcW w:w="4513" w:type="dxa"/>
                <w:shd w:val="clear" w:color="auto" w:fill="auto"/>
                <w:tcMar>
                  <w:top w:w="100" w:type="dxa"/>
                  <w:left w:w="100" w:type="dxa"/>
                  <w:bottom w:w="100" w:type="dxa"/>
                  <w:right w:w="100" w:type="dxa"/>
                </w:tcMar>
              </w:tcPr>
              <w:p w:rsidR="0064784D" w:rsidRDefault="00AA3C79">
                <w:pPr>
                  <w:widowControl w:val="0"/>
                  <w:pBdr>
                    <w:top w:val="nil"/>
                    <w:left w:val="nil"/>
                    <w:bottom w:val="nil"/>
                    <w:right w:val="nil"/>
                    <w:between w:val="nil"/>
                  </w:pBdr>
                  <w:rPr>
                    <w:sz w:val="24"/>
                    <w:szCs w:val="24"/>
                  </w:rPr>
                </w:pPr>
                <w:r>
                  <w:rPr>
                    <w:sz w:val="24"/>
                    <w:szCs w:val="24"/>
                  </w:rPr>
                  <w:t xml:space="preserve">ASPECTO </w:t>
                </w:r>
              </w:p>
            </w:tc>
            <w:tc>
              <w:tcPr>
                <w:tcW w:w="4513" w:type="dxa"/>
                <w:shd w:val="clear" w:color="auto" w:fill="auto"/>
                <w:tcMar>
                  <w:top w:w="100" w:type="dxa"/>
                  <w:left w:w="100" w:type="dxa"/>
                  <w:bottom w:w="100" w:type="dxa"/>
                  <w:right w:w="100" w:type="dxa"/>
                </w:tcMar>
              </w:tcPr>
              <w:p w:rsidR="0064784D" w:rsidRDefault="00AA3C79">
                <w:pPr>
                  <w:widowControl w:val="0"/>
                  <w:pBdr>
                    <w:top w:val="nil"/>
                    <w:left w:val="nil"/>
                    <w:bottom w:val="nil"/>
                    <w:right w:val="nil"/>
                    <w:between w:val="nil"/>
                  </w:pBdr>
                  <w:rPr>
                    <w:sz w:val="24"/>
                    <w:szCs w:val="24"/>
                  </w:rPr>
                </w:pPr>
                <w:r>
                  <w:rPr>
                    <w:sz w:val="24"/>
                    <w:szCs w:val="24"/>
                  </w:rPr>
                  <w:t>DESCRIPCIÓN</w:t>
                </w:r>
              </w:p>
            </w:tc>
          </w:tr>
          <w:tr w:rsidR="0064784D">
            <w:tc>
              <w:tcPr>
                <w:tcW w:w="4513" w:type="dxa"/>
                <w:shd w:val="clear" w:color="auto" w:fill="auto"/>
                <w:tcMar>
                  <w:top w:w="100" w:type="dxa"/>
                  <w:left w:w="100" w:type="dxa"/>
                  <w:bottom w:w="100" w:type="dxa"/>
                  <w:right w:w="100" w:type="dxa"/>
                </w:tcMar>
              </w:tcPr>
              <w:p w:rsidR="0064784D" w:rsidRDefault="00AA3C79">
                <w:pPr>
                  <w:widowControl w:val="0"/>
                  <w:pBdr>
                    <w:top w:val="nil"/>
                    <w:left w:val="nil"/>
                    <w:bottom w:val="nil"/>
                    <w:right w:val="nil"/>
                    <w:between w:val="nil"/>
                  </w:pBdr>
                  <w:rPr>
                    <w:sz w:val="24"/>
                    <w:szCs w:val="24"/>
                  </w:rPr>
                </w:pPr>
                <w:r>
                  <w:rPr>
                    <w:sz w:val="24"/>
                    <w:szCs w:val="24"/>
                  </w:rPr>
                  <w:t xml:space="preserve">Titulo del Paper </w:t>
                </w:r>
              </w:p>
            </w:tc>
            <w:tc>
              <w:tcPr>
                <w:tcW w:w="4513" w:type="dxa"/>
                <w:shd w:val="clear" w:color="auto" w:fill="auto"/>
                <w:tcMar>
                  <w:top w:w="100" w:type="dxa"/>
                  <w:left w:w="100" w:type="dxa"/>
                  <w:bottom w:w="100" w:type="dxa"/>
                  <w:right w:w="100" w:type="dxa"/>
                </w:tcMar>
              </w:tcPr>
              <w:p w:rsidR="0064784D" w:rsidRDefault="00AA3C79">
                <w:pPr>
                  <w:widowControl w:val="0"/>
                  <w:pBdr>
                    <w:top w:val="nil"/>
                    <w:left w:val="nil"/>
                    <w:bottom w:val="nil"/>
                    <w:right w:val="nil"/>
                    <w:between w:val="nil"/>
                  </w:pBdr>
                  <w:rPr>
                    <w:sz w:val="24"/>
                    <w:szCs w:val="24"/>
                  </w:rPr>
                </w:pPr>
                <w:r>
                  <w:rPr>
                    <w:sz w:val="24"/>
                    <w:szCs w:val="24"/>
                  </w:rPr>
                  <w:t>Concurrent Programming with GO</w:t>
                </w:r>
              </w:p>
            </w:tc>
          </w:tr>
          <w:tr w:rsidR="0064784D">
            <w:tc>
              <w:tcPr>
                <w:tcW w:w="4513" w:type="dxa"/>
                <w:shd w:val="clear" w:color="auto" w:fill="auto"/>
                <w:tcMar>
                  <w:top w:w="100" w:type="dxa"/>
                  <w:left w:w="100" w:type="dxa"/>
                  <w:bottom w:w="100" w:type="dxa"/>
                  <w:right w:w="100" w:type="dxa"/>
                </w:tcMar>
              </w:tcPr>
              <w:p w:rsidR="0064784D" w:rsidRDefault="00AA3C79">
                <w:pPr>
                  <w:widowControl w:val="0"/>
                  <w:pBdr>
                    <w:top w:val="nil"/>
                    <w:left w:val="nil"/>
                    <w:bottom w:val="nil"/>
                    <w:right w:val="nil"/>
                    <w:between w:val="nil"/>
                  </w:pBdr>
                  <w:rPr>
                    <w:sz w:val="24"/>
                    <w:szCs w:val="24"/>
                  </w:rPr>
                </w:pPr>
                <w:r>
                  <w:rPr>
                    <w:sz w:val="24"/>
                    <w:szCs w:val="24"/>
                  </w:rPr>
                  <w:t>Autores</w:t>
                </w:r>
              </w:p>
            </w:tc>
            <w:tc>
              <w:tcPr>
                <w:tcW w:w="4513" w:type="dxa"/>
                <w:shd w:val="clear" w:color="auto" w:fill="auto"/>
                <w:tcMar>
                  <w:top w:w="100" w:type="dxa"/>
                  <w:left w:w="100" w:type="dxa"/>
                  <w:bottom w:w="100" w:type="dxa"/>
                  <w:right w:w="100" w:type="dxa"/>
                </w:tcMar>
              </w:tcPr>
              <w:p w:rsidR="0064784D" w:rsidRDefault="00AA3C79">
                <w:pPr>
                  <w:widowControl w:val="0"/>
                  <w:pBdr>
                    <w:top w:val="nil"/>
                    <w:left w:val="nil"/>
                    <w:bottom w:val="nil"/>
                    <w:right w:val="nil"/>
                    <w:between w:val="nil"/>
                  </w:pBdr>
                  <w:rPr>
                    <w:sz w:val="24"/>
                    <w:szCs w:val="24"/>
                  </w:rPr>
                </w:pPr>
                <w:r>
                  <w:rPr>
                    <w:sz w:val="24"/>
                    <w:szCs w:val="24"/>
                  </w:rPr>
                  <w:t>Mark Summerfield</w:t>
                </w:r>
              </w:p>
            </w:tc>
          </w:tr>
          <w:tr w:rsidR="0064784D">
            <w:tc>
              <w:tcPr>
                <w:tcW w:w="4513" w:type="dxa"/>
                <w:shd w:val="clear" w:color="auto" w:fill="auto"/>
                <w:tcMar>
                  <w:top w:w="100" w:type="dxa"/>
                  <w:left w:w="100" w:type="dxa"/>
                  <w:bottom w:w="100" w:type="dxa"/>
                  <w:right w:w="100" w:type="dxa"/>
                </w:tcMar>
              </w:tcPr>
              <w:p w:rsidR="0064784D" w:rsidRDefault="00AA3C79">
                <w:pPr>
                  <w:widowControl w:val="0"/>
                  <w:pBdr>
                    <w:top w:val="nil"/>
                    <w:left w:val="nil"/>
                    <w:bottom w:val="nil"/>
                    <w:right w:val="nil"/>
                    <w:between w:val="nil"/>
                  </w:pBdr>
                  <w:rPr>
                    <w:sz w:val="24"/>
                    <w:szCs w:val="24"/>
                  </w:rPr>
                </w:pPr>
                <w:r>
                  <w:rPr>
                    <w:sz w:val="24"/>
                    <w:szCs w:val="24"/>
                  </w:rPr>
                  <w:t>Año de publicación</w:t>
                </w:r>
              </w:p>
            </w:tc>
            <w:tc>
              <w:tcPr>
                <w:tcW w:w="4513" w:type="dxa"/>
                <w:shd w:val="clear" w:color="auto" w:fill="auto"/>
                <w:tcMar>
                  <w:top w:w="100" w:type="dxa"/>
                  <w:left w:w="100" w:type="dxa"/>
                  <w:bottom w:w="100" w:type="dxa"/>
                  <w:right w:w="100" w:type="dxa"/>
                </w:tcMar>
              </w:tcPr>
              <w:p w:rsidR="0064784D" w:rsidRDefault="00AA3C79">
                <w:pPr>
                  <w:widowControl w:val="0"/>
                  <w:pBdr>
                    <w:top w:val="nil"/>
                    <w:left w:val="nil"/>
                    <w:bottom w:val="nil"/>
                    <w:right w:val="nil"/>
                    <w:between w:val="nil"/>
                  </w:pBdr>
                  <w:rPr>
                    <w:sz w:val="24"/>
                    <w:szCs w:val="24"/>
                  </w:rPr>
                </w:pPr>
                <w:r>
                  <w:rPr>
                    <w:sz w:val="24"/>
                    <w:szCs w:val="24"/>
                  </w:rPr>
                  <w:t>2011</w:t>
                </w:r>
              </w:p>
            </w:tc>
          </w:tr>
          <w:tr w:rsidR="0064784D">
            <w:tc>
              <w:tcPr>
                <w:tcW w:w="4513" w:type="dxa"/>
                <w:shd w:val="clear" w:color="auto" w:fill="auto"/>
                <w:tcMar>
                  <w:top w:w="100" w:type="dxa"/>
                  <w:left w:w="100" w:type="dxa"/>
                  <w:bottom w:w="100" w:type="dxa"/>
                  <w:right w:w="100" w:type="dxa"/>
                </w:tcMar>
              </w:tcPr>
              <w:p w:rsidR="0064784D" w:rsidRDefault="00AA3C79">
                <w:pPr>
                  <w:widowControl w:val="0"/>
                  <w:pBdr>
                    <w:top w:val="nil"/>
                    <w:left w:val="nil"/>
                    <w:bottom w:val="nil"/>
                    <w:right w:val="nil"/>
                    <w:between w:val="nil"/>
                  </w:pBdr>
                  <w:rPr>
                    <w:sz w:val="24"/>
                    <w:szCs w:val="24"/>
                  </w:rPr>
                </w:pPr>
                <w:r>
                  <w:rPr>
                    <w:sz w:val="24"/>
                    <w:szCs w:val="24"/>
                  </w:rPr>
                  <w:t>Motivación</w:t>
                </w:r>
              </w:p>
            </w:tc>
            <w:tc>
              <w:tcPr>
                <w:tcW w:w="4513" w:type="dxa"/>
                <w:shd w:val="clear" w:color="auto" w:fill="auto"/>
                <w:tcMar>
                  <w:top w:w="100" w:type="dxa"/>
                  <w:left w:w="100" w:type="dxa"/>
                  <w:bottom w:w="100" w:type="dxa"/>
                  <w:right w:w="100" w:type="dxa"/>
                </w:tcMar>
              </w:tcPr>
              <w:p w:rsidR="0064784D" w:rsidRDefault="00AA3C79">
                <w:pPr>
                  <w:widowControl w:val="0"/>
                  <w:pBdr>
                    <w:top w:val="nil"/>
                    <w:left w:val="nil"/>
                    <w:bottom w:val="nil"/>
                    <w:right w:val="nil"/>
                    <w:between w:val="nil"/>
                  </w:pBdr>
                  <w:jc w:val="both"/>
                  <w:rPr>
                    <w:sz w:val="24"/>
                    <w:szCs w:val="24"/>
                  </w:rPr>
                </w:pPr>
                <w:r>
                  <w:rPr>
                    <w:sz w:val="24"/>
                    <w:szCs w:val="24"/>
                  </w:rPr>
                  <w:t>La concurrencia es cada vez más importante en el desarrollo de software moderno. Go representa un enfoque radical en cómo los lenguajes compilados manejan la concurrencia, ofreciendo un modelo más simple y elegante comparado con C++ y Java. La necesidad de</w:t>
                </w:r>
                <w:r>
                  <w:rPr>
                    <w:sz w:val="24"/>
                    <w:szCs w:val="24"/>
                  </w:rPr>
                  <w:t xml:space="preserve"> procesar múltiples tareas simultáneamente sin la complejidad de threads tradicionales motivó el diseño de goroutines en Go. </w:t>
                </w:r>
              </w:p>
            </w:tc>
          </w:tr>
          <w:tr w:rsidR="0064784D">
            <w:tc>
              <w:tcPr>
                <w:tcW w:w="4513" w:type="dxa"/>
                <w:shd w:val="clear" w:color="auto" w:fill="auto"/>
                <w:tcMar>
                  <w:top w:w="100" w:type="dxa"/>
                  <w:left w:w="100" w:type="dxa"/>
                  <w:bottom w:w="100" w:type="dxa"/>
                  <w:right w:w="100" w:type="dxa"/>
                </w:tcMar>
              </w:tcPr>
              <w:p w:rsidR="0064784D" w:rsidRDefault="00AA3C79">
                <w:pPr>
                  <w:widowControl w:val="0"/>
                  <w:pBdr>
                    <w:top w:val="nil"/>
                    <w:left w:val="nil"/>
                    <w:bottom w:val="nil"/>
                    <w:right w:val="nil"/>
                    <w:between w:val="nil"/>
                  </w:pBdr>
                  <w:rPr>
                    <w:sz w:val="24"/>
                    <w:szCs w:val="24"/>
                  </w:rPr>
                </w:pPr>
                <w:r>
                  <w:rPr>
                    <w:sz w:val="24"/>
                    <w:szCs w:val="24"/>
                  </w:rPr>
                  <w:t>Problema que resuelve</w:t>
                </w:r>
              </w:p>
            </w:tc>
            <w:tc>
              <w:tcPr>
                <w:tcW w:w="4513" w:type="dxa"/>
                <w:shd w:val="clear" w:color="auto" w:fill="auto"/>
                <w:tcMar>
                  <w:top w:w="100" w:type="dxa"/>
                  <w:left w:w="100" w:type="dxa"/>
                  <w:bottom w:w="100" w:type="dxa"/>
                  <w:right w:w="100" w:type="dxa"/>
                </w:tcMar>
              </w:tcPr>
              <w:p w:rsidR="0064784D" w:rsidRDefault="00AA3C79">
                <w:pPr>
                  <w:widowControl w:val="0"/>
                  <w:pBdr>
                    <w:top w:val="nil"/>
                    <w:left w:val="nil"/>
                    <w:bottom w:val="nil"/>
                    <w:right w:val="nil"/>
                    <w:between w:val="nil"/>
                  </w:pBdr>
                  <w:jc w:val="both"/>
                  <w:rPr>
                    <w:sz w:val="24"/>
                    <w:szCs w:val="24"/>
                  </w:rPr>
                </w:pPr>
                <w:r>
                  <w:rPr>
                    <w:sz w:val="24"/>
                    <w:szCs w:val="24"/>
                  </w:rPr>
                  <w:t>Go resuelve el problema de la complejidad inherente en la programación concurrente tradicional. Los threads en C/C++ y Java requieren sincronización compleja con mutex, semáforos y locks que son propensos a deadlocks y race conditions. Go simplifica esto m</w:t>
                </w:r>
                <w:r>
                  <w:rPr>
                    <w:sz w:val="24"/>
                    <w:szCs w:val="24"/>
                  </w:rPr>
                  <w:t xml:space="preserve">ediante goroutines (threads ligeros) y canales para comunicación entre procesos, reduciendo significativamente el overhead de contexto y memoria. </w:t>
                </w:r>
              </w:p>
            </w:tc>
          </w:tr>
          <w:tr w:rsidR="0064784D">
            <w:tc>
              <w:tcPr>
                <w:tcW w:w="4513" w:type="dxa"/>
                <w:shd w:val="clear" w:color="auto" w:fill="auto"/>
                <w:tcMar>
                  <w:top w:w="100" w:type="dxa"/>
                  <w:left w:w="100" w:type="dxa"/>
                  <w:bottom w:w="100" w:type="dxa"/>
                  <w:right w:w="100" w:type="dxa"/>
                </w:tcMar>
              </w:tcPr>
              <w:p w:rsidR="0064784D" w:rsidRDefault="00AA3C79">
                <w:pPr>
                  <w:widowControl w:val="0"/>
                  <w:pBdr>
                    <w:top w:val="nil"/>
                    <w:left w:val="nil"/>
                    <w:bottom w:val="nil"/>
                    <w:right w:val="nil"/>
                    <w:between w:val="nil"/>
                  </w:pBdr>
                  <w:rPr>
                    <w:sz w:val="24"/>
                    <w:szCs w:val="24"/>
                  </w:rPr>
                </w:pPr>
                <w:r>
                  <w:rPr>
                    <w:sz w:val="24"/>
                    <w:szCs w:val="24"/>
                  </w:rPr>
                  <w:t>Propuesta de solución</w:t>
                </w:r>
              </w:p>
            </w:tc>
            <w:tc>
              <w:tcPr>
                <w:tcW w:w="4513" w:type="dxa"/>
                <w:shd w:val="clear" w:color="auto" w:fill="auto"/>
                <w:tcMar>
                  <w:top w:w="100" w:type="dxa"/>
                  <w:left w:w="100" w:type="dxa"/>
                  <w:bottom w:w="100" w:type="dxa"/>
                  <w:right w:w="100" w:type="dxa"/>
                </w:tcMar>
              </w:tcPr>
              <w:p w:rsidR="0064784D" w:rsidRDefault="00AA3C79">
                <w:pPr>
                  <w:widowControl w:val="0"/>
                  <w:pBdr>
                    <w:top w:val="nil"/>
                    <w:left w:val="nil"/>
                    <w:bottom w:val="nil"/>
                    <w:right w:val="nil"/>
                    <w:between w:val="nil"/>
                  </w:pBdr>
                  <w:jc w:val="both"/>
                  <w:rPr>
                    <w:sz w:val="24"/>
                    <w:szCs w:val="24"/>
                  </w:rPr>
                </w:pPr>
                <w:r>
                  <w:rPr>
                    <w:sz w:val="24"/>
                    <w:szCs w:val="24"/>
                  </w:rPr>
                  <w:t xml:space="preserve">Summerfield Propone que Go resuelve la concurrencia a través de 1:Goroutines: threads </w:t>
                </w:r>
                <w:r>
                  <w:rPr>
                    <w:sz w:val="24"/>
                    <w:szCs w:val="24"/>
                  </w:rPr>
                  <w:t xml:space="preserve">muy ligeros que requieren menos memoria que threads tradicionales. 2: Canales: primitivas firt-class para comunicación segura entre goroutines. 3)Modelo CSP)Communicating Sequential Proces) inspirado en Tony Hoare. 4. Scheduler automático que maneja miles </w:t>
                </w:r>
                <w:r>
                  <w:rPr>
                    <w:sz w:val="24"/>
                    <w:szCs w:val="24"/>
                  </w:rPr>
                  <w:t>de goroutines en pocos cores de procesador</w:t>
                </w:r>
              </w:p>
            </w:tc>
          </w:tr>
          <w:tr w:rsidR="0064784D">
            <w:tc>
              <w:tcPr>
                <w:tcW w:w="4513" w:type="dxa"/>
                <w:shd w:val="clear" w:color="auto" w:fill="auto"/>
                <w:tcMar>
                  <w:top w:w="100" w:type="dxa"/>
                  <w:left w:w="100" w:type="dxa"/>
                  <w:bottom w:w="100" w:type="dxa"/>
                  <w:right w:w="100" w:type="dxa"/>
                </w:tcMar>
              </w:tcPr>
              <w:p w:rsidR="0064784D" w:rsidRDefault="00AA3C79">
                <w:pPr>
                  <w:widowControl w:val="0"/>
                  <w:pBdr>
                    <w:top w:val="nil"/>
                    <w:left w:val="nil"/>
                    <w:bottom w:val="nil"/>
                    <w:right w:val="nil"/>
                    <w:between w:val="nil"/>
                  </w:pBdr>
                  <w:rPr>
                    <w:sz w:val="24"/>
                    <w:szCs w:val="24"/>
                  </w:rPr>
                </w:pPr>
                <w:r>
                  <w:rPr>
                    <w:sz w:val="24"/>
                    <w:szCs w:val="24"/>
                  </w:rPr>
                  <w:t xml:space="preserve">Algoritmos y pseudocódigo </w:t>
                </w:r>
              </w:p>
            </w:tc>
            <w:tc>
              <w:tcPr>
                <w:tcW w:w="4513" w:type="dxa"/>
                <w:shd w:val="clear" w:color="auto" w:fill="auto"/>
                <w:tcMar>
                  <w:top w:w="100" w:type="dxa"/>
                  <w:left w:w="100" w:type="dxa"/>
                  <w:bottom w:w="100" w:type="dxa"/>
                  <w:right w:w="100" w:type="dxa"/>
                </w:tcMar>
              </w:tcPr>
              <w:p w:rsidR="0064784D" w:rsidRDefault="00AA3C79">
                <w:pPr>
                  <w:widowControl w:val="0"/>
                  <w:pBdr>
                    <w:top w:val="nil"/>
                    <w:left w:val="nil"/>
                    <w:bottom w:val="nil"/>
                    <w:right w:val="nil"/>
                    <w:between w:val="nil"/>
                  </w:pBdr>
                  <w:rPr>
                    <w:sz w:val="24"/>
                    <w:szCs w:val="24"/>
                  </w:rPr>
                </w:pPr>
                <w:r>
                  <w:rPr>
                    <w:b/>
                    <w:bCs/>
                    <w:sz w:val="24"/>
                    <w:szCs w:val="24"/>
                  </w:rPr>
                  <w:t>Algoritmo básico de Goroutine en Go:</w:t>
                </w:r>
                <w:r>
                  <w:rPr>
                    <w:sz w:val="24"/>
                    <w:szCs w:val="24"/>
                  </w:rPr>
                  <w:t xml:space="preserve"> </w:t>
                </w:r>
                <w:r>
                  <w:rPr>
                    <w:color w:val="188038"/>
                    <w:sz w:val="24"/>
                    <w:szCs w:val="24"/>
                  </w:rPr>
                  <w:t>go func procesarDatos(datos []int, resultado chan int) { suma := 0 for _, v := range datos { suma += v } resultado &lt;- suma } func main() { datos := []int{1, 2, 3, 4, 5} resultado := make(chan int) go procesarDatos(datos, resultado) fmt.Println("Suma:", &lt;-r</w:t>
                </w:r>
                <w:r>
                  <w:rPr>
                    <w:color w:val="188038"/>
                    <w:sz w:val="24"/>
                    <w:szCs w:val="24"/>
                  </w:rPr>
                  <w:t xml:space="preserve">esultado) } </w:t>
                </w:r>
                <w:r>
                  <w:rPr>
                    <w:sz w:val="24"/>
                    <w:szCs w:val="24"/>
                  </w:rPr>
                  <w:t xml:space="preserve">Este pseudocódigo muestra cómo una goroutine procesa datos y envía el resultado a través </w:t>
                </w:r>
                <w:r>
                  <w:rPr>
                    <w:sz w:val="24"/>
                    <w:szCs w:val="24"/>
                  </w:rPr>
                  <w:lastRenderedPageBreak/>
                  <w:t xml:space="preserve">de un canal sin necesidad de mutex explícito. </w:t>
                </w:r>
              </w:p>
            </w:tc>
          </w:tr>
          <w:tr w:rsidR="0064784D">
            <w:tc>
              <w:tcPr>
                <w:tcW w:w="4513" w:type="dxa"/>
                <w:shd w:val="clear" w:color="auto" w:fill="auto"/>
                <w:tcMar>
                  <w:top w:w="100" w:type="dxa"/>
                  <w:left w:w="100" w:type="dxa"/>
                  <w:bottom w:w="100" w:type="dxa"/>
                  <w:right w:w="100" w:type="dxa"/>
                </w:tcMar>
              </w:tcPr>
              <w:p w:rsidR="0064784D" w:rsidRDefault="00AA3C79">
                <w:pPr>
                  <w:widowControl w:val="0"/>
                  <w:pBdr>
                    <w:top w:val="nil"/>
                    <w:left w:val="nil"/>
                    <w:bottom w:val="nil"/>
                    <w:right w:val="nil"/>
                    <w:between w:val="nil"/>
                  </w:pBdr>
                  <w:rPr>
                    <w:sz w:val="24"/>
                    <w:szCs w:val="24"/>
                  </w:rPr>
                </w:pPr>
                <w:r>
                  <w:rPr>
                    <w:sz w:val="24"/>
                    <w:szCs w:val="24"/>
                  </w:rPr>
                  <w:lastRenderedPageBreak/>
                  <w:t xml:space="preserve">Servicios, frameworks, librerías </w:t>
                </w:r>
              </w:p>
            </w:tc>
            <w:tc>
              <w:tcPr>
                <w:tcW w:w="4513" w:type="dxa"/>
                <w:shd w:val="clear" w:color="auto" w:fill="auto"/>
                <w:tcMar>
                  <w:top w:w="100" w:type="dxa"/>
                  <w:left w:w="100" w:type="dxa"/>
                  <w:bottom w:w="100" w:type="dxa"/>
                  <w:right w:w="100" w:type="dxa"/>
                </w:tcMar>
              </w:tcPr>
              <w:p w:rsidR="0064784D" w:rsidRDefault="00AA3C79">
                <w:pPr>
                  <w:widowControl w:val="0"/>
                  <w:pBdr>
                    <w:top w:val="nil"/>
                    <w:left w:val="nil"/>
                    <w:bottom w:val="nil"/>
                    <w:right w:val="nil"/>
                    <w:between w:val="nil"/>
                  </w:pBdr>
                  <w:jc w:val="both"/>
                  <w:rPr>
                    <w:sz w:val="24"/>
                    <w:szCs w:val="24"/>
                  </w:rPr>
                </w:pPr>
                <w:r>
                  <w:rPr>
                    <w:sz w:val="24"/>
                    <w:szCs w:val="24"/>
                  </w:rPr>
                  <w:t>Go utiliza únicamente la librería estándar (stdlib): sync.Mutex para prot</w:t>
                </w:r>
                <w:r>
                  <w:rPr>
                    <w:sz w:val="24"/>
                    <w:szCs w:val="24"/>
                  </w:rPr>
                  <w:t xml:space="preserve">eger datos compartidos, sync.WaitGroup para sincronizar múltiples goroutines, y time.Sleep para operaciones temporizadas. En este paper no se usan frameworks externos. El enfoque es "batteries included" del stdlib de Go. </w:t>
                </w:r>
              </w:p>
            </w:tc>
          </w:tr>
          <w:tr w:rsidR="0064784D">
            <w:tc>
              <w:tcPr>
                <w:tcW w:w="4513" w:type="dxa"/>
                <w:shd w:val="clear" w:color="auto" w:fill="auto"/>
                <w:tcMar>
                  <w:top w:w="100" w:type="dxa"/>
                  <w:left w:w="100" w:type="dxa"/>
                  <w:bottom w:w="100" w:type="dxa"/>
                  <w:right w:w="100" w:type="dxa"/>
                </w:tcMar>
              </w:tcPr>
              <w:p w:rsidR="0064784D" w:rsidRDefault="00AA3C79">
                <w:pPr>
                  <w:widowControl w:val="0"/>
                  <w:pBdr>
                    <w:top w:val="nil"/>
                    <w:left w:val="nil"/>
                    <w:bottom w:val="nil"/>
                    <w:right w:val="nil"/>
                    <w:between w:val="nil"/>
                  </w:pBdr>
                  <w:rPr>
                    <w:sz w:val="24"/>
                    <w:szCs w:val="24"/>
                  </w:rPr>
                </w:pPr>
                <w:r>
                  <w:rPr>
                    <w:sz w:val="24"/>
                    <w:szCs w:val="24"/>
                  </w:rPr>
                  <w:t xml:space="preserve">Opinión crítica </w:t>
                </w:r>
              </w:p>
            </w:tc>
            <w:tc>
              <w:tcPr>
                <w:tcW w:w="4513" w:type="dxa"/>
                <w:shd w:val="clear" w:color="auto" w:fill="auto"/>
                <w:tcMar>
                  <w:top w:w="100" w:type="dxa"/>
                  <w:left w:w="100" w:type="dxa"/>
                  <w:bottom w:w="100" w:type="dxa"/>
                  <w:right w:w="100" w:type="dxa"/>
                </w:tcMar>
              </w:tcPr>
              <w:p w:rsidR="0064784D" w:rsidRDefault="00AA3C79">
                <w:pPr>
                  <w:widowControl w:val="0"/>
                  <w:pBdr>
                    <w:top w:val="nil"/>
                    <w:left w:val="nil"/>
                    <w:bottom w:val="nil"/>
                    <w:right w:val="nil"/>
                    <w:between w:val="nil"/>
                  </w:pBdr>
                  <w:jc w:val="both"/>
                  <w:rPr>
                    <w:sz w:val="24"/>
                    <w:szCs w:val="24"/>
                  </w:rPr>
                </w:pPr>
                <w:r>
                  <w:rPr>
                    <w:b/>
                    <w:bCs/>
                    <w:sz w:val="24"/>
                    <w:szCs w:val="24"/>
                  </w:rPr>
                  <w:t>Beneficios:</w:t>
                </w:r>
                <w:r>
                  <w:rPr>
                    <w:sz w:val="24"/>
                    <w:szCs w:val="24"/>
                  </w:rPr>
                  <w:t xml:space="preserve"> La c</w:t>
                </w:r>
                <w:r>
                  <w:rPr>
                    <w:sz w:val="24"/>
                    <w:szCs w:val="24"/>
                  </w:rPr>
                  <w:t>oncurrencia en Go es revolucionaria para aplicaciones de alto rendimiento. Las goroutines con su bajo overhead de memoria (kilobytes vs megabytes de threads) permiten procesar millones de operaciones concurrentes. Los canales eliminan la necesidad de locks</w:t>
                </w:r>
                <w:r>
                  <w:rPr>
                    <w:sz w:val="24"/>
                    <w:szCs w:val="24"/>
                  </w:rPr>
                  <w:t xml:space="preserve"> explícitos, reduciendo race conditions. El modelo CSP es intuitivo. </w:t>
                </w:r>
                <w:r>
                  <w:rPr>
                    <w:b/>
                    <w:bCs/>
                    <w:sz w:val="24"/>
                    <w:szCs w:val="24"/>
                  </w:rPr>
                  <w:t>Perjuicios:</w:t>
                </w:r>
                <w:r>
                  <w:rPr>
                    <w:sz w:val="24"/>
                    <w:szCs w:val="24"/>
                  </w:rPr>
                  <w:t xml:space="preserve"> Go sacrifica algunos control fino disponible en C/C++. No hay soporte para threads reales en algunos casos específicos. La curva de aprendizaje requiere cambio mental del para</w:t>
                </w:r>
                <w:r>
                  <w:rPr>
                    <w:sz w:val="24"/>
                    <w:szCs w:val="24"/>
                  </w:rPr>
                  <w:t xml:space="preserve">digma tradicional. Para proyectos simples, la concurrencia puede ser over-engineering. </w:t>
                </w:r>
              </w:p>
            </w:tc>
          </w:tr>
          <w:tr w:rsidR="0064784D">
            <w:tc>
              <w:tcPr>
                <w:tcW w:w="4513" w:type="dxa"/>
                <w:shd w:val="clear" w:color="auto" w:fill="auto"/>
                <w:tcMar>
                  <w:top w:w="100" w:type="dxa"/>
                  <w:left w:w="100" w:type="dxa"/>
                  <w:bottom w:w="100" w:type="dxa"/>
                  <w:right w:w="100" w:type="dxa"/>
                </w:tcMar>
              </w:tcPr>
              <w:p w:rsidR="0064784D" w:rsidRDefault="00AA3C79">
                <w:pPr>
                  <w:widowControl w:val="0"/>
                  <w:pBdr>
                    <w:top w:val="nil"/>
                    <w:left w:val="nil"/>
                    <w:bottom w:val="nil"/>
                    <w:right w:val="nil"/>
                    <w:between w:val="nil"/>
                  </w:pBdr>
                  <w:rPr>
                    <w:sz w:val="24"/>
                    <w:szCs w:val="24"/>
                  </w:rPr>
                </w:pPr>
                <w:r>
                  <w:rPr>
                    <w:sz w:val="24"/>
                    <w:szCs w:val="24"/>
                  </w:rPr>
                  <w:t xml:space="preserve">link de acceso </w:t>
                </w:r>
              </w:p>
            </w:tc>
            <w:tc>
              <w:tcPr>
                <w:tcW w:w="4513" w:type="dxa"/>
                <w:shd w:val="clear" w:color="auto" w:fill="auto"/>
                <w:tcMar>
                  <w:top w:w="100" w:type="dxa"/>
                  <w:left w:w="100" w:type="dxa"/>
                  <w:bottom w:w="100" w:type="dxa"/>
                  <w:right w:w="100" w:type="dxa"/>
                </w:tcMar>
              </w:tcPr>
              <w:p w:rsidR="0064784D" w:rsidRDefault="00AA3C79">
                <w:pPr>
                  <w:widowControl w:val="0"/>
                  <w:pBdr>
                    <w:top w:val="nil"/>
                    <w:left w:val="nil"/>
                    <w:bottom w:val="nil"/>
                    <w:right w:val="nil"/>
                    <w:between w:val="nil"/>
                  </w:pBdr>
                  <w:rPr>
                    <w:b/>
                    <w:bCs/>
                    <w:sz w:val="24"/>
                    <w:szCs w:val="24"/>
                  </w:rPr>
                </w:pPr>
                <w:r>
                  <w:rPr>
                    <w:sz w:val="24"/>
                    <w:szCs w:val="24"/>
                  </w:rPr>
                  <w:t>https://accu.org/journals/overload/19/106/summerfield_1947/</w:t>
                </w:r>
                <w:r>
                  <w:rPr>
                    <w:b/>
                    <w:bCs/>
                    <w:sz w:val="24"/>
                    <w:szCs w:val="24"/>
                  </w:rPr>
                  <w:t xml:space="preserve"> </w:t>
                </w:r>
              </w:p>
            </w:tc>
          </w:tr>
        </w:tbl>
      </w:sdtContent>
    </w:sdt>
    <w:p w:rsidR="0064784D" w:rsidRDefault="0064784D">
      <w:pPr>
        <w:spacing w:after="100"/>
        <w:rPr>
          <w:sz w:val="24"/>
          <w:szCs w:val="24"/>
        </w:rPr>
      </w:pPr>
    </w:p>
    <w:p w:rsidR="0064784D" w:rsidRDefault="00AA3C79">
      <w:pPr>
        <w:pStyle w:val="Ttulo2"/>
        <w:spacing w:after="100"/>
      </w:pPr>
      <w:r>
        <w:t xml:space="preserve">   </w:t>
      </w:r>
      <w:bookmarkStart w:id="7" w:name="_Toc242486153"/>
      <w:r>
        <w:t>3.2. Tema 2: Machine Learning - Clustering con K-means</w:t>
      </w:r>
      <w:bookmarkEnd w:id="7"/>
    </w:p>
    <w:sdt>
      <w:sdtPr>
        <w:tag w:val="goog_rdk_2"/>
        <w:id w:val="-1961588670"/>
        <w:lock w:val="contentLocked"/>
      </w:sdtPr>
      <w:sdtEndPr/>
      <w:sdtContent>
        <w:tbl>
          <w:tblPr>
            <w:tblStyle w:val="a0"/>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ASPECTO </w:t>
                </w:r>
              </w:p>
            </w:tc>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DESCRIPCIÓN</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Titulo del Paper </w:t>
                </w:r>
              </w:p>
            </w:tc>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K-means Clustering Algorithms: A Comprehensive Review, Variants Analysis, and Advances in the Era of Big Data </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Autores</w:t>
                </w:r>
              </w:p>
            </w:tc>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Abiodun M. Ikotun, Absalom E. Ezugwu, Laith Abualigah, Belal Abuhaija, Jia Heming </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Año de publicación</w:t>
                </w:r>
              </w:p>
            </w:tc>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2023</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Motivació</w:t>
                </w:r>
                <w:r>
                  <w:rPr>
                    <w:sz w:val="24"/>
                    <w:szCs w:val="24"/>
                  </w:rPr>
                  <w:t>n</w:t>
                </w:r>
              </w:p>
            </w:tc>
            <w:tc>
              <w:tcPr>
                <w:tcW w:w="4513" w:type="dxa"/>
                <w:shd w:val="clear" w:color="auto" w:fill="auto"/>
                <w:tcMar>
                  <w:top w:w="100" w:type="dxa"/>
                  <w:left w:w="100" w:type="dxa"/>
                  <w:bottom w:w="100" w:type="dxa"/>
                  <w:right w:w="100" w:type="dxa"/>
                </w:tcMar>
              </w:tcPr>
              <w:p w:rsidR="0064784D" w:rsidRDefault="00AA3C79">
                <w:pPr>
                  <w:widowControl w:val="0"/>
                  <w:jc w:val="both"/>
                  <w:rPr>
                    <w:sz w:val="24"/>
                    <w:szCs w:val="24"/>
                  </w:rPr>
                </w:pPr>
                <w:r>
                  <w:rPr>
                    <w:sz w:val="24"/>
                    <w:szCs w:val="24"/>
                  </w:rPr>
                  <w:t xml:space="preserve">Con el explosivo crecimiento de big data en el siglo XXI, los algoritmos de clustering tradicionales enfrentan desafíos de </w:t>
                </w:r>
                <w:r>
                  <w:rPr>
                    <w:sz w:val="24"/>
                    <w:szCs w:val="24"/>
                  </w:rPr>
                  <w:lastRenderedPageBreak/>
                  <w:t>escalabilidad y eficiencia computacional. K-means, a pesar de ser uno de los algoritmos más antiguos (1967), sigue siendo fundament</w:t>
                </w:r>
                <w:r>
                  <w:rPr>
                    <w:sz w:val="24"/>
                    <w:szCs w:val="24"/>
                  </w:rPr>
                  <w:t xml:space="preserve">al en data mining. Esta revisión surge de la necesidad de sintetizar décadas de mejoras, variantes y aplicaciones de K-means específicamente adaptadas a big data, datasets masivos de millones de registros. </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lastRenderedPageBreak/>
                  <w:t>Problema que resuelve</w:t>
                </w:r>
              </w:p>
            </w:tc>
            <w:tc>
              <w:tcPr>
                <w:tcW w:w="4513" w:type="dxa"/>
                <w:shd w:val="clear" w:color="auto" w:fill="auto"/>
                <w:tcMar>
                  <w:top w:w="100" w:type="dxa"/>
                  <w:left w:w="100" w:type="dxa"/>
                  <w:bottom w:w="100" w:type="dxa"/>
                  <w:right w:w="100" w:type="dxa"/>
                </w:tcMar>
              </w:tcPr>
              <w:p w:rsidR="0064784D" w:rsidRDefault="00AA3C79">
                <w:pPr>
                  <w:widowControl w:val="0"/>
                  <w:jc w:val="both"/>
                  <w:rPr>
                    <w:sz w:val="24"/>
                    <w:szCs w:val="24"/>
                  </w:rPr>
                </w:pPr>
                <w:r>
                  <w:rPr>
                    <w:sz w:val="24"/>
                    <w:szCs w:val="24"/>
                  </w:rPr>
                  <w:t>K-means resuelve el proble</w:t>
                </w:r>
                <w:r>
                  <w:rPr>
                    <w:sz w:val="24"/>
                    <w:szCs w:val="24"/>
                  </w:rPr>
                  <w:t>ma de clasificación no supervisada: dado un dataset sin etiquetas, particionar los datos en K clusters donde objetos dentro de un cluster son similares entre sí y disímiles a objetos en otros clusters. En el contexto de big data, resuelve: 1) Escalabilidad</w:t>
                </w:r>
                <w:r>
                  <w:rPr>
                    <w:sz w:val="24"/>
                    <w:szCs w:val="24"/>
                  </w:rPr>
                  <w:t xml:space="preserve">: procesar millones de registros; 2) Sensibilidad a inicialización: mejorado con K-means++; 3) Convergencia lenta en datasets grandes. </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Propuesta de solución</w:t>
                </w:r>
              </w:p>
            </w:tc>
            <w:tc>
              <w:tcPr>
                <w:tcW w:w="4513" w:type="dxa"/>
                <w:shd w:val="clear" w:color="auto" w:fill="auto"/>
                <w:tcMar>
                  <w:top w:w="100" w:type="dxa"/>
                  <w:left w:w="100" w:type="dxa"/>
                  <w:bottom w:w="100" w:type="dxa"/>
                  <w:right w:w="100" w:type="dxa"/>
                </w:tcMar>
              </w:tcPr>
              <w:p w:rsidR="0064784D" w:rsidRDefault="00AA3C79">
                <w:pPr>
                  <w:widowControl w:val="0"/>
                  <w:jc w:val="both"/>
                  <w:rPr>
                    <w:sz w:val="24"/>
                    <w:szCs w:val="24"/>
                  </w:rPr>
                </w:pPr>
                <w:r>
                  <w:rPr>
                    <w:sz w:val="24"/>
                    <w:szCs w:val="24"/>
                  </w:rPr>
                  <w:t>Ikotun et al. presentan K-means mejorado mediante: 1) Lloyd's Algorithm optimizado: asignación e-</w:t>
                </w:r>
                <w:r>
                  <w:rPr>
                    <w:sz w:val="24"/>
                    <w:szCs w:val="24"/>
                  </w:rPr>
                  <w:t>step y actualización m-step más eficientes; 2) K-means++: inicialización inteligente de centroides reduciendo convergencia a óptimos locales; 3) Mini-batch K-means: para procesamiento de datos en lotes; 4) K-means distribuido: paralelizable en sistemas Spa</w:t>
                </w:r>
                <w:r>
                  <w:rPr>
                    <w:sz w:val="24"/>
                    <w:szCs w:val="24"/>
                  </w:rPr>
                  <w:t xml:space="preserve">rk/Hadoop; 5) Métricas de distancia alternativas (coseno, manhattan) para diferentes tipos de datos. </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Algoritmos y pseudocódigo </w:t>
                </w:r>
              </w:p>
            </w:tc>
            <w:tc>
              <w:tcPr>
                <w:tcW w:w="4513" w:type="dxa"/>
                <w:shd w:val="clear" w:color="auto" w:fill="auto"/>
                <w:tcMar>
                  <w:top w:w="100" w:type="dxa"/>
                  <w:left w:w="100" w:type="dxa"/>
                  <w:bottom w:w="100" w:type="dxa"/>
                  <w:right w:w="100" w:type="dxa"/>
                </w:tcMar>
              </w:tcPr>
              <w:p w:rsidR="0064784D" w:rsidRDefault="00AA3C79">
                <w:pPr>
                  <w:widowControl w:val="0"/>
                  <w:jc w:val="both"/>
                  <w:rPr>
                    <w:sz w:val="24"/>
                    <w:szCs w:val="24"/>
                  </w:rPr>
                </w:pPr>
                <w:r>
                  <w:rPr>
                    <w:b/>
                    <w:bCs/>
                    <w:sz w:val="24"/>
                    <w:szCs w:val="24"/>
                  </w:rPr>
                  <w:t>Algoritmo Lloyd's K-means:</w:t>
                </w:r>
                <w:sdt>
                  <w:sdtPr>
                    <w:tag w:val="goog_rdk_1"/>
                    <w:id w:val="1700478143"/>
                  </w:sdtPr>
                  <w:sdtEndPr/>
                  <w:sdtContent>
                    <w:r>
                      <w:rPr>
                        <w:rFonts w:ascii="Cardo" w:eastAsia="Cardo" w:hAnsi="Cardo" w:cs="Cardo"/>
                        <w:sz w:val="24"/>
                        <w:szCs w:val="24"/>
                      </w:rPr>
                      <w:t xml:space="preserve"> pseudocode algoritmo K_means(X, K, max_iter) // X: dataset, K: número de clusters 1. Seleccionar K centroides iniciales aleatoriamente 2. repetir hasta convergencia o max_iter: a. Asignar cada punto x_i al centroide más cercano C_k = {x_i : dist(x_i, μ_k)</w:t>
                    </w:r>
                    <w:r>
                      <w:rPr>
                        <w:rFonts w:ascii="Cardo" w:eastAsia="Cardo" w:hAnsi="Cardo" w:cs="Cardo"/>
                        <w:sz w:val="24"/>
                        <w:szCs w:val="24"/>
                      </w:rPr>
                      <w:t xml:space="preserve"> ≤ dist(x_i, μ_j) para todo j} b. Recalcular centroides como promedio de puntos asignados μ_k = (1/ </w:t>
                    </w:r>
                  </w:sdtContent>
                </w:sdt>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Servicios, frameworks, librerías </w:t>
                </w:r>
              </w:p>
            </w:tc>
            <w:tc>
              <w:tcPr>
                <w:tcW w:w="4513" w:type="dxa"/>
                <w:shd w:val="clear" w:color="auto" w:fill="auto"/>
                <w:tcMar>
                  <w:top w:w="100" w:type="dxa"/>
                  <w:left w:w="100" w:type="dxa"/>
                  <w:bottom w:w="100" w:type="dxa"/>
                  <w:right w:w="100" w:type="dxa"/>
                </w:tcMar>
              </w:tcPr>
              <w:p w:rsidR="0064784D" w:rsidRDefault="00AA3C79">
                <w:pPr>
                  <w:widowControl w:val="0"/>
                  <w:jc w:val="both"/>
                  <w:rPr>
                    <w:sz w:val="24"/>
                    <w:szCs w:val="24"/>
                  </w:rPr>
                </w:pPr>
                <w:r>
                  <w:rPr>
                    <w:sz w:val="24"/>
                    <w:szCs w:val="24"/>
                  </w:rPr>
                  <w:t>K-means se implementa en múltiples frameworks: scikit-learn (Python), Apache Spark MLlib (Scala/Java/Python), TensorFl</w:t>
                </w:r>
                <w:r>
                  <w:rPr>
                    <w:sz w:val="24"/>
                    <w:szCs w:val="24"/>
                  </w:rPr>
                  <w:t xml:space="preserve">ow/Keras, Weka. Para big data: Spark proporciona KMeans distribuido </w:t>
                </w:r>
                <w:r>
                  <w:rPr>
                    <w:sz w:val="24"/>
                    <w:szCs w:val="24"/>
                  </w:rPr>
                  <w:lastRenderedPageBreak/>
                  <w:t xml:space="preserve">escalable a clusters. En scikit-learn: </w:t>
                </w:r>
                <w:r>
                  <w:rPr>
                    <w:color w:val="188038"/>
                    <w:sz w:val="24"/>
                    <w:szCs w:val="24"/>
                  </w:rPr>
                  <w:t>from sklearn.cluster import KMeans; km = KMeans(n_clusters=3)</w:t>
                </w:r>
                <w:r>
                  <w:rPr>
                    <w:sz w:val="24"/>
                    <w:szCs w:val="24"/>
                  </w:rPr>
                  <w:t xml:space="preserve">. Métricas: euclidiana, Manhattan, coseno (scipy.spatial.distance). </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lastRenderedPageBreak/>
                  <w:t xml:space="preserve">Opinión crítica </w:t>
                </w:r>
              </w:p>
            </w:tc>
            <w:tc>
              <w:tcPr>
                <w:tcW w:w="4513" w:type="dxa"/>
                <w:shd w:val="clear" w:color="auto" w:fill="auto"/>
                <w:tcMar>
                  <w:top w:w="100" w:type="dxa"/>
                  <w:left w:w="100" w:type="dxa"/>
                  <w:bottom w:w="100" w:type="dxa"/>
                  <w:right w:w="100" w:type="dxa"/>
                </w:tcMar>
              </w:tcPr>
              <w:p w:rsidR="0064784D" w:rsidRDefault="00AA3C79">
                <w:pPr>
                  <w:widowControl w:val="0"/>
                  <w:jc w:val="both"/>
                  <w:rPr>
                    <w:sz w:val="24"/>
                    <w:szCs w:val="24"/>
                  </w:rPr>
                </w:pPr>
                <w:r>
                  <w:rPr>
                    <w:sz w:val="24"/>
                    <w:szCs w:val="24"/>
                  </w:rPr>
                  <w:t>K</w:t>
                </w:r>
                <w:r>
                  <w:rPr>
                    <w:sz w:val="24"/>
                    <w:szCs w:val="24"/>
                  </w:rPr>
                  <w:t>-means es computacionalmente eficiente O(n</w:t>
                </w:r>
                <w:r>
                  <w:rPr>
                    <w:i/>
                    <w:iCs/>
                    <w:sz w:val="24"/>
                    <w:szCs w:val="24"/>
                  </w:rPr>
                  <w:t>K</w:t>
                </w:r>
                <w:r>
                  <w:rPr>
                    <w:sz w:val="24"/>
                    <w:szCs w:val="24"/>
                  </w:rPr>
                  <w:t>I</w:t>
                </w:r>
                <w:r>
                  <w:rPr>
                    <w:i/>
                    <w:iCs/>
                    <w:sz w:val="24"/>
                    <w:szCs w:val="24"/>
                  </w:rPr>
                  <w:t>d) donde I es iteraciones, escalable a millones de registros con paralelización. Interpretable: cada cluster tiene un centroide. Las variantes (K-means++, mini-batch) lo hacen práctico para big data. Es el algori</w:t>
                </w:r>
                <w:r>
                  <w:rPr>
                    <w:i/>
                    <w:iCs/>
                    <w:sz w:val="24"/>
                    <w:szCs w:val="24"/>
                  </w:rPr>
                  <w:t xml:space="preserve">tmo base para muchas aplicaciones reales. </w:t>
                </w:r>
                <w:r>
                  <w:rPr>
                    <w:b/>
                    <w:bCs/>
                    <w:i/>
                    <w:iCs/>
                    <w:sz w:val="24"/>
                    <w:szCs w:val="24"/>
                  </w:rPr>
                  <w:t>Perjuicios:</w:t>
                </w:r>
                <w:r>
                  <w:rPr>
                    <w:i/>
                    <w:iCs/>
                    <w:sz w:val="24"/>
                    <w:szCs w:val="24"/>
                  </w:rPr>
                  <w:t xml:space="preserve"> Sensible a inicialización a pesar de K-means++, puede converger a óptimos locales. Requiere especificar K a priori (no automático). Asume clusters esféricos y de tamaño similar, falla con clusters de fo</w:t>
                </w:r>
                <w:r>
                  <w:rPr>
                    <w:i/>
                    <w:iCs/>
                    <w:sz w:val="24"/>
                    <w:szCs w:val="24"/>
                  </w:rPr>
                  <w:t>rma arbitraria. Para datasets no euclidianos necesita métricas especiales. Complejidad espacial O(n</w:t>
                </w:r>
                <w:r>
                  <w:rPr>
                    <w:sz w:val="24"/>
                    <w:szCs w:val="24"/>
                  </w:rPr>
                  <w:t xml:space="preserve">K) puede ser prohibitiva en memoria. </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link de acceso </w:t>
                </w:r>
              </w:p>
            </w:tc>
            <w:tc>
              <w:tcPr>
                <w:tcW w:w="4513" w:type="dxa"/>
                <w:shd w:val="clear" w:color="auto" w:fill="auto"/>
                <w:tcMar>
                  <w:top w:w="100" w:type="dxa"/>
                  <w:left w:w="100" w:type="dxa"/>
                  <w:bottom w:w="100" w:type="dxa"/>
                  <w:right w:w="100" w:type="dxa"/>
                </w:tcMar>
              </w:tcPr>
              <w:p w:rsidR="0064784D" w:rsidRDefault="00AA3C79">
                <w:pPr>
                  <w:widowControl w:val="0"/>
                  <w:rPr>
                    <w:b/>
                    <w:bCs/>
                    <w:sz w:val="24"/>
                    <w:szCs w:val="24"/>
                  </w:rPr>
                </w:pPr>
                <w:r>
                  <w:rPr>
                    <w:sz w:val="24"/>
                    <w:szCs w:val="24"/>
                  </w:rPr>
                  <w:t xml:space="preserve">https://www.sciencedirect.com/science/article/abs/pii/S0020025522011397 </w:t>
                </w:r>
              </w:p>
            </w:tc>
          </w:tr>
        </w:tbl>
      </w:sdtContent>
    </w:sdt>
    <w:p w:rsidR="0064784D" w:rsidRDefault="0064784D">
      <w:pPr>
        <w:pStyle w:val="Ttulo1"/>
        <w:spacing w:after="100"/>
        <w:rPr>
          <w:color w:val="000000"/>
        </w:rPr>
      </w:pPr>
      <w:bookmarkStart w:id="8" w:name="_heading=h.yplwme1rclo5" w:colFirst="0" w:colLast="0"/>
      <w:bookmarkEnd w:id="8"/>
    </w:p>
    <w:p w:rsidR="0064784D" w:rsidRDefault="00AA3C79">
      <w:pPr>
        <w:pStyle w:val="Ttulo2"/>
        <w:spacing w:after="100"/>
      </w:pPr>
      <w:r>
        <w:t xml:space="preserve">   </w:t>
      </w:r>
      <w:bookmarkStart w:id="9" w:name="_Toc242486154"/>
      <w:r>
        <w:t>3.3. Tema 3: Depresión</w:t>
      </w:r>
      <w:r>
        <w:t xml:space="preserve"> Posparto - Análisis Clínico</w:t>
      </w:r>
      <w:bookmarkEnd w:id="9"/>
    </w:p>
    <w:sdt>
      <w:sdtPr>
        <w:tag w:val="goog_rdk_3"/>
        <w:id w:val="-1258642438"/>
        <w:lock w:val="contentLocked"/>
      </w:sdtPr>
      <w:sdtEndPr/>
      <w:sdtContent>
        <w:tbl>
          <w:tblPr>
            <w:tblStyle w:val="a1"/>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ASPECTO </w:t>
                </w:r>
              </w:p>
            </w:tc>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DESCRIPCIÓN</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Titulo del Paper </w:t>
                </w:r>
              </w:p>
            </w:tc>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Postpartum Depression Risk Prediction Using Explainable Machine Learning Algorithms </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Autores</w:t>
                </w:r>
              </w:p>
            </w:tc>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Xudong Huang, Lifeng Zhang, Chenyang Zhang, Jing Li, Chenyang Li </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Año de publicación</w:t>
                </w:r>
              </w:p>
            </w:tc>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2025</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Motivación</w:t>
                </w:r>
              </w:p>
            </w:tc>
            <w:tc>
              <w:tcPr>
                <w:tcW w:w="4513" w:type="dxa"/>
                <w:shd w:val="clear" w:color="auto" w:fill="auto"/>
                <w:tcMar>
                  <w:top w:w="100" w:type="dxa"/>
                  <w:left w:w="100" w:type="dxa"/>
                  <w:bottom w:w="100" w:type="dxa"/>
                  <w:right w:w="100" w:type="dxa"/>
                </w:tcMar>
              </w:tcPr>
              <w:p w:rsidR="0064784D" w:rsidRDefault="00AA3C79">
                <w:pPr>
                  <w:widowControl w:val="0"/>
                  <w:jc w:val="both"/>
                  <w:rPr>
                    <w:sz w:val="24"/>
                    <w:szCs w:val="24"/>
                  </w:rPr>
                </w:pPr>
                <w:r>
                  <w:rPr>
                    <w:sz w:val="24"/>
                    <w:szCs w:val="24"/>
                  </w:rPr>
                  <w:t>La depresión posparto (PPD) afecta al 23.5% de madres en el postparto inmediato, con consecuencias graves: interferencia con bonding materno-infantil, riesgo suicida, impacto en desarrollo neurocognitivo del bebé. La detección tardía (después de</w:t>
                </w:r>
                <w:r>
                  <w:rPr>
                    <w:sz w:val="24"/>
                    <w:szCs w:val="24"/>
                  </w:rPr>
                  <w:t xml:space="preserve">l primer mes) reduce efectividad del tratamiento. La investigación surge de la urgencia de desarrollar modelos predictivos que identifiquen riesgo en las primeras semanas posparto usando machine learning, </w:t>
                </w:r>
                <w:r>
                  <w:rPr>
                    <w:sz w:val="24"/>
                    <w:szCs w:val="24"/>
                  </w:rPr>
                  <w:lastRenderedPageBreak/>
                  <w:t xml:space="preserve">permitiendo intervención temprana. </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lastRenderedPageBreak/>
                  <w:t>Problema que r</w:t>
                </w:r>
                <w:r>
                  <w:rPr>
                    <w:sz w:val="24"/>
                    <w:szCs w:val="24"/>
                  </w:rPr>
                  <w:t>esuelve</w:t>
                </w:r>
              </w:p>
            </w:tc>
            <w:tc>
              <w:tcPr>
                <w:tcW w:w="4513" w:type="dxa"/>
                <w:shd w:val="clear" w:color="auto" w:fill="auto"/>
                <w:tcMar>
                  <w:top w:w="100" w:type="dxa"/>
                  <w:left w:w="100" w:type="dxa"/>
                  <w:bottom w:w="100" w:type="dxa"/>
                  <w:right w:w="100" w:type="dxa"/>
                </w:tcMar>
              </w:tcPr>
              <w:p w:rsidR="0064784D" w:rsidRDefault="00AA3C79">
                <w:pPr>
                  <w:widowControl w:val="0"/>
                  <w:jc w:val="both"/>
                  <w:rPr>
                    <w:sz w:val="24"/>
                    <w:szCs w:val="24"/>
                  </w:rPr>
                </w:pPr>
                <w:r>
                  <w:rPr>
                    <w:sz w:val="24"/>
                    <w:szCs w:val="24"/>
                  </w:rPr>
                  <w:t>El paper resuelve: 1) Diagnóstico tardío: métodos clínicos actuales (Edinburgh Postnatal Depression Scale) requieren evaluación manual; 2) Falta de personalización: protocolos genéricos no consideran factores individuales de riesgo; 3) Escalabilidad: hospi</w:t>
                </w:r>
                <w:r>
                  <w:rPr>
                    <w:sz w:val="24"/>
                    <w:szCs w:val="24"/>
                  </w:rPr>
                  <w:t xml:space="preserve">tales sin suficientes psicólogos para screening universal. Propone modelo predictivo automático integrando datos demográficos, obstétricos y psicosociales. </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Propuesta de solución</w:t>
                </w:r>
              </w:p>
            </w:tc>
            <w:tc>
              <w:tcPr>
                <w:tcW w:w="4513" w:type="dxa"/>
                <w:shd w:val="clear" w:color="auto" w:fill="auto"/>
                <w:tcMar>
                  <w:top w:w="100" w:type="dxa"/>
                  <w:left w:w="100" w:type="dxa"/>
                  <w:bottom w:w="100" w:type="dxa"/>
                  <w:right w:w="100" w:type="dxa"/>
                </w:tcMar>
              </w:tcPr>
              <w:p w:rsidR="0064784D" w:rsidRDefault="00AA3C79">
                <w:pPr>
                  <w:widowControl w:val="0"/>
                  <w:jc w:val="both"/>
                  <w:rPr>
                    <w:sz w:val="24"/>
                    <w:szCs w:val="24"/>
                  </w:rPr>
                </w:pPr>
                <w:r>
                  <w:rPr>
                    <w:sz w:val="24"/>
                    <w:szCs w:val="24"/>
                  </w:rPr>
                  <w:t>Huang et al. desarrollan modelo XGBoost (extreme gradient boosting) entrenado en 1,065 mujeres postparto (23.5% con PPD diagnosticada). Feature engineering identifica 11 variables predictivas clave mediante LASSO regression y algoritmo Boruta: edad materna</w:t>
                </w:r>
                <w:r>
                  <w:rPr>
                    <w:sz w:val="24"/>
                    <w:szCs w:val="24"/>
                  </w:rPr>
                  <w:t>, estrés del embarazo, antecedentes de depresión, educación, relación marital, calidad del sueño, etc. El modelo usa 10-fold cross-validation logrando AUC=0.955, sensibilidad=0.94, especificidad=0.96. SHAP (Shapley Additive exPlanations) proporciona interp</w:t>
                </w:r>
                <w:r>
                  <w:rPr>
                    <w:sz w:val="24"/>
                    <w:szCs w:val="24"/>
                  </w:rPr>
                  <w:t xml:space="preserve">retabilidad clínica. </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Algoritmos y pseudocódigo </w:t>
                </w:r>
              </w:p>
            </w:tc>
            <w:tc>
              <w:tcPr>
                <w:tcW w:w="4513" w:type="dxa"/>
                <w:shd w:val="clear" w:color="auto" w:fill="auto"/>
                <w:tcMar>
                  <w:top w:w="100" w:type="dxa"/>
                  <w:left w:w="100" w:type="dxa"/>
                  <w:bottom w:w="100" w:type="dxa"/>
                  <w:right w:w="100" w:type="dxa"/>
                </w:tcMar>
              </w:tcPr>
              <w:p w:rsidR="0064784D" w:rsidRDefault="00AA3C79">
                <w:pPr>
                  <w:widowControl w:val="0"/>
                  <w:jc w:val="both"/>
                  <w:rPr>
                    <w:sz w:val="24"/>
                    <w:szCs w:val="24"/>
                  </w:rPr>
                </w:pPr>
                <w:r>
                  <w:rPr>
                    <w:b/>
                    <w:bCs/>
                    <w:sz w:val="24"/>
                    <w:szCs w:val="24"/>
                  </w:rPr>
                  <w:t>Algoritmo XGBoost para predicción de PPD:</w:t>
                </w:r>
                <w:r>
                  <w:rPr>
                    <w:sz w:val="24"/>
                    <w:szCs w:val="24"/>
                  </w:rPr>
                  <w:t xml:space="preserve"> </w:t>
                </w:r>
                <w:r>
                  <w:rPr>
                    <w:color w:val="188038"/>
                    <w:sz w:val="24"/>
                    <w:szCs w:val="24"/>
                  </w:rPr>
                  <w:t>pseudocode algoritmo XGBoost_PPD(X_train, y_train, n_rounds) // X: 11 características clínicas, y: binario (PPD sí/no) 1. Inicializar predicción base f_0(x) = log(o</w:t>
                </w:r>
                <w:r>
                  <w:rPr>
                    <w:color w:val="188038"/>
                    <w:sz w:val="24"/>
                    <w:szCs w:val="24"/>
                  </w:rPr>
                  <w:t>dds) 2. para m=1 hasta n_rounds: a. Calcular pseudo-residuales r_i = y_i - f_{m-1}(x_i) b. Entrenar árbol de decisión h_m en residuales c. Encontrar pesos óptimos w_m minimizando loss regularizado f_m(x) = f_{m-1}(x) + learning_rate * w_m * h_m(x) 3. Predi</w:t>
                </w:r>
                <w:r>
                  <w:rPr>
                    <w:color w:val="188038"/>
                    <w:sz w:val="24"/>
                    <w:szCs w:val="24"/>
                  </w:rPr>
                  <w:t xml:space="preserve">cción final: P(PPD) = sigmoid(f_n(x)) 4. Si P(PPD) &gt; 0.5: clasificar como "Riesgo" </w:t>
                </w:r>
                <w:r>
                  <w:rPr>
                    <w:b/>
                    <w:bCs/>
                    <w:sz w:val="24"/>
                    <w:szCs w:val="24"/>
                  </w:rPr>
                  <w:t>Cálculo SHAP para interpretabilidad:</w:t>
                </w:r>
                <w:r>
                  <w:rPr>
                    <w:sz w:val="24"/>
                    <w:szCs w:val="24"/>
                  </w:rPr>
                  <w:t xml:space="preserve"> </w:t>
                </w:r>
                <w:r>
                  <w:rPr>
                    <w:color w:val="188038"/>
                    <w:sz w:val="24"/>
                    <w:szCs w:val="24"/>
                  </w:rPr>
                  <w:t>pseudocode para cada mujer i: SHAP_value[edad] = contribución de edad a predicción SHAP_value[estrés] = contribución de estrés a predicc</w:t>
                </w:r>
                <w:r>
                  <w:rPr>
                    <w:color w:val="188038"/>
                    <w:sz w:val="24"/>
                    <w:szCs w:val="24"/>
                  </w:rPr>
                  <w:t>ión ... explicación individual visualiza qué factores más impactaron</w:t>
                </w:r>
                <w:r>
                  <w:rPr>
                    <w:sz w:val="24"/>
                    <w:szCs w:val="24"/>
                  </w:rPr>
                  <w:t xml:space="preserve"> </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lastRenderedPageBreak/>
                  <w:t xml:space="preserve">Servicios, frameworks, librerías </w:t>
                </w:r>
              </w:p>
            </w:tc>
            <w:tc>
              <w:tcPr>
                <w:tcW w:w="4513" w:type="dxa"/>
                <w:shd w:val="clear" w:color="auto" w:fill="auto"/>
                <w:tcMar>
                  <w:top w:w="100" w:type="dxa"/>
                  <w:left w:w="100" w:type="dxa"/>
                  <w:bottom w:w="100" w:type="dxa"/>
                  <w:right w:w="100" w:type="dxa"/>
                </w:tcMar>
              </w:tcPr>
              <w:p w:rsidR="0064784D" w:rsidRDefault="00AA3C79">
                <w:pPr>
                  <w:widowControl w:val="0"/>
                  <w:jc w:val="both"/>
                  <w:rPr>
                    <w:sz w:val="24"/>
                    <w:szCs w:val="24"/>
                  </w:rPr>
                </w:pPr>
                <w:r>
                  <w:rPr>
                    <w:sz w:val="24"/>
                    <w:szCs w:val="24"/>
                  </w:rPr>
                  <w:t>Implementación en Python: XGBoost library (</w:t>
                </w:r>
                <w:r>
                  <w:rPr>
                    <w:color w:val="188038"/>
                    <w:sz w:val="24"/>
                    <w:szCs w:val="24"/>
                  </w:rPr>
                  <w:t>xgboost.XGBClassifier</w:t>
                </w:r>
                <w:r>
                  <w:rPr>
                    <w:sz w:val="24"/>
                    <w:szCs w:val="24"/>
                  </w:rPr>
                  <w:t>), scikit-learn para preprocesamiento y validación cruzada, SHAP para interpretabilidad</w:t>
                </w:r>
                <w:r>
                  <w:rPr>
                    <w:sz w:val="24"/>
                    <w:szCs w:val="24"/>
                  </w:rPr>
                  <w:t xml:space="preserve"> (</w:t>
                </w:r>
                <w:r>
                  <w:rPr>
                    <w:color w:val="188038"/>
                    <w:sz w:val="24"/>
                    <w:szCs w:val="24"/>
                  </w:rPr>
                  <w:t>shap.TreeExplainer</w:t>
                </w:r>
                <w:r>
                  <w:rPr>
                    <w:sz w:val="24"/>
                    <w:szCs w:val="24"/>
                  </w:rPr>
                  <w:t>), pandas para manejo de datos clínicos, NumPy para cálculos numéricos. Evaluación: metrics de sklearn (AUC, sensibilidad, especificidad, F1-score). Base de datos: 1,065 mujeres del Hospital de Maternidad e Infancia de Shenyang, China (</w:t>
                </w:r>
                <w:r>
                  <w:rPr>
                    <w:sz w:val="24"/>
                    <w:szCs w:val="24"/>
                  </w:rPr>
                  <w:t xml:space="preserve">2021). </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Opinión crítica </w:t>
                </w:r>
              </w:p>
            </w:tc>
            <w:tc>
              <w:tcPr>
                <w:tcW w:w="4513" w:type="dxa"/>
                <w:shd w:val="clear" w:color="auto" w:fill="auto"/>
                <w:tcMar>
                  <w:top w:w="100" w:type="dxa"/>
                  <w:left w:w="100" w:type="dxa"/>
                  <w:bottom w:w="100" w:type="dxa"/>
                  <w:right w:w="100" w:type="dxa"/>
                </w:tcMar>
              </w:tcPr>
              <w:p w:rsidR="0064784D" w:rsidRDefault="00AA3C79">
                <w:pPr>
                  <w:widowControl w:val="0"/>
                  <w:jc w:val="both"/>
                  <w:rPr>
                    <w:sz w:val="24"/>
                    <w:szCs w:val="24"/>
                  </w:rPr>
                </w:pPr>
                <w:r>
                  <w:rPr>
                    <w:b/>
                    <w:bCs/>
                    <w:sz w:val="24"/>
                    <w:szCs w:val="24"/>
                  </w:rPr>
                  <w:t xml:space="preserve">Beneficios: </w:t>
                </w:r>
                <w:r>
                  <w:rPr>
                    <w:sz w:val="24"/>
                    <w:szCs w:val="24"/>
                  </w:rPr>
                  <w:t>XGBoost logra 95.5% AUC, superior a métodos tradicionales (regresión logística ~0.81 AUC). SHAP proporciona interpretabilidad clínica crucial: médicos entienden por qué el modelo predice riesgo. Detecta interacciones c</w:t>
                </w:r>
                <w:r>
                  <w:rPr>
                    <w:sz w:val="24"/>
                    <w:szCs w:val="24"/>
                  </w:rPr>
                  <w:t>omplejas entre factores (ej: edad + estrés). Implementable en sistemas de salud reales, permite detección universal en hospitales. Reduce sesgo clínico. Perjuicios: Requiere datos etiquetados de 1,065 mujeres, costoso de obtener. Overfitting posible si dat</w:t>
                </w:r>
                <w:r>
                  <w:rPr>
                    <w:sz w:val="24"/>
                    <w:szCs w:val="24"/>
                  </w:rPr>
                  <w:t>aset de validación es de hospital diferente (variabilidad demográfica). SHAP añade overhead computacional. Modelo específico a población china, generalización a otras poblaciones incierta. Privacidad: datos clínicos sensibles requieren protección HIPAA. Co</w:t>
                </w:r>
                <w:r>
                  <w:rPr>
                    <w:sz w:val="24"/>
                    <w:szCs w:val="24"/>
                  </w:rPr>
                  <w:t>nfiabilidad depende de calidad de etiquetado diagnóstico inicial.</w:t>
                </w:r>
                <w:r>
                  <w:rPr>
                    <w:b/>
                    <w:bCs/>
                    <w:sz w:val="24"/>
                    <w:szCs w:val="24"/>
                  </w:rPr>
                  <w:t xml:space="preserve"> </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link de acceso </w:t>
                </w:r>
              </w:p>
            </w:tc>
            <w:tc>
              <w:tcPr>
                <w:tcW w:w="4513" w:type="dxa"/>
                <w:shd w:val="clear" w:color="auto" w:fill="auto"/>
                <w:tcMar>
                  <w:top w:w="100" w:type="dxa"/>
                  <w:left w:w="100" w:type="dxa"/>
                  <w:bottom w:w="100" w:type="dxa"/>
                  <w:right w:w="100" w:type="dxa"/>
                </w:tcMar>
              </w:tcPr>
              <w:p w:rsidR="0064784D" w:rsidRDefault="00AA3C79">
                <w:pPr>
                  <w:widowControl w:val="0"/>
                  <w:jc w:val="both"/>
                  <w:rPr>
                    <w:b/>
                    <w:bCs/>
                    <w:sz w:val="24"/>
                    <w:szCs w:val="24"/>
                  </w:rPr>
                </w:pPr>
                <w:r>
                  <w:rPr>
                    <w:sz w:val="24"/>
                    <w:szCs w:val="24"/>
                  </w:rPr>
                  <w:t xml:space="preserve">https://www.ncbi.nlm.nih.gov/pmc/articles/PMC12367785/ </w:t>
                </w:r>
              </w:p>
            </w:tc>
          </w:tr>
        </w:tbl>
      </w:sdtContent>
    </w:sdt>
    <w:p w:rsidR="0064784D" w:rsidRDefault="0064784D">
      <w:pPr>
        <w:spacing w:after="100"/>
        <w:rPr>
          <w:sz w:val="24"/>
          <w:szCs w:val="24"/>
        </w:rPr>
      </w:pPr>
    </w:p>
    <w:p w:rsidR="0064784D" w:rsidRDefault="00AA3C79">
      <w:pPr>
        <w:pStyle w:val="Ttulo2"/>
      </w:pPr>
      <w:r>
        <w:t xml:space="preserve"> </w:t>
      </w:r>
      <w:bookmarkStart w:id="10" w:name="_Toc242486155"/>
      <w:r>
        <w:t>3.4. Tema 4: Algoritmos paralelos con K-Means</w:t>
      </w:r>
      <w:bookmarkEnd w:id="10"/>
    </w:p>
    <w:sdt>
      <w:sdtPr>
        <w:tag w:val="goog_rdk_4"/>
        <w:id w:val="451098492"/>
        <w:lock w:val="contentLocked"/>
      </w:sdtPr>
      <w:sdtEndPr/>
      <w:sdtContent>
        <w:tbl>
          <w:tblPr>
            <w:tblStyle w:val="a2"/>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ASPECTO </w:t>
                </w:r>
              </w:p>
            </w:tc>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DESCRIPCIÓN</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Titulo del Paper </w:t>
                </w:r>
              </w:p>
            </w:tc>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Performance of Parallel K-Means Algorithms in Java </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Autores</w:t>
                </w:r>
              </w:p>
            </w:tc>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Libero Nigro</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Año de publicación</w:t>
                </w:r>
              </w:p>
            </w:tc>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2022</w:t>
                </w:r>
              </w:p>
            </w:tc>
          </w:tr>
          <w:tr w:rsidR="0064784D">
            <w:trPr>
              <w:trHeight w:val="500"/>
            </w:trPr>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Motivación</w:t>
                </w:r>
              </w:p>
            </w:tc>
            <w:tc>
              <w:tcPr>
                <w:tcW w:w="4513" w:type="dxa"/>
                <w:shd w:val="clear" w:color="auto" w:fill="auto"/>
                <w:tcMar>
                  <w:top w:w="100" w:type="dxa"/>
                  <w:left w:w="100" w:type="dxa"/>
                  <w:bottom w:w="100" w:type="dxa"/>
                  <w:right w:w="100" w:type="dxa"/>
                </w:tcMar>
              </w:tcPr>
              <w:p w:rsidR="0064784D" w:rsidRDefault="00AA3C79">
                <w:pPr>
                  <w:widowControl w:val="0"/>
                  <w:spacing w:line="276" w:lineRule="auto"/>
                  <w:jc w:val="both"/>
                  <w:rPr>
                    <w:sz w:val="24"/>
                    <w:szCs w:val="24"/>
                  </w:rPr>
                </w:pPr>
                <w:r>
                  <w:rPr>
                    <w:sz w:val="24"/>
                    <w:szCs w:val="24"/>
                  </w:rPr>
                  <w:t xml:space="preserve">La dificultad de cómputo de K-Means (O(NKT)) cuando se procesan millones de </w:t>
                </w:r>
                <w:r>
                  <w:rPr>
                    <w:sz w:val="24"/>
                    <w:szCs w:val="24"/>
                  </w:rPr>
                  <w:lastRenderedPageBreak/>
                  <w:t>registros y muchas dimensiones en máquinas multinúcleo con memoria co</w:t>
                </w:r>
                <w:r>
                  <w:rPr>
                    <w:sz w:val="24"/>
                    <w:szCs w:val="24"/>
                  </w:rPr>
                  <w:t>mpartida sin incurrir en cuellos de botella por sincronización de memoria.</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lastRenderedPageBreak/>
                  <w:t>Problema que resuelve</w:t>
                </w:r>
              </w:p>
            </w:tc>
            <w:tc>
              <w:tcPr>
                <w:tcW w:w="4513" w:type="dxa"/>
                <w:shd w:val="clear" w:color="auto" w:fill="auto"/>
                <w:tcMar>
                  <w:top w:w="100" w:type="dxa"/>
                  <w:left w:w="100" w:type="dxa"/>
                  <w:bottom w:w="100" w:type="dxa"/>
                  <w:right w:w="100" w:type="dxa"/>
                </w:tcMar>
              </w:tcPr>
              <w:p w:rsidR="0064784D" w:rsidRDefault="00AA3C79">
                <w:pPr>
                  <w:widowControl w:val="0"/>
                  <w:spacing w:line="276" w:lineRule="auto"/>
                  <w:jc w:val="both"/>
                  <w:rPr>
                    <w:sz w:val="24"/>
                    <w:szCs w:val="24"/>
                  </w:rPr>
                </w:pPr>
                <w:r>
                  <w:rPr>
                    <w:sz w:val="24"/>
                    <w:szCs w:val="24"/>
                  </w:rPr>
                  <w:t>El alto costo temporal en las etapas de asignación (</w:t>
                </w:r>
                <w:r>
                  <w:rPr>
                    <w:i/>
                    <w:iCs/>
                    <w:sz w:val="24"/>
                    <w:szCs w:val="24"/>
                  </w:rPr>
                  <w:t>Map</w:t>
                </w:r>
                <w:r>
                  <w:rPr>
                    <w:sz w:val="24"/>
                    <w:szCs w:val="24"/>
                  </w:rPr>
                  <w:t>) y actualización de centroides (</w:t>
                </w:r>
                <w:r>
                  <w:rPr>
                    <w:i/>
                    <w:iCs/>
                    <w:sz w:val="24"/>
                    <w:szCs w:val="24"/>
                  </w:rPr>
                  <w:t>Reduce</w:t>
                </w:r>
                <w:r>
                  <w:rPr>
                    <w:sz w:val="24"/>
                    <w:szCs w:val="24"/>
                  </w:rPr>
                  <w:t>), además de la contención o bloqueos en hilos concurrentes tradicionales.</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Propuesta de solución</w:t>
                </w:r>
              </w:p>
            </w:tc>
            <w:tc>
              <w:tcPr>
                <w:tcW w:w="4513" w:type="dxa"/>
                <w:shd w:val="clear" w:color="auto" w:fill="auto"/>
                <w:tcMar>
                  <w:top w:w="100" w:type="dxa"/>
                  <w:left w:w="100" w:type="dxa"/>
                  <w:bottom w:w="100" w:type="dxa"/>
                  <w:right w:w="100" w:type="dxa"/>
                </w:tcMar>
              </w:tcPr>
              <w:p w:rsidR="0064784D" w:rsidRDefault="00AA3C79">
                <w:pPr>
                  <w:widowControl w:val="0"/>
                  <w:spacing w:line="276" w:lineRule="auto"/>
                  <w:jc w:val="both"/>
                  <w:rPr>
                    <w:sz w:val="24"/>
                    <w:szCs w:val="24"/>
                  </w:rPr>
                </w:pPr>
                <w:r>
                  <w:rPr>
                    <w:sz w:val="24"/>
                    <w:szCs w:val="24"/>
                  </w:rPr>
                  <w:t xml:space="preserve">Dos implementaciones paralelas: una funcional basada en </w:t>
                </w:r>
                <w:r>
                  <w:rPr>
                    <w:i/>
                    <w:iCs/>
                    <w:sz w:val="24"/>
                    <w:szCs w:val="24"/>
                  </w:rPr>
                  <w:t>Java Parallel Streams</w:t>
                </w:r>
                <w:r>
                  <w:rPr>
                    <w:sz w:val="24"/>
                    <w:szCs w:val="24"/>
                  </w:rPr>
                  <w:t xml:space="preserve"> y otra modular basada en el sistema de actores </w:t>
                </w:r>
                <w:r>
                  <w:rPr>
                    <w:i/>
                    <w:iCs/>
                    <w:sz w:val="24"/>
                    <w:szCs w:val="24"/>
                  </w:rPr>
                  <w:t>Theatre</w:t>
                </w:r>
                <w:r>
                  <w:rPr>
                    <w:sz w:val="24"/>
                    <w:szCs w:val="24"/>
                  </w:rPr>
                  <w:t xml:space="preserve"> (modelo maestro-trabajado</w:t>
                </w:r>
                <w:r>
                  <w:rPr>
                    <w:sz w:val="24"/>
                    <w:szCs w:val="24"/>
                  </w:rPr>
                  <w:t xml:space="preserve">r </w:t>
                </w:r>
                <w:r>
                  <w:rPr>
                    <w:i/>
                    <w:iCs/>
                    <w:sz w:val="24"/>
                    <w:szCs w:val="24"/>
                  </w:rPr>
                  <w:t>lock-free</w:t>
                </w:r>
                <w:r>
                  <w:rPr>
                    <w:sz w:val="24"/>
                    <w:szCs w:val="24"/>
                  </w:rPr>
                  <w:t xml:space="preserve"> con paso de mensajes asíncronos y división en subbloques N/P).</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Algoritmos y pseudocódigo </w:t>
                </w:r>
              </w:p>
            </w:tc>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K-Means estándar (Lloyd's Algorithm) con inicialización ROBIN (basada en </w:t>
                </w:r>
                <w:r>
                  <w:rPr>
                    <w:i/>
                    <w:iCs/>
                    <w:sz w:val="24"/>
                    <w:szCs w:val="24"/>
                  </w:rPr>
                  <w:t>Local Outlier Factor</w:t>
                </w:r>
                <w:r>
                  <w:rPr>
                    <w:sz w:val="24"/>
                    <w:szCs w:val="24"/>
                  </w:rPr>
                  <w:t xml:space="preserve"> - LOF). </w:t>
                </w:r>
              </w:p>
              <w:p w:rsidR="0064784D" w:rsidRDefault="00AA3C79">
                <w:pPr>
                  <w:widowControl w:val="0"/>
                  <w:rPr>
                    <w:sz w:val="24"/>
                    <w:szCs w:val="24"/>
                  </w:rPr>
                </w:pPr>
                <w:r>
                  <w:rPr>
                    <w:sz w:val="24"/>
                    <w:szCs w:val="24"/>
                  </w:rPr>
                  <w:t>1. Master divide dataset en P regiones (N/P) para Workers</w:t>
                </w:r>
              </w:p>
              <w:p w:rsidR="0064784D" w:rsidRDefault="00AA3C79">
                <w:pPr>
                  <w:widowControl w:val="0"/>
                  <w:rPr>
                    <w:sz w:val="24"/>
                    <w:szCs w:val="24"/>
                  </w:rPr>
                </w:pPr>
                <w:r>
                  <w:rPr>
                    <w:sz w:val="24"/>
                    <w:szCs w:val="24"/>
                  </w:rPr>
                  <w:t>2. Repetir por iteración:</w:t>
                </w:r>
              </w:p>
              <w:p w:rsidR="0064784D" w:rsidRDefault="00AA3C79">
                <w:pPr>
                  <w:widowControl w:val="0"/>
                  <w:rPr>
                    <w:sz w:val="24"/>
                    <w:szCs w:val="24"/>
                  </w:rPr>
                </w:pPr>
                <w:r>
                  <w:rPr>
                    <w:sz w:val="24"/>
                    <w:szCs w:val="24"/>
                  </w:rPr>
                  <w:t xml:space="preserve">   a. Workers (paralelo): calculan distancia a centroides y acumulan sumas locales</w:t>
                </w:r>
              </w:p>
              <w:p w:rsidR="0064784D" w:rsidRDefault="00AA3C79">
                <w:pPr>
                  <w:widowControl w:val="0"/>
                  <w:rPr>
                    <w:sz w:val="24"/>
                    <w:szCs w:val="24"/>
                  </w:rPr>
                </w:pPr>
                <w:r>
                  <w:rPr>
                    <w:sz w:val="24"/>
                    <w:szCs w:val="24"/>
                  </w:rPr>
                  <w:t xml:space="preserve">   b. Workers envían sumas parciales al Master</w:t>
                </w:r>
              </w:p>
              <w:p w:rsidR="0064784D" w:rsidRDefault="00AA3C79">
                <w:pPr>
                  <w:widowControl w:val="0"/>
                  <w:rPr>
                    <w:sz w:val="24"/>
                    <w:szCs w:val="24"/>
                  </w:rPr>
                </w:pPr>
                <w:r>
                  <w:rPr>
                    <w:sz w:val="24"/>
                    <w:szCs w:val="24"/>
                  </w:rPr>
                  <w:t xml:space="preserve">   c. Master promedia sumas, actualiza cen</w:t>
                </w:r>
                <w:r>
                  <w:rPr>
                    <w:sz w:val="24"/>
                    <w:szCs w:val="24"/>
                  </w:rPr>
                  <w:t>troides y verifica convergencia</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Servicios, frameworks, librerías </w:t>
                </w:r>
              </w:p>
            </w:tc>
            <w:tc>
              <w:tcPr>
                <w:tcW w:w="4513" w:type="dxa"/>
                <w:shd w:val="clear" w:color="auto" w:fill="auto"/>
                <w:tcMar>
                  <w:top w:w="100" w:type="dxa"/>
                  <w:left w:w="100" w:type="dxa"/>
                  <w:bottom w:w="100" w:type="dxa"/>
                  <w:right w:w="100" w:type="dxa"/>
                </w:tcMar>
              </w:tcPr>
              <w:p w:rsidR="0064784D" w:rsidRDefault="00AA3C79">
                <w:pPr>
                  <w:widowControl w:val="0"/>
                  <w:spacing w:line="276" w:lineRule="auto"/>
                  <w:jc w:val="both"/>
                  <w:rPr>
                    <w:sz w:val="24"/>
                    <w:szCs w:val="24"/>
                  </w:rPr>
                </w:pPr>
                <w:r>
                  <w:rPr>
                    <w:sz w:val="24"/>
                    <w:szCs w:val="24"/>
                  </w:rPr>
                  <w:t xml:space="preserve">Java 17, Java Parallel Streams, Framework de actores </w:t>
                </w:r>
                <w:r>
                  <w:rPr>
                    <w:i/>
                    <w:iCs/>
                    <w:sz w:val="24"/>
                    <w:szCs w:val="24"/>
                  </w:rPr>
                  <w:t>Theatre</w:t>
                </w:r>
                <w:r>
                  <w:rPr>
                    <w:sz w:val="24"/>
                    <w:szCs w:val="24"/>
                  </w:rPr>
                  <w:t>, colecciones estándar (</w:t>
                </w:r>
                <w:r>
                  <w:rPr>
                    <w:i/>
                    <w:iCs/>
                    <w:sz w:val="24"/>
                    <w:szCs w:val="24"/>
                  </w:rPr>
                  <w:t>PriorityQueue</w:t>
                </w:r>
                <w:r>
                  <w:rPr>
                    <w:sz w:val="24"/>
                    <w:szCs w:val="24"/>
                  </w:rPr>
                  <w:t>).</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Opinión crítica </w:t>
                </w:r>
              </w:p>
            </w:tc>
            <w:tc>
              <w:tcPr>
                <w:tcW w:w="4513" w:type="dxa"/>
                <w:shd w:val="clear" w:color="auto" w:fill="auto"/>
                <w:tcMar>
                  <w:top w:w="100" w:type="dxa"/>
                  <w:left w:w="100" w:type="dxa"/>
                  <w:bottom w:w="100" w:type="dxa"/>
                  <w:right w:w="100" w:type="dxa"/>
                </w:tcMar>
              </w:tcPr>
              <w:p w:rsidR="0064784D" w:rsidRDefault="00AA3C79">
                <w:pPr>
                  <w:widowControl w:val="0"/>
                  <w:spacing w:line="276" w:lineRule="auto"/>
                  <w:jc w:val="both"/>
                  <w:rPr>
                    <w:sz w:val="24"/>
                    <w:szCs w:val="24"/>
                  </w:rPr>
                </w:pPr>
                <w:r>
                  <w:rPr>
                    <w:sz w:val="24"/>
                    <w:szCs w:val="24"/>
                  </w:rPr>
                  <w:t>Usar la arquitectura Master-Worker con paso de mensajes ahorra problema</w:t>
                </w:r>
                <w:r>
                  <w:rPr>
                    <w:sz w:val="24"/>
                    <w:szCs w:val="24"/>
                  </w:rPr>
                  <w:t>s de sincronización y condiciones de carrera sin tener que meter mutex pesados; calza directo con lo que haremos en Go usando goroutines y channels. Lo malo es cargar todo el dataset en memoria de golpe: con más de un millón de registros como nos piden, la</w:t>
                </w:r>
                <w:r>
                  <w:rPr>
                    <w:sz w:val="24"/>
                    <w:szCs w:val="24"/>
                  </w:rPr>
                  <w:t xml:space="preserve"> RAM se puede saturar y frenar el rendimiento.</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link de acceso </w:t>
                </w:r>
              </w:p>
            </w:tc>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https://doi.org/10.3390/a15040117 </w:t>
                </w:r>
              </w:p>
            </w:tc>
          </w:tr>
        </w:tbl>
      </w:sdtContent>
    </w:sdt>
    <w:p w:rsidR="0064784D" w:rsidRDefault="0064784D">
      <w:pPr>
        <w:spacing w:after="100"/>
        <w:rPr>
          <w:sz w:val="24"/>
          <w:szCs w:val="24"/>
        </w:rPr>
      </w:pPr>
    </w:p>
    <w:p w:rsidR="0064784D" w:rsidRDefault="00AA3C79">
      <w:pPr>
        <w:pStyle w:val="Ttulo2"/>
      </w:pPr>
      <w:r>
        <w:t xml:space="preserve"> </w:t>
      </w:r>
      <w:bookmarkStart w:id="11" w:name="_Toc242486156"/>
      <w:r>
        <w:t>3.5. Tema 5: K-Means simple y paralelo</w:t>
      </w:r>
      <w:bookmarkEnd w:id="11"/>
    </w:p>
    <w:sdt>
      <w:sdtPr>
        <w:tag w:val="goog_rdk_5"/>
        <w:id w:val="-2048418852"/>
        <w:lock w:val="contentLocked"/>
      </w:sdtPr>
      <w:sdtEndPr/>
      <w:sdtContent>
        <w:tbl>
          <w:tblPr>
            <w:tblStyle w:val="a3"/>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ASPECTO </w:t>
                </w:r>
              </w:p>
            </w:tc>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DESCRIPCIÓN</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Titulo del Paper </w:t>
                </w:r>
              </w:p>
            </w:tc>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Analysis of Simple K-Mean and Parallel K-Mean Clustering for Software Products and Organizational Performance Using Education Sector Dataset. </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Autores</w:t>
                </w:r>
              </w:p>
            </w:tc>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Rui Shang, Balqees Ara, Islam Zada, Shah Nazir, Zaid Ullah, Shafi Ullah Khan. </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Año de publicación</w:t>
                </w:r>
              </w:p>
            </w:tc>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2021</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Motivación</w:t>
                </w:r>
              </w:p>
            </w:tc>
            <w:tc>
              <w:tcPr>
                <w:tcW w:w="4513" w:type="dxa"/>
                <w:shd w:val="clear" w:color="auto" w:fill="auto"/>
                <w:tcMar>
                  <w:top w:w="100" w:type="dxa"/>
                  <w:left w:w="100" w:type="dxa"/>
                  <w:bottom w:w="100" w:type="dxa"/>
                  <w:right w:w="100" w:type="dxa"/>
                </w:tcMar>
              </w:tcPr>
              <w:p w:rsidR="0064784D" w:rsidRDefault="00AA3C79">
                <w:pPr>
                  <w:widowControl w:val="0"/>
                  <w:spacing w:line="276" w:lineRule="auto"/>
                  <w:jc w:val="both"/>
                  <w:rPr>
                    <w:sz w:val="24"/>
                    <w:szCs w:val="24"/>
                  </w:rPr>
                </w:pPr>
                <w:r>
                  <w:rPr>
                    <w:sz w:val="24"/>
                    <w:szCs w:val="24"/>
                  </w:rPr>
                  <w:t>La necesidad de procesar colecciones masivas de datos optimizando tanto los tiempos de ejecución como la inestabilidad de las agrupaciones generada por inicializaciones aleatorias en K-Means secuencial.</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Problema que resuelve</w:t>
                </w:r>
              </w:p>
            </w:tc>
            <w:tc>
              <w:tcPr>
                <w:tcW w:w="4513" w:type="dxa"/>
                <w:shd w:val="clear" w:color="auto" w:fill="auto"/>
                <w:tcMar>
                  <w:top w:w="100" w:type="dxa"/>
                  <w:left w:w="100" w:type="dxa"/>
                  <w:bottom w:w="100" w:type="dxa"/>
                  <w:right w:w="100" w:type="dxa"/>
                </w:tcMar>
              </w:tcPr>
              <w:p w:rsidR="0064784D" w:rsidRDefault="00AA3C79">
                <w:pPr>
                  <w:widowControl w:val="0"/>
                  <w:spacing w:line="276" w:lineRule="auto"/>
                  <w:jc w:val="both"/>
                  <w:rPr>
                    <w:sz w:val="24"/>
                    <w:szCs w:val="24"/>
                  </w:rPr>
                </w:pPr>
                <w:r>
                  <w:rPr>
                    <w:sz w:val="24"/>
                    <w:szCs w:val="24"/>
                  </w:rPr>
                  <w:t>El alto requerimiento de memoria/tiempo de procesamiento de K-Means simple y la divergencia en el número de iteraciones y resultados finales entre distintas ejecuciones.</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Propuesta de solución</w:t>
                </w:r>
              </w:p>
            </w:tc>
            <w:tc>
              <w:tcPr>
                <w:tcW w:w="4513" w:type="dxa"/>
                <w:shd w:val="clear" w:color="auto" w:fill="auto"/>
                <w:tcMar>
                  <w:top w:w="100" w:type="dxa"/>
                  <w:left w:w="100" w:type="dxa"/>
                  <w:bottom w:w="100" w:type="dxa"/>
                  <w:right w:w="100" w:type="dxa"/>
                </w:tcMar>
              </w:tcPr>
              <w:p w:rsidR="0064784D" w:rsidRDefault="00AA3C79">
                <w:pPr>
                  <w:widowControl w:val="0"/>
                  <w:spacing w:line="276" w:lineRule="auto"/>
                  <w:jc w:val="both"/>
                  <w:rPr>
                    <w:sz w:val="24"/>
                    <w:szCs w:val="24"/>
                  </w:rPr>
                </w:pPr>
                <w:r>
                  <w:rPr>
                    <w:sz w:val="24"/>
                    <w:szCs w:val="24"/>
                  </w:rPr>
                  <w:t>Una arquitectura distribuida/paralela Servidor-Cliente estructurada en tres fases: Partición (</w:t>
                </w:r>
                <w:r>
                  <w:rPr>
                    <w:i/>
                    <w:iCs/>
                    <w:sz w:val="24"/>
                    <w:szCs w:val="24"/>
                  </w:rPr>
                  <w:t>Partition</w:t>
                </w:r>
                <w:r>
                  <w:rPr>
                    <w:sz w:val="24"/>
                    <w:szCs w:val="24"/>
                  </w:rPr>
                  <w:t>), Cómputo paralelo (</w:t>
                </w:r>
                <w:r>
                  <w:rPr>
                    <w:i/>
                    <w:iCs/>
                    <w:sz w:val="24"/>
                    <w:szCs w:val="24"/>
                  </w:rPr>
                  <w:t>Computation</w:t>
                </w:r>
                <w:r>
                  <w:rPr>
                    <w:sz w:val="24"/>
                    <w:szCs w:val="24"/>
                  </w:rPr>
                  <w:t>) y Compilación agregada (</w:t>
                </w:r>
                <w:r>
                  <w:rPr>
                    <w:i/>
                    <w:iCs/>
                    <w:sz w:val="24"/>
                    <w:szCs w:val="24"/>
                  </w:rPr>
                  <w:t>Compilation</w:t>
                </w:r>
                <w:r>
                  <w:rPr>
                    <w:sz w:val="24"/>
                    <w:szCs w:val="24"/>
                  </w:rPr>
                  <w:t>), acompañada de un método determinístico de centroides iniciales basado en division</w:t>
                </w:r>
                <w:r>
                  <w:rPr>
                    <w:sz w:val="24"/>
                    <w:szCs w:val="24"/>
                  </w:rPr>
                  <w:t>es aritméticas del dataset.</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Algoritmos y pseudocódigo </w:t>
                </w:r>
              </w:p>
            </w:tc>
            <w:tc>
              <w:tcPr>
                <w:tcW w:w="4513" w:type="dxa"/>
                <w:shd w:val="clear" w:color="auto" w:fill="auto"/>
                <w:tcMar>
                  <w:top w:w="100" w:type="dxa"/>
                  <w:left w:w="100" w:type="dxa"/>
                  <w:bottom w:w="100" w:type="dxa"/>
                  <w:right w:w="100" w:type="dxa"/>
                </w:tcMar>
              </w:tcPr>
              <w:p w:rsidR="0064784D" w:rsidRDefault="00AA3C79">
                <w:pPr>
                  <w:widowControl w:val="0"/>
                  <w:spacing w:line="276" w:lineRule="auto"/>
                  <w:jc w:val="both"/>
                  <w:rPr>
                    <w:sz w:val="24"/>
                    <w:szCs w:val="24"/>
                  </w:rPr>
                </w:pPr>
                <w:r>
                  <w:rPr>
                    <w:sz w:val="24"/>
                    <w:szCs w:val="24"/>
                  </w:rPr>
                  <w:t xml:space="preserve">Algoritmo </w:t>
                </w:r>
                <w:r>
                  <w:rPr>
                    <w:i/>
                    <w:iCs/>
                    <w:sz w:val="24"/>
                    <w:szCs w:val="24"/>
                  </w:rPr>
                  <w:t>Parallel K-Means</w:t>
                </w:r>
                <w:r>
                  <w:rPr>
                    <w:sz w:val="24"/>
                    <w:szCs w:val="24"/>
                  </w:rPr>
                  <w:t xml:space="preserve"> con cálculo de distancia euclidiana particionada</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Servicios, frameworks, librerías </w:t>
                </w:r>
              </w:p>
            </w:tc>
            <w:tc>
              <w:tcPr>
                <w:tcW w:w="4513" w:type="dxa"/>
                <w:shd w:val="clear" w:color="auto" w:fill="auto"/>
                <w:tcMar>
                  <w:top w:w="100" w:type="dxa"/>
                  <w:left w:w="100" w:type="dxa"/>
                  <w:bottom w:w="100" w:type="dxa"/>
                  <w:right w:w="100" w:type="dxa"/>
                </w:tcMar>
              </w:tcPr>
              <w:p w:rsidR="0064784D" w:rsidRDefault="00AA3C79">
                <w:pPr>
                  <w:widowControl w:val="0"/>
                  <w:spacing w:line="276" w:lineRule="auto"/>
                  <w:jc w:val="both"/>
                  <w:rPr>
                    <w:sz w:val="24"/>
                    <w:szCs w:val="24"/>
                  </w:rPr>
                </w:pPr>
                <w:r>
                  <w:rPr>
                    <w:sz w:val="24"/>
                    <w:szCs w:val="24"/>
                  </w:rPr>
                  <w:t>C++, Java, NetBeans IDE.</w:t>
                </w:r>
              </w:p>
              <w:p w:rsidR="0064784D" w:rsidRDefault="00AA3C79">
                <w:pPr>
                  <w:widowControl w:val="0"/>
                  <w:spacing w:line="276" w:lineRule="auto"/>
                  <w:jc w:val="both"/>
                  <w:rPr>
                    <w:sz w:val="24"/>
                    <w:szCs w:val="24"/>
                  </w:rPr>
                </w:pPr>
                <w:r>
                  <w:rPr>
                    <w:sz w:val="24"/>
                    <w:szCs w:val="24"/>
                  </w:rPr>
                  <w:t>1. Servidor particiona dataset en X subconjuntos: floor(n/x)</w:t>
                </w:r>
              </w:p>
              <w:p w:rsidR="0064784D" w:rsidRDefault="00AA3C79">
                <w:pPr>
                  <w:widowControl w:val="0"/>
                  <w:spacing w:line="276" w:lineRule="auto"/>
                  <w:jc w:val="both"/>
                  <w:rPr>
                    <w:sz w:val="24"/>
                    <w:szCs w:val="24"/>
                  </w:rPr>
                </w:pPr>
                <w:r>
                  <w:rPr>
                    <w:sz w:val="24"/>
                    <w:szCs w:val="24"/>
                  </w:rPr>
                  <w:t xml:space="preserve">2. </w:t>
                </w:r>
                <w:r>
                  <w:rPr>
                    <w:sz w:val="24"/>
                    <w:szCs w:val="24"/>
                  </w:rPr>
                  <w:t>Clientes (paralelo): calculan distancia |C_i - D_i| y asignan datos al clúster cercano</w:t>
                </w:r>
              </w:p>
              <w:p w:rsidR="0064784D" w:rsidRDefault="00AA3C79">
                <w:pPr>
                  <w:widowControl w:val="0"/>
                  <w:spacing w:line="276" w:lineRule="auto"/>
                  <w:jc w:val="both"/>
                  <w:rPr>
                    <w:sz w:val="24"/>
                    <w:szCs w:val="24"/>
                  </w:rPr>
                </w:pPr>
                <w:r>
                  <w:rPr>
                    <w:sz w:val="24"/>
                    <w:szCs w:val="24"/>
                  </w:rPr>
                  <w:t>3. Servidor compila resultados locales, recalcula centroides y verifica convergencia</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Opinión crítica </w:t>
                </w:r>
              </w:p>
            </w:tc>
            <w:tc>
              <w:tcPr>
                <w:tcW w:w="4513" w:type="dxa"/>
                <w:shd w:val="clear" w:color="auto" w:fill="auto"/>
                <w:tcMar>
                  <w:top w:w="100" w:type="dxa"/>
                  <w:left w:w="100" w:type="dxa"/>
                  <w:bottom w:w="100" w:type="dxa"/>
                  <w:right w:w="100" w:type="dxa"/>
                </w:tcMar>
              </w:tcPr>
              <w:p w:rsidR="0064784D" w:rsidRDefault="00AA3C79">
                <w:pPr>
                  <w:widowControl w:val="0"/>
                  <w:spacing w:line="276" w:lineRule="auto"/>
                  <w:jc w:val="both"/>
                  <w:rPr>
                    <w:sz w:val="24"/>
                    <w:szCs w:val="24"/>
                  </w:rPr>
                </w:pPr>
                <w:r>
                  <w:rPr>
                    <w:sz w:val="24"/>
                    <w:szCs w:val="24"/>
                  </w:rPr>
                  <w:t xml:space="preserve">La estrategia de descomponer la carga en </w:t>
                </w:r>
                <w:r>
                  <w:rPr>
                    <w:sz w:val="24"/>
                    <w:szCs w:val="24"/>
                  </w:rPr>
                  <w:lastRenderedPageBreak/>
                  <w:t>clientes independientes d</w:t>
                </w:r>
                <w:r>
                  <w:rPr>
                    <w:sz w:val="24"/>
                    <w:szCs w:val="24"/>
                  </w:rPr>
                  <w:t>emuestra una reducción drástica del tiempo de ejecución respecto al algoritmo secuencial. No obstante, el particionamiento estático uniforme asume un balance de carga homogéneo que no siempre se sostiene ante datos multidimensionales o distribuciones asimé</w:t>
                </w:r>
                <w:r>
                  <w:rPr>
                    <w:sz w:val="24"/>
                    <w:szCs w:val="24"/>
                  </w:rPr>
                  <w:t>tricas.</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lastRenderedPageBreak/>
                  <w:t xml:space="preserve">link de acceso </w:t>
                </w:r>
              </w:p>
            </w:tc>
            <w:tc>
              <w:tcPr>
                <w:tcW w:w="4513" w:type="dxa"/>
                <w:shd w:val="clear" w:color="auto" w:fill="auto"/>
                <w:tcMar>
                  <w:top w:w="100" w:type="dxa"/>
                  <w:left w:w="100" w:type="dxa"/>
                  <w:bottom w:w="100" w:type="dxa"/>
                  <w:right w:w="100" w:type="dxa"/>
                </w:tcMar>
              </w:tcPr>
              <w:p w:rsidR="0064784D" w:rsidRDefault="00AA3C79">
                <w:pPr>
                  <w:widowControl w:val="0"/>
                  <w:spacing w:line="276" w:lineRule="auto"/>
                  <w:jc w:val="both"/>
                  <w:rPr>
                    <w:color w:val="1155CC"/>
                    <w:sz w:val="24"/>
                    <w:szCs w:val="24"/>
                    <w:u w:val="single"/>
                  </w:rPr>
                </w:pPr>
                <w:hyperlink r:id="rId7">
                  <w:r>
                    <w:rPr>
                      <w:color w:val="1155CC"/>
                      <w:sz w:val="24"/>
                      <w:szCs w:val="24"/>
                      <w:u w:val="single"/>
                    </w:rPr>
                    <w:t>https://doi.org/10.1155/2021/9988318</w:t>
                  </w:r>
                </w:hyperlink>
              </w:p>
            </w:tc>
          </w:tr>
        </w:tbl>
      </w:sdtContent>
    </w:sdt>
    <w:p w:rsidR="0064784D" w:rsidRDefault="0064784D">
      <w:pPr>
        <w:spacing w:after="100"/>
        <w:rPr>
          <w:sz w:val="24"/>
          <w:szCs w:val="24"/>
        </w:rPr>
      </w:pPr>
    </w:p>
    <w:p w:rsidR="0064784D" w:rsidRDefault="00AA3C79">
      <w:pPr>
        <w:pStyle w:val="Ttulo2"/>
      </w:pPr>
      <w:r>
        <w:t xml:space="preserve"> </w:t>
      </w:r>
      <w:bookmarkStart w:id="12" w:name="_Toc242486157"/>
      <w:r>
        <w:t>3.6. Tema 6: K-Means basado en computación distribuida</w:t>
      </w:r>
      <w:bookmarkEnd w:id="12"/>
    </w:p>
    <w:sdt>
      <w:sdtPr>
        <w:tag w:val="goog_rdk_6"/>
        <w:id w:val="67043489"/>
        <w:lock w:val="contentLocked"/>
      </w:sdtPr>
      <w:sdtEndPr/>
      <w:sdtContent>
        <w:tbl>
          <w:tblPr>
            <w:tblStyle w:val="a4"/>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ASPECTO </w:t>
                </w:r>
              </w:p>
            </w:tc>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DESCRIPCIÓN</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Titulo del Paper </w:t>
                </w:r>
              </w:p>
            </w:tc>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i/>
                    <w:iCs/>
                    <w:sz w:val="24"/>
                    <w:szCs w:val="24"/>
                  </w:rPr>
                  <w:t>k-Means Clustering Algorithm and Its Simulation Based on Distributed Computing Platform</w:t>
                </w:r>
                <w:r>
                  <w:rPr>
                    <w:sz w:val="24"/>
                    <w:szCs w:val="24"/>
                  </w:rPr>
                  <w:t xml:space="preserve">. </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Autores</w:t>
                </w:r>
              </w:p>
            </w:tc>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Chunqiong Wu, Bingwen Yan, Rongrui Yu, Baoqin Yu, Xiukao Zhou, Yanliang Yu, Na Chen </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Año de publicación</w:t>
                </w:r>
              </w:p>
            </w:tc>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2021</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Motivación</w:t>
                </w:r>
              </w:p>
            </w:tc>
            <w:tc>
              <w:tcPr>
                <w:tcW w:w="4513" w:type="dxa"/>
                <w:shd w:val="clear" w:color="auto" w:fill="auto"/>
                <w:tcMar>
                  <w:top w:w="100" w:type="dxa"/>
                  <w:left w:w="100" w:type="dxa"/>
                  <w:bottom w:w="100" w:type="dxa"/>
                  <w:right w:w="100" w:type="dxa"/>
                </w:tcMar>
              </w:tcPr>
              <w:p w:rsidR="0064784D" w:rsidRDefault="00AA3C79">
                <w:pPr>
                  <w:widowControl w:val="0"/>
                  <w:jc w:val="both"/>
                  <w:rPr>
                    <w:sz w:val="24"/>
                    <w:szCs w:val="24"/>
                  </w:rPr>
                </w:pPr>
                <w:r>
                  <w:rPr>
                    <w:sz w:val="24"/>
                    <w:szCs w:val="24"/>
                  </w:rPr>
                  <w:t>El crecimiento exponencial de la in</w:t>
                </w:r>
                <w:r>
                  <w:rPr>
                    <w:sz w:val="24"/>
                    <w:szCs w:val="24"/>
                  </w:rPr>
                  <w:t xml:space="preserve">formación y los datos masivos provocan que los cálculos iterativos de K-Means en máquinas secuenciales sean inviables por tiempo de cómputo y convergencia prematura a óptimos locales. </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Problema que resuelve</w:t>
                </w:r>
              </w:p>
            </w:tc>
            <w:tc>
              <w:tcPr>
                <w:tcW w:w="4513" w:type="dxa"/>
                <w:shd w:val="clear" w:color="auto" w:fill="auto"/>
                <w:tcMar>
                  <w:top w:w="100" w:type="dxa"/>
                  <w:left w:w="100" w:type="dxa"/>
                  <w:bottom w:w="100" w:type="dxa"/>
                  <w:right w:w="100" w:type="dxa"/>
                </w:tcMar>
              </w:tcPr>
              <w:p w:rsidR="0064784D" w:rsidRDefault="00AA3C79">
                <w:pPr>
                  <w:widowControl w:val="0"/>
                  <w:jc w:val="both"/>
                  <w:rPr>
                    <w:sz w:val="24"/>
                    <w:szCs w:val="24"/>
                  </w:rPr>
                </w:pPr>
                <w:r>
                  <w:rPr>
                    <w:sz w:val="24"/>
                    <w:szCs w:val="24"/>
                  </w:rPr>
                  <w:t>Resuelve el costo computacional de calcular dist</w:t>
                </w:r>
                <w:r>
                  <w:rPr>
                    <w:sz w:val="24"/>
                    <w:szCs w:val="24"/>
                  </w:rPr>
                  <w:t xml:space="preserve">ancias cíclicas sobre millones de registros, la inestabilidad derivada de inicializaciones puramente aleatorias y el sobrecosto de I/O en iteraciones sobre big data. </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Propuesta de solución</w:t>
                </w:r>
              </w:p>
            </w:tc>
            <w:tc>
              <w:tcPr>
                <w:tcW w:w="4513" w:type="dxa"/>
                <w:shd w:val="clear" w:color="auto" w:fill="auto"/>
                <w:tcMar>
                  <w:top w:w="100" w:type="dxa"/>
                  <w:left w:w="100" w:type="dxa"/>
                  <w:bottom w:w="100" w:type="dxa"/>
                  <w:right w:w="100" w:type="dxa"/>
                </w:tcMar>
              </w:tcPr>
              <w:p w:rsidR="0064784D" w:rsidRDefault="00AA3C79">
                <w:pPr>
                  <w:widowControl w:val="0"/>
                  <w:jc w:val="both"/>
                  <w:rPr>
                    <w:sz w:val="24"/>
                    <w:szCs w:val="24"/>
                  </w:rPr>
                </w:pPr>
                <w:r>
                  <w:rPr>
                    <w:sz w:val="24"/>
                    <w:szCs w:val="24"/>
                  </w:rPr>
                  <w:t>Presenta un modelo optimizado de tres fases bajo MapReduce: (1) Muestreo aleatorio paralelo para inicializar centroides estables, (2) Paralelización del cómputo de distancia euclidiana aprovechando la independencia de los datos, y (3) Agrupamiento y ordena</w:t>
                </w:r>
                <w:r>
                  <w:rPr>
                    <w:sz w:val="24"/>
                    <w:szCs w:val="24"/>
                  </w:rPr>
                  <w:t xml:space="preserve">miento paralelo de objetos con reducers dedicados por clúster. </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Algoritmos y pseudocódigo </w:t>
                </w:r>
              </w:p>
            </w:tc>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K-Means optimizado en paralelo con </w:t>
                </w:r>
                <w:r>
                  <w:rPr>
                    <w:sz w:val="24"/>
                    <w:szCs w:val="24"/>
                  </w:rPr>
                  <w:lastRenderedPageBreak/>
                  <w:t>ordenamiento MapReduce</w:t>
                </w:r>
              </w:p>
              <w:p w:rsidR="0064784D" w:rsidRDefault="00AA3C79">
                <w:pPr>
                  <w:widowControl w:val="0"/>
                  <w:rPr>
                    <w:sz w:val="24"/>
                    <w:szCs w:val="24"/>
                  </w:rPr>
                </w:pPr>
                <w:r>
                  <w:rPr>
                    <w:sz w:val="24"/>
                    <w:szCs w:val="24"/>
                  </w:rPr>
                  <w:t>1. Muestreo paralelo Top-K para centroides iniciales</w:t>
                </w:r>
              </w:p>
              <w:p w:rsidR="0064784D" w:rsidRDefault="00AA3C79">
                <w:pPr>
                  <w:widowControl w:val="0"/>
                  <w:rPr>
                    <w:sz w:val="24"/>
                    <w:szCs w:val="24"/>
                  </w:rPr>
                </w:pPr>
                <w:r>
                  <w:rPr>
                    <w:sz w:val="24"/>
                    <w:szCs w:val="24"/>
                  </w:rPr>
                  <w:t>2. Mapper (paralelo): calcula distancias euclidianas y emite (k, punto)</w:t>
                </w:r>
              </w:p>
              <w:p w:rsidR="0064784D" w:rsidRDefault="00AA3C79">
                <w:pPr>
                  <w:widowControl w:val="0"/>
                  <w:rPr>
                    <w:sz w:val="24"/>
                    <w:szCs w:val="24"/>
                  </w:rPr>
                </w:pPr>
                <w:r>
                  <w:rPr>
                    <w:sz w:val="24"/>
                    <w:szCs w:val="24"/>
                  </w:rPr>
                  <w:t>3. Reducer (paralelo): calcula el nuevo centroide promediando puntos asignados</w:t>
                </w:r>
              </w:p>
              <w:p w:rsidR="0064784D" w:rsidRDefault="00AA3C79">
                <w:pPr>
                  <w:widowControl w:val="0"/>
                  <w:rPr>
                    <w:sz w:val="24"/>
                    <w:szCs w:val="24"/>
                  </w:rPr>
                </w:pPr>
                <w:r>
                  <w:rPr>
                    <w:sz w:val="24"/>
                    <w:szCs w:val="24"/>
                  </w:rPr>
                  <w:t>4. Repetir hasta que el cambio de centroides sea inferior al umbral</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lastRenderedPageBreak/>
                  <w:t xml:space="preserve">Servicios, frameworks, librerías </w:t>
                </w:r>
              </w:p>
            </w:tc>
            <w:tc>
              <w:tcPr>
                <w:tcW w:w="4513" w:type="dxa"/>
                <w:shd w:val="clear" w:color="auto" w:fill="auto"/>
                <w:tcMar>
                  <w:top w:w="100" w:type="dxa"/>
                  <w:left w:w="100" w:type="dxa"/>
                  <w:bottom w:w="100" w:type="dxa"/>
                  <w:right w:w="100" w:type="dxa"/>
                </w:tcMar>
              </w:tcPr>
              <w:p w:rsidR="0064784D" w:rsidRDefault="00AA3C79">
                <w:pPr>
                  <w:widowControl w:val="0"/>
                  <w:jc w:val="both"/>
                  <w:rPr>
                    <w:sz w:val="24"/>
                    <w:szCs w:val="24"/>
                  </w:rPr>
                </w:pPr>
                <w:r>
                  <w:rPr>
                    <w:sz w:val="24"/>
                    <w:szCs w:val="24"/>
                  </w:rPr>
                  <w:t>Ja</w:t>
                </w:r>
                <w:r>
                  <w:rPr>
                    <w:sz w:val="24"/>
                    <w:szCs w:val="24"/>
                  </w:rPr>
                  <w:t xml:space="preserve">va, plataforma distribuida Hadoop (HDFS, JobTracker, TaskTracker, MapReduce), ZooKeeper, CentOS Linux. Evaluado con datasets masivos de hasta 173 millones de registros. </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Opinión crítica </w:t>
                </w:r>
              </w:p>
            </w:tc>
            <w:tc>
              <w:tcPr>
                <w:tcW w:w="4513" w:type="dxa"/>
                <w:shd w:val="clear" w:color="auto" w:fill="auto"/>
                <w:tcMar>
                  <w:top w:w="100" w:type="dxa"/>
                  <w:left w:w="100" w:type="dxa"/>
                  <w:bottom w:w="100" w:type="dxa"/>
                  <w:right w:w="100" w:type="dxa"/>
                </w:tcMar>
              </w:tcPr>
              <w:p w:rsidR="0064784D" w:rsidRDefault="00AA3C79">
                <w:pPr>
                  <w:widowControl w:val="0"/>
                  <w:jc w:val="both"/>
                  <w:rPr>
                    <w:sz w:val="24"/>
                    <w:szCs w:val="24"/>
                  </w:rPr>
                </w:pPr>
                <w:r>
                  <w:rPr>
                    <w:sz w:val="24"/>
                    <w:szCs w:val="24"/>
                  </w:rPr>
                  <w:t>Descomponer el cálculo de distancias euclidianas en tareas paralelas</w:t>
                </w:r>
                <w:r>
                  <w:rPr>
                    <w:sz w:val="24"/>
                    <w:szCs w:val="24"/>
                  </w:rPr>
                  <w:t xml:space="preserve"> e independientes es clave para ganar speedup al procesar grandes volúmenes de datos, tal como buscamos hacer distribuyendo lotes de pacientes en Go. Sin embargo, depender de una infraestructura pesada como Hadoop MapReduce introduce mucha sobrecarga de re</w:t>
                </w:r>
                <w:r>
                  <w:rPr>
                    <w:sz w:val="24"/>
                    <w:szCs w:val="24"/>
                  </w:rPr>
                  <w:t xml:space="preserve">d y coordinación en disco si se compara con la concurrencia nativa y ligera en memoria que ofrecen las goroutines de Go. </w:t>
                </w:r>
              </w:p>
            </w:tc>
          </w:tr>
          <w:tr w:rsidR="0064784D">
            <w:tc>
              <w:tcPr>
                <w:tcW w:w="4513" w:type="dxa"/>
                <w:shd w:val="clear" w:color="auto" w:fill="auto"/>
                <w:tcMar>
                  <w:top w:w="100" w:type="dxa"/>
                  <w:left w:w="100" w:type="dxa"/>
                  <w:bottom w:w="100" w:type="dxa"/>
                  <w:right w:w="100" w:type="dxa"/>
                </w:tcMar>
              </w:tcPr>
              <w:p w:rsidR="0064784D" w:rsidRDefault="00AA3C79">
                <w:pPr>
                  <w:widowControl w:val="0"/>
                  <w:rPr>
                    <w:sz w:val="24"/>
                    <w:szCs w:val="24"/>
                  </w:rPr>
                </w:pPr>
                <w:r>
                  <w:rPr>
                    <w:sz w:val="24"/>
                    <w:szCs w:val="24"/>
                  </w:rPr>
                  <w:t xml:space="preserve">link de acceso </w:t>
                </w:r>
              </w:p>
            </w:tc>
            <w:tc>
              <w:tcPr>
                <w:tcW w:w="4513" w:type="dxa"/>
                <w:shd w:val="clear" w:color="auto" w:fill="auto"/>
                <w:tcMar>
                  <w:top w:w="100" w:type="dxa"/>
                  <w:left w:w="100" w:type="dxa"/>
                  <w:bottom w:w="100" w:type="dxa"/>
                  <w:right w:w="100" w:type="dxa"/>
                </w:tcMar>
              </w:tcPr>
              <w:p w:rsidR="0064784D" w:rsidRDefault="00AA3C79">
                <w:pPr>
                  <w:widowControl w:val="0"/>
                  <w:rPr>
                    <w:sz w:val="24"/>
                    <w:szCs w:val="24"/>
                  </w:rPr>
                </w:pPr>
                <w:hyperlink r:id="rId8">
                  <w:r>
                    <w:rPr>
                      <w:color w:val="1155CC"/>
                      <w:sz w:val="24"/>
                      <w:szCs w:val="24"/>
                      <w:u w:val="single"/>
                    </w:rPr>
                    <w:t>https://doi.org/10.1155/2021/</w:t>
                  </w:r>
                  <w:r>
                    <w:rPr>
                      <w:color w:val="1155CC"/>
                      <w:sz w:val="24"/>
                      <w:szCs w:val="24"/>
                      <w:u w:val="single"/>
                    </w:rPr>
                    <w:t>9446653</w:t>
                  </w:r>
                </w:hyperlink>
              </w:p>
            </w:tc>
          </w:tr>
        </w:tbl>
      </w:sdtContent>
    </w:sdt>
    <w:p w:rsidR="0064784D" w:rsidRDefault="0064784D">
      <w:pPr>
        <w:spacing w:after="100"/>
        <w:rPr>
          <w:sz w:val="24"/>
          <w:szCs w:val="24"/>
        </w:rPr>
      </w:pPr>
    </w:p>
    <w:p w:rsidR="0064784D" w:rsidRDefault="0064784D">
      <w:pPr>
        <w:pStyle w:val="Ttulo"/>
        <w:spacing w:after="100"/>
        <w:rPr>
          <w:sz w:val="24"/>
          <w:szCs w:val="24"/>
        </w:rPr>
      </w:pPr>
      <w:bookmarkStart w:id="13" w:name="_heading=h.q42rrm67q8ih" w:colFirst="0" w:colLast="0"/>
      <w:bookmarkEnd w:id="13"/>
    </w:p>
    <w:p w:rsidR="0064784D" w:rsidRDefault="00AA3C79">
      <w:pPr>
        <w:pStyle w:val="Ttulo1"/>
        <w:spacing w:after="100"/>
        <w:rPr>
          <w:color w:val="000000"/>
        </w:rPr>
      </w:pPr>
      <w:bookmarkStart w:id="14" w:name="_Toc242486158"/>
      <w:r>
        <w:rPr>
          <w:color w:val="000000"/>
        </w:rPr>
        <w:t>4. Análisis del caso de uso</w:t>
      </w:r>
      <w:bookmarkEnd w:id="14"/>
    </w:p>
    <w:p w:rsidR="0064784D" w:rsidRDefault="00AA3C79">
      <w:pPr>
        <w:spacing w:after="100"/>
        <w:jc w:val="both"/>
        <w:rPr>
          <w:sz w:val="24"/>
          <w:szCs w:val="24"/>
        </w:rPr>
      </w:pPr>
      <w:r>
        <w:rPr>
          <w:sz w:val="24"/>
          <w:szCs w:val="24"/>
        </w:rPr>
        <w:t>El proyecto "Salud Materna: Sistema concurrente de predicción de depresión posparto con K-means en Go" ha sido seleccionado como caso de uso por las siguientes razones fundamentales:</w:t>
      </w:r>
    </w:p>
    <w:p w:rsidR="0064784D" w:rsidRDefault="00AA3C79">
      <w:pPr>
        <w:spacing w:after="100"/>
        <w:rPr>
          <w:sz w:val="24"/>
          <w:szCs w:val="24"/>
        </w:rPr>
      </w:pPr>
      <w:r>
        <w:rPr>
          <w:sz w:val="24"/>
          <w:szCs w:val="24"/>
        </w:rPr>
        <w:t>a) Relevancia social y de impacto en salud pública:</w:t>
      </w:r>
    </w:p>
    <w:p w:rsidR="0064784D" w:rsidRDefault="00AA3C79">
      <w:pPr>
        <w:spacing w:after="100"/>
        <w:jc w:val="both"/>
        <w:rPr>
          <w:sz w:val="24"/>
          <w:szCs w:val="24"/>
        </w:rPr>
      </w:pPr>
      <w:r>
        <w:rPr>
          <w:sz w:val="24"/>
          <w:szCs w:val="24"/>
        </w:rPr>
        <w:t>La depresión posparto (PPD) es una complicación mental grave que afecta entre el 15-20% de mujeres después del parto a nivel mundial, y en algunas regiones de Latinoamérica hasta el 23.5% (Huang et al., 2</w:t>
      </w:r>
      <w:r>
        <w:rPr>
          <w:sz w:val="24"/>
          <w:szCs w:val="24"/>
        </w:rPr>
        <w:t>025). Esta condición no es simplemente "tristeza postparto" sino una patología que requiere intervención médica urgente. Los impactos documentados incluyen:</w:t>
      </w:r>
    </w:p>
    <w:p w:rsidR="0064784D" w:rsidRDefault="0064784D">
      <w:pPr>
        <w:spacing w:after="100"/>
        <w:ind w:left="720"/>
        <w:jc w:val="both"/>
        <w:rPr>
          <w:sz w:val="24"/>
          <w:szCs w:val="24"/>
        </w:rPr>
      </w:pPr>
    </w:p>
    <w:p w:rsidR="0064784D" w:rsidRDefault="00AA3C79">
      <w:pPr>
        <w:numPr>
          <w:ilvl w:val="0"/>
          <w:numId w:val="15"/>
        </w:numPr>
        <w:jc w:val="both"/>
        <w:rPr>
          <w:sz w:val="24"/>
          <w:szCs w:val="24"/>
        </w:rPr>
      </w:pPr>
      <w:r>
        <w:rPr>
          <w:sz w:val="24"/>
          <w:szCs w:val="24"/>
        </w:rPr>
        <w:t>Interferencia severa con el bonding materno-infantil</w:t>
      </w:r>
    </w:p>
    <w:p w:rsidR="0064784D" w:rsidRDefault="00AA3C79">
      <w:pPr>
        <w:numPr>
          <w:ilvl w:val="0"/>
          <w:numId w:val="15"/>
        </w:numPr>
        <w:jc w:val="both"/>
        <w:rPr>
          <w:sz w:val="24"/>
          <w:szCs w:val="24"/>
        </w:rPr>
      </w:pPr>
      <w:r>
        <w:rPr>
          <w:sz w:val="24"/>
          <w:szCs w:val="24"/>
        </w:rPr>
        <w:t>Riesgo aumentado de suicidio (principal causa</w:t>
      </w:r>
      <w:r>
        <w:rPr>
          <w:sz w:val="24"/>
          <w:szCs w:val="24"/>
        </w:rPr>
        <w:t xml:space="preserve"> de muerte materna no relacionada con embarazo)</w:t>
      </w:r>
    </w:p>
    <w:p w:rsidR="0064784D" w:rsidRDefault="00AA3C79">
      <w:pPr>
        <w:numPr>
          <w:ilvl w:val="0"/>
          <w:numId w:val="15"/>
        </w:numPr>
        <w:jc w:val="both"/>
        <w:rPr>
          <w:sz w:val="24"/>
          <w:szCs w:val="24"/>
        </w:rPr>
      </w:pPr>
      <w:r>
        <w:rPr>
          <w:sz w:val="24"/>
          <w:szCs w:val="24"/>
        </w:rPr>
        <w:t>Trastornos del neurodesarrollo infantil (retrasos cognitivos, problemas conductuales)</w:t>
      </w:r>
    </w:p>
    <w:p w:rsidR="0064784D" w:rsidRDefault="00AA3C79">
      <w:pPr>
        <w:numPr>
          <w:ilvl w:val="0"/>
          <w:numId w:val="15"/>
        </w:numPr>
        <w:spacing w:after="100"/>
        <w:jc w:val="both"/>
        <w:rPr>
          <w:sz w:val="24"/>
          <w:szCs w:val="24"/>
        </w:rPr>
      </w:pPr>
      <w:r>
        <w:rPr>
          <w:sz w:val="24"/>
          <w:szCs w:val="24"/>
        </w:rPr>
        <w:t>Fragmentación familiar y relaciones de pareja deterioradas</w:t>
      </w:r>
    </w:p>
    <w:p w:rsidR="0064784D" w:rsidRDefault="0064784D">
      <w:pPr>
        <w:spacing w:after="100"/>
        <w:jc w:val="both"/>
        <w:rPr>
          <w:sz w:val="24"/>
          <w:szCs w:val="24"/>
        </w:rPr>
      </w:pPr>
    </w:p>
    <w:p w:rsidR="0064784D" w:rsidRDefault="00AA3C79">
      <w:pPr>
        <w:spacing w:after="100"/>
        <w:jc w:val="both"/>
        <w:rPr>
          <w:sz w:val="24"/>
          <w:szCs w:val="24"/>
        </w:rPr>
      </w:pPr>
      <w:r>
        <w:rPr>
          <w:sz w:val="24"/>
          <w:szCs w:val="24"/>
        </w:rPr>
        <w:lastRenderedPageBreak/>
        <w:t>La detección temprana (en las primeras 6 semanas posparto) mej</w:t>
      </w:r>
      <w:r>
        <w:rPr>
          <w:sz w:val="24"/>
          <w:szCs w:val="24"/>
        </w:rPr>
        <w:t>ora significativamente los resultados del tratamiento. Este proyecto permite identificar mujeres en riesgo de forma automática, escalable y sin costo adicional.</w:t>
      </w:r>
    </w:p>
    <w:p w:rsidR="0064784D" w:rsidRDefault="0064784D">
      <w:pPr>
        <w:spacing w:after="100"/>
        <w:jc w:val="both"/>
        <w:rPr>
          <w:sz w:val="24"/>
          <w:szCs w:val="24"/>
        </w:rPr>
      </w:pPr>
    </w:p>
    <w:p w:rsidR="0064784D" w:rsidRDefault="00AA3C79">
      <w:pPr>
        <w:spacing w:after="100"/>
        <w:rPr>
          <w:sz w:val="24"/>
          <w:szCs w:val="24"/>
        </w:rPr>
      </w:pPr>
      <w:r>
        <w:rPr>
          <w:sz w:val="24"/>
          <w:szCs w:val="24"/>
        </w:rPr>
        <w:t>b) Alineación con Objetivos de Desarrollo Sostenible (ODS):</w:t>
      </w:r>
    </w:p>
    <w:p w:rsidR="0064784D" w:rsidRDefault="00AA3C79">
      <w:pPr>
        <w:numPr>
          <w:ilvl w:val="0"/>
          <w:numId w:val="12"/>
        </w:numPr>
        <w:spacing w:after="100"/>
        <w:jc w:val="both"/>
        <w:rPr>
          <w:sz w:val="24"/>
          <w:szCs w:val="24"/>
        </w:rPr>
      </w:pPr>
      <w:r>
        <w:rPr>
          <w:sz w:val="24"/>
          <w:szCs w:val="24"/>
        </w:rPr>
        <w:t>ODS 3 - Salud y Bienestar: El proy</w:t>
      </w:r>
      <w:r>
        <w:rPr>
          <w:sz w:val="24"/>
          <w:szCs w:val="24"/>
        </w:rPr>
        <w:t>ecto contribuye directamente a la meta 3.1 "reducir la razón de mortalidad materna" y 3.2 "poner fin a las muertes evitables de recién nacidos". La depresión posparto no tratada aumenta mortalidad materna (suicidio) y morbimortalidad infantil. Un sistema d</w:t>
      </w:r>
      <w:r>
        <w:rPr>
          <w:sz w:val="24"/>
          <w:szCs w:val="24"/>
        </w:rPr>
        <w:t>e detección temprana previene estas muertes.</w:t>
      </w:r>
    </w:p>
    <w:p w:rsidR="0064784D" w:rsidRDefault="0064784D">
      <w:pPr>
        <w:spacing w:after="100"/>
        <w:ind w:left="720"/>
        <w:jc w:val="both"/>
        <w:rPr>
          <w:sz w:val="24"/>
          <w:szCs w:val="24"/>
        </w:rPr>
      </w:pPr>
    </w:p>
    <w:p w:rsidR="0064784D" w:rsidRDefault="00AA3C79">
      <w:pPr>
        <w:numPr>
          <w:ilvl w:val="0"/>
          <w:numId w:val="12"/>
        </w:numPr>
        <w:spacing w:after="100"/>
        <w:jc w:val="both"/>
        <w:rPr>
          <w:sz w:val="24"/>
          <w:szCs w:val="24"/>
        </w:rPr>
      </w:pPr>
      <w:r>
        <w:rPr>
          <w:sz w:val="24"/>
          <w:szCs w:val="24"/>
        </w:rPr>
        <w:t>ODS 5 - Igualdad de Género: El proyecto reconoce que la salud materna es aspecto fundamental de equidad de género. Las mujeres tienen derecho a diagnóstico y tratamiento de calidad mental durante el período per</w:t>
      </w:r>
      <w:r>
        <w:rPr>
          <w:sz w:val="24"/>
          <w:szCs w:val="24"/>
        </w:rPr>
        <w:t>inatal. Un sistema automático asegura acceso equitativo, sin discriminación por estatus socioeconómico, región geográfica o disponibilidad de especialistas.</w:t>
      </w:r>
    </w:p>
    <w:p w:rsidR="0064784D" w:rsidRDefault="0064784D">
      <w:pPr>
        <w:spacing w:after="100"/>
        <w:rPr>
          <w:sz w:val="24"/>
          <w:szCs w:val="24"/>
        </w:rPr>
      </w:pPr>
    </w:p>
    <w:p w:rsidR="0064784D" w:rsidRDefault="00AA3C79">
      <w:pPr>
        <w:spacing w:after="100"/>
        <w:rPr>
          <w:sz w:val="24"/>
          <w:szCs w:val="24"/>
        </w:rPr>
      </w:pPr>
      <w:r>
        <w:rPr>
          <w:sz w:val="24"/>
          <w:szCs w:val="24"/>
        </w:rPr>
        <w:t>c) Oportunidad académica para programación concurrente:</w:t>
      </w:r>
    </w:p>
    <w:p w:rsidR="0064784D" w:rsidRDefault="00AA3C79">
      <w:pPr>
        <w:spacing w:after="100"/>
        <w:jc w:val="both"/>
        <w:rPr>
          <w:sz w:val="24"/>
          <w:szCs w:val="24"/>
        </w:rPr>
      </w:pPr>
      <w:r>
        <w:rPr>
          <w:sz w:val="24"/>
          <w:szCs w:val="24"/>
        </w:rPr>
        <w:t>Este proyecto es caso de uso ideal para ap</w:t>
      </w:r>
      <w:r>
        <w:rPr>
          <w:sz w:val="24"/>
          <w:szCs w:val="24"/>
        </w:rPr>
        <w:t>licar programación concurrente porque:</w:t>
      </w:r>
    </w:p>
    <w:p w:rsidR="0064784D" w:rsidRDefault="00AA3C79">
      <w:pPr>
        <w:spacing w:after="100"/>
        <w:jc w:val="both"/>
        <w:rPr>
          <w:sz w:val="24"/>
          <w:szCs w:val="24"/>
        </w:rPr>
      </w:pPr>
      <w:r>
        <w:rPr>
          <w:sz w:val="24"/>
          <w:szCs w:val="24"/>
        </w:rPr>
        <w:t>Volumen de datos: Dataset de &gt;1 millón de registros clínicos (típico en sistemas hospitalarios grandes)</w:t>
      </w:r>
    </w:p>
    <w:p w:rsidR="0064784D" w:rsidRDefault="00AA3C79">
      <w:pPr>
        <w:spacing w:after="100"/>
        <w:jc w:val="both"/>
        <w:rPr>
          <w:sz w:val="24"/>
          <w:szCs w:val="24"/>
        </w:rPr>
      </w:pPr>
      <w:r>
        <w:rPr>
          <w:sz w:val="24"/>
          <w:szCs w:val="24"/>
        </w:rPr>
        <w:t>Procesamiento natural: Clustering K-means es paralelizable: asignación de puntos a centroides es independiente (embarrassingly parallel)</w:t>
      </w:r>
    </w:p>
    <w:p w:rsidR="0064784D" w:rsidRDefault="00AA3C79">
      <w:pPr>
        <w:spacing w:after="100"/>
        <w:jc w:val="both"/>
        <w:rPr>
          <w:sz w:val="24"/>
          <w:szCs w:val="24"/>
        </w:rPr>
      </w:pPr>
      <w:r>
        <w:rPr>
          <w:sz w:val="24"/>
          <w:szCs w:val="24"/>
        </w:rPr>
        <w:t>Evaluación cuantificable: Se puede medir mejora de velocidad (speedup) comparando 1 goroutine vs 8 goroutines, evidenci</w:t>
      </w:r>
      <w:r>
        <w:rPr>
          <w:sz w:val="24"/>
          <w:szCs w:val="24"/>
        </w:rPr>
        <w:t>ando beneficios de concurrencia</w:t>
      </w:r>
    </w:p>
    <w:p w:rsidR="0064784D" w:rsidRDefault="0064784D">
      <w:pPr>
        <w:spacing w:after="100"/>
        <w:jc w:val="both"/>
        <w:rPr>
          <w:sz w:val="24"/>
          <w:szCs w:val="24"/>
        </w:rPr>
      </w:pPr>
    </w:p>
    <w:p w:rsidR="0064784D" w:rsidRDefault="00AA3C79">
      <w:pPr>
        <w:spacing w:after="100"/>
        <w:jc w:val="both"/>
        <w:rPr>
          <w:sz w:val="24"/>
          <w:szCs w:val="24"/>
        </w:rPr>
      </w:pPr>
      <w:r>
        <w:rPr>
          <w:sz w:val="24"/>
          <w:szCs w:val="24"/>
        </w:rPr>
        <w:t>d) Oportunidad académica para machine learning:</w:t>
      </w:r>
    </w:p>
    <w:p w:rsidR="0064784D" w:rsidRDefault="00AA3C79">
      <w:pPr>
        <w:numPr>
          <w:ilvl w:val="0"/>
          <w:numId w:val="5"/>
        </w:numPr>
        <w:jc w:val="both"/>
        <w:rPr>
          <w:sz w:val="24"/>
          <w:szCs w:val="24"/>
        </w:rPr>
      </w:pPr>
      <w:r>
        <w:rPr>
          <w:sz w:val="24"/>
          <w:szCs w:val="24"/>
        </w:rPr>
        <w:t>Problema de clustering bien definido: 3 clases de riesgo (bajo, medio, alto) mapeadas a 3 centroides K-means</w:t>
      </w:r>
    </w:p>
    <w:p w:rsidR="0064784D" w:rsidRDefault="00AA3C79">
      <w:pPr>
        <w:numPr>
          <w:ilvl w:val="0"/>
          <w:numId w:val="5"/>
        </w:numPr>
        <w:jc w:val="both"/>
        <w:rPr>
          <w:sz w:val="24"/>
          <w:szCs w:val="24"/>
        </w:rPr>
      </w:pPr>
      <w:r>
        <w:rPr>
          <w:b/>
          <w:sz w:val="24"/>
          <w:szCs w:val="24"/>
        </w:rPr>
        <w:t xml:space="preserve">Features clínicas disponibles: </w:t>
      </w:r>
      <w:r>
        <w:rPr>
          <w:sz w:val="24"/>
          <w:szCs w:val="24"/>
        </w:rPr>
        <w:t xml:space="preserve">edad (por rangos) y nueve síntomas </w:t>
      </w:r>
      <w:r>
        <w:rPr>
          <w:sz w:val="24"/>
          <w:szCs w:val="24"/>
        </w:rPr>
        <w:t>reportados en la encuesta: tristeza o llanto (Feeling sad or Tearful, usado como target), irritabilidad, problemas de sueño, problemas de concentración, cambios de apetito, ansiedad, culpa, problemas de vínculo con el bebé e intento de suicidio.</w:t>
      </w:r>
    </w:p>
    <w:p w:rsidR="0064784D" w:rsidRDefault="00AA3C79">
      <w:pPr>
        <w:numPr>
          <w:ilvl w:val="0"/>
          <w:numId w:val="5"/>
        </w:numPr>
        <w:spacing w:after="100"/>
        <w:jc w:val="both"/>
        <w:rPr>
          <w:sz w:val="24"/>
          <w:szCs w:val="24"/>
        </w:rPr>
      </w:pPr>
      <w:r>
        <w:rPr>
          <w:b/>
          <w:sz w:val="24"/>
          <w:szCs w:val="24"/>
        </w:rPr>
        <w:t>Evaluación</w:t>
      </w:r>
      <w:r>
        <w:rPr>
          <w:b/>
          <w:sz w:val="24"/>
          <w:szCs w:val="24"/>
        </w:rPr>
        <w:t xml:space="preserve">: </w:t>
      </w:r>
      <w:r>
        <w:rPr>
          <w:sz w:val="24"/>
          <w:szCs w:val="24"/>
        </w:rPr>
        <w:t>como K-means es no supervisado, los clusters se evalúan con la inercia y con la pureza frente al target, que no participa en el agrupamiento (sección 8.6).</w:t>
      </w:r>
    </w:p>
    <w:p w:rsidR="0064784D" w:rsidRDefault="0064784D">
      <w:pPr>
        <w:spacing w:after="100"/>
        <w:ind w:left="720"/>
        <w:rPr>
          <w:sz w:val="24"/>
          <w:szCs w:val="24"/>
        </w:rPr>
      </w:pPr>
    </w:p>
    <w:p w:rsidR="0064784D" w:rsidRDefault="00AA3C79">
      <w:pPr>
        <w:spacing w:after="100"/>
        <w:rPr>
          <w:sz w:val="24"/>
          <w:szCs w:val="24"/>
        </w:rPr>
      </w:pPr>
      <w:r>
        <w:rPr>
          <w:sz w:val="24"/>
          <w:szCs w:val="24"/>
        </w:rPr>
        <w:t>e) Viabilidad técnica y temporal:</w:t>
      </w:r>
    </w:p>
    <w:p w:rsidR="0064784D" w:rsidRDefault="00AA3C79">
      <w:pPr>
        <w:rPr>
          <w:sz w:val="24"/>
          <w:szCs w:val="24"/>
        </w:rPr>
      </w:pPr>
      <w:r>
        <w:rPr>
          <w:sz w:val="24"/>
          <w:szCs w:val="24"/>
        </w:rPr>
        <w:t xml:space="preserve">Dataset disponible en Kaggle (no requiere colección de datos): </w:t>
      </w:r>
      <w:r>
        <w:rPr>
          <w:sz w:val="24"/>
          <w:szCs w:val="24"/>
        </w:rPr>
        <w:t>1 503 registros, que se aumentan a 1 000 000 mediante data augmentation tras el preprocesamiento (sección 5).</w:t>
      </w:r>
    </w:p>
    <w:p w:rsidR="0064784D" w:rsidRDefault="0064784D">
      <w:pPr>
        <w:rPr>
          <w:sz w:val="24"/>
          <w:szCs w:val="24"/>
        </w:rPr>
      </w:pPr>
    </w:p>
    <w:p w:rsidR="0064784D" w:rsidRDefault="0064784D">
      <w:pPr>
        <w:rPr>
          <w:sz w:val="24"/>
          <w:szCs w:val="24"/>
        </w:rPr>
      </w:pPr>
    </w:p>
    <w:p w:rsidR="0064784D" w:rsidRDefault="00AA3C79">
      <w:pPr>
        <w:pStyle w:val="Ttulo1"/>
        <w:spacing w:after="200"/>
        <w:rPr>
          <w:color w:val="000000"/>
        </w:rPr>
      </w:pPr>
      <w:bookmarkStart w:id="15" w:name="_Toc242486159"/>
      <w:r>
        <w:rPr>
          <w:color w:val="000000"/>
        </w:rPr>
        <w:t>5. Explicación del procedimiento de limpieza del dataset</w:t>
      </w:r>
      <w:bookmarkEnd w:id="15"/>
    </w:p>
    <w:p w:rsidR="0064784D" w:rsidRDefault="00AA3C79">
      <w:pPr>
        <w:pStyle w:val="Ttulo2"/>
        <w:spacing w:before="100" w:after="100"/>
      </w:pPr>
      <w:bookmarkStart w:id="16" w:name="_Toc242486160"/>
      <w:r>
        <w:t>5.1. Diagnóstico inicial del dataset</w:t>
      </w:r>
      <w:bookmarkEnd w:id="16"/>
    </w:p>
    <w:p w:rsidR="0064784D" w:rsidRDefault="00AA3C79">
      <w:pPr>
        <w:spacing w:after="240" w:line="276" w:lineRule="auto"/>
        <w:jc w:val="both"/>
        <w:rPr>
          <w:sz w:val="24"/>
          <w:szCs w:val="24"/>
        </w:rPr>
      </w:pPr>
      <w:r>
        <w:rPr>
          <w:sz w:val="24"/>
          <w:szCs w:val="24"/>
        </w:rPr>
        <w:lastRenderedPageBreak/>
        <w:t>El dataset original de Kaggle (Parvez, 2023) conti</w:t>
      </w:r>
      <w:r>
        <w:rPr>
          <w:sz w:val="24"/>
          <w:szCs w:val="24"/>
        </w:rPr>
        <w:t>ene 1 503 respuestas a una encuesta aplicada a madres en el posparto, con 11 columnas: una marca de tiempo (Timestamp), el rango de edad (Age) y nueve preguntas sobre síntomas. Todas las columnas llegan como texto: no hay variables numéricas continuas.</w:t>
      </w:r>
    </w:p>
    <w:tbl>
      <w:tblPr>
        <w:tblStyle w:val="TableNormal"/>
        <w:tblW w:w="5000" w:type="pct"/>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663"/>
        <w:gridCol w:w="4223"/>
        <w:gridCol w:w="1130"/>
      </w:tblGrid>
      <w:tr w:rsidR="0064784D">
        <w:tc>
          <w:tcPr>
            <w:tcW w:w="3685" w:type="dxa"/>
            <w:shd w:val="clear" w:color="auto" w:fill="D9E2F3"/>
          </w:tcPr>
          <w:p w:rsidR="0064784D" w:rsidRDefault="00AA3C79">
            <w:r>
              <w:rPr>
                <w:b/>
              </w:rPr>
              <w:t>Col</w:t>
            </w:r>
            <w:r>
              <w:rPr>
                <w:b/>
              </w:rPr>
              <w:t>umna</w:t>
            </w:r>
          </w:p>
        </w:tc>
        <w:tc>
          <w:tcPr>
            <w:tcW w:w="4252" w:type="dxa"/>
            <w:shd w:val="clear" w:color="auto" w:fill="D9E2F3"/>
          </w:tcPr>
          <w:p w:rsidR="0064784D" w:rsidRDefault="00AA3C79">
            <w:r>
              <w:rPr>
                <w:b/>
              </w:rPr>
              <w:t>Respuestas posibles</w:t>
            </w:r>
          </w:p>
        </w:tc>
        <w:tc>
          <w:tcPr>
            <w:tcW w:w="1134" w:type="dxa"/>
            <w:shd w:val="clear" w:color="auto" w:fill="D9E2F3"/>
          </w:tcPr>
          <w:p w:rsidR="0064784D" w:rsidRDefault="00AA3C79">
            <w:r>
              <w:rPr>
                <w:b/>
              </w:rPr>
              <w:t>Nulos</w:t>
            </w:r>
          </w:p>
        </w:tc>
      </w:tr>
      <w:tr w:rsidR="0064784D">
        <w:tc>
          <w:tcPr>
            <w:tcW w:w="3685" w:type="dxa"/>
          </w:tcPr>
          <w:p w:rsidR="0064784D" w:rsidRDefault="00AA3C79">
            <w:r>
              <w:t>Age</w:t>
            </w:r>
          </w:p>
        </w:tc>
        <w:tc>
          <w:tcPr>
            <w:tcW w:w="4252" w:type="dxa"/>
          </w:tcPr>
          <w:p w:rsidR="0064784D" w:rsidRDefault="00AA3C79">
            <w:r>
              <w:t>25-30, 30-35, 35-40, 40-45, 45-50</w:t>
            </w:r>
          </w:p>
        </w:tc>
        <w:tc>
          <w:tcPr>
            <w:tcW w:w="1134" w:type="dxa"/>
          </w:tcPr>
          <w:p w:rsidR="0064784D" w:rsidRDefault="00AA3C79">
            <w:r>
              <w:t>0</w:t>
            </w:r>
          </w:p>
        </w:tc>
      </w:tr>
      <w:tr w:rsidR="0064784D">
        <w:tc>
          <w:tcPr>
            <w:tcW w:w="3685" w:type="dxa"/>
          </w:tcPr>
          <w:p w:rsidR="0064784D" w:rsidRDefault="00AA3C79">
            <w:r>
              <w:t>Feeling sad or Tearful (target)</w:t>
            </w:r>
          </w:p>
        </w:tc>
        <w:tc>
          <w:tcPr>
            <w:tcW w:w="4252" w:type="dxa"/>
          </w:tcPr>
          <w:p w:rsidR="0064784D" w:rsidRDefault="00AA3C79">
            <w:r>
              <w:t>Yes, No, Sometimes</w:t>
            </w:r>
          </w:p>
        </w:tc>
        <w:tc>
          <w:tcPr>
            <w:tcW w:w="1134" w:type="dxa"/>
          </w:tcPr>
          <w:p w:rsidR="0064784D" w:rsidRDefault="00AA3C79">
            <w:r>
              <w:t>0</w:t>
            </w:r>
          </w:p>
        </w:tc>
      </w:tr>
      <w:tr w:rsidR="0064784D">
        <w:tc>
          <w:tcPr>
            <w:tcW w:w="3685" w:type="dxa"/>
          </w:tcPr>
          <w:p w:rsidR="0064784D" w:rsidRDefault="00AA3C79">
            <w:r>
              <w:t>Irritable towards baby &amp; partner</w:t>
            </w:r>
          </w:p>
        </w:tc>
        <w:tc>
          <w:tcPr>
            <w:tcW w:w="4252" w:type="dxa"/>
          </w:tcPr>
          <w:p w:rsidR="0064784D" w:rsidRDefault="00AA3C79">
            <w:r>
              <w:t>Yes, No, Sometimes</w:t>
            </w:r>
          </w:p>
        </w:tc>
        <w:tc>
          <w:tcPr>
            <w:tcW w:w="1134" w:type="dxa"/>
          </w:tcPr>
          <w:p w:rsidR="0064784D" w:rsidRDefault="00AA3C79">
            <w:r>
              <w:t>6</w:t>
            </w:r>
          </w:p>
        </w:tc>
      </w:tr>
      <w:tr w:rsidR="0064784D">
        <w:tc>
          <w:tcPr>
            <w:tcW w:w="3685" w:type="dxa"/>
          </w:tcPr>
          <w:p w:rsidR="0064784D" w:rsidRDefault="00AA3C79">
            <w:r>
              <w:t>Trouble sleeping at night</w:t>
            </w:r>
          </w:p>
        </w:tc>
        <w:tc>
          <w:tcPr>
            <w:tcW w:w="4252" w:type="dxa"/>
          </w:tcPr>
          <w:p w:rsidR="0064784D" w:rsidRDefault="00AA3C79">
            <w:r>
              <w:t>Two or more days a week, Yes, No</w:t>
            </w:r>
          </w:p>
        </w:tc>
        <w:tc>
          <w:tcPr>
            <w:tcW w:w="1134" w:type="dxa"/>
          </w:tcPr>
          <w:p w:rsidR="0064784D" w:rsidRDefault="00AA3C79">
            <w:r>
              <w:t>0</w:t>
            </w:r>
          </w:p>
        </w:tc>
      </w:tr>
      <w:tr w:rsidR="0064784D">
        <w:tc>
          <w:tcPr>
            <w:tcW w:w="3685" w:type="dxa"/>
          </w:tcPr>
          <w:p w:rsidR="0064784D" w:rsidRDefault="00AA3C79">
            <w:r>
              <w:t xml:space="preserve">Problems </w:t>
            </w:r>
            <w:r>
              <w:t>concentrating or making decision</w:t>
            </w:r>
          </w:p>
        </w:tc>
        <w:tc>
          <w:tcPr>
            <w:tcW w:w="4252" w:type="dxa"/>
          </w:tcPr>
          <w:p w:rsidR="0064784D" w:rsidRDefault="00AA3C79">
            <w:r>
              <w:t>No, Often, Yes</w:t>
            </w:r>
          </w:p>
        </w:tc>
        <w:tc>
          <w:tcPr>
            <w:tcW w:w="1134" w:type="dxa"/>
          </w:tcPr>
          <w:p w:rsidR="0064784D" w:rsidRDefault="00AA3C79">
            <w:r>
              <w:t>12</w:t>
            </w:r>
          </w:p>
        </w:tc>
      </w:tr>
      <w:tr w:rsidR="0064784D">
        <w:tc>
          <w:tcPr>
            <w:tcW w:w="3685" w:type="dxa"/>
          </w:tcPr>
          <w:p w:rsidR="0064784D" w:rsidRDefault="00AA3C79">
            <w:r>
              <w:t>Overeating or loss of appetite</w:t>
            </w:r>
          </w:p>
        </w:tc>
        <w:tc>
          <w:tcPr>
            <w:tcW w:w="4252" w:type="dxa"/>
          </w:tcPr>
          <w:p w:rsidR="0064784D" w:rsidRDefault="00AA3C79">
            <w:r>
              <w:t>No, Yes, Not at all</w:t>
            </w:r>
          </w:p>
        </w:tc>
        <w:tc>
          <w:tcPr>
            <w:tcW w:w="1134" w:type="dxa"/>
          </w:tcPr>
          <w:p w:rsidR="0064784D" w:rsidRDefault="00AA3C79">
            <w:r>
              <w:t>0</w:t>
            </w:r>
          </w:p>
        </w:tc>
      </w:tr>
      <w:tr w:rsidR="0064784D">
        <w:tc>
          <w:tcPr>
            <w:tcW w:w="3685" w:type="dxa"/>
          </w:tcPr>
          <w:p w:rsidR="0064784D" w:rsidRDefault="00AA3C79">
            <w:r>
              <w:t>Feeling anxious</w:t>
            </w:r>
          </w:p>
        </w:tc>
        <w:tc>
          <w:tcPr>
            <w:tcW w:w="4252" w:type="dxa"/>
          </w:tcPr>
          <w:p w:rsidR="0064784D" w:rsidRDefault="00AA3C79">
            <w:r>
              <w:t>Yes, No</w:t>
            </w:r>
          </w:p>
        </w:tc>
        <w:tc>
          <w:tcPr>
            <w:tcW w:w="1134" w:type="dxa"/>
          </w:tcPr>
          <w:p w:rsidR="0064784D" w:rsidRDefault="00AA3C79">
            <w:r>
              <w:t>0</w:t>
            </w:r>
          </w:p>
        </w:tc>
      </w:tr>
      <w:tr w:rsidR="0064784D">
        <w:tc>
          <w:tcPr>
            <w:tcW w:w="3685" w:type="dxa"/>
          </w:tcPr>
          <w:p w:rsidR="0064784D" w:rsidRDefault="00AA3C79">
            <w:r>
              <w:t>Feeling of guilt</w:t>
            </w:r>
          </w:p>
        </w:tc>
        <w:tc>
          <w:tcPr>
            <w:tcW w:w="4252" w:type="dxa"/>
          </w:tcPr>
          <w:p w:rsidR="0064784D" w:rsidRDefault="00AA3C79">
            <w:r>
              <w:t>No, Maybe, Yes</w:t>
            </w:r>
          </w:p>
        </w:tc>
        <w:tc>
          <w:tcPr>
            <w:tcW w:w="1134" w:type="dxa"/>
          </w:tcPr>
          <w:p w:rsidR="0064784D" w:rsidRDefault="00AA3C79">
            <w:r>
              <w:t>9</w:t>
            </w:r>
          </w:p>
        </w:tc>
      </w:tr>
      <w:tr w:rsidR="0064784D">
        <w:tc>
          <w:tcPr>
            <w:tcW w:w="3685" w:type="dxa"/>
          </w:tcPr>
          <w:p w:rsidR="0064784D" w:rsidRDefault="00AA3C79">
            <w:r>
              <w:t>Problems of bonding with baby</w:t>
            </w:r>
          </w:p>
        </w:tc>
        <w:tc>
          <w:tcPr>
            <w:tcW w:w="4252" w:type="dxa"/>
          </w:tcPr>
          <w:p w:rsidR="0064784D" w:rsidRDefault="00AA3C79">
            <w:r>
              <w:t>No, Sometimes, Yes</w:t>
            </w:r>
          </w:p>
        </w:tc>
        <w:tc>
          <w:tcPr>
            <w:tcW w:w="1134" w:type="dxa"/>
          </w:tcPr>
          <w:p w:rsidR="0064784D" w:rsidRDefault="00AA3C79">
            <w:r>
              <w:t>0</w:t>
            </w:r>
          </w:p>
        </w:tc>
      </w:tr>
      <w:tr w:rsidR="0064784D">
        <w:tc>
          <w:tcPr>
            <w:tcW w:w="3685" w:type="dxa"/>
          </w:tcPr>
          <w:p w:rsidR="0064784D" w:rsidRDefault="00AA3C79">
            <w:r>
              <w:t>Suicide attempt</w:t>
            </w:r>
          </w:p>
        </w:tc>
        <w:tc>
          <w:tcPr>
            <w:tcW w:w="4252" w:type="dxa"/>
          </w:tcPr>
          <w:p w:rsidR="0064784D" w:rsidRDefault="00AA3C79">
            <w:r>
              <w:t xml:space="preserve">No, Yes, Not </w:t>
            </w:r>
            <w:r>
              <w:t>interested to say</w:t>
            </w:r>
          </w:p>
        </w:tc>
        <w:tc>
          <w:tcPr>
            <w:tcW w:w="1134" w:type="dxa"/>
          </w:tcPr>
          <w:p w:rsidR="0064784D" w:rsidRDefault="00AA3C79">
            <w:r>
              <w:t>0</w:t>
            </w:r>
          </w:p>
        </w:tc>
      </w:tr>
    </w:tbl>
    <w:p w:rsidR="0064784D" w:rsidRDefault="00AA3C79">
      <w:pPr>
        <w:spacing w:after="240" w:line="276" w:lineRule="auto"/>
        <w:jc w:val="center"/>
        <w:rPr>
          <w:sz w:val="24"/>
          <w:szCs w:val="24"/>
        </w:rPr>
      </w:pPr>
      <w:r>
        <w:rPr>
          <w:i/>
          <w:szCs w:val="24"/>
        </w:rPr>
        <w:t>Tabla 5.1. Columnas del dataset original, respuestas posibles y valores nulos (obtenidos con value_counts en Polars).</w:t>
      </w:r>
    </w:p>
    <w:p w:rsidR="0064784D" w:rsidRDefault="00AA3C79">
      <w:pPr>
        <w:spacing w:after="240" w:line="276" w:lineRule="auto"/>
        <w:jc w:val="both"/>
        <w:rPr>
          <w:sz w:val="24"/>
          <w:szCs w:val="24"/>
        </w:rPr>
      </w:pPr>
      <w:r>
        <w:rPr>
          <w:b/>
          <w:sz w:val="24"/>
          <w:szCs w:val="24"/>
        </w:rPr>
        <w:t xml:space="preserve">Corrección respecto a la PC2: </w:t>
      </w:r>
      <w:r>
        <w:rPr>
          <w:sz w:val="24"/>
          <w:szCs w:val="24"/>
        </w:rPr>
        <w:t>la versión anterior de esta sección describía 15 características numéricas (mood swings</w:t>
      </w:r>
      <w:r>
        <w:rPr>
          <w:sz w:val="24"/>
          <w:szCs w:val="24"/>
        </w:rPr>
        <w:t xml:space="preserve">, anxiety level, etc.), una tabla de valores faltantes con esas variables y un análisis de outliers por rango intercuartílico. Esos datos no corresponden al dataset utilizado. Al revisar las respuestas se comprobó que las columnas son categóricas, que hay </w:t>
      </w:r>
      <w:r>
        <w:rPr>
          <w:sz w:val="24"/>
          <w:szCs w:val="24"/>
        </w:rPr>
        <w:t>27 valores nulos reales (6 + 12 + 9) y que un análisis de outliers por IQR no aplica, porque cada columna tiene solo entre 2 y 5 valores posibles.</w:t>
      </w:r>
    </w:p>
    <w:p w:rsidR="0064784D" w:rsidRDefault="00AA3C79">
      <w:pPr>
        <w:spacing w:after="240" w:line="276" w:lineRule="auto"/>
        <w:jc w:val="both"/>
        <w:rPr>
          <w:sz w:val="24"/>
          <w:szCs w:val="24"/>
        </w:rPr>
      </w:pPr>
      <w:r>
        <w:rPr>
          <w:sz w:val="24"/>
          <w:szCs w:val="24"/>
        </w:rPr>
        <w:t>Además, se detectó un error en la codificación de la PC2: las respuestas no previstas por el código (por ejem</w:t>
      </w:r>
      <w:r>
        <w:rPr>
          <w:sz w:val="24"/>
          <w:szCs w:val="24"/>
        </w:rPr>
        <w:t>plo, «Two or more days a week» y «Often») se convertían en 0, es decir, en «No». Esto afectaba a 640 respuestas de Trouble sleeping (42.6 %) y a 473 de Problems concentrating (31.5 %). Los nulos también quedaban en 0, por lo que la imputación con la median</w:t>
      </w:r>
      <w:r>
        <w:rPr>
          <w:sz w:val="24"/>
          <w:szCs w:val="24"/>
        </w:rPr>
        <w:t>a descrita en la PC2 nunca se aplicaba.</w:t>
      </w:r>
    </w:p>
    <w:p w:rsidR="0064784D" w:rsidRDefault="00AA3C79">
      <w:pPr>
        <w:pStyle w:val="Ttulo2"/>
        <w:spacing w:before="100" w:after="100"/>
      </w:pPr>
      <w:bookmarkStart w:id="17" w:name="_Toc242486161"/>
      <w:r>
        <w:t>5.2. Transformaciones aplicadas (versión corregida)</w:t>
      </w:r>
      <w:bookmarkEnd w:id="17"/>
    </w:p>
    <w:p w:rsidR="0064784D" w:rsidRDefault="00AA3C79">
      <w:pPr>
        <w:spacing w:after="240" w:line="276" w:lineRule="auto"/>
        <w:jc w:val="both"/>
        <w:rPr>
          <w:sz w:val="24"/>
          <w:szCs w:val="24"/>
        </w:rPr>
      </w:pPr>
      <w:r>
        <w:rPr>
          <w:sz w:val="24"/>
          <w:szCs w:val="24"/>
        </w:rPr>
        <w:t>Las transformaciones se definen con evaluación lazy en Polars (scan_csv) y se ejecutan con un único collect(). La versión corregida de primeravanceEDA.ipynb aplica,</w:t>
      </w:r>
      <w:r>
        <w:rPr>
          <w:sz w:val="24"/>
          <w:szCs w:val="24"/>
        </w:rPr>
        <w:t xml:space="preserve"> en orden:</w:t>
      </w:r>
    </w:p>
    <w:p w:rsidR="0064784D" w:rsidRDefault="00AA3C79">
      <w:pPr>
        <w:numPr>
          <w:ilvl w:val="0"/>
          <w:numId w:val="15"/>
        </w:numPr>
        <w:jc w:val="both"/>
        <w:rPr>
          <w:sz w:val="24"/>
          <w:szCs w:val="24"/>
        </w:rPr>
      </w:pPr>
      <w:r>
        <w:rPr>
          <w:b/>
          <w:sz w:val="24"/>
          <w:szCs w:val="24"/>
        </w:rPr>
        <w:t xml:space="preserve">Codificación explícita: </w:t>
      </w:r>
      <w:r>
        <w:rPr>
          <w:sz w:val="24"/>
          <w:szCs w:val="24"/>
        </w:rPr>
        <w:t>cada respuesta tiene un valor definido en un diccionario y se aplica con replace_strict, que detiene el proceso si aparece una respuesta no prevista, en lugar de convertirla en 0.</w:t>
      </w:r>
    </w:p>
    <w:p w:rsidR="0064784D" w:rsidRDefault="00AA3C79">
      <w:pPr>
        <w:numPr>
          <w:ilvl w:val="0"/>
          <w:numId w:val="15"/>
        </w:numPr>
        <w:jc w:val="both"/>
        <w:rPr>
          <w:sz w:val="24"/>
          <w:szCs w:val="24"/>
        </w:rPr>
      </w:pPr>
      <w:r>
        <w:rPr>
          <w:b/>
          <w:sz w:val="24"/>
          <w:szCs w:val="24"/>
        </w:rPr>
        <w:t xml:space="preserve">Edad: </w:t>
      </w:r>
      <w:r>
        <w:rPr>
          <w:sz w:val="24"/>
          <w:szCs w:val="24"/>
        </w:rPr>
        <w:t>cada rango se convierte en su punto</w:t>
      </w:r>
      <w:r>
        <w:rPr>
          <w:sz w:val="24"/>
          <w:szCs w:val="24"/>
        </w:rPr>
        <w:t xml:space="preserve"> central (por ejemplo, '35-40' → 37.5).</w:t>
      </w:r>
    </w:p>
    <w:p w:rsidR="0064784D" w:rsidRDefault="00AA3C79">
      <w:pPr>
        <w:numPr>
          <w:ilvl w:val="0"/>
          <w:numId w:val="15"/>
        </w:numPr>
        <w:jc w:val="both"/>
        <w:rPr>
          <w:sz w:val="24"/>
          <w:szCs w:val="24"/>
        </w:rPr>
      </w:pPr>
      <w:r>
        <w:rPr>
          <w:b/>
          <w:sz w:val="24"/>
          <w:szCs w:val="24"/>
        </w:rPr>
        <w:lastRenderedPageBreak/>
        <w:t xml:space="preserve">Síntomas: </w:t>
      </w:r>
      <w:r>
        <w:rPr>
          <w:sz w:val="24"/>
          <w:szCs w:val="24"/>
        </w:rPr>
        <w:t>No y Not at all → 0; Sometimes, Maybe, Often y Two or more days a week → 0.5 (respuesta intermedia); Yes → 1.</w:t>
      </w:r>
    </w:p>
    <w:p w:rsidR="0064784D" w:rsidRDefault="00AA3C79">
      <w:pPr>
        <w:numPr>
          <w:ilvl w:val="0"/>
          <w:numId w:val="15"/>
        </w:numPr>
        <w:jc w:val="both"/>
        <w:rPr>
          <w:sz w:val="24"/>
          <w:szCs w:val="24"/>
        </w:rPr>
      </w:pPr>
      <w:r>
        <w:rPr>
          <w:b/>
          <w:sz w:val="24"/>
          <w:szCs w:val="24"/>
        </w:rPr>
        <w:t xml:space="preserve">«Not interested to say» (Suicide attempt): </w:t>
      </w:r>
      <w:r>
        <w:rPr>
          <w:sz w:val="24"/>
          <w:szCs w:val="24"/>
        </w:rPr>
        <w:t>se trata como dato faltante, porque no equivale a «No</w:t>
      </w:r>
      <w:r>
        <w:rPr>
          <w:sz w:val="24"/>
          <w:szCs w:val="24"/>
        </w:rPr>
        <w:t>».</w:t>
      </w:r>
    </w:p>
    <w:p w:rsidR="0064784D" w:rsidRDefault="00AA3C79">
      <w:pPr>
        <w:numPr>
          <w:ilvl w:val="0"/>
          <w:numId w:val="15"/>
        </w:numPr>
        <w:jc w:val="both"/>
        <w:rPr>
          <w:sz w:val="24"/>
          <w:szCs w:val="24"/>
        </w:rPr>
      </w:pPr>
      <w:r>
        <w:rPr>
          <w:b/>
          <w:sz w:val="24"/>
          <w:szCs w:val="24"/>
        </w:rPr>
        <w:t xml:space="preserve">Imputación: </w:t>
      </w:r>
      <w:r>
        <w:rPr>
          <w:sz w:val="24"/>
          <w:szCs w:val="24"/>
        </w:rPr>
        <w:t>los nulos se reemplazan por la mediana de cada columna, con interpolación 'lower' para que sea un valor existente (0, 0.5 o 1). Se imputan los 27 nulos reales y las 335 respuestas «Not interested to say».</w:t>
      </w:r>
    </w:p>
    <w:p w:rsidR="0064784D" w:rsidRDefault="00AA3C79">
      <w:pPr>
        <w:numPr>
          <w:ilvl w:val="0"/>
          <w:numId w:val="15"/>
        </w:numPr>
        <w:jc w:val="both"/>
        <w:rPr>
          <w:sz w:val="24"/>
          <w:szCs w:val="24"/>
        </w:rPr>
      </w:pPr>
      <w:r>
        <w:rPr>
          <w:b/>
          <w:sz w:val="24"/>
          <w:szCs w:val="24"/>
        </w:rPr>
        <w:t>Filtro de edad (antes de normalizar)</w:t>
      </w:r>
      <w:r>
        <w:rPr>
          <w:b/>
          <w:sz w:val="24"/>
          <w:szCs w:val="24"/>
        </w:rPr>
        <w:t xml:space="preserve">: </w:t>
      </w:r>
      <w:r>
        <w:rPr>
          <w:sz w:val="24"/>
          <w:szCs w:val="24"/>
        </w:rPr>
        <w:t>se conservan las edades entre 18 y 55 años; no se descartó ningún registro.</w:t>
      </w:r>
    </w:p>
    <w:p w:rsidR="0064784D" w:rsidRDefault="00AA3C79">
      <w:pPr>
        <w:numPr>
          <w:ilvl w:val="0"/>
          <w:numId w:val="15"/>
        </w:numPr>
        <w:jc w:val="both"/>
        <w:rPr>
          <w:sz w:val="24"/>
          <w:szCs w:val="24"/>
        </w:rPr>
      </w:pPr>
      <w:r>
        <w:rPr>
          <w:b/>
          <w:sz w:val="24"/>
          <w:szCs w:val="24"/>
        </w:rPr>
        <w:t xml:space="preserve">Normalización Z-score: </w:t>
      </w:r>
      <w:r>
        <w:rPr>
          <w:sz w:val="24"/>
          <w:szCs w:val="24"/>
        </w:rPr>
        <w:t>(valor − media) / desviación estándar en cada columna, para que la edad y los síntomas tengan la misma escala en el cálculo de distancias.</w:t>
      </w:r>
    </w:p>
    <w:p w:rsidR="0064784D" w:rsidRDefault="00AA3C79">
      <w:pPr>
        <w:spacing w:after="240" w:line="276" w:lineRule="auto"/>
        <w:jc w:val="both"/>
        <w:rPr>
          <w:sz w:val="24"/>
          <w:szCs w:val="24"/>
        </w:rPr>
      </w:pPr>
      <w:r>
        <w:rPr>
          <w:sz w:val="24"/>
          <w:szCs w:val="24"/>
        </w:rPr>
        <w:t xml:space="preserve">El resultado es </w:t>
      </w:r>
      <w:r>
        <w:rPr>
          <w:sz w:val="24"/>
          <w:szCs w:val="24"/>
        </w:rPr>
        <w:t>postpartum_depression_processed.parquet: 1 503 registros × 11 columnas (edad y nueve síntomas normalizados, más el target codificado), sin nulos y con 26 KB en formato Parquet con compresión Snappy.</w:t>
      </w:r>
    </w:p>
    <w:p w:rsidR="0064784D" w:rsidRDefault="00AA3C79">
      <w:pPr>
        <w:pStyle w:val="Ttulo2"/>
        <w:spacing w:before="100" w:after="100"/>
      </w:pPr>
      <w:bookmarkStart w:id="18" w:name="_Toc242486162"/>
      <w:r>
        <w:t>5.3. Aumento de datos a 1 000 000 de registros</w:t>
      </w:r>
      <w:bookmarkEnd w:id="18"/>
    </w:p>
    <w:p w:rsidR="0064784D" w:rsidRDefault="00AA3C79">
      <w:pPr>
        <w:spacing w:after="240" w:line="276" w:lineRule="auto"/>
        <w:jc w:val="both"/>
        <w:rPr>
          <w:sz w:val="24"/>
          <w:szCs w:val="24"/>
        </w:rPr>
      </w:pPr>
      <w:r>
        <w:rPr>
          <w:sz w:val="24"/>
          <w:szCs w:val="24"/>
        </w:rPr>
        <w:t>Para evalu</w:t>
      </w:r>
      <w:r>
        <w:rPr>
          <w:sz w:val="24"/>
          <w:szCs w:val="24"/>
        </w:rPr>
        <w:t>ar la concurrencia con un volumen realista se generaron 998 497 registros sintéticos con Synthetic Data Vault (SDV) y su modelo GaussianCopulaSynthesizer (Patki et al., 2016), en primeravanceData.ipynb. El proceso pasó por tres versiones, porque la validac</w:t>
      </w:r>
      <w:r>
        <w:rPr>
          <w:sz w:val="24"/>
          <w:szCs w:val="24"/>
        </w:rPr>
        <w:t>ión detectó problemas en las dos primeras:</w:t>
      </w:r>
    </w:p>
    <w:tbl>
      <w:tblPr>
        <w:tblStyle w:val="TableNormal"/>
        <w:tblW w:w="5000" w:type="pct"/>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11"/>
        <w:gridCol w:w="3099"/>
        <w:gridCol w:w="4506"/>
      </w:tblGrid>
      <w:tr w:rsidR="0064784D">
        <w:tc>
          <w:tcPr>
            <w:tcW w:w="1417" w:type="dxa"/>
            <w:shd w:val="clear" w:color="auto" w:fill="D9E2F3"/>
          </w:tcPr>
          <w:p w:rsidR="0064784D" w:rsidRDefault="00AA3C79">
            <w:r>
              <w:rPr>
                <w:b/>
              </w:rPr>
              <w:t>Versión</w:t>
            </w:r>
          </w:p>
        </w:tc>
        <w:tc>
          <w:tcPr>
            <w:tcW w:w="3118" w:type="dxa"/>
            <w:shd w:val="clear" w:color="auto" w:fill="D9E2F3"/>
          </w:tcPr>
          <w:p w:rsidR="0064784D" w:rsidRDefault="00AA3C79">
            <w:r>
              <w:rPr>
                <w:b/>
              </w:rPr>
              <w:t>Método</w:t>
            </w:r>
          </w:p>
        </w:tc>
        <w:tc>
          <w:tcPr>
            <w:tcW w:w="4535" w:type="dxa"/>
            <w:shd w:val="clear" w:color="auto" w:fill="D9E2F3"/>
          </w:tcPr>
          <w:p w:rsidR="0064784D" w:rsidRDefault="00AA3C79">
            <w:r>
              <w:rPr>
                <w:b/>
              </w:rPr>
              <w:t>Problema detectado</w:t>
            </w:r>
          </w:p>
        </w:tc>
      </w:tr>
      <w:tr w:rsidR="0064784D">
        <w:tc>
          <w:tcPr>
            <w:tcW w:w="1417" w:type="dxa"/>
          </w:tcPr>
          <w:p w:rsidR="0064784D" w:rsidRDefault="00AA3C79">
            <w:r>
              <w:t>v1 (PC2)</w:t>
            </w:r>
          </w:p>
        </w:tc>
        <w:tc>
          <w:tcPr>
            <w:tcW w:w="3118" w:type="dxa"/>
          </w:tcPr>
          <w:p w:rsidR="0064784D" w:rsidRDefault="00AA3C79">
            <w:r>
              <w:t>SDV con columnas numéricas</w:t>
            </w:r>
          </w:p>
        </w:tc>
        <w:tc>
          <w:tcPr>
            <w:tcW w:w="4535" w:type="dxa"/>
          </w:tcPr>
          <w:p w:rsidR="0064784D" w:rsidRDefault="00AA3C79">
            <w:r>
              <w:t>5.1 millones de valores inexistentes (por ejemplo, target = 0.1 o 0.7)</w:t>
            </w:r>
          </w:p>
        </w:tc>
      </w:tr>
      <w:tr w:rsidR="0064784D">
        <w:tc>
          <w:tcPr>
            <w:tcW w:w="1417" w:type="dxa"/>
          </w:tcPr>
          <w:p w:rsidR="0064784D" w:rsidRDefault="00AA3C79">
            <w:r>
              <w:t>v2</w:t>
            </w:r>
          </w:p>
        </w:tc>
        <w:tc>
          <w:tcPr>
            <w:tcW w:w="3118" w:type="dxa"/>
          </w:tcPr>
          <w:p w:rsidR="0064784D" w:rsidRDefault="00AA3C79">
            <w:r>
              <w:t>SDV con columnas categóricas</w:t>
            </w:r>
          </w:p>
        </w:tc>
        <w:tc>
          <w:tcPr>
            <w:tcW w:w="4535" w:type="dxa"/>
          </w:tcPr>
          <w:p w:rsidR="0064784D" w:rsidRDefault="00AA3C79">
            <w:r>
              <w:t xml:space="preserve">Correlaciones casi nulas (|r| medio </w:t>
            </w:r>
            <w:r>
              <w:t>0.03 frente a 0.12 real); el target contradecía su propia columna en el 36 % de las filas</w:t>
            </w:r>
          </w:p>
        </w:tc>
      </w:tr>
      <w:tr w:rsidR="0064784D">
        <w:tc>
          <w:tcPr>
            <w:tcW w:w="1417" w:type="dxa"/>
          </w:tcPr>
          <w:p w:rsidR="0064784D" w:rsidRDefault="00AA3C79">
            <w:r>
              <w:t>v3 (final)</w:t>
            </w:r>
          </w:p>
        </w:tc>
        <w:tc>
          <w:tcPr>
            <w:tcW w:w="3118" w:type="dxa"/>
          </w:tcPr>
          <w:p w:rsidR="0064784D" w:rsidRDefault="00AA3C79">
            <w:r>
              <w:t>SDV numérico + asignación por cuantiles + target derivado</w:t>
            </w:r>
          </w:p>
        </w:tc>
        <w:tc>
          <w:tcPr>
            <w:tcW w:w="4535" w:type="dxa"/>
          </w:tcPr>
          <w:p w:rsidR="0064784D" w:rsidRDefault="00AA3C79">
            <w:r>
              <w:t>Ninguno: valores válidos, proporciones exactas y 0 contradicciones</w:t>
            </w:r>
          </w:p>
        </w:tc>
      </w:tr>
    </w:tbl>
    <w:p w:rsidR="0064784D" w:rsidRDefault="00AA3C79">
      <w:pPr>
        <w:spacing w:after="240" w:line="276" w:lineRule="auto"/>
        <w:jc w:val="center"/>
        <w:rPr>
          <w:sz w:val="24"/>
          <w:szCs w:val="24"/>
        </w:rPr>
      </w:pPr>
      <w:r>
        <w:rPr>
          <w:i/>
          <w:szCs w:val="24"/>
        </w:rPr>
        <w:t>Tabla 5.2. Versiones del aum</w:t>
      </w:r>
      <w:r>
        <w:rPr>
          <w:i/>
          <w:szCs w:val="24"/>
        </w:rPr>
        <w:t>ento de datos y problemas detectados por la validación.</w:t>
      </w:r>
    </w:p>
    <w:p w:rsidR="0064784D" w:rsidRDefault="00AA3C79">
      <w:pPr>
        <w:spacing w:after="240" w:line="276" w:lineRule="auto"/>
        <w:jc w:val="both"/>
        <w:rPr>
          <w:sz w:val="24"/>
          <w:szCs w:val="24"/>
        </w:rPr>
      </w:pPr>
      <w:r>
        <w:rPr>
          <w:sz w:val="24"/>
          <w:szCs w:val="24"/>
        </w:rPr>
        <w:t>En la versión final, SDV genera valores continuos, lo que conserva las correlaciones, y cada columna se convierte a sus valores reales por cuantiles: si el 42 % de las respuestas reales a una pregunta</w:t>
      </w:r>
      <w:r>
        <w:rPr>
          <w:sz w:val="24"/>
          <w:szCs w:val="24"/>
        </w:rPr>
        <w:t xml:space="preserve"> es «No», el 42 % de los valores sintéticos más bajos recibe «No». Así las proporciones de cada respuesta son exactamente las reales. El target (Feeling sad or Tearful) no se genera por separado: se deriva de su columna normalizada, porque son la misma var</w:t>
      </w:r>
      <w:r>
        <w:rPr>
          <w:sz w:val="24"/>
          <w:szCs w:val="24"/>
        </w:rPr>
        <w:t>iable.</w:t>
      </w:r>
    </w:p>
    <w:p w:rsidR="0064784D" w:rsidRDefault="00AA3C79">
      <w:pPr>
        <w:spacing w:after="240" w:line="276" w:lineRule="auto"/>
        <w:jc w:val="both"/>
        <w:rPr>
          <w:sz w:val="24"/>
          <w:szCs w:val="24"/>
        </w:rPr>
      </w:pPr>
      <w:r>
        <w:rPr>
          <w:sz w:val="24"/>
          <w:szCs w:val="24"/>
        </w:rPr>
        <w:t>Una celda de validación detiene el notebook si aparecen valores inexistentes, nulos, proporciones que difieran en más de 1 % o filas con contradicciones. El resultado final:</w:t>
      </w:r>
    </w:p>
    <w:p w:rsidR="0064784D" w:rsidRDefault="00AA3C79">
      <w:pPr>
        <w:numPr>
          <w:ilvl w:val="0"/>
          <w:numId w:val="15"/>
        </w:numPr>
        <w:jc w:val="both"/>
        <w:rPr>
          <w:sz w:val="24"/>
          <w:szCs w:val="24"/>
        </w:rPr>
      </w:pPr>
      <w:r>
        <w:rPr>
          <w:sz w:val="24"/>
          <w:szCs w:val="24"/>
        </w:rPr>
        <w:t>1 000 000 de registros × 11 columnas, sin nulos; las primeras 1 503 filas s</w:t>
      </w:r>
      <w:r>
        <w:rPr>
          <w:sz w:val="24"/>
          <w:szCs w:val="24"/>
        </w:rPr>
        <w:t>on los datos reales.</w:t>
      </w:r>
    </w:p>
    <w:p w:rsidR="0064784D" w:rsidRDefault="00AA3C79">
      <w:pPr>
        <w:numPr>
          <w:ilvl w:val="0"/>
          <w:numId w:val="15"/>
        </w:numPr>
        <w:jc w:val="both"/>
        <w:rPr>
          <w:sz w:val="24"/>
          <w:szCs w:val="24"/>
        </w:rPr>
      </w:pPr>
      <w:r>
        <w:rPr>
          <w:sz w:val="24"/>
          <w:szCs w:val="24"/>
        </w:rPr>
        <w:t>0 valores inexistentes y 0.00 % de diferencia en las proporciones de cada respuesta.</w:t>
      </w:r>
    </w:p>
    <w:p w:rsidR="0064784D" w:rsidRDefault="00AA3C79">
      <w:pPr>
        <w:numPr>
          <w:ilvl w:val="0"/>
          <w:numId w:val="15"/>
        </w:numPr>
        <w:jc w:val="both"/>
        <w:rPr>
          <w:sz w:val="24"/>
          <w:szCs w:val="24"/>
        </w:rPr>
      </w:pPr>
      <w:r>
        <w:rPr>
          <w:sz w:val="24"/>
          <w:szCs w:val="24"/>
        </w:rPr>
        <w:t>Correlación media entre columnas de 0.094 en los datos sintéticos, frente a 0.132 en los reales.</w:t>
      </w:r>
    </w:p>
    <w:p w:rsidR="0064784D" w:rsidRDefault="00AA3C79">
      <w:pPr>
        <w:numPr>
          <w:ilvl w:val="0"/>
          <w:numId w:val="15"/>
        </w:numPr>
        <w:jc w:val="both"/>
        <w:rPr>
          <w:sz w:val="24"/>
          <w:szCs w:val="24"/>
        </w:rPr>
      </w:pPr>
      <w:r>
        <w:rPr>
          <w:sz w:val="24"/>
          <w:szCs w:val="24"/>
        </w:rPr>
        <w:lastRenderedPageBreak/>
        <w:t xml:space="preserve">postpartum_depression_1M.parquet (15 MB) y </w:t>
      </w:r>
      <w:r>
        <w:rPr>
          <w:sz w:val="24"/>
          <w:szCs w:val="24"/>
        </w:rPr>
        <w:t>dataset_1m.csv (200 MB), que es la entrada del programa en Go.</w:t>
      </w:r>
    </w:p>
    <w:p w:rsidR="0064784D" w:rsidRDefault="00AA3C79">
      <w:pPr>
        <w:spacing w:after="240" w:line="276" w:lineRule="auto"/>
        <w:jc w:val="both"/>
        <w:rPr>
          <w:sz w:val="24"/>
          <w:szCs w:val="24"/>
        </w:rPr>
      </w:pPr>
      <w:r>
        <w:rPr>
          <w:b/>
          <w:sz w:val="24"/>
          <w:szCs w:val="24"/>
        </w:rPr>
        <w:t xml:space="preserve">Limitación: </w:t>
      </w:r>
      <w:r>
        <w:rPr>
          <w:sz w:val="24"/>
          <w:szCs w:val="24"/>
        </w:rPr>
        <w:t>los datos sintéticos tienen correlaciones más débiles que los reales y el 97 % de las filas está repetido, porque las respuestas tienen solo 2 o 3 opciones (hay unas 29 000 combinac</w:t>
      </w:r>
      <w:r>
        <w:rPr>
          <w:sz w:val="24"/>
          <w:szCs w:val="24"/>
        </w:rPr>
        <w:t>iones distintas). Sirven para medir el rendimiento del sistema concurrente, pero no aportan información clínica nueva.</w:t>
      </w:r>
    </w:p>
    <w:p w:rsidR="0064784D" w:rsidRDefault="00AA3C79">
      <w:pPr>
        <w:pStyle w:val="Ttulo2"/>
        <w:spacing w:before="100" w:after="100"/>
      </w:pPr>
      <w:bookmarkStart w:id="19" w:name="_Toc242486163"/>
      <w:r>
        <w:t>5.4. Archivos de datos y GitHub</w:t>
      </w:r>
      <w:bookmarkEnd w:id="19"/>
    </w:p>
    <w:p w:rsidR="0064784D" w:rsidRDefault="00AA3C79">
      <w:pPr>
        <w:spacing w:after="240" w:line="276" w:lineRule="auto"/>
        <w:jc w:val="both"/>
        <w:rPr>
          <w:sz w:val="24"/>
          <w:szCs w:val="24"/>
        </w:rPr>
      </w:pPr>
      <w:r>
        <w:rPr>
          <w:sz w:val="24"/>
          <w:szCs w:val="24"/>
        </w:rPr>
        <w:t xml:space="preserve">dataset_1m.csv pesa unos 200 MB y supera el límite de 100 MB por archivo de GitHub, por lo que está </w:t>
      </w:r>
      <w:r>
        <w:rPr>
          <w:sz w:val="24"/>
          <w:szCs w:val="24"/>
        </w:rPr>
        <w:t>excluido en .gitignore. El notebook de aumento lo genera junto al Parquet, y el README explica cómo regenerarlo a partir del Parquet.</w:t>
      </w:r>
    </w:p>
    <w:p w:rsidR="0064784D" w:rsidRDefault="00AA3C79">
      <w:pPr>
        <w:pStyle w:val="Ttulo1"/>
        <w:spacing w:after="0"/>
        <w:rPr>
          <w:color w:val="000000"/>
        </w:rPr>
      </w:pPr>
      <w:bookmarkStart w:id="20" w:name="_Toc242486164"/>
      <w:r>
        <w:rPr>
          <w:color w:val="000000"/>
        </w:rPr>
        <w:t>6. Trabajo en GitHub</w:t>
      </w:r>
      <w:bookmarkEnd w:id="20"/>
    </w:p>
    <w:p w:rsidR="0064784D" w:rsidRDefault="00AA3C79">
      <w:pPr>
        <w:pStyle w:val="Ttulo2"/>
        <w:spacing w:before="100" w:after="100"/>
      </w:pPr>
      <w:bookmarkStart w:id="21" w:name="_Toc242486165"/>
      <w:r>
        <w:t>6.1. Descripción del repositorio</w:t>
      </w:r>
      <w:bookmarkEnd w:id="21"/>
    </w:p>
    <w:p w:rsidR="0064784D" w:rsidRDefault="00AA3C79">
      <w:pPr>
        <w:spacing w:after="100" w:line="360" w:lineRule="auto"/>
        <w:jc w:val="both"/>
        <w:rPr>
          <w:sz w:val="24"/>
          <w:szCs w:val="24"/>
        </w:rPr>
      </w:pPr>
      <w:r>
        <w:rPr>
          <w:sz w:val="24"/>
          <w:szCs w:val="24"/>
        </w:rPr>
        <w:t xml:space="preserve">●URL del repositorio: </w:t>
      </w:r>
      <w:hyperlink r:id="rId9">
        <w:r>
          <w:rPr>
            <w:color w:val="1155CC"/>
            <w:sz w:val="24"/>
            <w:szCs w:val="24"/>
            <w:u w:val="single"/>
          </w:rPr>
          <w:t>https://github.com/sowiexsker894/Sistema-predicci-n-de-depresi-n-posparto-con-K-means-en-Go</w:t>
        </w:r>
      </w:hyperlink>
    </w:p>
    <w:p w:rsidR="0064784D" w:rsidRDefault="00AA3C79">
      <w:pPr>
        <w:spacing w:after="100" w:line="360" w:lineRule="auto"/>
        <w:jc w:val="both"/>
        <w:rPr>
          <w:sz w:val="24"/>
          <w:szCs w:val="24"/>
        </w:rPr>
      </w:pPr>
      <w:r>
        <w:rPr>
          <w:sz w:val="24"/>
          <w:szCs w:val="24"/>
        </w:rPr>
        <w:t xml:space="preserve">●URL de la data: </w:t>
      </w:r>
      <w:hyperlink r:id="rId10">
        <w:r>
          <w:rPr>
            <w:color w:val="1155CC"/>
            <w:sz w:val="24"/>
            <w:szCs w:val="24"/>
            <w:u w:val="single"/>
          </w:rPr>
          <w:t>https://drive.google.com/drive/folders/1opoXokHq9--391UcLMSY_YB5G00Z2YKx?usp=sharing</w:t>
        </w:r>
      </w:hyperlink>
      <w:r>
        <w:rPr>
          <w:sz w:val="24"/>
          <w:szCs w:val="24"/>
        </w:rPr>
        <w:t xml:space="preserve"> </w:t>
      </w:r>
    </w:p>
    <w:p w:rsidR="0064784D" w:rsidRDefault="00AA3C79">
      <w:pPr>
        <w:spacing w:after="200" w:line="360" w:lineRule="auto"/>
        <w:jc w:val="both"/>
        <w:rPr>
          <w:sz w:val="24"/>
          <w:szCs w:val="24"/>
        </w:rPr>
      </w:pPr>
      <w:r>
        <w:rPr>
          <w:sz w:val="24"/>
          <w:szCs w:val="24"/>
        </w:rPr>
        <w:t xml:space="preserve">● Descripción: </w:t>
      </w:r>
    </w:p>
    <w:p w:rsidR="0064784D" w:rsidRDefault="00AA3C79">
      <w:pPr>
        <w:spacing w:after="200" w:line="360" w:lineRule="auto"/>
        <w:jc w:val="both"/>
        <w:rPr>
          <w:sz w:val="24"/>
          <w:szCs w:val="24"/>
        </w:rPr>
      </w:pPr>
      <w:r>
        <w:rPr>
          <w:noProof/>
          <w:sz w:val="24"/>
          <w:szCs w:val="24"/>
        </w:rPr>
        <w:drawing>
          <wp:inline distT="114300" distB="114300" distL="114300" distR="114300">
            <wp:extent cx="5731200" cy="22733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1200" cy="2273300"/>
                    </a:xfrm>
                    <a:prstGeom prst="rect">
                      <a:avLst/>
                    </a:prstGeom>
                    <a:ln/>
                  </pic:spPr>
                </pic:pic>
              </a:graphicData>
            </a:graphic>
          </wp:inline>
        </w:drawing>
      </w:r>
    </w:p>
    <w:p w:rsidR="0064784D" w:rsidRDefault="00AA3C79">
      <w:pPr>
        <w:pStyle w:val="Ttulo2"/>
        <w:spacing w:before="100" w:after="100"/>
      </w:pPr>
      <w:bookmarkStart w:id="22" w:name="_Toc242486166"/>
      <w:r>
        <w:t>6.2. Historial de commits y participación</w:t>
      </w:r>
      <w:bookmarkEnd w:id="22"/>
    </w:p>
    <w:p w:rsidR="0064784D" w:rsidRDefault="00AA3C79">
      <w:pPr>
        <w:spacing w:after="100" w:line="360" w:lineRule="auto"/>
        <w:jc w:val="both"/>
        <w:rPr>
          <w:sz w:val="24"/>
          <w:szCs w:val="24"/>
        </w:rPr>
      </w:pPr>
      <w:r>
        <w:rPr>
          <w:sz w:val="24"/>
          <w:szCs w:val="24"/>
        </w:rPr>
        <w:t>● Integrante 1: Nicole Sihuincha Schermuly</w:t>
      </w:r>
    </w:p>
    <w:p w:rsidR="0064784D" w:rsidRDefault="00AA3C79">
      <w:pPr>
        <w:spacing w:after="100" w:line="360" w:lineRule="auto"/>
        <w:jc w:val="both"/>
        <w:rPr>
          <w:sz w:val="24"/>
          <w:szCs w:val="24"/>
        </w:rPr>
      </w:pPr>
      <w:r>
        <w:rPr>
          <w:sz w:val="24"/>
          <w:szCs w:val="24"/>
        </w:rPr>
        <w:t xml:space="preserve">● Integrante 2: Ximena Chavarria Barrios </w:t>
      </w:r>
    </w:p>
    <w:p w:rsidR="0064784D" w:rsidRDefault="00AA3C79">
      <w:pPr>
        <w:spacing w:after="100" w:line="360" w:lineRule="auto"/>
        <w:jc w:val="both"/>
        <w:rPr>
          <w:sz w:val="24"/>
          <w:szCs w:val="24"/>
        </w:rPr>
      </w:pPr>
      <w:r>
        <w:rPr>
          <w:noProof/>
          <w:sz w:val="24"/>
          <w:szCs w:val="24"/>
        </w:rPr>
        <w:lastRenderedPageBreak/>
        <w:drawing>
          <wp:inline distT="114300" distB="114300" distL="114300" distR="114300">
            <wp:extent cx="4310063" cy="2462893"/>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4310063" cy="2462893"/>
                    </a:xfrm>
                    <a:prstGeom prst="rect">
                      <a:avLst/>
                    </a:prstGeom>
                    <a:ln/>
                  </pic:spPr>
                </pic:pic>
              </a:graphicData>
            </a:graphic>
          </wp:inline>
        </w:drawing>
      </w:r>
    </w:p>
    <w:p w:rsidR="0064784D" w:rsidRDefault="00AA3C79">
      <w:pPr>
        <w:pStyle w:val="Ttulo2"/>
        <w:spacing w:before="100" w:after="100"/>
      </w:pPr>
      <w:bookmarkStart w:id="23" w:name="_Toc242486167"/>
      <w:r>
        <w:t>6</w:t>
      </w:r>
      <w:r>
        <w:t>.3. Workflow y ramas utilizadas</w:t>
      </w:r>
      <w:bookmarkEnd w:id="23"/>
    </w:p>
    <w:p w:rsidR="0064784D" w:rsidRDefault="00AA3C79">
      <w:pPr>
        <w:jc w:val="both"/>
        <w:rPr>
          <w:i/>
          <w:iCs/>
          <w:sz w:val="24"/>
          <w:szCs w:val="24"/>
        </w:rPr>
      </w:pPr>
      <w:r>
        <w:rPr>
          <w:i/>
          <w:iCs/>
          <w:sz w:val="24"/>
          <w:szCs w:val="24"/>
        </w:rPr>
        <w:t>Fase 1: Análisis Exploratorio y Preparación de Datos</w:t>
      </w:r>
    </w:p>
    <w:p w:rsidR="0064784D" w:rsidRDefault="00AA3C79">
      <w:pPr>
        <w:spacing w:after="240" w:line="276" w:lineRule="auto"/>
        <w:jc w:val="both"/>
        <w:rPr>
          <w:sz w:val="24"/>
          <w:szCs w:val="24"/>
        </w:rPr>
      </w:pPr>
      <w:r>
        <w:rPr>
          <w:sz w:val="24"/>
          <w:szCs w:val="24"/>
        </w:rPr>
        <w:t>Durante esta primera etapa del proyecto, se optó por un flujo de trabajo centralizado utilizando únicamente la rama ⁠main⁠. Esta decisión se fundamenta en la naturaleza de</w:t>
      </w:r>
      <w:r>
        <w:rPr>
          <w:sz w:val="24"/>
          <w:szCs w:val="24"/>
        </w:rPr>
        <w:t xml:space="preserve">l trabajo realizado: el preprocesamiento de datos y el Data Augmentation se desarrollaron de manera secuencial y en archivos separados (Jupyter Notebooks distintos para limpieza y escalado), lo que eliminó el riesgo de conflictos en los merge. Los commits </w:t>
      </w:r>
      <w:r>
        <w:rPr>
          <w:sz w:val="24"/>
          <w:szCs w:val="24"/>
        </w:rPr>
        <w:t>se realizaron directamente sobre la rama principal para establecer la estructura base del repositorio y alojar los artefactos finales (como el archivo Parquet de 1 millón de registros).</w:t>
      </w:r>
    </w:p>
    <w:p w:rsidR="0064784D" w:rsidRDefault="00AA3C79">
      <w:r>
        <w:rPr>
          <w:noProof/>
        </w:rPr>
        <w:drawing>
          <wp:inline distT="114300" distB="114300" distL="114300" distR="114300">
            <wp:extent cx="5731200" cy="37719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731200" cy="3771900"/>
                    </a:xfrm>
                    <a:prstGeom prst="rect">
                      <a:avLst/>
                    </a:prstGeom>
                    <a:ln/>
                  </pic:spPr>
                </pic:pic>
              </a:graphicData>
            </a:graphic>
          </wp:inline>
        </w:drawing>
      </w:r>
    </w:p>
    <w:p w:rsidR="0064784D" w:rsidRDefault="0064784D"/>
    <w:p w:rsidR="0064784D" w:rsidRDefault="0064784D"/>
    <w:p w:rsidR="0064784D" w:rsidRDefault="0064784D"/>
    <w:p w:rsidR="0064784D" w:rsidRDefault="0064784D"/>
    <w:p w:rsidR="0064784D" w:rsidRDefault="0064784D"/>
    <w:p w:rsidR="0064784D" w:rsidRDefault="0064784D"/>
    <w:p w:rsidR="0064784D" w:rsidRDefault="0064784D"/>
    <w:p w:rsidR="0064784D" w:rsidRDefault="00AA3C79">
      <w:pPr>
        <w:pStyle w:val="Ttulo2"/>
        <w:spacing w:before="100" w:after="100"/>
      </w:pPr>
      <w:bookmarkStart w:id="24" w:name="_Toc242486168"/>
      <w:r>
        <w:t>6.4. Commits de la etapa final (TF)</w:t>
      </w:r>
      <w:bookmarkEnd w:id="24"/>
    </w:p>
    <w:p w:rsidR="0064784D" w:rsidRDefault="00AA3C79">
      <w:pPr>
        <w:spacing w:after="240" w:line="276" w:lineRule="auto"/>
        <w:jc w:val="both"/>
        <w:rPr>
          <w:sz w:val="24"/>
          <w:szCs w:val="24"/>
        </w:rPr>
      </w:pPr>
      <w:r>
        <w:rPr>
          <w:sz w:val="24"/>
          <w:szCs w:val="24"/>
        </w:rPr>
        <w:t xml:space="preserve">En la etapa final se </w:t>
      </w:r>
      <w:r>
        <w:rPr>
          <w:sz w:val="24"/>
          <w:szCs w:val="24"/>
        </w:rPr>
        <w:t>trabajó sobre la rama main con commits pequeños: cada uno corresponde a un cambio validado (tests aprobados, datos regenerados o verificación en Spin). Los mensajes indican el tipo de cambio (fix, feat, perf, refactor, docs, build).</w:t>
      </w:r>
    </w:p>
    <w:tbl>
      <w:tblPr>
        <w:tblStyle w:val="TableNormal"/>
        <w:tblW w:w="5000" w:type="pct"/>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43"/>
        <w:gridCol w:w="1467"/>
        <w:gridCol w:w="6306"/>
      </w:tblGrid>
      <w:tr w:rsidR="0064784D">
        <w:tc>
          <w:tcPr>
            <w:tcW w:w="1247" w:type="dxa"/>
            <w:shd w:val="clear" w:color="auto" w:fill="D9E2F3"/>
          </w:tcPr>
          <w:p w:rsidR="0064784D" w:rsidRDefault="00AA3C79">
            <w:r>
              <w:rPr>
                <w:b/>
                <w:sz w:val="18"/>
              </w:rPr>
              <w:t>Commit</w:t>
            </w:r>
          </w:p>
        </w:tc>
        <w:tc>
          <w:tcPr>
            <w:tcW w:w="1474" w:type="dxa"/>
            <w:shd w:val="clear" w:color="auto" w:fill="D9E2F3"/>
          </w:tcPr>
          <w:p w:rsidR="0064784D" w:rsidRDefault="00AA3C79">
            <w:r>
              <w:rPr>
                <w:b/>
                <w:sz w:val="18"/>
              </w:rPr>
              <w:t>Fecha</w:t>
            </w:r>
          </w:p>
        </w:tc>
        <w:tc>
          <w:tcPr>
            <w:tcW w:w="6350" w:type="dxa"/>
            <w:shd w:val="clear" w:color="auto" w:fill="D9E2F3"/>
          </w:tcPr>
          <w:p w:rsidR="0064784D" w:rsidRDefault="00AA3C79">
            <w:r>
              <w:rPr>
                <w:b/>
                <w:sz w:val="18"/>
              </w:rPr>
              <w:t>Descripción</w:t>
            </w:r>
          </w:p>
        </w:tc>
      </w:tr>
      <w:tr w:rsidR="0064784D">
        <w:tc>
          <w:tcPr>
            <w:tcW w:w="1247" w:type="dxa"/>
          </w:tcPr>
          <w:p w:rsidR="0064784D" w:rsidRDefault="00AA3C79">
            <w:r>
              <w:rPr>
                <w:sz w:val="18"/>
              </w:rPr>
              <w:t>5a13d7c</w:t>
            </w:r>
          </w:p>
        </w:tc>
        <w:tc>
          <w:tcPr>
            <w:tcW w:w="1474" w:type="dxa"/>
          </w:tcPr>
          <w:p w:rsidR="0064784D" w:rsidRDefault="00AA3C79">
            <w:r>
              <w:rPr>
                <w:sz w:val="18"/>
              </w:rPr>
              <w:t>2026-10-08</w:t>
            </w:r>
          </w:p>
        </w:tc>
        <w:tc>
          <w:tcPr>
            <w:tcW w:w="6350" w:type="dxa"/>
          </w:tcPr>
          <w:p w:rsidR="0064784D" w:rsidRDefault="00AA3C79">
            <w:r>
              <w:rPr>
                <w:sz w:val="18"/>
              </w:rPr>
              <w:t>docs: documentar dataset_1m.csv y excluirlo del repositorio</w:t>
            </w:r>
          </w:p>
        </w:tc>
      </w:tr>
      <w:tr w:rsidR="0064784D">
        <w:tc>
          <w:tcPr>
            <w:tcW w:w="1247" w:type="dxa"/>
          </w:tcPr>
          <w:p w:rsidR="0064784D" w:rsidRDefault="00AA3C79">
            <w:r>
              <w:rPr>
                <w:sz w:val="18"/>
              </w:rPr>
              <w:t>9db01bd</w:t>
            </w:r>
          </w:p>
        </w:tc>
        <w:tc>
          <w:tcPr>
            <w:tcW w:w="1474" w:type="dxa"/>
          </w:tcPr>
          <w:p w:rsidR="0064784D" w:rsidRDefault="00AA3C79">
            <w:r>
              <w:rPr>
                <w:sz w:val="18"/>
              </w:rPr>
              <w:t>2026-10-09</w:t>
            </w:r>
          </w:p>
        </w:tc>
        <w:tc>
          <w:tcPr>
            <w:tcW w:w="6350" w:type="dxa"/>
          </w:tcPr>
          <w:p w:rsidR="0064784D" w:rsidRDefault="00AA3C79">
            <w:r>
              <w:rPr>
                <w:sz w:val="18"/>
              </w:rPr>
              <w:t>fix: corregir datos sintéticos de 1M y renombrar archivos de datos</w:t>
            </w:r>
          </w:p>
        </w:tc>
      </w:tr>
      <w:tr w:rsidR="0064784D">
        <w:tc>
          <w:tcPr>
            <w:tcW w:w="1247" w:type="dxa"/>
          </w:tcPr>
          <w:p w:rsidR="0064784D" w:rsidRDefault="00AA3C79">
            <w:r>
              <w:rPr>
                <w:sz w:val="18"/>
              </w:rPr>
              <w:t>d68d4be</w:t>
            </w:r>
          </w:p>
        </w:tc>
        <w:tc>
          <w:tcPr>
            <w:tcW w:w="1474" w:type="dxa"/>
          </w:tcPr>
          <w:p w:rsidR="0064784D" w:rsidRDefault="00AA3C79">
            <w:r>
              <w:rPr>
                <w:sz w:val="18"/>
              </w:rPr>
              <w:t>2026-10-09</w:t>
            </w:r>
          </w:p>
        </w:tc>
        <w:tc>
          <w:tcPr>
            <w:tcW w:w="6350" w:type="dxa"/>
          </w:tcPr>
          <w:p w:rsidR="0064784D" w:rsidRDefault="00AA3C79">
            <w:r>
              <w:rPr>
                <w:sz w:val="18"/>
              </w:rPr>
              <w:t xml:space="preserve">fix: codificar todas las respuestas del EDA y regenerar </w:t>
            </w:r>
            <w:r>
              <w:rPr>
                <w:sz w:val="18"/>
              </w:rPr>
              <w:t>los datos</w:t>
            </w:r>
          </w:p>
        </w:tc>
      </w:tr>
      <w:tr w:rsidR="0064784D">
        <w:tc>
          <w:tcPr>
            <w:tcW w:w="1247" w:type="dxa"/>
          </w:tcPr>
          <w:p w:rsidR="0064784D" w:rsidRDefault="00AA3C79">
            <w:r>
              <w:rPr>
                <w:sz w:val="18"/>
              </w:rPr>
              <w:t>da59ab9</w:t>
            </w:r>
          </w:p>
        </w:tc>
        <w:tc>
          <w:tcPr>
            <w:tcW w:w="1474" w:type="dxa"/>
          </w:tcPr>
          <w:p w:rsidR="0064784D" w:rsidRDefault="00AA3C79">
            <w:r>
              <w:rPr>
                <w:sz w:val="18"/>
              </w:rPr>
              <w:t>2026-10-09</w:t>
            </w:r>
          </w:p>
        </w:tc>
        <w:tc>
          <w:tcPr>
            <w:tcW w:w="6350" w:type="dxa"/>
          </w:tcPr>
          <w:p w:rsidR="0064784D" w:rsidRDefault="00AA3C79">
            <w:r>
              <w:rPr>
                <w:sz w:val="18"/>
              </w:rPr>
              <w:t>fix: excluir el target de las dimensiones de K-means</w:t>
            </w:r>
          </w:p>
        </w:tc>
      </w:tr>
      <w:tr w:rsidR="0064784D">
        <w:tc>
          <w:tcPr>
            <w:tcW w:w="1247" w:type="dxa"/>
          </w:tcPr>
          <w:p w:rsidR="0064784D" w:rsidRDefault="00AA3C79">
            <w:r>
              <w:rPr>
                <w:sz w:val="18"/>
              </w:rPr>
              <w:t>2cd03eb</w:t>
            </w:r>
          </w:p>
        </w:tc>
        <w:tc>
          <w:tcPr>
            <w:tcW w:w="1474" w:type="dxa"/>
          </w:tcPr>
          <w:p w:rsidR="0064784D" w:rsidRDefault="00AA3C79">
            <w:r>
              <w:rPr>
                <w:sz w:val="18"/>
              </w:rPr>
              <w:t>2026-10-09</w:t>
            </w:r>
          </w:p>
        </w:tc>
        <w:tc>
          <w:tcPr>
            <w:tcW w:w="6350" w:type="dxa"/>
          </w:tcPr>
          <w:p w:rsidR="0064784D" w:rsidRDefault="00AA3C79">
            <w:r>
              <w:rPr>
                <w:sz w:val="18"/>
              </w:rPr>
              <w:t>build: agregar go.mod</w:t>
            </w:r>
          </w:p>
        </w:tc>
      </w:tr>
      <w:tr w:rsidR="0064784D">
        <w:tc>
          <w:tcPr>
            <w:tcW w:w="1247" w:type="dxa"/>
          </w:tcPr>
          <w:p w:rsidR="0064784D" w:rsidRDefault="00AA3C79">
            <w:r>
              <w:rPr>
                <w:sz w:val="18"/>
              </w:rPr>
              <w:t>4e6dcd4</w:t>
            </w:r>
          </w:p>
        </w:tc>
        <w:tc>
          <w:tcPr>
            <w:tcW w:w="1474" w:type="dxa"/>
          </w:tcPr>
          <w:p w:rsidR="0064784D" w:rsidRDefault="00AA3C79">
            <w:r>
              <w:rPr>
                <w:sz w:val="18"/>
              </w:rPr>
              <w:t>2026-10-09</w:t>
            </w:r>
          </w:p>
        </w:tc>
        <w:tc>
          <w:tcPr>
            <w:tcW w:w="6350" w:type="dxa"/>
          </w:tcPr>
          <w:p w:rsidR="0064784D" w:rsidRDefault="00AA3C79">
            <w:r>
              <w:rPr>
                <w:sz w:val="18"/>
              </w:rPr>
              <w:t>refactor: funciones comunes de K-means, convergencia, tests y benchmarks</w:t>
            </w:r>
          </w:p>
        </w:tc>
      </w:tr>
      <w:tr w:rsidR="0064784D">
        <w:tc>
          <w:tcPr>
            <w:tcW w:w="1247" w:type="dxa"/>
          </w:tcPr>
          <w:p w:rsidR="0064784D" w:rsidRDefault="00AA3C79">
            <w:r>
              <w:rPr>
                <w:sz w:val="18"/>
              </w:rPr>
              <w:t>068fa30</w:t>
            </w:r>
          </w:p>
        </w:tc>
        <w:tc>
          <w:tcPr>
            <w:tcW w:w="1474" w:type="dxa"/>
          </w:tcPr>
          <w:p w:rsidR="0064784D" w:rsidRDefault="00AA3C79">
            <w:r>
              <w:rPr>
                <w:sz w:val="18"/>
              </w:rPr>
              <w:t>2026-10-09</w:t>
            </w:r>
          </w:p>
        </w:tc>
        <w:tc>
          <w:tcPr>
            <w:tcW w:w="6350" w:type="dxa"/>
          </w:tcPr>
          <w:p w:rsidR="0064784D" w:rsidRDefault="00AA3C79">
            <w:r>
              <w:rPr>
                <w:sz w:val="18"/>
              </w:rPr>
              <w:t xml:space="preserve">feat: K-means++, </w:t>
            </w:r>
            <w:r>
              <w:rPr>
                <w:sz w:val="18"/>
              </w:rPr>
              <w:t>niveles de riesgo y exclusión completa del target</w:t>
            </w:r>
          </w:p>
        </w:tc>
      </w:tr>
      <w:tr w:rsidR="0064784D">
        <w:tc>
          <w:tcPr>
            <w:tcW w:w="1247" w:type="dxa"/>
          </w:tcPr>
          <w:p w:rsidR="0064784D" w:rsidRDefault="00AA3C79">
            <w:r>
              <w:rPr>
                <w:sz w:val="18"/>
              </w:rPr>
              <w:t>44e3dc0</w:t>
            </w:r>
          </w:p>
        </w:tc>
        <w:tc>
          <w:tcPr>
            <w:tcW w:w="1474" w:type="dxa"/>
          </w:tcPr>
          <w:p w:rsidR="0064784D" w:rsidRDefault="00AA3C79">
            <w:r>
              <w:rPr>
                <w:sz w:val="18"/>
              </w:rPr>
              <w:t>2026-10-09</w:t>
            </w:r>
          </w:p>
        </w:tc>
        <w:tc>
          <w:tcPr>
            <w:tcW w:w="6350" w:type="dxa"/>
          </w:tcPr>
          <w:p w:rsidR="0064784D" w:rsidRDefault="00AA3C79">
            <w:r>
              <w:rPr>
                <w:sz w:val="18"/>
              </w:rPr>
              <w:t>perf: worker pool con trabajadores permanentes y cola de trabajos</w:t>
            </w:r>
          </w:p>
        </w:tc>
      </w:tr>
      <w:tr w:rsidR="0064784D">
        <w:tc>
          <w:tcPr>
            <w:tcW w:w="1247" w:type="dxa"/>
          </w:tcPr>
          <w:p w:rsidR="0064784D" w:rsidRDefault="00AA3C79">
            <w:r>
              <w:rPr>
                <w:sz w:val="18"/>
              </w:rPr>
              <w:t>6511654</w:t>
            </w:r>
          </w:p>
        </w:tc>
        <w:tc>
          <w:tcPr>
            <w:tcW w:w="1474" w:type="dxa"/>
          </w:tcPr>
          <w:p w:rsidR="0064784D" w:rsidRDefault="00AA3C79">
            <w:r>
              <w:rPr>
                <w:sz w:val="18"/>
              </w:rPr>
              <w:t>2026-10-09</w:t>
            </w:r>
          </w:p>
        </w:tc>
        <w:tc>
          <w:tcPr>
            <w:tcW w:w="6350" w:type="dxa"/>
          </w:tcPr>
          <w:p w:rsidR="0064784D" w:rsidRDefault="00AA3C79">
            <w:r>
              <w:rPr>
                <w:sz w:val="18"/>
              </w:rPr>
              <w:t>perf: guardar los puntos contiguos en memoria</w:t>
            </w:r>
          </w:p>
        </w:tc>
      </w:tr>
      <w:tr w:rsidR="0064784D">
        <w:tc>
          <w:tcPr>
            <w:tcW w:w="1247" w:type="dxa"/>
          </w:tcPr>
          <w:p w:rsidR="0064784D" w:rsidRDefault="00AA3C79">
            <w:r>
              <w:rPr>
                <w:sz w:val="18"/>
              </w:rPr>
              <w:t>53949f5</w:t>
            </w:r>
          </w:p>
        </w:tc>
        <w:tc>
          <w:tcPr>
            <w:tcW w:w="1474" w:type="dxa"/>
          </w:tcPr>
          <w:p w:rsidR="0064784D" w:rsidRDefault="00AA3C79">
            <w:r>
              <w:rPr>
                <w:sz w:val="18"/>
              </w:rPr>
              <w:t>2026-10-09</w:t>
            </w:r>
          </w:p>
        </w:tc>
        <w:tc>
          <w:tcPr>
            <w:tcW w:w="6350" w:type="dxa"/>
          </w:tcPr>
          <w:p w:rsidR="0064784D" w:rsidRDefault="00AA3C79">
            <w:r>
              <w:rPr>
                <w:sz w:val="18"/>
              </w:rPr>
              <w:t xml:space="preserve">fix: errores de lectura, clusters </w:t>
            </w:r>
            <w:r>
              <w:rPr>
                <w:sz w:val="18"/>
              </w:rPr>
              <w:t>vacíos, validaciones y predicción</w:t>
            </w:r>
          </w:p>
        </w:tc>
      </w:tr>
      <w:tr w:rsidR="0064784D">
        <w:tc>
          <w:tcPr>
            <w:tcW w:w="1247" w:type="dxa"/>
          </w:tcPr>
          <w:p w:rsidR="0064784D" w:rsidRDefault="00AA3C79">
            <w:r>
              <w:rPr>
                <w:sz w:val="18"/>
              </w:rPr>
              <w:t>052d883</w:t>
            </w:r>
          </w:p>
        </w:tc>
        <w:tc>
          <w:tcPr>
            <w:tcW w:w="1474" w:type="dxa"/>
          </w:tcPr>
          <w:p w:rsidR="0064784D" w:rsidRDefault="00AA3C79">
            <w:r>
              <w:rPr>
                <w:sz w:val="18"/>
              </w:rPr>
              <w:t>2026-10-09</w:t>
            </w:r>
          </w:p>
        </w:tc>
        <w:tc>
          <w:tcPr>
            <w:tcW w:w="6350" w:type="dxa"/>
          </w:tcPr>
          <w:p w:rsidR="0064784D" w:rsidRDefault="00AA3C79">
            <w:r>
              <w:rPr>
                <w:sz w:val="18"/>
              </w:rPr>
              <w:t>feat: modelo Spin del worker pool, verificación y evidencia</w:t>
            </w:r>
          </w:p>
        </w:tc>
      </w:tr>
      <w:tr w:rsidR="0064784D">
        <w:tc>
          <w:tcPr>
            <w:tcW w:w="1247" w:type="dxa"/>
          </w:tcPr>
          <w:p w:rsidR="0064784D" w:rsidRDefault="00AA3C79">
            <w:r>
              <w:rPr>
                <w:sz w:val="18"/>
              </w:rPr>
              <w:t>cad590e</w:t>
            </w:r>
          </w:p>
        </w:tc>
        <w:tc>
          <w:tcPr>
            <w:tcW w:w="1474" w:type="dxa"/>
          </w:tcPr>
          <w:p w:rsidR="0064784D" w:rsidRDefault="00AA3C79">
            <w:r>
              <w:rPr>
                <w:sz w:val="18"/>
              </w:rPr>
              <w:t>2026-10-10</w:t>
            </w:r>
          </w:p>
        </w:tc>
        <w:tc>
          <w:tcPr>
            <w:tcW w:w="6350" w:type="dxa"/>
          </w:tcPr>
          <w:p w:rsidR="0064784D" w:rsidRDefault="00AA3C79">
            <w:r>
              <w:rPr>
                <w:sz w:val="18"/>
              </w:rPr>
              <w:t>docs: actualizar alcance, resultados y estado de entregables</w:t>
            </w:r>
          </w:p>
        </w:tc>
      </w:tr>
      <w:tr w:rsidR="0064784D">
        <w:tc>
          <w:tcPr>
            <w:tcW w:w="1247" w:type="dxa"/>
          </w:tcPr>
          <w:p w:rsidR="0064784D" w:rsidRDefault="00AA3C79">
            <w:r>
              <w:rPr>
                <w:sz w:val="18"/>
              </w:rPr>
              <w:t>cf31459</w:t>
            </w:r>
          </w:p>
        </w:tc>
        <w:tc>
          <w:tcPr>
            <w:tcW w:w="1474" w:type="dxa"/>
          </w:tcPr>
          <w:p w:rsidR="0064784D" w:rsidRDefault="00AA3C79">
            <w:r>
              <w:rPr>
                <w:sz w:val="18"/>
              </w:rPr>
              <w:t>2026-10-10</w:t>
            </w:r>
          </w:p>
        </w:tc>
        <w:tc>
          <w:tcPr>
            <w:tcW w:w="6350" w:type="dxa"/>
          </w:tcPr>
          <w:p w:rsidR="0064784D" w:rsidRDefault="00AA3C79">
            <w:r>
              <w:rPr>
                <w:sz w:val="18"/>
              </w:rPr>
              <w:t>feat: script de medición de rendimiento y</w:t>
            </w:r>
            <w:r>
              <w:rPr>
                <w:sz w:val="18"/>
              </w:rPr>
              <w:t xml:space="preserve"> estado final del alcance</w:t>
            </w:r>
          </w:p>
        </w:tc>
      </w:tr>
    </w:tbl>
    <w:p w:rsidR="0064784D" w:rsidRDefault="00AA3C79">
      <w:pPr>
        <w:spacing w:after="240" w:line="276" w:lineRule="auto"/>
        <w:jc w:val="center"/>
        <w:rPr>
          <w:sz w:val="24"/>
          <w:szCs w:val="24"/>
        </w:rPr>
      </w:pPr>
      <w:r>
        <w:rPr>
          <w:i/>
          <w:szCs w:val="24"/>
        </w:rPr>
        <w:t>Tabla 6.1. Commits de la etapa final en la rama main.</w:t>
      </w:r>
    </w:p>
    <w:p w:rsidR="0064784D" w:rsidRDefault="00AA3C79">
      <w:pPr>
        <w:spacing w:after="240" w:line="276" w:lineRule="auto"/>
        <w:jc w:val="both"/>
        <w:rPr>
          <w:sz w:val="24"/>
          <w:szCs w:val="24"/>
        </w:rPr>
      </w:pPr>
      <w:r>
        <w:rPr>
          <w:sz w:val="24"/>
          <w:szCs w:val="24"/>
        </w:rPr>
        <w:t>Nota: la rúbrica menciona la rama master; el repositorio usa main, que es el nombre por defecto de las ramas principales en GitHub desde 2020.</w:t>
      </w:r>
    </w:p>
    <w:p w:rsidR="0064784D" w:rsidRDefault="00AA3C79">
      <w:pPr>
        <w:pStyle w:val="Ttulo1"/>
        <w:spacing w:after="100"/>
        <w:rPr>
          <w:color w:val="000000"/>
        </w:rPr>
      </w:pPr>
      <w:bookmarkStart w:id="25" w:name="_Toc242486169"/>
      <w:r>
        <w:rPr>
          <w:color w:val="000000"/>
        </w:rPr>
        <w:t xml:space="preserve">7. Verificación formal en Spin: </w:t>
      </w:r>
      <w:r>
        <w:rPr>
          <w:color w:val="000000"/>
        </w:rPr>
        <w:t>ausencia de deadlocks y exclusión mutua</w:t>
      </w:r>
      <w:bookmarkEnd w:id="25"/>
    </w:p>
    <w:p w:rsidR="0064784D" w:rsidRDefault="00AA3C79">
      <w:pPr>
        <w:spacing w:after="240" w:line="276" w:lineRule="auto"/>
        <w:jc w:val="both"/>
        <w:rPr>
          <w:sz w:val="24"/>
          <w:szCs w:val="24"/>
        </w:rPr>
      </w:pPr>
      <w:r>
        <w:rPr>
          <w:sz w:val="24"/>
          <w:szCs w:val="24"/>
        </w:rPr>
        <w:t>La parte concurrente del sistema (el worker pool de KMeansConcurrent) se modeló en Promela (kmeans.pml) y se verificó con el model checker Spin 6.5.2 (Holzmann, 2003), ejecutado en WSL (Ubuntu).</w:t>
      </w:r>
    </w:p>
    <w:p w:rsidR="0064784D" w:rsidRDefault="00AA3C79">
      <w:pPr>
        <w:spacing w:after="240" w:line="276" w:lineRule="auto"/>
        <w:jc w:val="both"/>
        <w:rPr>
          <w:sz w:val="24"/>
          <w:szCs w:val="24"/>
        </w:rPr>
      </w:pPr>
      <w:r>
        <w:rPr>
          <w:b/>
          <w:sz w:val="24"/>
          <w:szCs w:val="24"/>
        </w:rPr>
        <w:t>Corrección respecto a</w:t>
      </w:r>
      <w:r>
        <w:rPr>
          <w:b/>
          <w:sz w:val="24"/>
          <w:szCs w:val="24"/>
        </w:rPr>
        <w:t xml:space="preserve"> la PC2: </w:t>
      </w:r>
      <w:r>
        <w:rPr>
          <w:sz w:val="24"/>
          <w:szCs w:val="24"/>
        </w:rPr>
        <w:t>el modelo anterior usaba canales síncronos con un protocolo distinto al del código Go, y su aserción de exclusión mutua (assert(active_writers == 1)) se cumplía de forma trivial, porque solo el proceso maestro modificaba esa variable. Además, el c</w:t>
      </w:r>
      <w:r>
        <w:rPr>
          <w:sz w:val="24"/>
          <w:szCs w:val="24"/>
        </w:rPr>
        <w:t>ódigo Go cambió a un worker pool con cola de trabajos (sección 8). Por eso el modelo se rehízo para representar el programa actual y verificar propiedades que sí podrían fallar.</w:t>
      </w:r>
    </w:p>
    <w:p w:rsidR="0064784D" w:rsidRDefault="00AA3C79">
      <w:pPr>
        <w:pStyle w:val="Ttulo2"/>
        <w:spacing w:before="100" w:after="100"/>
      </w:pPr>
      <w:bookmarkStart w:id="26" w:name="_Toc242486170"/>
      <w:r>
        <w:t>7.1. Modelo del worker pool (kmeans.pml)</w:t>
      </w:r>
      <w:bookmarkEnd w:id="26"/>
    </w:p>
    <w:p w:rsidR="0064784D" w:rsidRDefault="00AA3C79">
      <w:pPr>
        <w:spacing w:after="240" w:line="276" w:lineRule="auto"/>
        <w:jc w:val="both"/>
        <w:rPr>
          <w:sz w:val="24"/>
          <w:szCs w:val="24"/>
        </w:rPr>
      </w:pPr>
      <w:r>
        <w:rPr>
          <w:sz w:val="24"/>
          <w:szCs w:val="24"/>
        </w:rPr>
        <w:lastRenderedPageBreak/>
        <w:t>El modelo abstrae los cálculos (dista</w:t>
      </w:r>
      <w:r>
        <w:rPr>
          <w:sz w:val="24"/>
          <w:szCs w:val="24"/>
        </w:rPr>
        <w:t>ncias y sumas) y conserva la sincronización. Los centroides se representan por su número de versión, es decir, la iteración a la que pertenecen. Se verifica con 3 trabajadores, 4 trabajos por iteración y 2 iteraciones.</w:t>
      </w:r>
    </w:p>
    <w:tbl>
      <w:tblPr>
        <w:tblStyle w:val="TableNormal"/>
        <w:tblW w:w="5000" w:type="pct"/>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08"/>
        <w:gridCol w:w="4508"/>
      </w:tblGrid>
      <w:tr w:rsidR="0064784D">
        <w:tc>
          <w:tcPr>
            <w:tcW w:w="4535" w:type="dxa"/>
            <w:shd w:val="clear" w:color="auto" w:fill="D9E2F3"/>
          </w:tcPr>
          <w:p w:rsidR="0064784D" w:rsidRDefault="00AA3C79">
            <w:r>
              <w:rPr>
                <w:b/>
                <w:sz w:val="18"/>
              </w:rPr>
              <w:t>Promela (kmeans.pml)</w:t>
            </w:r>
          </w:p>
        </w:tc>
        <w:tc>
          <w:tcPr>
            <w:tcW w:w="4535" w:type="dxa"/>
            <w:shd w:val="clear" w:color="auto" w:fill="D9E2F3"/>
          </w:tcPr>
          <w:p w:rsidR="0064784D" w:rsidRDefault="00AA3C79">
            <w:r>
              <w:rPr>
                <w:b/>
                <w:sz w:val="18"/>
              </w:rPr>
              <w:t>Go (main.go)</w:t>
            </w:r>
          </w:p>
        </w:tc>
      </w:tr>
      <w:tr w:rsidR="0064784D">
        <w:tc>
          <w:tcPr>
            <w:tcW w:w="4535" w:type="dxa"/>
          </w:tcPr>
          <w:p w:rsidR="0064784D" w:rsidRDefault="00AA3C79">
            <w:r>
              <w:rPr>
                <w:sz w:val="18"/>
              </w:rPr>
              <w:t>chan jobs = [NUM_JOBS] of { mtype, byte }</w:t>
            </w:r>
          </w:p>
        </w:tc>
        <w:tc>
          <w:tcPr>
            <w:tcW w:w="4535" w:type="dxa"/>
          </w:tcPr>
          <w:p w:rsidR="0064784D" w:rsidRDefault="00AA3C79">
            <w:r>
              <w:rPr>
                <w:sz w:val="18"/>
              </w:rPr>
              <w:t>jobs := make(chan Job, numJobs)</w:t>
            </w:r>
          </w:p>
        </w:tc>
      </w:tr>
      <w:tr w:rsidR="0064784D">
        <w:tc>
          <w:tcPr>
            <w:tcW w:w="4535" w:type="dxa"/>
          </w:tcPr>
          <w:p w:rsidR="0064784D" w:rsidRDefault="00AA3C79">
            <w:r>
              <w:rPr>
                <w:sz w:val="18"/>
              </w:rPr>
              <w:t>chan results = [NUM_JOBS] of { byte }</w:t>
            </w:r>
          </w:p>
        </w:tc>
        <w:tc>
          <w:tcPr>
            <w:tcW w:w="4535" w:type="dxa"/>
          </w:tcPr>
          <w:p w:rsidR="0064784D" w:rsidRDefault="00AA3C79">
            <w:r>
              <w:rPr>
                <w:sz w:val="18"/>
              </w:rPr>
              <w:t>results := make(chan PartialResult, numJobs)</w:t>
            </w:r>
          </w:p>
        </w:tc>
      </w:tr>
      <w:tr w:rsidR="0064784D">
        <w:tc>
          <w:tcPr>
            <w:tcW w:w="4535" w:type="dxa"/>
          </w:tcPr>
          <w:p w:rsidR="0064784D" w:rsidRDefault="00AA3C79">
            <w:r>
              <w:rPr>
                <w:sz w:val="18"/>
              </w:rPr>
              <w:t>proctype Worker</w:t>
            </w:r>
          </w:p>
        </w:tc>
        <w:tc>
          <w:tcPr>
            <w:tcW w:w="4535" w:type="dxa"/>
          </w:tcPr>
          <w:p w:rsidR="0064784D" w:rsidRDefault="00AA3C79">
            <w:r>
              <w:rPr>
                <w:sz w:val="18"/>
              </w:rPr>
              <w:t>func worker(...)</w:t>
            </w:r>
          </w:p>
        </w:tc>
      </w:tr>
      <w:tr w:rsidR="0064784D">
        <w:tc>
          <w:tcPr>
            <w:tcW w:w="4535" w:type="dxa"/>
          </w:tcPr>
          <w:p w:rsidR="0064784D" w:rsidRDefault="00AA3C79">
            <w:r>
              <w:rPr>
                <w:sz w:val="18"/>
              </w:rPr>
              <w:t>readers++ ... readers--</w:t>
            </w:r>
          </w:p>
        </w:tc>
        <w:tc>
          <w:tcPr>
            <w:tcW w:w="4535" w:type="dxa"/>
          </w:tcPr>
          <w:p w:rsidR="0064784D" w:rsidRDefault="00AA3C79">
            <w:r>
              <w:rPr>
                <w:sz w:val="18"/>
              </w:rPr>
              <w:t>lectura de los centroides en assignAndS</w:t>
            </w:r>
            <w:r>
              <w:rPr>
                <w:sz w:val="18"/>
              </w:rPr>
              <w:t>um</w:t>
            </w:r>
          </w:p>
        </w:tc>
      </w:tr>
      <w:tr w:rsidR="0064784D">
        <w:tc>
          <w:tcPr>
            <w:tcW w:w="4535" w:type="dxa"/>
          </w:tcPr>
          <w:p w:rsidR="0064784D" w:rsidRDefault="00AA3C79">
            <w:r>
              <w:rPr>
                <w:sz w:val="18"/>
              </w:rPr>
              <w:t>Maestro: repartir, reducir, actualizar</w:t>
            </w:r>
          </w:p>
        </w:tc>
        <w:tc>
          <w:tcPr>
            <w:tcW w:w="4535" w:type="dxa"/>
          </w:tcPr>
          <w:p w:rsidR="0064784D" w:rsidRDefault="00AA3C79">
            <w:r>
              <w:rPr>
                <w:sz w:val="18"/>
              </w:rPr>
              <w:t>pasos 1, 2 y 3 del bucle de KMeansConcurrent</w:t>
            </w:r>
          </w:p>
        </w:tc>
      </w:tr>
      <w:tr w:rsidR="0064784D">
        <w:tc>
          <w:tcPr>
            <w:tcW w:w="4535" w:type="dxa"/>
          </w:tcPr>
          <w:p w:rsidR="0064784D" w:rsidRDefault="00AA3C79">
            <w:r>
              <w:rPr>
                <w:sz w:val="18"/>
              </w:rPr>
              <w:t>centroidsVersion++</w:t>
            </w:r>
          </w:p>
        </w:tc>
        <w:tc>
          <w:tcPr>
            <w:tcW w:w="4535" w:type="dxa"/>
          </w:tcPr>
          <w:p w:rsidR="0064784D" w:rsidRDefault="00AA3C79">
            <w:r>
              <w:rPr>
                <w:sz w:val="18"/>
              </w:rPr>
              <w:t>centroids = newCentroids</w:t>
            </w:r>
          </w:p>
        </w:tc>
      </w:tr>
      <w:tr w:rsidR="0064784D">
        <w:tc>
          <w:tcPr>
            <w:tcW w:w="4535" w:type="dxa"/>
          </w:tcPr>
          <w:p w:rsidR="0064784D" w:rsidRDefault="00AA3C79">
            <w:r>
              <w:rPr>
                <w:sz w:val="18"/>
              </w:rPr>
              <w:t>opción «convergió» (break)</w:t>
            </w:r>
          </w:p>
        </w:tc>
        <w:tc>
          <w:tcPr>
            <w:tcW w:w="4535" w:type="dxa"/>
          </w:tcPr>
          <w:p w:rsidR="0064784D" w:rsidRDefault="00AA3C79">
            <w:r>
              <w:rPr>
                <w:sz w:val="18"/>
              </w:rPr>
              <w:t>if maxShift &lt; Threshold { break }</w:t>
            </w:r>
          </w:p>
        </w:tc>
      </w:tr>
      <w:tr w:rsidR="0064784D">
        <w:tc>
          <w:tcPr>
            <w:tcW w:w="4535" w:type="dxa"/>
          </w:tcPr>
          <w:p w:rsidR="0064784D" w:rsidRDefault="00AA3C79">
            <w:r>
              <w:rPr>
                <w:sz w:val="18"/>
              </w:rPr>
              <w:t>jobs ! STOP (uno por trabajador)</w:t>
            </w:r>
          </w:p>
        </w:tc>
        <w:tc>
          <w:tcPr>
            <w:tcW w:w="4535" w:type="dxa"/>
          </w:tcPr>
          <w:p w:rsidR="0064784D" w:rsidRDefault="00AA3C79">
            <w:r>
              <w:rPr>
                <w:sz w:val="18"/>
              </w:rPr>
              <w:t>close(jobs)</w:t>
            </w:r>
          </w:p>
        </w:tc>
      </w:tr>
      <w:tr w:rsidR="0064784D">
        <w:tc>
          <w:tcPr>
            <w:tcW w:w="4535" w:type="dxa"/>
          </w:tcPr>
          <w:p w:rsidR="0064784D" w:rsidRDefault="00AA3C79">
            <w:r>
              <w:rPr>
                <w:sz w:val="18"/>
              </w:rPr>
              <w:t xml:space="preserve">finished++ / </w:t>
            </w:r>
            <w:r>
              <w:rPr>
                <w:sz w:val="18"/>
              </w:rPr>
              <w:t>(finished == NUM_WORKERS)</w:t>
            </w:r>
          </w:p>
        </w:tc>
        <w:tc>
          <w:tcPr>
            <w:tcW w:w="4535" w:type="dxa"/>
          </w:tcPr>
          <w:p w:rsidR="0064784D" w:rsidRDefault="00AA3C79">
            <w:r>
              <w:rPr>
                <w:sz w:val="18"/>
              </w:rPr>
              <w:t>wg.Done() / wg.Wait()</w:t>
            </w:r>
          </w:p>
        </w:tc>
      </w:tr>
    </w:tbl>
    <w:p w:rsidR="0064784D" w:rsidRDefault="00AA3C79">
      <w:pPr>
        <w:spacing w:after="240" w:line="276" w:lineRule="auto"/>
        <w:jc w:val="center"/>
        <w:rPr>
          <w:sz w:val="24"/>
          <w:szCs w:val="24"/>
        </w:rPr>
      </w:pPr>
      <w:r>
        <w:rPr>
          <w:i/>
          <w:szCs w:val="24"/>
        </w:rPr>
        <w:t>Tabla 7.1. Correspondencia entre el modelo Promela y el código Go.</w:t>
      </w:r>
    </w:p>
    <w:p w:rsidR="0064784D" w:rsidRDefault="00AA3C79">
      <w:pPr>
        <w:spacing w:after="240" w:line="276" w:lineRule="auto"/>
        <w:jc w:val="both"/>
        <w:rPr>
          <w:sz w:val="24"/>
          <w:szCs w:val="24"/>
        </w:rPr>
      </w:pPr>
      <w:r>
        <w:rPr>
          <w:sz w:val="24"/>
          <w:szCs w:val="24"/>
        </w:rPr>
        <w:t>Promela no permite cerrar canales, así que close(jobs) se representa con un mensaje STOP por trabajador, enviado después de todos los trabaj</w:t>
      </w:r>
      <w:r>
        <w:rPr>
          <w:sz w:val="24"/>
          <w:szCs w:val="24"/>
        </w:rPr>
        <w:t>os. Como el canal es FIFO, ningún trabajador recibe STOP antes de terminar los trabajos pendientes.</w:t>
      </w:r>
    </w:p>
    <w:p w:rsidR="0064784D" w:rsidRDefault="00AA3C79">
      <w:pPr>
        <w:pStyle w:val="Ttulo2"/>
        <w:spacing w:before="100" w:after="100"/>
      </w:pPr>
      <w:bookmarkStart w:id="27" w:name="_Toc242486171"/>
      <w:r>
        <w:t>7.2. Propiedades verificadas</w:t>
      </w:r>
      <w:bookmarkEnd w:id="27"/>
    </w:p>
    <w:p w:rsidR="0064784D" w:rsidRDefault="00AA3C79">
      <w:pPr>
        <w:numPr>
          <w:ilvl w:val="0"/>
          <w:numId w:val="15"/>
        </w:numPr>
        <w:jc w:val="both"/>
        <w:rPr>
          <w:sz w:val="24"/>
          <w:szCs w:val="24"/>
        </w:rPr>
      </w:pPr>
      <w:r>
        <w:rPr>
          <w:b/>
          <w:sz w:val="24"/>
          <w:szCs w:val="24"/>
        </w:rPr>
        <w:t xml:space="preserve">Ausencia de deadlocks: </w:t>
      </w:r>
      <w:r>
        <w:rPr>
          <w:sz w:val="24"/>
          <w:szCs w:val="24"/>
        </w:rPr>
        <w:t xml:space="preserve">todos los procesos terminan. Spin lo comprueba como ausencia de estados finales inválidos (invalid end </w:t>
      </w:r>
      <w:r>
        <w:rPr>
          <w:sz w:val="24"/>
          <w:szCs w:val="24"/>
        </w:rPr>
        <w:t>states).</w:t>
      </w:r>
    </w:p>
    <w:p w:rsidR="0064784D" w:rsidRDefault="00AA3C79">
      <w:pPr>
        <w:numPr>
          <w:ilvl w:val="0"/>
          <w:numId w:val="15"/>
        </w:numPr>
        <w:jc w:val="both"/>
        <w:rPr>
          <w:sz w:val="24"/>
          <w:szCs w:val="24"/>
        </w:rPr>
      </w:pPr>
      <w:r>
        <w:rPr>
          <w:b/>
          <w:sz w:val="24"/>
          <w:szCs w:val="24"/>
        </w:rPr>
        <w:t xml:space="preserve">Exclusión mutua sobre los centroides: </w:t>
      </w:r>
      <w:r>
        <w:rPr>
          <w:sz w:val="24"/>
          <w:szCs w:val="24"/>
        </w:rPr>
        <w:t>assert(readers == 0) al actualizar, es decir, nunca se modifican mientras un trabajador los lee; y assert(!updating) al empezar a leer.</w:t>
      </w:r>
    </w:p>
    <w:p w:rsidR="0064784D" w:rsidRDefault="00AA3C79">
      <w:pPr>
        <w:numPr>
          <w:ilvl w:val="0"/>
          <w:numId w:val="15"/>
        </w:numPr>
        <w:jc w:val="both"/>
        <w:rPr>
          <w:sz w:val="24"/>
          <w:szCs w:val="24"/>
        </w:rPr>
      </w:pPr>
      <w:r>
        <w:rPr>
          <w:b/>
          <w:sz w:val="24"/>
          <w:szCs w:val="24"/>
        </w:rPr>
        <w:t xml:space="preserve">Lectura de la iteración correcta: </w:t>
      </w:r>
      <w:r>
        <w:rPr>
          <w:sz w:val="24"/>
          <w:szCs w:val="24"/>
        </w:rPr>
        <w:t>assert(jobIter == centroidsVersion): ca</w:t>
      </w:r>
      <w:r>
        <w:rPr>
          <w:sz w:val="24"/>
          <w:szCs w:val="24"/>
        </w:rPr>
        <w:t>da trabajador lee los centroides de la iteración de su trabajo; y assert(resIter == iter): el maestro no mezcla resultados de iteraciones distintas.</w:t>
      </w:r>
    </w:p>
    <w:p w:rsidR="0064784D" w:rsidRDefault="00AA3C79">
      <w:pPr>
        <w:numPr>
          <w:ilvl w:val="0"/>
          <w:numId w:val="15"/>
        </w:numPr>
        <w:jc w:val="both"/>
        <w:rPr>
          <w:sz w:val="24"/>
          <w:szCs w:val="24"/>
        </w:rPr>
      </w:pPr>
      <w:r>
        <w:rPr>
          <w:b/>
          <w:sz w:val="24"/>
          <w:szCs w:val="24"/>
        </w:rPr>
        <w:t xml:space="preserve">Terminación (LTL): </w:t>
      </w:r>
      <w:r>
        <w:rPr>
          <w:sz w:val="24"/>
          <w:szCs w:val="24"/>
        </w:rPr>
        <w:t>ltl termina { &lt;&gt; masterDone }: en toda ejecución el maestro llega al final.</w:t>
      </w:r>
    </w:p>
    <w:p w:rsidR="0064784D" w:rsidRDefault="00AA3C79">
      <w:pPr>
        <w:numPr>
          <w:ilvl w:val="0"/>
          <w:numId w:val="15"/>
        </w:numPr>
        <w:jc w:val="both"/>
        <w:rPr>
          <w:sz w:val="24"/>
          <w:szCs w:val="24"/>
        </w:rPr>
      </w:pPr>
      <w:r>
        <w:rPr>
          <w:b/>
          <w:sz w:val="24"/>
          <w:szCs w:val="24"/>
        </w:rPr>
        <w:t>Detección de</w:t>
      </w:r>
      <w:r>
        <w:rPr>
          <w:b/>
          <w:sz w:val="24"/>
          <w:szCs w:val="24"/>
        </w:rPr>
        <w:t xml:space="preserve"> errores: </w:t>
      </w:r>
      <w:r>
        <w:rPr>
          <w:sz w:val="24"/>
          <w:szCs w:val="24"/>
        </w:rPr>
        <w:t>con -DERROR_SIN_ESPERA se compila una variante en la que el maestro actualiza los centroides sin esperar el último resultado. Spin debe encontrar la violación, lo que demuestra que las propiedades detectan errores reales.</w:t>
      </w:r>
    </w:p>
    <w:p w:rsidR="0064784D" w:rsidRDefault="00AA3C79">
      <w:pPr>
        <w:pStyle w:val="Ttulo2"/>
        <w:spacing w:before="100" w:after="100"/>
      </w:pPr>
      <w:bookmarkStart w:id="28" w:name="_Toc242486172"/>
      <w:r>
        <w:t>7.3. Resultados</w:t>
      </w:r>
      <w:bookmarkEnd w:id="28"/>
    </w:p>
    <w:tbl>
      <w:tblPr>
        <w:tblStyle w:val="TableNormal"/>
        <w:tblW w:w="5000" w:type="pct"/>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53"/>
        <w:gridCol w:w="3665"/>
        <w:gridCol w:w="3098"/>
      </w:tblGrid>
      <w:tr w:rsidR="0064784D">
        <w:tc>
          <w:tcPr>
            <w:tcW w:w="2268" w:type="dxa"/>
            <w:shd w:val="clear" w:color="auto" w:fill="D9E2F3"/>
          </w:tcPr>
          <w:p w:rsidR="0064784D" w:rsidRDefault="00AA3C79">
            <w:r>
              <w:rPr>
                <w:b/>
                <w:sz w:val="18"/>
              </w:rPr>
              <w:t>Caso</w:t>
            </w:r>
          </w:p>
        </w:tc>
        <w:tc>
          <w:tcPr>
            <w:tcW w:w="3685" w:type="dxa"/>
            <w:shd w:val="clear" w:color="auto" w:fill="D9E2F3"/>
          </w:tcPr>
          <w:p w:rsidR="0064784D" w:rsidRDefault="00AA3C79">
            <w:r>
              <w:rPr>
                <w:b/>
                <w:sz w:val="18"/>
              </w:rPr>
              <w:t>Comandos</w:t>
            </w:r>
          </w:p>
        </w:tc>
        <w:tc>
          <w:tcPr>
            <w:tcW w:w="3118" w:type="dxa"/>
            <w:shd w:val="clear" w:color="auto" w:fill="D9E2F3"/>
          </w:tcPr>
          <w:p w:rsidR="0064784D" w:rsidRDefault="00AA3C79">
            <w:r>
              <w:rPr>
                <w:b/>
                <w:sz w:val="18"/>
              </w:rPr>
              <w:t>Resultado</w:t>
            </w:r>
          </w:p>
        </w:tc>
      </w:tr>
      <w:tr w:rsidR="0064784D">
        <w:tc>
          <w:tcPr>
            <w:tcW w:w="2268" w:type="dxa"/>
          </w:tcPr>
          <w:p w:rsidR="0064784D" w:rsidRDefault="00AA3C79">
            <w:r>
              <w:rPr>
                <w:sz w:val="18"/>
              </w:rPr>
              <w:t>1. Seguridad (deadlocks y asserts)</w:t>
            </w:r>
          </w:p>
        </w:tc>
        <w:tc>
          <w:tcPr>
            <w:tcW w:w="3685" w:type="dxa"/>
          </w:tcPr>
          <w:p w:rsidR="0064784D" w:rsidRDefault="00AA3C79">
            <w:r>
              <w:rPr>
                <w:sz w:val="18"/>
              </w:rPr>
              <w:t>spin -a kmeans.pml</w:t>
            </w:r>
            <w:r>
              <w:rPr>
                <w:sz w:val="18"/>
              </w:rPr>
              <w:br/>
              <w:t>gcc -DSAFETY -DNOCLAIM -o pan pan.c</w:t>
            </w:r>
            <w:r>
              <w:rPr>
                <w:sz w:val="18"/>
              </w:rPr>
              <w:br/>
              <w:t>./pan</w:t>
            </w:r>
          </w:p>
        </w:tc>
        <w:tc>
          <w:tcPr>
            <w:tcW w:w="3118" w:type="dxa"/>
          </w:tcPr>
          <w:p w:rsidR="0064784D" w:rsidRDefault="00AA3C79">
            <w:r>
              <w:rPr>
                <w:sz w:val="18"/>
              </w:rPr>
              <w:t>errors: 0 (9 314 estados, profundidad 154)</w:t>
            </w:r>
          </w:p>
        </w:tc>
      </w:tr>
      <w:tr w:rsidR="0064784D">
        <w:tc>
          <w:tcPr>
            <w:tcW w:w="2268" w:type="dxa"/>
          </w:tcPr>
          <w:p w:rsidR="0064784D" w:rsidRDefault="00AA3C79">
            <w:r>
              <w:rPr>
                <w:sz w:val="18"/>
              </w:rPr>
              <w:t>2. Terminación (LTL)</w:t>
            </w:r>
          </w:p>
        </w:tc>
        <w:tc>
          <w:tcPr>
            <w:tcW w:w="3685" w:type="dxa"/>
          </w:tcPr>
          <w:p w:rsidR="0064784D" w:rsidRDefault="00AA3C79">
            <w:r>
              <w:rPr>
                <w:sz w:val="18"/>
              </w:rPr>
              <w:t>gcc -o pan pan.c</w:t>
            </w:r>
            <w:r>
              <w:rPr>
                <w:sz w:val="18"/>
              </w:rPr>
              <w:br/>
              <w:t>./pan -a -f</w:t>
            </w:r>
          </w:p>
        </w:tc>
        <w:tc>
          <w:tcPr>
            <w:tcW w:w="3118" w:type="dxa"/>
          </w:tcPr>
          <w:p w:rsidR="0064784D" w:rsidRDefault="00AA3C79">
            <w:r>
              <w:rPr>
                <w:sz w:val="18"/>
              </w:rPr>
              <w:t xml:space="preserve">errors: 0 (88 191 estados visitados, weak </w:t>
            </w:r>
            <w:r>
              <w:rPr>
                <w:sz w:val="18"/>
              </w:rPr>
              <w:t>fairness)</w:t>
            </w:r>
          </w:p>
        </w:tc>
      </w:tr>
      <w:tr w:rsidR="0064784D">
        <w:tc>
          <w:tcPr>
            <w:tcW w:w="2268" w:type="dxa"/>
          </w:tcPr>
          <w:p w:rsidR="0064784D" w:rsidRDefault="00AA3C79">
            <w:r>
              <w:rPr>
                <w:sz w:val="18"/>
              </w:rPr>
              <w:lastRenderedPageBreak/>
              <w:t>3. Modelo con error</w:t>
            </w:r>
          </w:p>
        </w:tc>
        <w:tc>
          <w:tcPr>
            <w:tcW w:w="3685" w:type="dxa"/>
          </w:tcPr>
          <w:p w:rsidR="0064784D" w:rsidRDefault="00AA3C79">
            <w:r>
              <w:rPr>
                <w:sz w:val="18"/>
              </w:rPr>
              <w:t>spin -DERROR_SIN_ESPERA -a kmeans.pml</w:t>
            </w:r>
            <w:r>
              <w:rPr>
                <w:sz w:val="18"/>
              </w:rPr>
              <w:br/>
              <w:t>gcc -DSAFETY -DNOCLAIM -o pan pan.c</w:t>
            </w:r>
            <w:r>
              <w:rPr>
                <w:sz w:val="18"/>
              </w:rPr>
              <w:br/>
              <w:t>./pan</w:t>
            </w:r>
          </w:p>
        </w:tc>
        <w:tc>
          <w:tcPr>
            <w:tcW w:w="3118" w:type="dxa"/>
          </w:tcPr>
          <w:p w:rsidR="0064784D" w:rsidRDefault="00AA3C79">
            <w:r>
              <w:rPr>
                <w:sz w:val="18"/>
              </w:rPr>
              <w:t>assertion violated (jobIter == centroidsVersion); errors: 1</w:t>
            </w:r>
          </w:p>
        </w:tc>
      </w:tr>
    </w:tbl>
    <w:p w:rsidR="0064784D" w:rsidRDefault="00AA3C79">
      <w:pPr>
        <w:spacing w:after="240" w:line="276" w:lineRule="auto"/>
        <w:jc w:val="center"/>
        <w:rPr>
          <w:sz w:val="24"/>
          <w:szCs w:val="24"/>
        </w:rPr>
      </w:pPr>
      <w:r>
        <w:rPr>
          <w:i/>
          <w:szCs w:val="24"/>
        </w:rPr>
        <w:t>Tabla 7.2. Casos de verificación (salidas completas en la carpeta spin_evidencia/ de</w:t>
      </w:r>
      <w:r>
        <w:rPr>
          <w:i/>
          <w:szCs w:val="24"/>
        </w:rPr>
        <w:t>l repositorio).</w:t>
      </w:r>
    </w:p>
    <w:p w:rsidR="0064784D" w:rsidRDefault="00AA3C79">
      <w:pPr>
        <w:spacing w:after="240" w:line="276" w:lineRule="auto"/>
        <w:jc w:val="both"/>
        <w:rPr>
          <w:sz w:val="24"/>
          <w:szCs w:val="24"/>
        </w:rPr>
      </w:pPr>
      <w:r>
        <w:rPr>
          <w:sz w:val="24"/>
          <w:szCs w:val="24"/>
        </w:rPr>
        <w:t>Extracto de la salida del caso 1:</w:t>
      </w:r>
    </w:p>
    <w:p w:rsidR="0064784D" w:rsidRDefault="00AA3C79">
      <w:pPr>
        <w:spacing w:after="240"/>
        <w:rPr>
          <w:sz w:val="24"/>
          <w:szCs w:val="24"/>
        </w:rPr>
      </w:pPr>
      <w:r>
        <w:rPr>
          <w:rFonts w:ascii="Consolas" w:hAnsi="Consolas"/>
          <w:sz w:val="18"/>
        </w:rPr>
        <w:t>Full statespace search for:</w:t>
      </w:r>
      <w:r>
        <w:rPr>
          <w:rFonts w:ascii="Consolas" w:hAnsi="Consolas"/>
          <w:sz w:val="18"/>
        </w:rPr>
        <w:br/>
        <w:t xml:space="preserve">        never claim             - (not selected)</w:t>
      </w:r>
      <w:r>
        <w:rPr>
          <w:rFonts w:ascii="Consolas" w:hAnsi="Consolas"/>
          <w:sz w:val="18"/>
        </w:rPr>
        <w:br/>
        <w:t xml:space="preserve">        assertion violations    +</w:t>
      </w:r>
      <w:r>
        <w:rPr>
          <w:rFonts w:ascii="Consolas" w:hAnsi="Consolas"/>
          <w:sz w:val="18"/>
        </w:rPr>
        <w:br/>
        <w:t xml:space="preserve">        cycle checks            - (disabled by -DSAFETY)</w:t>
      </w:r>
      <w:r>
        <w:rPr>
          <w:rFonts w:ascii="Consolas" w:hAnsi="Consolas"/>
          <w:sz w:val="18"/>
        </w:rPr>
        <w:br/>
        <w:t xml:space="preserve">        invalid end states      +</w:t>
      </w:r>
      <w:r>
        <w:rPr>
          <w:rFonts w:ascii="Consolas" w:hAnsi="Consolas"/>
          <w:sz w:val="18"/>
        </w:rPr>
        <w:br/>
        <w:t>Stat</w:t>
      </w:r>
      <w:r>
        <w:rPr>
          <w:rFonts w:ascii="Consolas" w:hAnsi="Consolas"/>
          <w:sz w:val="18"/>
        </w:rPr>
        <w:t>e-vector 80 byte, depth reached 154, errors: 0</w:t>
      </w:r>
      <w:r>
        <w:rPr>
          <w:rFonts w:ascii="Consolas" w:hAnsi="Consolas"/>
          <w:sz w:val="18"/>
        </w:rPr>
        <w:br/>
        <w:t xml:space="preserve">     9314 states, stored</w:t>
      </w:r>
      <w:r>
        <w:rPr>
          <w:rFonts w:ascii="Consolas" w:hAnsi="Consolas"/>
          <w:sz w:val="18"/>
        </w:rPr>
        <w:br/>
        <w:t>unreached in proctype Worker  (0 of 17 states)</w:t>
      </w:r>
      <w:r>
        <w:rPr>
          <w:rFonts w:ascii="Consolas" w:hAnsi="Consolas"/>
          <w:sz w:val="18"/>
        </w:rPr>
        <w:br/>
        <w:t>unreached in proctype Master  (0 of 45 states)</w:t>
      </w:r>
    </w:p>
    <w:p w:rsidR="0064784D" w:rsidRDefault="00AA3C79">
      <w:pPr>
        <w:spacing w:after="240" w:line="276" w:lineRule="auto"/>
        <w:jc w:val="both"/>
        <w:rPr>
          <w:sz w:val="24"/>
          <w:szCs w:val="24"/>
        </w:rPr>
      </w:pPr>
      <w:r>
        <w:rPr>
          <w:sz w:val="24"/>
          <w:szCs w:val="24"/>
        </w:rPr>
        <w:t>En los casos 1 y 2 todas las instrucciones del modelo se alcanzaron (0 estados sin alcanza</w:t>
      </w:r>
      <w:r>
        <w:rPr>
          <w:sz w:val="24"/>
          <w:szCs w:val="24"/>
        </w:rPr>
        <w:t>r en Worker, Master e init), incluidas la convergencia temprana y la convergencia en la última iteración. Al activar la fórmula LTL, Spin desactiva la búsqueda de deadlocks; por eso se verifican en dos ejecuciones separadas.</w:t>
      </w:r>
    </w:p>
    <w:p w:rsidR="0064784D" w:rsidRDefault="00AA3C79">
      <w:pPr>
        <w:pStyle w:val="Ttulo2"/>
        <w:spacing w:before="100" w:after="100"/>
      </w:pPr>
      <w:bookmarkStart w:id="29" w:name="_Toc242486173"/>
      <w:r>
        <w:t>7.4. Lectura de la traza del mo</w:t>
      </w:r>
      <w:r>
        <w:t>delo con error</w:t>
      </w:r>
      <w:bookmarkEnd w:id="29"/>
    </w:p>
    <w:p w:rsidR="0064784D" w:rsidRDefault="00AA3C79">
      <w:pPr>
        <w:numPr>
          <w:ilvl w:val="0"/>
          <w:numId w:val="15"/>
        </w:numPr>
        <w:jc w:val="both"/>
        <w:rPr>
          <w:sz w:val="24"/>
          <w:szCs w:val="24"/>
        </w:rPr>
      </w:pPr>
      <w:r>
        <w:rPr>
          <w:b/>
          <w:sz w:val="24"/>
          <w:szCs w:val="24"/>
        </w:rPr>
        <w:t xml:space="preserve">Iteración 0: </w:t>
      </w:r>
      <w:r>
        <w:rPr>
          <w:sz w:val="24"/>
          <w:szCs w:val="24"/>
        </w:rPr>
        <w:t>el maestro pone 4 trabajos en la cola, pero por el error solo espera 3 resultados.</w:t>
      </w:r>
    </w:p>
    <w:p w:rsidR="0064784D" w:rsidRDefault="00AA3C79">
      <w:pPr>
        <w:numPr>
          <w:ilvl w:val="0"/>
          <w:numId w:val="15"/>
        </w:numPr>
        <w:jc w:val="both"/>
        <w:rPr>
          <w:sz w:val="24"/>
          <w:szCs w:val="24"/>
        </w:rPr>
      </w:pPr>
      <w:r>
        <w:rPr>
          <w:b/>
          <w:sz w:val="24"/>
          <w:szCs w:val="24"/>
        </w:rPr>
        <w:t xml:space="preserve">Paso 58: </w:t>
      </w:r>
      <w:r>
        <w:rPr>
          <w:sz w:val="24"/>
          <w:szCs w:val="24"/>
        </w:rPr>
        <w:t>el maestro actualiza los centroides (centroidsVersion pasa de 0 a 1) aunque el cuarto trabajo de la iteración 0 sigue pendiente en la co</w:t>
      </w:r>
      <w:r>
        <w:rPr>
          <w:sz w:val="24"/>
          <w:szCs w:val="24"/>
        </w:rPr>
        <w:t>la.</w:t>
      </w:r>
    </w:p>
    <w:p w:rsidR="0064784D" w:rsidRDefault="00AA3C79">
      <w:pPr>
        <w:numPr>
          <w:ilvl w:val="0"/>
          <w:numId w:val="15"/>
        </w:numPr>
        <w:jc w:val="both"/>
        <w:rPr>
          <w:sz w:val="24"/>
          <w:szCs w:val="24"/>
        </w:rPr>
      </w:pPr>
      <w:r>
        <w:rPr>
          <w:b/>
          <w:sz w:val="24"/>
          <w:szCs w:val="24"/>
        </w:rPr>
        <w:t xml:space="preserve">Iteración 1: </w:t>
      </w:r>
      <w:r>
        <w:rPr>
          <w:sz w:val="24"/>
          <w:szCs w:val="24"/>
        </w:rPr>
        <w:t>el maestro pone 4 trabajos nuevos en la cola.</w:t>
      </w:r>
    </w:p>
    <w:p w:rsidR="0064784D" w:rsidRDefault="00AA3C79">
      <w:pPr>
        <w:numPr>
          <w:ilvl w:val="0"/>
          <w:numId w:val="15"/>
        </w:numPr>
        <w:jc w:val="both"/>
        <w:rPr>
          <w:sz w:val="24"/>
          <w:szCs w:val="24"/>
        </w:rPr>
      </w:pPr>
      <w:r>
        <w:rPr>
          <w:b/>
          <w:sz w:val="24"/>
          <w:szCs w:val="24"/>
        </w:rPr>
        <w:t xml:space="preserve">Paso 72: </w:t>
      </w:r>
      <w:r>
        <w:rPr>
          <w:sz w:val="24"/>
          <w:szCs w:val="24"/>
        </w:rPr>
        <w:t>un trabajador toma el trabajo pendiente de la iteración 0.</w:t>
      </w:r>
    </w:p>
    <w:p w:rsidR="0064784D" w:rsidRDefault="00AA3C79">
      <w:pPr>
        <w:numPr>
          <w:ilvl w:val="0"/>
          <w:numId w:val="15"/>
        </w:numPr>
        <w:jc w:val="both"/>
        <w:rPr>
          <w:sz w:val="24"/>
          <w:szCs w:val="24"/>
        </w:rPr>
      </w:pPr>
      <w:r>
        <w:rPr>
          <w:b/>
          <w:sz w:val="24"/>
          <w:szCs w:val="24"/>
        </w:rPr>
        <w:t xml:space="preserve">Pasos 79-80: </w:t>
      </w:r>
      <w:r>
        <w:rPr>
          <w:sz w:val="24"/>
          <w:szCs w:val="24"/>
        </w:rPr>
        <w:t xml:space="preserve">ese trabajador lee los centroides, que ya son los de la iteración 1, y falla el assert jobIter == </w:t>
      </w:r>
      <w:r>
        <w:rPr>
          <w:sz w:val="24"/>
          <w:szCs w:val="24"/>
        </w:rPr>
        <w:t>centroidsVersion.</w:t>
      </w:r>
    </w:p>
    <w:p w:rsidR="0064784D" w:rsidRDefault="00AA3C79">
      <w:pPr>
        <w:spacing w:after="240" w:line="276" w:lineRule="auto"/>
        <w:jc w:val="both"/>
        <w:rPr>
          <w:sz w:val="24"/>
          <w:szCs w:val="24"/>
        </w:rPr>
      </w:pPr>
      <w:r>
        <w:rPr>
          <w:sz w:val="24"/>
          <w:szCs w:val="24"/>
        </w:rPr>
        <w:t>En el programa real, esos 10 000 registros se clasificarían con centroides de otra iteración y el resultado sería distinto al secuencial. El código Go evita este error porque el maestro espera un resultado por cada trabajo antes de actual</w:t>
      </w:r>
      <w:r>
        <w:rPr>
          <w:sz w:val="24"/>
          <w:szCs w:val="24"/>
        </w:rPr>
        <w:t>izar los centroides. Este tipo de error solo aparece con ciertos intercalados de los procesos, por lo que es difícil de encontrar con pruebas; Spin lo encuentra porque explora todos los intercalados posibles.</w:t>
      </w:r>
    </w:p>
    <w:p w:rsidR="0064784D" w:rsidRDefault="00AA3C79">
      <w:pPr>
        <w:spacing w:after="240" w:line="276" w:lineRule="auto"/>
        <w:jc w:val="both"/>
        <w:rPr>
          <w:sz w:val="24"/>
          <w:szCs w:val="24"/>
        </w:rPr>
      </w:pPr>
      <w:r>
        <w:rPr>
          <w:b/>
          <w:sz w:val="24"/>
          <w:szCs w:val="24"/>
        </w:rPr>
        <w:t xml:space="preserve">Limitaciones: </w:t>
      </w:r>
      <w:r>
        <w:rPr>
          <w:sz w:val="24"/>
          <w:szCs w:val="24"/>
        </w:rPr>
        <w:t>la verificación usa valores peque</w:t>
      </w:r>
      <w:r>
        <w:rPr>
          <w:sz w:val="24"/>
          <w:szCs w:val="24"/>
        </w:rPr>
        <w:t>ños (3 trabajadores, 4 trabajos y 2 iteraciones), no modela los cálculos y el modelo se mantiene a mano, por lo que debe actualizarse si cambia el código concurrente.</w:t>
      </w:r>
    </w:p>
    <w:p w:rsidR="0064784D" w:rsidRDefault="00AA3C79">
      <w:pPr>
        <w:pStyle w:val="Ttulo1"/>
        <w:spacing w:after="100"/>
        <w:rPr>
          <w:color w:val="000000"/>
        </w:rPr>
      </w:pPr>
      <w:bookmarkStart w:id="30" w:name="_Toc242486174"/>
      <w:r>
        <w:rPr>
          <w:color w:val="000000"/>
        </w:rPr>
        <w:t>8. Implementación del algoritmo K-means en Go: secuencial vs. concurrente</w:t>
      </w:r>
      <w:bookmarkEnd w:id="30"/>
    </w:p>
    <w:p w:rsidR="0064784D" w:rsidRDefault="00AA3C79">
      <w:pPr>
        <w:spacing w:after="240" w:line="276" w:lineRule="auto"/>
        <w:jc w:val="both"/>
        <w:rPr>
          <w:sz w:val="24"/>
          <w:szCs w:val="24"/>
        </w:rPr>
      </w:pPr>
      <w:r>
        <w:rPr>
          <w:sz w:val="24"/>
          <w:szCs w:val="24"/>
        </w:rPr>
        <w:t>El sistema está</w:t>
      </w:r>
      <w:r>
        <w:rPr>
          <w:sz w:val="24"/>
          <w:szCs w:val="24"/>
        </w:rPr>
        <w:t xml:space="preserve"> en main.go y usa solo la biblioteca estándar de Go. Las versiones secuencial y concurrente comparten las mismas funciones de cálculo, de modo que la única diferencia entre ellas es cómo se reparte el trabajo.</w:t>
      </w:r>
    </w:p>
    <w:p w:rsidR="0064784D" w:rsidRDefault="00AA3C79">
      <w:pPr>
        <w:pStyle w:val="Ttulo2"/>
        <w:spacing w:before="100" w:after="100"/>
      </w:pPr>
      <w:bookmarkStart w:id="31" w:name="_Toc242486175"/>
      <w:r>
        <w:t>8.1. Correcciones respecto a la PC2</w:t>
      </w:r>
      <w:bookmarkEnd w:id="31"/>
    </w:p>
    <w:tbl>
      <w:tblPr>
        <w:tblStyle w:val="TableNormal"/>
        <w:tblW w:w="5000" w:type="pct"/>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08"/>
        <w:gridCol w:w="4508"/>
      </w:tblGrid>
      <w:tr w:rsidR="0064784D">
        <w:tc>
          <w:tcPr>
            <w:tcW w:w="4535" w:type="dxa"/>
            <w:shd w:val="clear" w:color="auto" w:fill="D9E2F3"/>
          </w:tcPr>
          <w:p w:rsidR="0064784D" w:rsidRDefault="00AA3C79">
            <w:r>
              <w:rPr>
                <w:b/>
                <w:sz w:val="18"/>
              </w:rPr>
              <w:t>Problema e</w:t>
            </w:r>
            <w:r>
              <w:rPr>
                <w:b/>
                <w:sz w:val="18"/>
              </w:rPr>
              <w:t>n la PC2</w:t>
            </w:r>
          </w:p>
        </w:tc>
        <w:tc>
          <w:tcPr>
            <w:tcW w:w="4535" w:type="dxa"/>
            <w:shd w:val="clear" w:color="auto" w:fill="D9E2F3"/>
          </w:tcPr>
          <w:p w:rsidR="0064784D" w:rsidRDefault="00AA3C79">
            <w:r>
              <w:rPr>
                <w:b/>
                <w:sz w:val="18"/>
              </w:rPr>
              <w:t>Corrección</w:t>
            </w:r>
          </w:p>
        </w:tc>
      </w:tr>
      <w:tr w:rsidR="0064784D">
        <w:tc>
          <w:tcPr>
            <w:tcW w:w="4535" w:type="dxa"/>
          </w:tcPr>
          <w:p w:rsidR="0064784D" w:rsidRDefault="00AA3C79">
            <w:r>
              <w:rPr>
                <w:sz w:val="18"/>
              </w:rPr>
              <w:lastRenderedPageBreak/>
              <w:t>El target (Feeling sad or Tearful) entraba como dimensión del clustering, dos veces (columnas 2 y 11)</w:t>
            </w:r>
          </w:p>
        </w:tc>
        <w:tc>
          <w:tcPr>
            <w:tcW w:w="4535" w:type="dxa"/>
          </w:tcPr>
          <w:p w:rsidR="0064784D" w:rsidRDefault="00AA3C79">
            <w:r>
              <w:rPr>
                <w:sz w:val="18"/>
              </w:rPr>
              <w:t>K-means usa 9 features (edad y 8 síntomas); el target solo se usa para evaluar</w:t>
            </w:r>
          </w:p>
        </w:tc>
      </w:tr>
      <w:tr w:rsidR="0064784D">
        <w:tc>
          <w:tcPr>
            <w:tcW w:w="4535" w:type="dxa"/>
          </w:tcPr>
          <w:p w:rsidR="0064784D" w:rsidRDefault="00AA3C79">
            <w:r>
              <w:rPr>
                <w:sz w:val="18"/>
              </w:rPr>
              <w:t xml:space="preserve">Centroides iniciales = las 3 primeras filas del </w:t>
            </w:r>
            <w:r>
              <w:rPr>
                <w:sz w:val="18"/>
              </w:rPr>
              <w:t>archivo</w:t>
            </w:r>
          </w:p>
        </w:tc>
        <w:tc>
          <w:tcPr>
            <w:tcW w:w="4535" w:type="dxa"/>
          </w:tcPr>
          <w:p w:rsidR="0064784D" w:rsidRDefault="00AA3C79">
            <w:r>
              <w:rPr>
                <w:sz w:val="18"/>
              </w:rPr>
              <w:t>K-means++ con semilla fija; se prueban 5 semillas y gana la de menor inercia</w:t>
            </w:r>
          </w:p>
        </w:tc>
      </w:tr>
      <w:tr w:rsidR="0064784D">
        <w:tc>
          <w:tcPr>
            <w:tcW w:w="4535" w:type="dxa"/>
          </w:tcPr>
          <w:p w:rsidR="0064784D" w:rsidRDefault="00AA3C79">
            <w:r>
              <w:rPr>
                <w:sz w:val="18"/>
              </w:rPr>
              <w:t>Se detenía en 15 iteraciones sin informar si convergía (convergía en la 16)</w:t>
            </w:r>
          </w:p>
        </w:tc>
        <w:tc>
          <w:tcPr>
            <w:tcW w:w="4535" w:type="dxa"/>
          </w:tcPr>
          <w:p w:rsidR="0064784D" w:rsidRDefault="00AA3C79">
            <w:r>
              <w:rPr>
                <w:sz w:val="18"/>
              </w:rPr>
              <w:t>Máximo de 100 iteraciones; se informa el número de iteraciones y si convergió</w:t>
            </w:r>
          </w:p>
        </w:tc>
      </w:tr>
      <w:tr w:rsidR="0064784D">
        <w:tc>
          <w:tcPr>
            <w:tcW w:w="4535" w:type="dxa"/>
          </w:tcPr>
          <w:p w:rsidR="0064784D" w:rsidRDefault="00AA3C79">
            <w:r>
              <w:rPr>
                <w:sz w:val="18"/>
              </w:rPr>
              <w:t>Goroutines nuev</w:t>
            </w:r>
            <w:r>
              <w:rPr>
                <w:sz w:val="18"/>
              </w:rPr>
              <w:t>as en cada iteración, con bloques fijos de n/numWorkers puntos</w:t>
            </w:r>
          </w:p>
        </w:tc>
        <w:tc>
          <w:tcPr>
            <w:tcW w:w="4535" w:type="dxa"/>
          </w:tcPr>
          <w:p w:rsidR="0064784D" w:rsidRDefault="00AA3C79">
            <w:r>
              <w:rPr>
                <w:sz w:val="18"/>
              </w:rPr>
              <w:t>Worker pool: trabajadores permanentes que toman bloques de 10 000 puntos de una cola</w:t>
            </w:r>
          </w:p>
        </w:tc>
      </w:tr>
      <w:tr w:rsidR="0064784D">
        <w:tc>
          <w:tcPr>
            <w:tcW w:w="4535" w:type="dxa"/>
          </w:tcPr>
          <w:p w:rsidR="0064784D" w:rsidRDefault="00AA3C79">
            <w:r>
              <w:rPr>
                <w:sz w:val="18"/>
              </w:rPr>
              <w:t>Un millón de arreglos sueltos en memoria</w:t>
            </w:r>
          </w:p>
        </w:tc>
        <w:tc>
          <w:tcPr>
            <w:tcW w:w="4535" w:type="dxa"/>
          </w:tcPr>
          <w:p w:rsidR="0064784D" w:rsidRDefault="00AA3C79">
            <w:r>
              <w:rPr>
                <w:sz w:val="18"/>
              </w:rPr>
              <w:t>Un solo arreglo contiguo; cada punto es una porción (slice) de ese</w:t>
            </w:r>
            <w:r>
              <w:rPr>
                <w:sz w:val="18"/>
              </w:rPr>
              <w:t xml:space="preserve"> arreglo</w:t>
            </w:r>
          </w:p>
        </w:tc>
      </w:tr>
      <w:tr w:rsidR="0064784D">
        <w:tc>
          <w:tcPr>
            <w:tcW w:w="4535" w:type="dxa"/>
          </w:tcPr>
          <w:p w:rsidR="0064784D" w:rsidRDefault="00AA3C79">
            <w:r>
              <w:rPr>
                <w:sz w:val="18"/>
              </w:rPr>
              <w:t>Speedup con milisegundos enteros (posible división por cero)</w:t>
            </w:r>
          </w:p>
        </w:tc>
        <w:tc>
          <w:tcPr>
            <w:tcW w:w="4535" w:type="dxa"/>
          </w:tcPr>
          <w:p w:rsidR="0064784D" w:rsidRDefault="00AA3C79">
            <w:r>
              <w:rPr>
                <w:sz w:val="18"/>
              </w:rPr>
              <w:t>Speedup con Seconds()</w:t>
            </w:r>
          </w:p>
        </w:tc>
      </w:tr>
      <w:tr w:rsidR="0064784D">
        <w:tc>
          <w:tcPr>
            <w:tcW w:w="4535" w:type="dxa"/>
          </w:tcPr>
          <w:p w:rsidR="0064784D" w:rsidRDefault="00AA3C79">
            <w:r>
              <w:rPr>
                <w:sz w:val="18"/>
              </w:rPr>
              <w:t>Una sola ejecución por configuración</w:t>
            </w:r>
          </w:p>
        </w:tc>
        <w:tc>
          <w:tcPr>
            <w:tcW w:w="4535" w:type="dxa"/>
          </w:tcPr>
          <w:p w:rsidR="0064784D" w:rsidRDefault="00AA3C79">
            <w:r>
              <w:rPr>
                <w:sz w:val="18"/>
              </w:rPr>
              <w:t>Benchmarks de Go con la mediana de 10 mediciones</w:t>
            </w:r>
          </w:p>
        </w:tc>
      </w:tr>
      <w:tr w:rsidR="0064784D">
        <w:tc>
          <w:tcPr>
            <w:tcW w:w="4535" w:type="dxa"/>
          </w:tcPr>
          <w:p w:rsidR="0064784D" w:rsidRDefault="00AA3C79">
            <w:r>
              <w:rPr>
                <w:sz w:val="18"/>
              </w:rPr>
              <w:t>Código repetido en las dos versiones; sin pruebas</w:t>
            </w:r>
          </w:p>
        </w:tc>
        <w:tc>
          <w:tcPr>
            <w:tcW w:w="4535" w:type="dxa"/>
          </w:tcPr>
          <w:p w:rsidR="0064784D" w:rsidRDefault="00AA3C79">
            <w:r>
              <w:rPr>
                <w:sz w:val="18"/>
              </w:rPr>
              <w:t>Funciones comunes y 13 te</w:t>
            </w:r>
            <w:r>
              <w:rPr>
                <w:sz w:val="18"/>
              </w:rPr>
              <w:t>sts (main_test.go)</w:t>
            </w:r>
          </w:p>
        </w:tc>
      </w:tr>
    </w:tbl>
    <w:p w:rsidR="0064784D" w:rsidRDefault="00AA3C79">
      <w:pPr>
        <w:spacing w:after="240" w:line="276" w:lineRule="auto"/>
        <w:jc w:val="center"/>
        <w:rPr>
          <w:sz w:val="24"/>
          <w:szCs w:val="24"/>
        </w:rPr>
      </w:pPr>
      <w:r>
        <w:rPr>
          <w:i/>
          <w:szCs w:val="24"/>
        </w:rPr>
        <w:t>Tabla 8.1. Problemas de la implementación de la PC2 y sus correcciones.</w:t>
      </w:r>
    </w:p>
    <w:p w:rsidR="0064784D" w:rsidRDefault="00AA3C79">
      <w:pPr>
        <w:pStyle w:val="Ttulo2"/>
        <w:spacing w:before="100" w:after="100"/>
      </w:pPr>
      <w:bookmarkStart w:id="32" w:name="_Toc242486176"/>
      <w:r>
        <w:t>8.2. Arquitectura concurrente: worker pool con cola de trabajos</w:t>
      </w:r>
      <w:bookmarkEnd w:id="32"/>
    </w:p>
    <w:p w:rsidR="0064784D" w:rsidRDefault="00AA3C79">
      <w:pPr>
        <w:spacing w:after="240" w:line="276" w:lineRule="auto"/>
        <w:jc w:val="both"/>
        <w:rPr>
          <w:sz w:val="24"/>
          <w:szCs w:val="24"/>
        </w:rPr>
      </w:pPr>
      <w:r>
        <w:rPr>
          <w:sz w:val="24"/>
          <w:szCs w:val="24"/>
        </w:rPr>
        <w:t>KMeansConcurrent sigue el patrón maestro-trabajador:</w:t>
      </w:r>
    </w:p>
    <w:p w:rsidR="0064784D" w:rsidRDefault="00AA3C79">
      <w:pPr>
        <w:numPr>
          <w:ilvl w:val="0"/>
          <w:numId w:val="15"/>
        </w:numPr>
        <w:jc w:val="both"/>
        <w:rPr>
          <w:sz w:val="24"/>
          <w:szCs w:val="24"/>
        </w:rPr>
      </w:pPr>
      <w:r>
        <w:rPr>
          <w:b/>
          <w:sz w:val="24"/>
          <w:szCs w:val="24"/>
        </w:rPr>
        <w:t xml:space="preserve">Trabajadores permanentes: </w:t>
      </w:r>
      <w:r>
        <w:rPr>
          <w:sz w:val="24"/>
          <w:szCs w:val="24"/>
        </w:rPr>
        <w:t>se crean una sola vez</w:t>
      </w:r>
      <w:r>
        <w:rPr>
          <w:sz w:val="24"/>
          <w:szCs w:val="24"/>
        </w:rPr>
        <w:t xml:space="preserve"> (go worker(...)) y toman trabajos de un canal (jobs) hasta que se cierra. Cada trabajo es un bloque de 10 000 puntos (ChunkSize) con los centroides de su iteración.</w:t>
      </w:r>
    </w:p>
    <w:p w:rsidR="0064784D" w:rsidRDefault="00AA3C79">
      <w:pPr>
        <w:numPr>
          <w:ilvl w:val="0"/>
          <w:numId w:val="15"/>
        </w:numPr>
        <w:jc w:val="both"/>
        <w:rPr>
          <w:sz w:val="24"/>
          <w:szCs w:val="24"/>
        </w:rPr>
      </w:pPr>
      <w:r>
        <w:rPr>
          <w:b/>
          <w:sz w:val="24"/>
          <w:szCs w:val="24"/>
        </w:rPr>
        <w:t xml:space="preserve">Reparto dinámico: </w:t>
      </w:r>
      <w:r>
        <w:rPr>
          <w:sz w:val="24"/>
          <w:szCs w:val="24"/>
        </w:rPr>
        <w:t>en cada iteración el maestro pone 100 trabajos en la cola. Un trabajador</w:t>
      </w:r>
      <w:r>
        <w:rPr>
          <w:sz w:val="24"/>
          <w:szCs w:val="24"/>
        </w:rPr>
        <w:t xml:space="preserve"> que termina antes toma el siguiente, lo que aprovecha mejor una CPU híbrida, con núcleos rápidos y lentos.</w:t>
      </w:r>
    </w:p>
    <w:p w:rsidR="0064784D" w:rsidRDefault="00AA3C79">
      <w:pPr>
        <w:numPr>
          <w:ilvl w:val="0"/>
          <w:numId w:val="15"/>
        </w:numPr>
        <w:jc w:val="both"/>
        <w:rPr>
          <w:sz w:val="24"/>
          <w:szCs w:val="24"/>
        </w:rPr>
      </w:pPr>
      <w:r>
        <w:rPr>
          <w:b/>
          <w:sz w:val="24"/>
          <w:szCs w:val="24"/>
        </w:rPr>
        <w:t xml:space="preserve">Reducción: </w:t>
      </w:r>
      <w:r>
        <w:rPr>
          <w:sz w:val="24"/>
          <w:szCs w:val="24"/>
        </w:rPr>
        <w:t>cada trabajador devuelve sus sumas y conteos parciales por el canal results; el maestro espera exactamente un resultado por trabajo y los</w:t>
      </w:r>
      <w:r>
        <w:rPr>
          <w:sz w:val="24"/>
          <w:szCs w:val="24"/>
        </w:rPr>
        <w:t xml:space="preserve"> suma.</w:t>
      </w:r>
    </w:p>
    <w:p w:rsidR="0064784D" w:rsidRDefault="00AA3C79">
      <w:pPr>
        <w:numPr>
          <w:ilvl w:val="0"/>
          <w:numId w:val="15"/>
        </w:numPr>
        <w:jc w:val="both"/>
        <w:rPr>
          <w:sz w:val="24"/>
          <w:szCs w:val="24"/>
        </w:rPr>
      </w:pPr>
      <w:r>
        <w:rPr>
          <w:b/>
          <w:sz w:val="24"/>
          <w:szCs w:val="24"/>
        </w:rPr>
        <w:t xml:space="preserve">Exclusión mutua sin mutex: </w:t>
      </w:r>
      <w:r>
        <w:rPr>
          <w:sz w:val="24"/>
          <w:szCs w:val="24"/>
        </w:rPr>
        <w:t>los trabajadores solo leen los centroides, y el maestro los reemplaza por un arreglo nuevo cuando ya recibió todos los resultados. Así no hay datos que se modifiquen mientras otro proceso los lee (propiedad verificada en S</w:t>
      </w:r>
      <w:r>
        <w:rPr>
          <w:sz w:val="24"/>
          <w:szCs w:val="24"/>
        </w:rPr>
        <w:t>pin, sección 7).</w:t>
      </w:r>
    </w:p>
    <w:p w:rsidR="0064784D" w:rsidRDefault="00AA3C79">
      <w:pPr>
        <w:numPr>
          <w:ilvl w:val="0"/>
          <w:numId w:val="15"/>
        </w:numPr>
        <w:jc w:val="both"/>
        <w:rPr>
          <w:sz w:val="24"/>
          <w:szCs w:val="24"/>
        </w:rPr>
      </w:pPr>
      <w:r>
        <w:rPr>
          <w:b/>
          <w:sz w:val="24"/>
          <w:szCs w:val="24"/>
        </w:rPr>
        <w:t xml:space="preserve">Cierre: </w:t>
      </w:r>
      <w:r>
        <w:rPr>
          <w:sz w:val="24"/>
          <w:szCs w:val="24"/>
        </w:rPr>
        <w:t>close(jobs) avisa a los trabajadores que terminen y wg.Wait() espera a que todos salgan, sin dejar goroutines vivas.</w:t>
      </w:r>
    </w:p>
    <w:p w:rsidR="0064784D" w:rsidRDefault="00AA3C79">
      <w:pPr>
        <w:numPr>
          <w:ilvl w:val="0"/>
          <w:numId w:val="15"/>
        </w:numPr>
        <w:jc w:val="both"/>
        <w:rPr>
          <w:sz w:val="24"/>
          <w:szCs w:val="24"/>
        </w:rPr>
      </w:pPr>
      <w:r>
        <w:rPr>
          <w:b/>
          <w:sz w:val="24"/>
          <w:szCs w:val="24"/>
        </w:rPr>
        <w:t xml:space="preserve">Memoria contigua: </w:t>
      </w:r>
      <w:r>
        <w:rPr>
          <w:sz w:val="24"/>
          <w:szCs w:val="24"/>
        </w:rPr>
        <w:t>los 9 millones de valores se guardan en un solo arreglo []float64 y cada punto es una porción de</w:t>
      </w:r>
      <w:r>
        <w:rPr>
          <w:sz w:val="24"/>
          <w:szCs w:val="24"/>
        </w:rPr>
        <w:t xml:space="preserve"> ese arreglo, lo que aprovecha la caché del procesador.</w:t>
      </w:r>
    </w:p>
    <w:p w:rsidR="0064784D" w:rsidRDefault="00AA3C79">
      <w:pPr>
        <w:pStyle w:val="Ttulo2"/>
        <w:spacing w:before="100" w:after="100"/>
      </w:pPr>
      <w:bookmarkStart w:id="33" w:name="_Toc242486177"/>
      <w:r>
        <w:t>8.3. Pruebas de corrección</w:t>
      </w:r>
      <w:bookmarkEnd w:id="33"/>
    </w:p>
    <w:p w:rsidR="0064784D" w:rsidRDefault="00AA3C79">
      <w:pPr>
        <w:spacing w:after="240" w:line="276" w:lineRule="auto"/>
        <w:jc w:val="both"/>
        <w:rPr>
          <w:sz w:val="24"/>
          <w:szCs w:val="24"/>
        </w:rPr>
      </w:pPr>
      <w:r>
        <w:rPr>
          <w:sz w:val="24"/>
          <w:szCs w:val="24"/>
        </w:rPr>
        <w:t>main_test.go contiene 13 tests. Los más importantes para la concurrencia comprueban que la versión concurrente da los mismos centroides que la secuencial (diferencia menor a</w:t>
      </w:r>
      <w:r>
        <w:rPr>
          <w:sz w:val="24"/>
          <w:szCs w:val="24"/>
        </w:rPr>
        <w:t xml:space="preserve"> 10⁻⁹) con 1, 2, 3, 5, 12 y 20 trabajadores, con bloques pequeños (incluido un último bloque incompleto) y con el millón de registros real. Otros tests cubren la carga del CSV (filas inválidas descartadas), K-means++ reproducible, el orden por severidad, l</w:t>
      </w:r>
      <w:r>
        <w:rPr>
          <w:sz w:val="24"/>
          <w:szCs w:val="24"/>
        </w:rPr>
        <w:t>os clusters vacíos y la predicción. Todos pasan, y go vet no reporta advertencias.</w:t>
      </w:r>
    </w:p>
    <w:p w:rsidR="0064784D" w:rsidRDefault="00AA3C79">
      <w:pPr>
        <w:pStyle w:val="Ttulo2"/>
        <w:spacing w:before="100" w:after="100"/>
      </w:pPr>
      <w:bookmarkStart w:id="34" w:name="_Toc242486178"/>
      <w:r>
        <w:t>8.4. Resultados de rendimiento</w:t>
      </w:r>
      <w:bookmarkEnd w:id="34"/>
    </w:p>
    <w:p w:rsidR="0064784D" w:rsidRDefault="00AA3C79">
      <w:pPr>
        <w:spacing w:after="240" w:line="276" w:lineRule="auto"/>
        <w:jc w:val="both"/>
        <w:rPr>
          <w:sz w:val="24"/>
          <w:szCs w:val="24"/>
        </w:rPr>
      </w:pPr>
      <w:r>
        <w:rPr>
          <w:sz w:val="24"/>
          <w:szCs w:val="24"/>
        </w:rPr>
        <w:lastRenderedPageBreak/>
        <w:t>Se midió con los benchmarks de Go (go test -bench) en una laptop con Intel Core i7-1265U (10 núcleos: 2 de rendimiento y 8 de eficiencia; 12 h</w:t>
      </w:r>
      <w:r>
        <w:rPr>
          <w:sz w:val="24"/>
          <w:szCs w:val="24"/>
        </w:rPr>
        <w:t>ilos), Windows 11 y Go 1.27.1. Cada valor es la mediana de 10 mediciones, y cada medición promedia 3 ejecuciones de K-means completo (K-means++ y 16 iteraciones) sobre 1 000 000 de registros.</w:t>
      </w:r>
    </w:p>
    <w:p w:rsidR="0064784D" w:rsidRDefault="00AA3C79">
      <w:pPr>
        <w:spacing w:after="240" w:line="276" w:lineRule="auto"/>
        <w:jc w:val="both"/>
        <w:rPr>
          <w:sz w:val="24"/>
          <w:szCs w:val="24"/>
        </w:rPr>
      </w:pPr>
      <w:r>
        <w:rPr>
          <w:sz w:val="24"/>
          <w:szCs w:val="24"/>
        </w:rPr>
        <w:t>Como los tiempos de una laptop varían mucho entre sesiones, cada</w:t>
      </w:r>
      <w:r>
        <w:rPr>
          <w:sz w:val="24"/>
          <w:szCs w:val="24"/>
        </w:rPr>
        <w:t xml:space="preserve"> optimización se midió con una comparación A/B intercalada: la versión anterior y la nueva se ejecutaron alternadas en la misma sesión.</w:t>
      </w:r>
    </w:p>
    <w:tbl>
      <w:tblPr>
        <w:tblStyle w:val="TableNormal"/>
        <w:tblW w:w="5000" w:type="pct"/>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32"/>
        <w:gridCol w:w="1800"/>
        <w:gridCol w:w="1915"/>
        <w:gridCol w:w="1354"/>
        <w:gridCol w:w="1915"/>
      </w:tblGrid>
      <w:tr w:rsidR="0064784D">
        <w:tc>
          <w:tcPr>
            <w:tcW w:w="2041" w:type="dxa"/>
            <w:shd w:val="clear" w:color="auto" w:fill="D9E2F3"/>
          </w:tcPr>
          <w:p w:rsidR="0064784D" w:rsidRDefault="00AA3C79">
            <w:r>
              <w:rPr>
                <w:b/>
              </w:rPr>
              <w:t>Configuración</w:t>
            </w:r>
          </w:p>
        </w:tc>
        <w:tc>
          <w:tcPr>
            <w:tcW w:w="1814" w:type="dxa"/>
            <w:shd w:val="clear" w:color="auto" w:fill="D9E2F3"/>
          </w:tcPr>
          <w:p w:rsidR="0064784D" w:rsidRDefault="00AA3C79">
            <w:r>
              <w:rPr>
                <w:b/>
              </w:rPr>
              <w:t>Antes: G4 (ms)</w:t>
            </w:r>
          </w:p>
        </w:tc>
        <w:tc>
          <w:tcPr>
            <w:tcW w:w="1928" w:type="dxa"/>
            <w:shd w:val="clear" w:color="auto" w:fill="D9E2F3"/>
          </w:tcPr>
          <w:p w:rsidR="0064784D" w:rsidRDefault="00AA3C79">
            <w:r>
              <w:rPr>
                <w:b/>
              </w:rPr>
              <w:t>Después: G5 (ms)</w:t>
            </w:r>
          </w:p>
        </w:tc>
        <w:tc>
          <w:tcPr>
            <w:tcW w:w="1361" w:type="dxa"/>
            <w:shd w:val="clear" w:color="auto" w:fill="D9E2F3"/>
          </w:tcPr>
          <w:p w:rsidR="0064784D" w:rsidRDefault="00AA3C79">
            <w:r>
              <w:rPr>
                <w:b/>
              </w:rPr>
              <w:t>Mejora</w:t>
            </w:r>
          </w:p>
        </w:tc>
        <w:tc>
          <w:tcPr>
            <w:tcW w:w="1928" w:type="dxa"/>
            <w:shd w:val="clear" w:color="auto" w:fill="D9E2F3"/>
          </w:tcPr>
          <w:p w:rsidR="0064784D" w:rsidRDefault="00AA3C79">
            <w:r>
              <w:rPr>
                <w:b/>
              </w:rPr>
              <w:t>Speedup G5</w:t>
            </w:r>
          </w:p>
        </w:tc>
      </w:tr>
      <w:tr w:rsidR="0064784D">
        <w:tc>
          <w:tcPr>
            <w:tcW w:w="2041" w:type="dxa"/>
          </w:tcPr>
          <w:p w:rsidR="0064784D" w:rsidRDefault="00AA3C79">
            <w:r>
              <w:t>Secuencial</w:t>
            </w:r>
          </w:p>
        </w:tc>
        <w:tc>
          <w:tcPr>
            <w:tcW w:w="1814" w:type="dxa"/>
          </w:tcPr>
          <w:p w:rsidR="0064784D" w:rsidRDefault="00AA3C79">
            <w:r>
              <w:t>678</w:t>
            </w:r>
          </w:p>
        </w:tc>
        <w:tc>
          <w:tcPr>
            <w:tcW w:w="1928" w:type="dxa"/>
          </w:tcPr>
          <w:p w:rsidR="0064784D" w:rsidRDefault="00AA3C79">
            <w:r>
              <w:t>581</w:t>
            </w:r>
          </w:p>
        </w:tc>
        <w:tc>
          <w:tcPr>
            <w:tcW w:w="1361" w:type="dxa"/>
          </w:tcPr>
          <w:p w:rsidR="0064784D" w:rsidRDefault="00AA3C79">
            <w:r>
              <w:t>14 %</w:t>
            </w:r>
          </w:p>
        </w:tc>
        <w:tc>
          <w:tcPr>
            <w:tcW w:w="1928" w:type="dxa"/>
          </w:tcPr>
          <w:p w:rsidR="0064784D" w:rsidRDefault="00AA3C79">
            <w:r>
              <w:t>1.00x</w:t>
            </w:r>
          </w:p>
        </w:tc>
      </w:tr>
      <w:tr w:rsidR="0064784D">
        <w:tc>
          <w:tcPr>
            <w:tcW w:w="2041" w:type="dxa"/>
          </w:tcPr>
          <w:p w:rsidR="0064784D" w:rsidRDefault="00AA3C79">
            <w:r>
              <w:t>2 trabajadores</w:t>
            </w:r>
          </w:p>
        </w:tc>
        <w:tc>
          <w:tcPr>
            <w:tcW w:w="1814" w:type="dxa"/>
          </w:tcPr>
          <w:p w:rsidR="0064784D" w:rsidRDefault="00AA3C79">
            <w:r>
              <w:t>465</w:t>
            </w:r>
          </w:p>
        </w:tc>
        <w:tc>
          <w:tcPr>
            <w:tcW w:w="1928" w:type="dxa"/>
          </w:tcPr>
          <w:p w:rsidR="0064784D" w:rsidRDefault="00AA3C79">
            <w:r>
              <w:t>392</w:t>
            </w:r>
          </w:p>
        </w:tc>
        <w:tc>
          <w:tcPr>
            <w:tcW w:w="1361" w:type="dxa"/>
          </w:tcPr>
          <w:p w:rsidR="0064784D" w:rsidRDefault="00AA3C79">
            <w:r>
              <w:t>16 %</w:t>
            </w:r>
          </w:p>
        </w:tc>
        <w:tc>
          <w:tcPr>
            <w:tcW w:w="1928" w:type="dxa"/>
          </w:tcPr>
          <w:p w:rsidR="0064784D" w:rsidRDefault="00AA3C79">
            <w:r>
              <w:t>1.48x</w:t>
            </w:r>
          </w:p>
        </w:tc>
      </w:tr>
      <w:tr w:rsidR="0064784D">
        <w:tc>
          <w:tcPr>
            <w:tcW w:w="2041" w:type="dxa"/>
          </w:tcPr>
          <w:p w:rsidR="0064784D" w:rsidRDefault="00AA3C79">
            <w:r>
              <w:t>4 trabajadores</w:t>
            </w:r>
          </w:p>
        </w:tc>
        <w:tc>
          <w:tcPr>
            <w:tcW w:w="1814" w:type="dxa"/>
          </w:tcPr>
          <w:p w:rsidR="0064784D" w:rsidRDefault="00AA3C79">
            <w:r>
              <w:t>325</w:t>
            </w:r>
          </w:p>
        </w:tc>
        <w:tc>
          <w:tcPr>
            <w:tcW w:w="1928" w:type="dxa"/>
          </w:tcPr>
          <w:p w:rsidR="0064784D" w:rsidRDefault="00AA3C79">
            <w:r>
              <w:t>293</w:t>
            </w:r>
          </w:p>
        </w:tc>
        <w:tc>
          <w:tcPr>
            <w:tcW w:w="1361" w:type="dxa"/>
          </w:tcPr>
          <w:p w:rsidR="0064784D" w:rsidRDefault="00AA3C79">
            <w:r>
              <w:t>10 %</w:t>
            </w:r>
          </w:p>
        </w:tc>
        <w:tc>
          <w:tcPr>
            <w:tcW w:w="1928" w:type="dxa"/>
          </w:tcPr>
          <w:p w:rsidR="0064784D" w:rsidRDefault="00AA3C79">
            <w:r>
              <w:t>1.98x</w:t>
            </w:r>
          </w:p>
        </w:tc>
      </w:tr>
      <w:tr w:rsidR="0064784D">
        <w:tc>
          <w:tcPr>
            <w:tcW w:w="2041" w:type="dxa"/>
          </w:tcPr>
          <w:p w:rsidR="0064784D" w:rsidRDefault="00AA3C79">
            <w:r>
              <w:t>8 trabajadores</w:t>
            </w:r>
          </w:p>
        </w:tc>
        <w:tc>
          <w:tcPr>
            <w:tcW w:w="1814" w:type="dxa"/>
          </w:tcPr>
          <w:p w:rsidR="0064784D" w:rsidRDefault="00AA3C79">
            <w:r>
              <w:t>239</w:t>
            </w:r>
          </w:p>
        </w:tc>
        <w:tc>
          <w:tcPr>
            <w:tcW w:w="1928" w:type="dxa"/>
          </w:tcPr>
          <w:p w:rsidR="0064784D" w:rsidRDefault="00AA3C79">
            <w:r>
              <w:t>221</w:t>
            </w:r>
          </w:p>
        </w:tc>
        <w:tc>
          <w:tcPr>
            <w:tcW w:w="1361" w:type="dxa"/>
          </w:tcPr>
          <w:p w:rsidR="0064784D" w:rsidRDefault="00AA3C79">
            <w:r>
              <w:t>8 %</w:t>
            </w:r>
          </w:p>
        </w:tc>
        <w:tc>
          <w:tcPr>
            <w:tcW w:w="1928" w:type="dxa"/>
          </w:tcPr>
          <w:p w:rsidR="0064784D" w:rsidRDefault="00AA3C79">
            <w:r>
              <w:t>2.64x</w:t>
            </w:r>
          </w:p>
        </w:tc>
      </w:tr>
      <w:tr w:rsidR="0064784D">
        <w:tc>
          <w:tcPr>
            <w:tcW w:w="2041" w:type="dxa"/>
          </w:tcPr>
          <w:p w:rsidR="0064784D" w:rsidRDefault="00AA3C79">
            <w:r>
              <w:t>12 trabajadores</w:t>
            </w:r>
          </w:p>
        </w:tc>
        <w:tc>
          <w:tcPr>
            <w:tcW w:w="1814" w:type="dxa"/>
          </w:tcPr>
          <w:p w:rsidR="0064784D" w:rsidRDefault="00AA3C79">
            <w:r>
              <w:t>212</w:t>
            </w:r>
          </w:p>
        </w:tc>
        <w:tc>
          <w:tcPr>
            <w:tcW w:w="1928" w:type="dxa"/>
          </w:tcPr>
          <w:p w:rsidR="0064784D" w:rsidRDefault="00AA3C79">
            <w:r>
              <w:t>198</w:t>
            </w:r>
          </w:p>
        </w:tc>
        <w:tc>
          <w:tcPr>
            <w:tcW w:w="1361" w:type="dxa"/>
          </w:tcPr>
          <w:p w:rsidR="0064784D" w:rsidRDefault="00AA3C79">
            <w:r>
              <w:t>7 %</w:t>
            </w:r>
          </w:p>
        </w:tc>
        <w:tc>
          <w:tcPr>
            <w:tcW w:w="1928" w:type="dxa"/>
          </w:tcPr>
          <w:p w:rsidR="0064784D" w:rsidRDefault="00AA3C79">
            <w:r>
              <w:t>2.94x</w:t>
            </w:r>
          </w:p>
        </w:tc>
      </w:tr>
      <w:tr w:rsidR="0064784D">
        <w:tc>
          <w:tcPr>
            <w:tcW w:w="2041" w:type="dxa"/>
          </w:tcPr>
          <w:p w:rsidR="0064784D" w:rsidRDefault="00AA3C79">
            <w:r>
              <w:t>16 trabajadores</w:t>
            </w:r>
          </w:p>
        </w:tc>
        <w:tc>
          <w:tcPr>
            <w:tcW w:w="1814" w:type="dxa"/>
          </w:tcPr>
          <w:p w:rsidR="0064784D" w:rsidRDefault="00AA3C79">
            <w:r>
              <w:t>213</w:t>
            </w:r>
          </w:p>
        </w:tc>
        <w:tc>
          <w:tcPr>
            <w:tcW w:w="1928" w:type="dxa"/>
          </w:tcPr>
          <w:p w:rsidR="0064784D" w:rsidRDefault="00AA3C79">
            <w:r>
              <w:t>197</w:t>
            </w:r>
          </w:p>
        </w:tc>
        <w:tc>
          <w:tcPr>
            <w:tcW w:w="1361" w:type="dxa"/>
          </w:tcPr>
          <w:p w:rsidR="0064784D" w:rsidRDefault="00AA3C79">
            <w:r>
              <w:t>8 %</w:t>
            </w:r>
          </w:p>
        </w:tc>
        <w:tc>
          <w:tcPr>
            <w:tcW w:w="1928" w:type="dxa"/>
          </w:tcPr>
          <w:p w:rsidR="0064784D" w:rsidRDefault="00AA3C79">
            <w:r>
              <w:t>2.95x</w:t>
            </w:r>
          </w:p>
        </w:tc>
      </w:tr>
    </w:tbl>
    <w:p w:rsidR="0064784D" w:rsidRDefault="00AA3C79">
      <w:pPr>
        <w:spacing w:after="240" w:line="276" w:lineRule="auto"/>
        <w:jc w:val="center"/>
        <w:rPr>
          <w:sz w:val="24"/>
          <w:szCs w:val="24"/>
        </w:rPr>
      </w:pPr>
      <w:r>
        <w:rPr>
          <w:i/>
          <w:szCs w:val="24"/>
        </w:rPr>
        <w:t xml:space="preserve">Tabla 8.2. Tiempo de K-means (mediana de 10 mediciones) antes y después de guardar los datos en memoria </w:t>
      </w:r>
      <w:r>
        <w:rPr>
          <w:i/>
          <w:szCs w:val="24"/>
        </w:rPr>
        <w:t>contigua (G5). G4: worker pool con cola de trabajos.</w:t>
      </w:r>
    </w:p>
    <w:p w:rsidR="0064784D" w:rsidRDefault="00AA3C79">
      <w:pPr>
        <w:jc w:val="center"/>
      </w:pPr>
      <w:r>
        <w:rPr>
          <w:noProof/>
        </w:rPr>
        <w:drawing>
          <wp:inline distT="0" distB="0" distL="0" distR="0">
            <wp:extent cx="5580000" cy="3022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tiempos.png"/>
                    <pic:cNvPicPr/>
                  </pic:nvPicPr>
                  <pic:blipFill>
                    <a:blip r:embed="rId14"/>
                    <a:stretch>
                      <a:fillRect/>
                    </a:stretch>
                  </pic:blipFill>
                  <pic:spPr>
                    <a:xfrm>
                      <a:off x="0" y="0"/>
                      <a:ext cx="5580000" cy="3022500"/>
                    </a:xfrm>
                    <a:prstGeom prst="rect">
                      <a:avLst/>
                    </a:prstGeom>
                  </pic:spPr>
                </pic:pic>
              </a:graphicData>
            </a:graphic>
          </wp:inline>
        </w:drawing>
      </w:r>
    </w:p>
    <w:p w:rsidR="0064784D" w:rsidRDefault="00AA3C79">
      <w:pPr>
        <w:spacing w:after="240" w:line="276" w:lineRule="auto"/>
        <w:jc w:val="center"/>
        <w:rPr>
          <w:sz w:val="24"/>
          <w:szCs w:val="24"/>
        </w:rPr>
      </w:pPr>
      <w:r>
        <w:rPr>
          <w:i/>
          <w:szCs w:val="24"/>
        </w:rPr>
        <w:t>Figura 8.1. Tiempo de K-means por número de trabajadores, versiones G4 y G5.</w:t>
      </w:r>
    </w:p>
    <w:p w:rsidR="0064784D" w:rsidRDefault="00AA3C79">
      <w:pPr>
        <w:spacing w:after="240" w:line="276" w:lineRule="auto"/>
        <w:jc w:val="both"/>
        <w:rPr>
          <w:sz w:val="24"/>
          <w:szCs w:val="24"/>
        </w:rPr>
      </w:pPr>
      <w:r>
        <w:rPr>
          <w:sz w:val="24"/>
          <w:szCs w:val="24"/>
        </w:rPr>
        <w:t>La optimización anterior, el worker pool con cola de trabajos (G4), se comparó de la misma forma con la versión de la PC2 (g</w:t>
      </w:r>
      <w:r>
        <w:rPr>
          <w:sz w:val="24"/>
          <w:szCs w:val="24"/>
        </w:rPr>
        <w:t>oroutines nuevas en cada iteración): con 12 trabajadores el tiempo bajó de 517 a 423 ms y con 16 trabajadores de 514 a 410 ms, cerca de un 20 % más rápido, sin cambios relevantes con pocos trabajadores.</w:t>
      </w:r>
    </w:p>
    <w:p w:rsidR="0064784D" w:rsidRDefault="00AA3C79">
      <w:pPr>
        <w:pStyle w:val="Ttulo2"/>
        <w:spacing w:before="100" w:after="100"/>
      </w:pPr>
      <w:bookmarkStart w:id="35" w:name="_Toc242486179"/>
      <w:r>
        <w:t>8.5. Análisis de speedup y escalabilidad</w:t>
      </w:r>
      <w:bookmarkEnd w:id="35"/>
    </w:p>
    <w:p w:rsidR="0064784D" w:rsidRDefault="00AA3C79">
      <w:pPr>
        <w:numPr>
          <w:ilvl w:val="0"/>
          <w:numId w:val="15"/>
        </w:numPr>
        <w:jc w:val="both"/>
        <w:rPr>
          <w:sz w:val="24"/>
          <w:szCs w:val="24"/>
        </w:rPr>
      </w:pPr>
      <w:r>
        <w:rPr>
          <w:b/>
          <w:sz w:val="24"/>
          <w:szCs w:val="24"/>
        </w:rPr>
        <w:lastRenderedPageBreak/>
        <w:t xml:space="preserve">Mejor resultado: </w:t>
      </w:r>
      <w:r>
        <w:rPr>
          <w:sz w:val="24"/>
          <w:szCs w:val="24"/>
        </w:rPr>
        <w:t>198 ms con 12 trabajadores, 2.94 veces menos que el secuencial (581 ms).</w:t>
      </w:r>
    </w:p>
    <w:p w:rsidR="0064784D" w:rsidRDefault="00AA3C79">
      <w:pPr>
        <w:numPr>
          <w:ilvl w:val="0"/>
          <w:numId w:val="15"/>
        </w:numPr>
        <w:jc w:val="both"/>
        <w:rPr>
          <w:sz w:val="24"/>
          <w:szCs w:val="24"/>
        </w:rPr>
      </w:pPr>
      <w:r>
        <w:rPr>
          <w:b/>
          <w:sz w:val="24"/>
          <w:szCs w:val="24"/>
        </w:rPr>
        <w:t xml:space="preserve">El speedup no lo dice todo: </w:t>
      </w:r>
      <w:r>
        <w:rPr>
          <w:sz w:val="24"/>
          <w:szCs w:val="24"/>
        </w:rPr>
        <w:t xml:space="preserve">con G5 el speedup bajó de 3.19x a 2.94x, pero todos los tiempos mejoraron. El secuencial mejoró más (14 %) que la versión concurrente con </w:t>
      </w:r>
      <w:r>
        <w:rPr>
          <w:sz w:val="24"/>
          <w:szCs w:val="24"/>
        </w:rPr>
        <w:t>muchos trabajadores (7-8 %), y por eso la división da un número menor.</w:t>
      </w:r>
    </w:p>
    <w:p w:rsidR="0064784D" w:rsidRDefault="00AA3C79">
      <w:pPr>
        <w:numPr>
          <w:ilvl w:val="0"/>
          <w:numId w:val="15"/>
        </w:numPr>
        <w:jc w:val="both"/>
        <w:rPr>
          <w:sz w:val="24"/>
          <w:szCs w:val="24"/>
        </w:rPr>
      </w:pPr>
      <w:r>
        <w:rPr>
          <w:b/>
          <w:sz w:val="24"/>
          <w:szCs w:val="24"/>
        </w:rPr>
        <w:t xml:space="preserve">Partes secuenciales (ley de Amdahl): </w:t>
      </w:r>
      <w:r>
        <w:rPr>
          <w:sz w:val="24"/>
          <w:szCs w:val="24"/>
        </w:rPr>
        <w:t>K-means++ elige los centroides iniciales en un solo hilo y tarda unos 55 ms: el 5.7 % del tiempo secuencial, pero cerca del 25 % del tiempo concurre</w:t>
      </w:r>
      <w:r>
        <w:rPr>
          <w:sz w:val="24"/>
          <w:szCs w:val="24"/>
        </w:rPr>
        <w:t>nte con 12 trabajadores (Amdahl, 1967). La reducción y la actualización de centroides también son secuenciales.</w:t>
      </w:r>
    </w:p>
    <w:p w:rsidR="0064784D" w:rsidRDefault="00AA3C79">
      <w:pPr>
        <w:numPr>
          <w:ilvl w:val="0"/>
          <w:numId w:val="15"/>
        </w:numPr>
        <w:jc w:val="both"/>
        <w:rPr>
          <w:sz w:val="24"/>
          <w:szCs w:val="24"/>
        </w:rPr>
      </w:pPr>
      <w:r>
        <w:rPr>
          <w:b/>
          <w:sz w:val="24"/>
          <w:szCs w:val="24"/>
        </w:rPr>
        <w:t xml:space="preserve">Hardware: </w:t>
      </w:r>
      <w:r>
        <w:rPr>
          <w:sz w:val="24"/>
          <w:szCs w:val="24"/>
        </w:rPr>
        <w:t>el procesador tiene solo 2 núcleos de alto rendimiento; los otros 8 son de eficiencia, más lentos. Por eso el speedup deja de crecer d</w:t>
      </w:r>
      <w:r>
        <w:rPr>
          <w:sz w:val="24"/>
          <w:szCs w:val="24"/>
        </w:rPr>
        <w:t>espués de 8-12 trabajadores, y con 16 trabajadores (más que hilos) ya no mejora.</w:t>
      </w:r>
    </w:p>
    <w:p w:rsidR="0064784D" w:rsidRDefault="00AA3C79">
      <w:pPr>
        <w:numPr>
          <w:ilvl w:val="0"/>
          <w:numId w:val="15"/>
        </w:numPr>
        <w:jc w:val="both"/>
        <w:rPr>
          <w:sz w:val="24"/>
          <w:szCs w:val="24"/>
        </w:rPr>
      </w:pPr>
      <w:r>
        <w:rPr>
          <w:b/>
          <w:sz w:val="24"/>
          <w:szCs w:val="24"/>
        </w:rPr>
        <w:t xml:space="preserve">Memoria: </w:t>
      </w:r>
      <w:r>
        <w:rPr>
          <w:sz w:val="24"/>
          <w:szCs w:val="24"/>
        </w:rPr>
        <w:t>K-means con 9 dimensiones hace pocos cálculos por cada dato leído, así que con muchos trabajadores el límite pasa a ser el ancho de banda de la memoria, compartido en</w:t>
      </w:r>
      <w:r>
        <w:rPr>
          <w:sz w:val="24"/>
          <w:szCs w:val="24"/>
        </w:rPr>
        <w:t>tre todos los núcleos.</w:t>
      </w:r>
    </w:p>
    <w:p w:rsidR="0064784D" w:rsidRDefault="00AA3C79">
      <w:pPr>
        <w:spacing w:after="240" w:line="276" w:lineRule="auto"/>
        <w:jc w:val="both"/>
        <w:rPr>
          <w:sz w:val="24"/>
          <w:szCs w:val="24"/>
        </w:rPr>
      </w:pPr>
      <w:r>
        <w:rPr>
          <w:b/>
          <w:sz w:val="24"/>
          <w:szCs w:val="24"/>
        </w:rPr>
        <w:t xml:space="preserve">Nota sobre los resultados de la PC2: </w:t>
      </w:r>
      <w:r>
        <w:rPr>
          <w:sz w:val="24"/>
          <w:szCs w:val="24"/>
        </w:rPr>
        <w:t xml:space="preserve">la PC2 reportó un speedup de 7.11x con 16 trabajadores. Esos valores se midieron en otro equipo (16 hilos) y con la versión anterior del código, que incluía el target como dimensión, así que no </w:t>
      </w:r>
      <w:r>
        <w:rPr>
          <w:sz w:val="24"/>
          <w:szCs w:val="24"/>
        </w:rPr>
        <w:t>son comparables con los de esta sección. Para comparar ambos equipos habría que ejecutar medicion_final.ps1 (o go test -bench . -run ^$ -benchtime 3x -count 10) en los dos.</w:t>
      </w:r>
    </w:p>
    <w:p w:rsidR="0064784D" w:rsidRDefault="00AA3C79">
      <w:pPr>
        <w:pStyle w:val="Ttulo2"/>
        <w:spacing w:before="100" w:after="100"/>
      </w:pPr>
      <w:bookmarkStart w:id="36" w:name="_Toc242486180"/>
      <w:r>
        <w:t>8.6. Resultados del clustering: niveles de riesgo</w:t>
      </w:r>
      <w:bookmarkEnd w:id="36"/>
    </w:p>
    <w:p w:rsidR="0064784D" w:rsidRDefault="00AA3C79">
      <w:pPr>
        <w:spacing w:after="240" w:line="276" w:lineRule="auto"/>
        <w:jc w:val="both"/>
        <w:rPr>
          <w:sz w:val="24"/>
          <w:szCs w:val="24"/>
        </w:rPr>
      </w:pPr>
      <w:r>
        <w:rPr>
          <w:sz w:val="24"/>
          <w:szCs w:val="24"/>
        </w:rPr>
        <w:t>Las 5 semillas de K-means++ lleva</w:t>
      </w:r>
      <w:r>
        <w:rPr>
          <w:sz w:val="24"/>
          <w:szCs w:val="24"/>
        </w:rPr>
        <w:t>n a soluciones distintas; la de menor inercia (semilla 3, inercia 7 054 969) converge en 16 iteraciones. Los clusters se ordenan por severidad, que es el promedio de sus 8 síntomas en la escala original (0 = No, 0.5 = intermedio, 1 = Yes), y se etiquetan c</w:t>
      </w:r>
      <w:r>
        <w:rPr>
          <w:sz w:val="24"/>
          <w:szCs w:val="24"/>
        </w:rPr>
        <w:t>omo riesgo Bajo, Medio y Alto.</w:t>
      </w:r>
    </w:p>
    <w:tbl>
      <w:tblPr>
        <w:tblStyle w:val="TableNormal"/>
        <w:tblW w:w="5000" w:type="pct"/>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03"/>
        <w:gridCol w:w="1871"/>
        <w:gridCol w:w="1871"/>
        <w:gridCol w:w="1871"/>
      </w:tblGrid>
      <w:tr w:rsidR="0064784D">
        <w:tc>
          <w:tcPr>
            <w:tcW w:w="3402" w:type="dxa"/>
            <w:shd w:val="clear" w:color="auto" w:fill="D9E2F3"/>
          </w:tcPr>
          <w:p w:rsidR="0064784D" w:rsidRDefault="00AA3C79">
            <w:r>
              <w:rPr>
                <w:b/>
              </w:rPr>
              <w:t>Característica</w:t>
            </w:r>
          </w:p>
        </w:tc>
        <w:tc>
          <w:tcPr>
            <w:tcW w:w="1871" w:type="dxa"/>
            <w:shd w:val="clear" w:color="auto" w:fill="D9E2F3"/>
          </w:tcPr>
          <w:p w:rsidR="0064784D" w:rsidRDefault="00AA3C79">
            <w:r>
              <w:rPr>
                <w:b/>
              </w:rPr>
              <w:t>Bajo</w:t>
            </w:r>
          </w:p>
        </w:tc>
        <w:tc>
          <w:tcPr>
            <w:tcW w:w="1871" w:type="dxa"/>
            <w:shd w:val="clear" w:color="auto" w:fill="D9E2F3"/>
          </w:tcPr>
          <w:p w:rsidR="0064784D" w:rsidRDefault="00AA3C79">
            <w:r>
              <w:rPr>
                <w:b/>
              </w:rPr>
              <w:t>Medio</w:t>
            </w:r>
          </w:p>
        </w:tc>
        <w:tc>
          <w:tcPr>
            <w:tcW w:w="1871" w:type="dxa"/>
            <w:shd w:val="clear" w:color="auto" w:fill="D9E2F3"/>
          </w:tcPr>
          <w:p w:rsidR="0064784D" w:rsidRDefault="00AA3C79">
            <w:r>
              <w:rPr>
                <w:b/>
              </w:rPr>
              <w:t>Alto</w:t>
            </w:r>
          </w:p>
        </w:tc>
      </w:tr>
      <w:tr w:rsidR="0064784D">
        <w:tc>
          <w:tcPr>
            <w:tcW w:w="3402" w:type="dxa"/>
          </w:tcPr>
          <w:p w:rsidR="0064784D" w:rsidRDefault="00AA3C79">
            <w:r>
              <w:t>Edad (z-score)</w:t>
            </w:r>
          </w:p>
        </w:tc>
        <w:tc>
          <w:tcPr>
            <w:tcW w:w="1871" w:type="dxa"/>
          </w:tcPr>
          <w:p w:rsidR="0064784D" w:rsidRDefault="00AA3C79">
            <w:r>
              <w:t>-0.08</w:t>
            </w:r>
          </w:p>
        </w:tc>
        <w:tc>
          <w:tcPr>
            <w:tcW w:w="1871" w:type="dxa"/>
          </w:tcPr>
          <w:p w:rsidR="0064784D" w:rsidRDefault="00AA3C79">
            <w:r>
              <w:t>0.09</w:t>
            </w:r>
          </w:p>
        </w:tc>
        <w:tc>
          <w:tcPr>
            <w:tcW w:w="1871" w:type="dxa"/>
          </w:tcPr>
          <w:p w:rsidR="0064784D" w:rsidRDefault="00AA3C79">
            <w:r>
              <w:t>-0.07</w:t>
            </w:r>
          </w:p>
        </w:tc>
      </w:tr>
      <w:tr w:rsidR="0064784D">
        <w:tc>
          <w:tcPr>
            <w:tcW w:w="3402" w:type="dxa"/>
          </w:tcPr>
          <w:p w:rsidR="0064784D" w:rsidRDefault="00AA3C79">
            <w:r>
              <w:t>Irritable</w:t>
            </w:r>
          </w:p>
        </w:tc>
        <w:tc>
          <w:tcPr>
            <w:tcW w:w="1871" w:type="dxa"/>
          </w:tcPr>
          <w:p w:rsidR="0064784D" w:rsidRDefault="00AA3C79">
            <w:r>
              <w:t>0.41</w:t>
            </w:r>
          </w:p>
        </w:tc>
        <w:tc>
          <w:tcPr>
            <w:tcW w:w="1871" w:type="dxa"/>
          </w:tcPr>
          <w:p w:rsidR="0064784D" w:rsidRDefault="00AA3C79">
            <w:r>
              <w:t>0.50</w:t>
            </w:r>
          </w:p>
        </w:tc>
        <w:tc>
          <w:tcPr>
            <w:tcW w:w="1871" w:type="dxa"/>
          </w:tcPr>
          <w:p w:rsidR="0064784D" w:rsidRDefault="00AA3C79">
            <w:r>
              <w:t>0.67</w:t>
            </w:r>
          </w:p>
        </w:tc>
      </w:tr>
      <w:tr w:rsidR="0064784D">
        <w:tc>
          <w:tcPr>
            <w:tcW w:w="3402" w:type="dxa"/>
          </w:tcPr>
          <w:p w:rsidR="0064784D" w:rsidRDefault="00AA3C79">
            <w:r>
              <w:t>Trouble sleeping</w:t>
            </w:r>
          </w:p>
        </w:tc>
        <w:tc>
          <w:tcPr>
            <w:tcW w:w="1871" w:type="dxa"/>
          </w:tcPr>
          <w:p w:rsidR="0064784D" w:rsidRDefault="00AA3C79">
            <w:r>
              <w:t>0.55</w:t>
            </w:r>
          </w:p>
        </w:tc>
        <w:tc>
          <w:tcPr>
            <w:tcW w:w="1871" w:type="dxa"/>
          </w:tcPr>
          <w:p w:rsidR="0064784D" w:rsidRDefault="00AA3C79">
            <w:r>
              <w:t>0.47</w:t>
            </w:r>
          </w:p>
        </w:tc>
        <w:tc>
          <w:tcPr>
            <w:tcW w:w="1871" w:type="dxa"/>
          </w:tcPr>
          <w:p w:rsidR="0064784D" w:rsidRDefault="00AA3C79">
            <w:r>
              <w:t>0.52</w:t>
            </w:r>
          </w:p>
        </w:tc>
      </w:tr>
      <w:tr w:rsidR="0064784D">
        <w:tc>
          <w:tcPr>
            <w:tcW w:w="3402" w:type="dxa"/>
          </w:tcPr>
          <w:p w:rsidR="0064784D" w:rsidRDefault="00AA3C79">
            <w:r>
              <w:t>Concentrating</w:t>
            </w:r>
          </w:p>
        </w:tc>
        <w:tc>
          <w:tcPr>
            <w:tcW w:w="1871" w:type="dxa"/>
          </w:tcPr>
          <w:p w:rsidR="0064784D" w:rsidRDefault="00AA3C79">
            <w:r>
              <w:t>0.32</w:t>
            </w:r>
          </w:p>
        </w:tc>
        <w:tc>
          <w:tcPr>
            <w:tcW w:w="1871" w:type="dxa"/>
          </w:tcPr>
          <w:p w:rsidR="0064784D" w:rsidRDefault="00AA3C79">
            <w:r>
              <w:t>0.51</w:t>
            </w:r>
          </w:p>
        </w:tc>
        <w:tc>
          <w:tcPr>
            <w:tcW w:w="1871" w:type="dxa"/>
          </w:tcPr>
          <w:p w:rsidR="0064784D" w:rsidRDefault="00AA3C79">
            <w:r>
              <w:t>0.50</w:t>
            </w:r>
          </w:p>
        </w:tc>
      </w:tr>
      <w:tr w:rsidR="0064784D">
        <w:tc>
          <w:tcPr>
            <w:tcW w:w="3402" w:type="dxa"/>
          </w:tcPr>
          <w:p w:rsidR="0064784D" w:rsidRDefault="00AA3C79">
            <w:r>
              <w:t>Overeating/appetite</w:t>
            </w:r>
          </w:p>
        </w:tc>
        <w:tc>
          <w:tcPr>
            <w:tcW w:w="1871" w:type="dxa"/>
          </w:tcPr>
          <w:p w:rsidR="0064784D" w:rsidRDefault="00AA3C79">
            <w:r>
              <w:t>0.27</w:t>
            </w:r>
          </w:p>
        </w:tc>
        <w:tc>
          <w:tcPr>
            <w:tcW w:w="1871" w:type="dxa"/>
          </w:tcPr>
          <w:p w:rsidR="0064784D" w:rsidRDefault="00AA3C79">
            <w:r>
              <w:t>0.20</w:t>
            </w:r>
          </w:p>
        </w:tc>
        <w:tc>
          <w:tcPr>
            <w:tcW w:w="1871" w:type="dxa"/>
          </w:tcPr>
          <w:p w:rsidR="0064784D" w:rsidRDefault="00AA3C79">
            <w:r>
              <w:t>0.22</w:t>
            </w:r>
          </w:p>
        </w:tc>
      </w:tr>
      <w:tr w:rsidR="0064784D">
        <w:tc>
          <w:tcPr>
            <w:tcW w:w="3402" w:type="dxa"/>
          </w:tcPr>
          <w:p w:rsidR="0064784D" w:rsidRDefault="00AA3C79">
            <w:r>
              <w:t>Anxious</w:t>
            </w:r>
          </w:p>
        </w:tc>
        <w:tc>
          <w:tcPr>
            <w:tcW w:w="1871" w:type="dxa"/>
          </w:tcPr>
          <w:p w:rsidR="0064784D" w:rsidRDefault="00AA3C79">
            <w:r>
              <w:t>0.02</w:t>
            </w:r>
          </w:p>
        </w:tc>
        <w:tc>
          <w:tcPr>
            <w:tcW w:w="1871" w:type="dxa"/>
          </w:tcPr>
          <w:p w:rsidR="0064784D" w:rsidRDefault="00AA3C79">
            <w:r>
              <w:t>0.99</w:t>
            </w:r>
          </w:p>
        </w:tc>
        <w:tc>
          <w:tcPr>
            <w:tcW w:w="1871" w:type="dxa"/>
          </w:tcPr>
          <w:p w:rsidR="0064784D" w:rsidRDefault="00AA3C79">
            <w:r>
              <w:t>0.83</w:t>
            </w:r>
          </w:p>
        </w:tc>
      </w:tr>
      <w:tr w:rsidR="0064784D">
        <w:tc>
          <w:tcPr>
            <w:tcW w:w="3402" w:type="dxa"/>
          </w:tcPr>
          <w:p w:rsidR="0064784D" w:rsidRDefault="00AA3C79">
            <w:r>
              <w:t>Guilt</w:t>
            </w:r>
          </w:p>
        </w:tc>
        <w:tc>
          <w:tcPr>
            <w:tcW w:w="1871" w:type="dxa"/>
          </w:tcPr>
          <w:p w:rsidR="0064784D" w:rsidRDefault="00AA3C79">
            <w:r>
              <w:t>0.66</w:t>
            </w:r>
          </w:p>
        </w:tc>
        <w:tc>
          <w:tcPr>
            <w:tcW w:w="1871" w:type="dxa"/>
          </w:tcPr>
          <w:p w:rsidR="0064784D" w:rsidRDefault="00AA3C79">
            <w:r>
              <w:t>0.32</w:t>
            </w:r>
          </w:p>
        </w:tc>
        <w:tc>
          <w:tcPr>
            <w:tcW w:w="1871" w:type="dxa"/>
          </w:tcPr>
          <w:p w:rsidR="0064784D" w:rsidRDefault="00AA3C79">
            <w:r>
              <w:t>0.25</w:t>
            </w:r>
          </w:p>
        </w:tc>
      </w:tr>
      <w:tr w:rsidR="0064784D">
        <w:tc>
          <w:tcPr>
            <w:tcW w:w="3402" w:type="dxa"/>
          </w:tcPr>
          <w:p w:rsidR="0064784D" w:rsidRDefault="00AA3C79">
            <w:r>
              <w:t>Bonding with baby</w:t>
            </w:r>
          </w:p>
        </w:tc>
        <w:tc>
          <w:tcPr>
            <w:tcW w:w="1871" w:type="dxa"/>
          </w:tcPr>
          <w:p w:rsidR="0064784D" w:rsidRDefault="00AA3C79">
            <w:r>
              <w:t>0.33</w:t>
            </w:r>
          </w:p>
        </w:tc>
        <w:tc>
          <w:tcPr>
            <w:tcW w:w="1871" w:type="dxa"/>
          </w:tcPr>
          <w:p w:rsidR="0064784D" w:rsidRDefault="00AA3C79">
            <w:r>
              <w:t>0.53</w:t>
            </w:r>
          </w:p>
        </w:tc>
        <w:tc>
          <w:tcPr>
            <w:tcW w:w="1871" w:type="dxa"/>
          </w:tcPr>
          <w:p w:rsidR="0064784D" w:rsidRDefault="00AA3C79">
            <w:r>
              <w:t>0.45</w:t>
            </w:r>
          </w:p>
        </w:tc>
      </w:tr>
      <w:tr w:rsidR="0064784D">
        <w:tc>
          <w:tcPr>
            <w:tcW w:w="3402" w:type="dxa"/>
          </w:tcPr>
          <w:p w:rsidR="0064784D" w:rsidRDefault="00AA3C79">
            <w:r>
              <w:t>Suicide attempt</w:t>
            </w:r>
          </w:p>
        </w:tc>
        <w:tc>
          <w:tcPr>
            <w:tcW w:w="1871" w:type="dxa"/>
          </w:tcPr>
          <w:p w:rsidR="0064784D" w:rsidRDefault="00AA3C79">
            <w:r>
              <w:t>0.16</w:t>
            </w:r>
          </w:p>
        </w:tc>
        <w:tc>
          <w:tcPr>
            <w:tcW w:w="1871" w:type="dxa"/>
          </w:tcPr>
          <w:p w:rsidR="0064784D" w:rsidRDefault="00AA3C79">
            <w:r>
              <w:t>0.00</w:t>
            </w:r>
          </w:p>
        </w:tc>
        <w:tc>
          <w:tcPr>
            <w:tcW w:w="1871" w:type="dxa"/>
          </w:tcPr>
          <w:p w:rsidR="0064784D" w:rsidRDefault="00AA3C79">
            <w:r>
              <w:t>1.00</w:t>
            </w:r>
          </w:p>
        </w:tc>
      </w:tr>
      <w:tr w:rsidR="0064784D">
        <w:tc>
          <w:tcPr>
            <w:tcW w:w="3402" w:type="dxa"/>
          </w:tcPr>
          <w:p w:rsidR="0064784D" w:rsidRDefault="00AA3C79">
            <w:r>
              <w:t>Severidad (promedio)</w:t>
            </w:r>
          </w:p>
        </w:tc>
        <w:tc>
          <w:tcPr>
            <w:tcW w:w="1871" w:type="dxa"/>
          </w:tcPr>
          <w:p w:rsidR="0064784D" w:rsidRDefault="00AA3C79">
            <w:r>
              <w:t>0.34</w:t>
            </w:r>
          </w:p>
        </w:tc>
        <w:tc>
          <w:tcPr>
            <w:tcW w:w="1871" w:type="dxa"/>
          </w:tcPr>
          <w:p w:rsidR="0064784D" w:rsidRDefault="00AA3C79">
            <w:r>
              <w:t>0.44</w:t>
            </w:r>
          </w:p>
        </w:tc>
        <w:tc>
          <w:tcPr>
            <w:tcW w:w="1871" w:type="dxa"/>
          </w:tcPr>
          <w:p w:rsidR="0064784D" w:rsidRDefault="00AA3C79">
            <w:r>
              <w:t>0.55</w:t>
            </w:r>
          </w:p>
        </w:tc>
      </w:tr>
      <w:tr w:rsidR="0064784D">
        <w:tc>
          <w:tcPr>
            <w:tcW w:w="3402" w:type="dxa"/>
          </w:tcPr>
          <w:p w:rsidR="0064784D" w:rsidRDefault="00AA3C79">
            <w:r>
              <w:t>Registros</w:t>
            </w:r>
          </w:p>
        </w:tc>
        <w:tc>
          <w:tcPr>
            <w:tcW w:w="1871" w:type="dxa"/>
          </w:tcPr>
          <w:p w:rsidR="0064784D" w:rsidRDefault="00AA3C79">
            <w:r>
              <w:t>303 463</w:t>
            </w:r>
          </w:p>
        </w:tc>
        <w:tc>
          <w:tcPr>
            <w:tcW w:w="1871" w:type="dxa"/>
          </w:tcPr>
          <w:p w:rsidR="0064784D" w:rsidRDefault="00AA3C79">
            <w:r>
              <w:t>440 614</w:t>
            </w:r>
          </w:p>
        </w:tc>
        <w:tc>
          <w:tcPr>
            <w:tcW w:w="1871" w:type="dxa"/>
          </w:tcPr>
          <w:p w:rsidR="0064784D" w:rsidRDefault="00AA3C79">
            <w:r>
              <w:t>255 923</w:t>
            </w:r>
          </w:p>
        </w:tc>
      </w:tr>
    </w:tbl>
    <w:p w:rsidR="0064784D" w:rsidRDefault="00AA3C79">
      <w:pPr>
        <w:spacing w:after="240" w:line="276" w:lineRule="auto"/>
        <w:jc w:val="center"/>
        <w:rPr>
          <w:sz w:val="24"/>
          <w:szCs w:val="24"/>
        </w:rPr>
      </w:pPr>
      <w:r>
        <w:rPr>
          <w:i/>
          <w:szCs w:val="24"/>
        </w:rPr>
        <w:t>Tabla 8.3. Perfil de cada nivel de riesgo: centroides con los síntomas en escala 0-1.</w:t>
      </w:r>
    </w:p>
    <w:p w:rsidR="0064784D" w:rsidRDefault="00AA3C79">
      <w:pPr>
        <w:spacing w:after="240" w:line="276" w:lineRule="auto"/>
        <w:jc w:val="both"/>
        <w:rPr>
          <w:sz w:val="24"/>
          <w:szCs w:val="24"/>
        </w:rPr>
      </w:pPr>
      <w:r>
        <w:rPr>
          <w:sz w:val="24"/>
          <w:szCs w:val="24"/>
        </w:rPr>
        <w:lastRenderedPageBreak/>
        <w:t xml:space="preserve">Para evaluar los </w:t>
      </w:r>
      <w:r>
        <w:rPr>
          <w:sz w:val="24"/>
          <w:szCs w:val="24"/>
        </w:rPr>
        <w:t>clusters con un dato que no participó en el agrupamiento se usa el target Feeling sad or Tearful:</w:t>
      </w:r>
    </w:p>
    <w:tbl>
      <w:tblPr>
        <w:tblStyle w:val="TableNormal"/>
        <w:tblW w:w="5000" w:type="pct"/>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54"/>
        <w:gridCol w:w="2252"/>
        <w:gridCol w:w="2258"/>
        <w:gridCol w:w="2252"/>
      </w:tblGrid>
      <w:tr w:rsidR="0064784D">
        <w:tc>
          <w:tcPr>
            <w:tcW w:w="2268" w:type="dxa"/>
            <w:shd w:val="clear" w:color="auto" w:fill="D9E2F3"/>
          </w:tcPr>
          <w:p w:rsidR="0064784D" w:rsidRDefault="00AA3C79">
            <w:r>
              <w:rPr>
                <w:b/>
              </w:rPr>
              <w:t>Riesgo</w:t>
            </w:r>
          </w:p>
        </w:tc>
        <w:tc>
          <w:tcPr>
            <w:tcW w:w="2268" w:type="dxa"/>
            <w:shd w:val="clear" w:color="auto" w:fill="D9E2F3"/>
          </w:tcPr>
          <w:p w:rsidR="0064784D" w:rsidRDefault="00AA3C79">
            <w:r>
              <w:rPr>
                <w:b/>
              </w:rPr>
              <w:t>No</w:t>
            </w:r>
          </w:p>
        </w:tc>
        <w:tc>
          <w:tcPr>
            <w:tcW w:w="2268" w:type="dxa"/>
            <w:shd w:val="clear" w:color="auto" w:fill="D9E2F3"/>
          </w:tcPr>
          <w:p w:rsidR="0064784D" w:rsidRDefault="00AA3C79">
            <w:r>
              <w:rPr>
                <w:b/>
              </w:rPr>
              <w:t>Sometimes</w:t>
            </w:r>
          </w:p>
        </w:tc>
        <w:tc>
          <w:tcPr>
            <w:tcW w:w="2268" w:type="dxa"/>
            <w:shd w:val="clear" w:color="auto" w:fill="D9E2F3"/>
          </w:tcPr>
          <w:p w:rsidR="0064784D" w:rsidRDefault="00AA3C79">
            <w:r>
              <w:rPr>
                <w:b/>
              </w:rPr>
              <w:t>Yes</w:t>
            </w:r>
          </w:p>
        </w:tc>
      </w:tr>
      <w:tr w:rsidR="0064784D">
        <w:tc>
          <w:tcPr>
            <w:tcW w:w="2268" w:type="dxa"/>
          </w:tcPr>
          <w:p w:rsidR="0064784D" w:rsidRDefault="00AA3C79">
            <w:r>
              <w:t>Bajo</w:t>
            </w:r>
          </w:p>
        </w:tc>
        <w:tc>
          <w:tcPr>
            <w:tcW w:w="2268" w:type="dxa"/>
          </w:tcPr>
          <w:p w:rsidR="0064784D" w:rsidRDefault="00AA3C79">
            <w:r>
              <w:t>99 455</w:t>
            </w:r>
          </w:p>
        </w:tc>
        <w:tc>
          <w:tcPr>
            <w:tcW w:w="2268" w:type="dxa"/>
          </w:tcPr>
          <w:p w:rsidR="0064784D" w:rsidRDefault="00AA3C79">
            <w:r>
              <w:t>89 450</w:t>
            </w:r>
          </w:p>
        </w:tc>
        <w:tc>
          <w:tcPr>
            <w:tcW w:w="2268" w:type="dxa"/>
          </w:tcPr>
          <w:p w:rsidR="0064784D" w:rsidRDefault="00AA3C79">
            <w:r>
              <w:t>114 558</w:t>
            </w:r>
          </w:p>
        </w:tc>
      </w:tr>
      <w:tr w:rsidR="0064784D">
        <w:tc>
          <w:tcPr>
            <w:tcW w:w="2268" w:type="dxa"/>
          </w:tcPr>
          <w:p w:rsidR="0064784D" w:rsidRDefault="00AA3C79">
            <w:r>
              <w:t>Medio</w:t>
            </w:r>
          </w:p>
        </w:tc>
        <w:tc>
          <w:tcPr>
            <w:tcW w:w="2268" w:type="dxa"/>
          </w:tcPr>
          <w:p w:rsidR="0064784D" w:rsidRDefault="00AA3C79">
            <w:r>
              <w:t>144 155</w:t>
            </w:r>
          </w:p>
        </w:tc>
        <w:tc>
          <w:tcPr>
            <w:tcW w:w="2268" w:type="dxa"/>
          </w:tcPr>
          <w:p w:rsidR="0064784D" w:rsidRDefault="00AA3C79">
            <w:r>
              <w:t>130 204</w:t>
            </w:r>
          </w:p>
        </w:tc>
        <w:tc>
          <w:tcPr>
            <w:tcW w:w="2268" w:type="dxa"/>
          </w:tcPr>
          <w:p w:rsidR="0064784D" w:rsidRDefault="00AA3C79">
            <w:r>
              <w:t>166 255</w:t>
            </w:r>
          </w:p>
        </w:tc>
      </w:tr>
      <w:tr w:rsidR="0064784D">
        <w:tc>
          <w:tcPr>
            <w:tcW w:w="2268" w:type="dxa"/>
          </w:tcPr>
          <w:p w:rsidR="0064784D" w:rsidRDefault="00AA3C79">
            <w:r>
              <w:t>Alto</w:t>
            </w:r>
          </w:p>
        </w:tc>
        <w:tc>
          <w:tcPr>
            <w:tcW w:w="2268" w:type="dxa"/>
          </w:tcPr>
          <w:p w:rsidR="0064784D" w:rsidRDefault="00AA3C79">
            <w:r>
              <w:t>105 026</w:t>
            </w:r>
          </w:p>
        </w:tc>
        <w:tc>
          <w:tcPr>
            <w:tcW w:w="2268" w:type="dxa"/>
          </w:tcPr>
          <w:p w:rsidR="0064784D" w:rsidRDefault="00AA3C79">
            <w:r>
              <w:t>75 089</w:t>
            </w:r>
          </w:p>
        </w:tc>
        <w:tc>
          <w:tcPr>
            <w:tcW w:w="2268" w:type="dxa"/>
          </w:tcPr>
          <w:p w:rsidR="0064784D" w:rsidRDefault="00AA3C79">
            <w:r>
              <w:t>75 808</w:t>
            </w:r>
          </w:p>
        </w:tc>
      </w:tr>
    </w:tbl>
    <w:p w:rsidR="0064784D" w:rsidRDefault="00AA3C79">
      <w:pPr>
        <w:spacing w:after="240" w:line="276" w:lineRule="auto"/>
        <w:jc w:val="center"/>
        <w:rPr>
          <w:sz w:val="24"/>
          <w:szCs w:val="24"/>
        </w:rPr>
      </w:pPr>
      <w:r>
        <w:rPr>
          <w:i/>
          <w:szCs w:val="24"/>
        </w:rPr>
        <w:t>Tabla 8.4. Niveles de riesgo frente al target.</w:t>
      </w:r>
      <w:r>
        <w:rPr>
          <w:i/>
          <w:szCs w:val="24"/>
        </w:rPr>
        <w:t xml:space="preserve"> Pureza: 0.386 (línea base sin clustering: 0.357).</w:t>
      </w:r>
    </w:p>
    <w:p w:rsidR="0064784D" w:rsidRDefault="00AA3C79">
      <w:pPr>
        <w:numPr>
          <w:ilvl w:val="0"/>
          <w:numId w:val="15"/>
        </w:numPr>
        <w:jc w:val="both"/>
        <w:rPr>
          <w:sz w:val="24"/>
          <w:szCs w:val="24"/>
        </w:rPr>
      </w:pPr>
      <w:r>
        <w:rPr>
          <w:sz w:val="24"/>
          <w:szCs w:val="24"/>
        </w:rPr>
        <w:t>El nivel Alto agrupa a todos los registros con intento de suicidio (1.00), además de más ansiedad e irritabilidad. Clínicamente es el grupo más preocupante, aunque tenga la menor proporción de tristeza (30</w:t>
      </w:r>
      <w:r>
        <w:rPr>
          <w:sz w:val="24"/>
          <w:szCs w:val="24"/>
        </w:rPr>
        <w:t xml:space="preserve"> % «Yes»).</w:t>
      </w:r>
    </w:p>
    <w:p w:rsidR="0064784D" w:rsidRDefault="00AA3C79">
      <w:pPr>
        <w:numPr>
          <w:ilvl w:val="0"/>
          <w:numId w:val="15"/>
        </w:numPr>
        <w:jc w:val="both"/>
        <w:rPr>
          <w:sz w:val="24"/>
          <w:szCs w:val="24"/>
        </w:rPr>
      </w:pPr>
      <w:r>
        <w:rPr>
          <w:sz w:val="24"/>
          <w:szCs w:val="24"/>
        </w:rPr>
        <w:t>El nivel Medio se caracteriza por la ansiedad (0.99) y ningún intento de suicidio; el Bajo, por una ansiedad casi nula (0.02) pero la culpa más alta (0.66).</w:t>
      </w:r>
    </w:p>
    <w:p w:rsidR="0064784D" w:rsidRDefault="00AA3C79">
      <w:pPr>
        <w:numPr>
          <w:ilvl w:val="0"/>
          <w:numId w:val="15"/>
        </w:numPr>
        <w:jc w:val="both"/>
        <w:rPr>
          <w:sz w:val="24"/>
          <w:szCs w:val="24"/>
        </w:rPr>
      </w:pPr>
      <w:r>
        <w:rPr>
          <w:sz w:val="24"/>
          <w:szCs w:val="24"/>
        </w:rPr>
        <w:t>La pureza (0.386 frente a 0.357 de línea base) indica que los síntomas restantes predice</w:t>
      </w:r>
      <w:r>
        <w:rPr>
          <w:sz w:val="24"/>
          <w:szCs w:val="24"/>
        </w:rPr>
        <w:t>n poco la tristeza: los clusters reflejan perfiles de síntomas distintos más que una escala única de riesgo.</w:t>
      </w:r>
    </w:p>
    <w:p w:rsidR="0064784D" w:rsidRDefault="00AA3C79">
      <w:pPr>
        <w:numPr>
          <w:ilvl w:val="0"/>
          <w:numId w:val="15"/>
        </w:numPr>
        <w:jc w:val="both"/>
        <w:rPr>
          <w:sz w:val="24"/>
          <w:szCs w:val="24"/>
        </w:rPr>
      </w:pPr>
      <w:r>
        <w:rPr>
          <w:sz w:val="24"/>
          <w:szCs w:val="24"/>
        </w:rPr>
        <w:t>Los clusters se separan sobre todo por dos variables binarias (intento de suicidio y ansiedad), una debilidad conocida de K-means con datos categór</w:t>
      </w:r>
      <w:r>
        <w:rPr>
          <w:sz w:val="24"/>
          <w:szCs w:val="24"/>
        </w:rPr>
        <w:t>icos (Huang, 1998).</w:t>
      </w:r>
    </w:p>
    <w:p w:rsidR="0064784D" w:rsidRDefault="00AA3C79">
      <w:pPr>
        <w:spacing w:after="240" w:line="276" w:lineRule="auto"/>
        <w:jc w:val="both"/>
        <w:rPr>
          <w:sz w:val="24"/>
          <w:szCs w:val="24"/>
        </w:rPr>
      </w:pPr>
      <w:r>
        <w:rPr>
          <w:sz w:val="24"/>
          <w:szCs w:val="24"/>
        </w:rPr>
        <w:t>El programa incluye la función predictRisk, que asigna a un caso el nivel de riesgo de su centroide más cercano. Los casos deben venir normalizados con la misma media y desviación estándar del EDA.</w:t>
      </w:r>
    </w:p>
    <w:p w:rsidR="0064784D" w:rsidRDefault="00AA3C79">
      <w:pPr>
        <w:pStyle w:val="Ttulo1"/>
        <w:spacing w:after="100"/>
        <w:rPr>
          <w:color w:val="000000"/>
        </w:rPr>
      </w:pPr>
      <w:bookmarkStart w:id="37" w:name="_Toc242486181"/>
      <w:r>
        <w:rPr>
          <w:color w:val="000000"/>
        </w:rPr>
        <w:t>9. Análisis del código con inteligenci</w:t>
      </w:r>
      <w:r>
        <w:rPr>
          <w:color w:val="000000"/>
        </w:rPr>
        <w:t>a artificial</w:t>
      </w:r>
      <w:bookmarkEnd w:id="37"/>
    </w:p>
    <w:p w:rsidR="0064784D" w:rsidRDefault="00AA3C79">
      <w:pPr>
        <w:spacing w:after="240" w:line="276" w:lineRule="auto"/>
        <w:jc w:val="both"/>
        <w:rPr>
          <w:sz w:val="24"/>
          <w:szCs w:val="24"/>
        </w:rPr>
      </w:pPr>
      <w:r>
        <w:rPr>
          <w:sz w:val="24"/>
          <w:szCs w:val="24"/>
        </w:rPr>
        <w:t>Para identificar los GAPs del código se elaboró un prompt estructurado, se seleccionó un modelo de IA y se analizó el código publicado en GitHub (rama main, commit cf31459). El prompt completo está en docs/PROMPT_ANALISIS_IA.md y el informe re</w:t>
      </w:r>
      <w:r>
        <w:rPr>
          <w:sz w:val="24"/>
          <w:szCs w:val="24"/>
        </w:rPr>
        <w:t>sultante en docs/INFORME_GAPS_IA.md.</w:t>
      </w:r>
    </w:p>
    <w:p w:rsidR="0064784D" w:rsidRDefault="00AA3C79">
      <w:pPr>
        <w:pStyle w:val="Ttulo2"/>
        <w:spacing w:before="100" w:after="100"/>
      </w:pPr>
      <w:bookmarkStart w:id="38" w:name="_Toc242486182"/>
      <w:r>
        <w:t>9.1. Selección del modelo</w:t>
      </w:r>
      <w:bookmarkEnd w:id="38"/>
    </w:p>
    <w:p w:rsidR="0064784D" w:rsidRDefault="00AA3C79">
      <w:pPr>
        <w:spacing w:after="240" w:line="276" w:lineRule="auto"/>
        <w:jc w:val="both"/>
        <w:rPr>
          <w:sz w:val="24"/>
          <w:szCs w:val="24"/>
        </w:rPr>
      </w:pPr>
      <w:r>
        <w:rPr>
          <w:sz w:val="24"/>
          <w:szCs w:val="24"/>
        </w:rPr>
        <w:t>Se eligió Claude Opus 5.5 (Anthropic, 2026), usado mediante Claude Code, un agente que trabaja directamente sobre el repositorio. Los criterios fueron: el acceso a todos los archivos (Go, Prome</w:t>
      </w:r>
      <w:r>
        <w:rPr>
          <w:sz w:val="24"/>
          <w:szCs w:val="24"/>
        </w:rPr>
        <w:t>la, notebooks y configuración) en lugar de fragmentos copiados en un chat; la posibilidad de ejecutar herramientas (go vet, go test, medición de tiempos) para comprobar sus afirmaciones; y su capacidad para razonar sobre goroutines, canales y sincronizació</w:t>
      </w:r>
      <w:r>
        <w:rPr>
          <w:sz w:val="24"/>
          <w:szCs w:val="24"/>
        </w:rPr>
        <w:t>n.</w:t>
      </w:r>
    </w:p>
    <w:p w:rsidR="0064784D" w:rsidRDefault="00AA3C79">
      <w:pPr>
        <w:pStyle w:val="Ttulo2"/>
        <w:spacing w:before="100" w:after="100"/>
      </w:pPr>
      <w:bookmarkStart w:id="39" w:name="_Toc242486183"/>
      <w:r>
        <w:t>9.2. Prompt estructurado</w:t>
      </w:r>
      <w:bookmarkEnd w:id="39"/>
    </w:p>
    <w:p w:rsidR="0064784D" w:rsidRDefault="00AA3C79">
      <w:pPr>
        <w:spacing w:after="240" w:line="276" w:lineRule="auto"/>
        <w:jc w:val="both"/>
        <w:rPr>
          <w:sz w:val="24"/>
          <w:szCs w:val="24"/>
        </w:rPr>
      </w:pPr>
      <w:r>
        <w:rPr>
          <w:sz w:val="24"/>
          <w:szCs w:val="24"/>
        </w:rPr>
        <w:t>El prompt se organizó en seis partes:</w:t>
      </w:r>
    </w:p>
    <w:tbl>
      <w:tblPr>
        <w:tblStyle w:val="TableNormal"/>
        <w:tblW w:w="5000" w:type="pct"/>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77"/>
        <w:gridCol w:w="7039"/>
      </w:tblGrid>
      <w:tr w:rsidR="0064784D">
        <w:tc>
          <w:tcPr>
            <w:tcW w:w="1984" w:type="dxa"/>
            <w:shd w:val="clear" w:color="auto" w:fill="D9E2F3"/>
          </w:tcPr>
          <w:p w:rsidR="0064784D" w:rsidRDefault="00AA3C79">
            <w:r>
              <w:rPr>
                <w:b/>
                <w:sz w:val="18"/>
              </w:rPr>
              <w:t>Parte</w:t>
            </w:r>
          </w:p>
        </w:tc>
        <w:tc>
          <w:tcPr>
            <w:tcW w:w="7087" w:type="dxa"/>
            <w:shd w:val="clear" w:color="auto" w:fill="D9E2F3"/>
          </w:tcPr>
          <w:p w:rsidR="0064784D" w:rsidRDefault="00AA3C79">
            <w:r>
              <w:rPr>
                <w:b/>
                <w:sz w:val="18"/>
              </w:rPr>
              <w:t>Contenido</w:t>
            </w:r>
          </w:p>
        </w:tc>
      </w:tr>
      <w:tr w:rsidR="0064784D">
        <w:tc>
          <w:tcPr>
            <w:tcW w:w="1984" w:type="dxa"/>
          </w:tcPr>
          <w:p w:rsidR="0064784D" w:rsidRDefault="00AA3C79">
            <w:r>
              <w:rPr>
                <w:sz w:val="18"/>
              </w:rPr>
              <w:t>Rol</w:t>
            </w:r>
          </w:p>
        </w:tc>
        <w:tc>
          <w:tcPr>
            <w:tcW w:w="7087" w:type="dxa"/>
          </w:tcPr>
          <w:p w:rsidR="0064784D" w:rsidRDefault="00AA3C79">
            <w:r>
              <w:rPr>
                <w:sz w:val="18"/>
              </w:rPr>
              <w:t>Ingeniero de software senior en concurrencia en Go, verificación formal y calidad, que revisa un trabajo universitario</w:t>
            </w:r>
          </w:p>
        </w:tc>
      </w:tr>
      <w:tr w:rsidR="0064784D">
        <w:tc>
          <w:tcPr>
            <w:tcW w:w="1984" w:type="dxa"/>
          </w:tcPr>
          <w:p w:rsidR="0064784D" w:rsidRDefault="00AA3C79">
            <w:r>
              <w:rPr>
                <w:sz w:val="18"/>
              </w:rPr>
              <w:t>Contexto</w:t>
            </w:r>
          </w:p>
        </w:tc>
        <w:tc>
          <w:tcPr>
            <w:tcW w:w="7087" w:type="dxa"/>
          </w:tcPr>
          <w:p w:rsidR="0064784D" w:rsidRDefault="00AA3C79">
            <w:r>
              <w:rPr>
                <w:sz w:val="18"/>
              </w:rPr>
              <w:t xml:space="preserve">Qué hace el sistema, qué archivos tiene </w:t>
            </w:r>
            <w:r>
              <w:rPr>
                <w:sz w:val="18"/>
              </w:rPr>
              <w:t>y el nivel de los autores (Go intermedio)</w:t>
            </w:r>
          </w:p>
        </w:tc>
      </w:tr>
      <w:tr w:rsidR="0064784D">
        <w:tc>
          <w:tcPr>
            <w:tcW w:w="1984" w:type="dxa"/>
          </w:tcPr>
          <w:p w:rsidR="0064784D" w:rsidRDefault="00AA3C79">
            <w:r>
              <w:rPr>
                <w:sz w:val="18"/>
              </w:rPr>
              <w:lastRenderedPageBreak/>
              <w:t>Tarea</w:t>
            </w:r>
          </w:p>
        </w:tc>
        <w:tc>
          <w:tcPr>
            <w:tcW w:w="7087" w:type="dxa"/>
          </w:tcPr>
          <w:p w:rsidR="0064784D" w:rsidRDefault="00AA3C79">
            <w:r>
              <w:rPr>
                <w:sz w:val="18"/>
              </w:rPr>
              <w:t>Identificar los GAPs entre el estado actual y un sistema concurrente de calidad profesional</w:t>
            </w:r>
          </w:p>
        </w:tc>
      </w:tr>
      <w:tr w:rsidR="0064784D">
        <w:tc>
          <w:tcPr>
            <w:tcW w:w="1984" w:type="dxa"/>
          </w:tcPr>
          <w:p w:rsidR="0064784D" w:rsidRDefault="00AA3C79">
            <w:r>
              <w:rPr>
                <w:sz w:val="18"/>
              </w:rPr>
              <w:t>Criterios</w:t>
            </w:r>
          </w:p>
        </w:tc>
        <w:tc>
          <w:tcPr>
            <w:tcW w:w="7087" w:type="dxa"/>
          </w:tcPr>
          <w:p w:rsidR="0064784D" w:rsidRDefault="00AA3C79">
            <w:r>
              <w:rPr>
                <w:sz w:val="18"/>
              </w:rPr>
              <w:t xml:space="preserve">Calidad de código; seguridad y robustez; patrones de concurrencia; verificación y pruebas; datos y </w:t>
            </w:r>
            <w:r>
              <w:rPr>
                <w:sz w:val="18"/>
              </w:rPr>
              <w:t>modelo</w:t>
            </w:r>
          </w:p>
        </w:tc>
      </w:tr>
      <w:tr w:rsidR="0064784D">
        <w:tc>
          <w:tcPr>
            <w:tcW w:w="1984" w:type="dxa"/>
          </w:tcPr>
          <w:p w:rsidR="0064784D" w:rsidRDefault="00AA3C79">
            <w:r>
              <w:rPr>
                <w:sz w:val="18"/>
              </w:rPr>
              <w:t>Restricciones</w:t>
            </w:r>
          </w:p>
        </w:tc>
        <w:tc>
          <w:tcPr>
            <w:tcW w:w="7087" w:type="dxa"/>
          </w:tcPr>
          <w:p w:rsidR="0064784D" w:rsidRDefault="00AA3C79">
            <w:r>
              <w:rPr>
                <w:sz w:val="18"/>
              </w:rPr>
              <w:t>Cada hallazgo con archivo y línea o un comando verificable; distinguir lo ejecutado de lo deducido; reconocer fortalezas; recomendaciones alcanzables</w:t>
            </w:r>
          </w:p>
        </w:tc>
      </w:tr>
      <w:tr w:rsidR="0064784D">
        <w:tc>
          <w:tcPr>
            <w:tcW w:w="1984" w:type="dxa"/>
          </w:tcPr>
          <w:p w:rsidR="0064784D" w:rsidRDefault="00AA3C79">
            <w:r>
              <w:rPr>
                <w:sz w:val="18"/>
              </w:rPr>
              <w:t>Formato</w:t>
            </w:r>
          </w:p>
        </w:tc>
        <w:tc>
          <w:tcPr>
            <w:tcW w:w="7087" w:type="dxa"/>
          </w:tcPr>
          <w:p w:rsidR="0064784D" w:rsidRDefault="00AA3C79">
            <w:r>
              <w:rPr>
                <w:sz w:val="18"/>
              </w:rPr>
              <w:t>Markdown con resumen, metodología, fortalezas, tabla de GAPs con severidad,</w:t>
            </w:r>
            <w:r>
              <w:rPr>
                <w:sz w:val="18"/>
              </w:rPr>
              <w:t xml:space="preserve"> plan de acción y limitaciones</w:t>
            </w:r>
          </w:p>
        </w:tc>
      </w:tr>
    </w:tbl>
    <w:p w:rsidR="0064784D" w:rsidRDefault="00AA3C79">
      <w:pPr>
        <w:spacing w:after="240" w:line="276" w:lineRule="auto"/>
        <w:jc w:val="center"/>
        <w:rPr>
          <w:sz w:val="24"/>
          <w:szCs w:val="24"/>
        </w:rPr>
      </w:pPr>
      <w:r>
        <w:rPr>
          <w:i/>
          <w:szCs w:val="24"/>
        </w:rPr>
        <w:t>Tabla 9.1. Estructura del prompt.</w:t>
      </w:r>
    </w:p>
    <w:p w:rsidR="0064784D" w:rsidRDefault="00AA3C79">
      <w:pPr>
        <w:pStyle w:val="Ttulo2"/>
        <w:spacing w:before="100" w:after="100"/>
      </w:pPr>
      <w:bookmarkStart w:id="40" w:name="_Toc242486184"/>
      <w:r>
        <w:t>9.3. Resultados del análisis</w:t>
      </w:r>
      <w:bookmarkEnd w:id="40"/>
    </w:p>
    <w:p w:rsidR="0064784D" w:rsidRDefault="00AA3C79">
      <w:pPr>
        <w:spacing w:after="240" w:line="276" w:lineRule="auto"/>
        <w:jc w:val="both"/>
        <w:rPr>
          <w:sz w:val="24"/>
          <w:szCs w:val="24"/>
        </w:rPr>
      </w:pPr>
      <w:r>
        <w:rPr>
          <w:sz w:val="24"/>
          <w:szCs w:val="24"/>
        </w:rPr>
        <w:t>Herramientas ejecutadas: gofmt y go vet sin observaciones, 13 tests aprobados y una cobertura de 69.3 %. El detector de data races (go test -race) no se pudo eje</w:t>
      </w:r>
      <w:r>
        <w:rPr>
          <w:sz w:val="24"/>
          <w:szCs w:val="24"/>
        </w:rPr>
        <w:t>cutar en Windows, porque requiere cgo y gcc. El análisis identificó 22 GAPs:</w:t>
      </w:r>
    </w:p>
    <w:tbl>
      <w:tblPr>
        <w:tblStyle w:val="TableNormal"/>
        <w:tblW w:w="5000" w:type="pct"/>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43"/>
        <w:gridCol w:w="1690"/>
        <w:gridCol w:w="1692"/>
        <w:gridCol w:w="1691"/>
      </w:tblGrid>
      <w:tr w:rsidR="0064784D">
        <w:tc>
          <w:tcPr>
            <w:tcW w:w="3969" w:type="dxa"/>
            <w:shd w:val="clear" w:color="auto" w:fill="D9E2F3"/>
          </w:tcPr>
          <w:p w:rsidR="0064784D" w:rsidRDefault="00AA3C79">
            <w:r>
              <w:rPr>
                <w:b/>
              </w:rPr>
              <w:t>Categoría</w:t>
            </w:r>
          </w:p>
        </w:tc>
        <w:tc>
          <w:tcPr>
            <w:tcW w:w="1701" w:type="dxa"/>
            <w:shd w:val="clear" w:color="auto" w:fill="D9E2F3"/>
          </w:tcPr>
          <w:p w:rsidR="0064784D" w:rsidRDefault="00AA3C79">
            <w:r>
              <w:rPr>
                <w:b/>
              </w:rPr>
              <w:t>Alta</w:t>
            </w:r>
          </w:p>
        </w:tc>
        <w:tc>
          <w:tcPr>
            <w:tcW w:w="1701" w:type="dxa"/>
            <w:shd w:val="clear" w:color="auto" w:fill="D9E2F3"/>
          </w:tcPr>
          <w:p w:rsidR="0064784D" w:rsidRDefault="00AA3C79">
            <w:r>
              <w:rPr>
                <w:b/>
              </w:rPr>
              <w:t>Media</w:t>
            </w:r>
          </w:p>
        </w:tc>
        <w:tc>
          <w:tcPr>
            <w:tcW w:w="1701" w:type="dxa"/>
            <w:shd w:val="clear" w:color="auto" w:fill="D9E2F3"/>
          </w:tcPr>
          <w:p w:rsidR="0064784D" w:rsidRDefault="00AA3C79">
            <w:r>
              <w:rPr>
                <w:b/>
              </w:rPr>
              <w:t>Baja</w:t>
            </w:r>
          </w:p>
        </w:tc>
      </w:tr>
      <w:tr w:rsidR="0064784D">
        <w:tc>
          <w:tcPr>
            <w:tcW w:w="3969" w:type="dxa"/>
          </w:tcPr>
          <w:p w:rsidR="0064784D" w:rsidRDefault="00AA3C79">
            <w:r>
              <w:t>Patrones de concurrencia</w:t>
            </w:r>
          </w:p>
        </w:tc>
        <w:tc>
          <w:tcPr>
            <w:tcW w:w="1701" w:type="dxa"/>
          </w:tcPr>
          <w:p w:rsidR="0064784D" w:rsidRDefault="00AA3C79">
            <w:r>
              <w:t>2</w:t>
            </w:r>
          </w:p>
        </w:tc>
        <w:tc>
          <w:tcPr>
            <w:tcW w:w="1701" w:type="dxa"/>
          </w:tcPr>
          <w:p w:rsidR="0064784D" w:rsidRDefault="00AA3C79">
            <w:r>
              <w:t>1</w:t>
            </w:r>
          </w:p>
        </w:tc>
        <w:tc>
          <w:tcPr>
            <w:tcW w:w="1701" w:type="dxa"/>
          </w:tcPr>
          <w:p w:rsidR="0064784D" w:rsidRDefault="00AA3C79">
            <w:r>
              <w:t>3</w:t>
            </w:r>
          </w:p>
        </w:tc>
      </w:tr>
      <w:tr w:rsidR="0064784D">
        <w:tc>
          <w:tcPr>
            <w:tcW w:w="3969" w:type="dxa"/>
          </w:tcPr>
          <w:p w:rsidR="0064784D" w:rsidRDefault="00AA3C79">
            <w:r>
              <w:t>Calidad de código</w:t>
            </w:r>
          </w:p>
        </w:tc>
        <w:tc>
          <w:tcPr>
            <w:tcW w:w="1701" w:type="dxa"/>
          </w:tcPr>
          <w:p w:rsidR="0064784D" w:rsidRDefault="00AA3C79">
            <w:r>
              <w:t>0</w:t>
            </w:r>
          </w:p>
        </w:tc>
        <w:tc>
          <w:tcPr>
            <w:tcW w:w="1701" w:type="dxa"/>
          </w:tcPr>
          <w:p w:rsidR="0064784D" w:rsidRDefault="00AA3C79">
            <w:r>
              <w:t>1</w:t>
            </w:r>
          </w:p>
        </w:tc>
        <w:tc>
          <w:tcPr>
            <w:tcW w:w="1701" w:type="dxa"/>
          </w:tcPr>
          <w:p w:rsidR="0064784D" w:rsidRDefault="00AA3C79">
            <w:r>
              <w:t>3</w:t>
            </w:r>
          </w:p>
        </w:tc>
      </w:tr>
      <w:tr w:rsidR="0064784D">
        <w:tc>
          <w:tcPr>
            <w:tcW w:w="3969" w:type="dxa"/>
          </w:tcPr>
          <w:p w:rsidR="0064784D" w:rsidRDefault="00AA3C79">
            <w:r>
              <w:t>Seguridad y robustez</w:t>
            </w:r>
          </w:p>
        </w:tc>
        <w:tc>
          <w:tcPr>
            <w:tcW w:w="1701" w:type="dxa"/>
          </w:tcPr>
          <w:p w:rsidR="0064784D" w:rsidRDefault="00AA3C79">
            <w:r>
              <w:t>0</w:t>
            </w:r>
          </w:p>
        </w:tc>
        <w:tc>
          <w:tcPr>
            <w:tcW w:w="1701" w:type="dxa"/>
          </w:tcPr>
          <w:p w:rsidR="0064784D" w:rsidRDefault="00AA3C79">
            <w:r>
              <w:t>3</w:t>
            </w:r>
          </w:p>
        </w:tc>
        <w:tc>
          <w:tcPr>
            <w:tcW w:w="1701" w:type="dxa"/>
          </w:tcPr>
          <w:p w:rsidR="0064784D" w:rsidRDefault="00AA3C79">
            <w:r>
              <w:t>2</w:t>
            </w:r>
          </w:p>
        </w:tc>
      </w:tr>
      <w:tr w:rsidR="0064784D">
        <w:tc>
          <w:tcPr>
            <w:tcW w:w="3969" w:type="dxa"/>
          </w:tcPr>
          <w:p w:rsidR="0064784D" w:rsidRDefault="00AA3C79">
            <w:r>
              <w:t>Verificación y pruebas</w:t>
            </w:r>
          </w:p>
        </w:tc>
        <w:tc>
          <w:tcPr>
            <w:tcW w:w="1701" w:type="dxa"/>
          </w:tcPr>
          <w:p w:rsidR="0064784D" w:rsidRDefault="00AA3C79">
            <w:r>
              <w:t>0</w:t>
            </w:r>
          </w:p>
        </w:tc>
        <w:tc>
          <w:tcPr>
            <w:tcW w:w="1701" w:type="dxa"/>
          </w:tcPr>
          <w:p w:rsidR="0064784D" w:rsidRDefault="00AA3C79">
            <w:r>
              <w:t>2</w:t>
            </w:r>
          </w:p>
        </w:tc>
        <w:tc>
          <w:tcPr>
            <w:tcW w:w="1701" w:type="dxa"/>
          </w:tcPr>
          <w:p w:rsidR="0064784D" w:rsidRDefault="00AA3C79">
            <w:r>
              <w:t>1</w:t>
            </w:r>
          </w:p>
        </w:tc>
      </w:tr>
      <w:tr w:rsidR="0064784D">
        <w:tc>
          <w:tcPr>
            <w:tcW w:w="3969" w:type="dxa"/>
          </w:tcPr>
          <w:p w:rsidR="0064784D" w:rsidRDefault="00AA3C79">
            <w:r>
              <w:t>Datos y modelo</w:t>
            </w:r>
          </w:p>
        </w:tc>
        <w:tc>
          <w:tcPr>
            <w:tcW w:w="1701" w:type="dxa"/>
          </w:tcPr>
          <w:p w:rsidR="0064784D" w:rsidRDefault="00AA3C79">
            <w:r>
              <w:t>1</w:t>
            </w:r>
          </w:p>
        </w:tc>
        <w:tc>
          <w:tcPr>
            <w:tcW w:w="1701" w:type="dxa"/>
          </w:tcPr>
          <w:p w:rsidR="0064784D" w:rsidRDefault="00AA3C79">
            <w:r>
              <w:t>2</w:t>
            </w:r>
          </w:p>
        </w:tc>
        <w:tc>
          <w:tcPr>
            <w:tcW w:w="1701" w:type="dxa"/>
          </w:tcPr>
          <w:p w:rsidR="0064784D" w:rsidRDefault="00AA3C79">
            <w:r>
              <w:t>1</w:t>
            </w:r>
          </w:p>
        </w:tc>
      </w:tr>
      <w:tr w:rsidR="0064784D">
        <w:tc>
          <w:tcPr>
            <w:tcW w:w="3969" w:type="dxa"/>
          </w:tcPr>
          <w:p w:rsidR="0064784D" w:rsidRDefault="00AA3C79">
            <w:r>
              <w:t>Total</w:t>
            </w:r>
          </w:p>
        </w:tc>
        <w:tc>
          <w:tcPr>
            <w:tcW w:w="1701" w:type="dxa"/>
          </w:tcPr>
          <w:p w:rsidR="0064784D" w:rsidRDefault="00AA3C79">
            <w:r>
              <w:t>3</w:t>
            </w:r>
          </w:p>
        </w:tc>
        <w:tc>
          <w:tcPr>
            <w:tcW w:w="1701" w:type="dxa"/>
          </w:tcPr>
          <w:p w:rsidR="0064784D" w:rsidRDefault="00AA3C79">
            <w:r>
              <w:t>9</w:t>
            </w:r>
          </w:p>
        </w:tc>
        <w:tc>
          <w:tcPr>
            <w:tcW w:w="1701" w:type="dxa"/>
          </w:tcPr>
          <w:p w:rsidR="0064784D" w:rsidRDefault="00AA3C79">
            <w:r>
              <w:t>10</w:t>
            </w:r>
          </w:p>
        </w:tc>
      </w:tr>
    </w:tbl>
    <w:p w:rsidR="0064784D" w:rsidRDefault="00AA3C79">
      <w:pPr>
        <w:spacing w:after="240" w:line="276" w:lineRule="auto"/>
        <w:jc w:val="center"/>
        <w:rPr>
          <w:sz w:val="24"/>
          <w:szCs w:val="24"/>
        </w:rPr>
      </w:pPr>
      <w:r>
        <w:rPr>
          <w:i/>
          <w:szCs w:val="24"/>
        </w:rPr>
        <w:t>Tabla 9.2. GAPs identificados por categoría y severidad.</w:t>
      </w:r>
    </w:p>
    <w:p w:rsidR="0064784D" w:rsidRDefault="00AA3C79">
      <w:pPr>
        <w:spacing w:after="240" w:line="276" w:lineRule="auto"/>
        <w:jc w:val="both"/>
        <w:rPr>
          <w:sz w:val="24"/>
          <w:szCs w:val="24"/>
        </w:rPr>
      </w:pPr>
      <w:r>
        <w:rPr>
          <w:sz w:val="24"/>
          <w:szCs w:val="24"/>
        </w:rPr>
        <w:t>Los GAPs de severidad alta son:</w:t>
      </w:r>
    </w:p>
    <w:p w:rsidR="0064784D" w:rsidRDefault="00AA3C79">
      <w:pPr>
        <w:numPr>
          <w:ilvl w:val="0"/>
          <w:numId w:val="15"/>
        </w:numPr>
        <w:jc w:val="both"/>
        <w:rPr>
          <w:sz w:val="24"/>
          <w:szCs w:val="24"/>
        </w:rPr>
      </w:pPr>
      <w:r>
        <w:rPr>
          <w:b/>
          <w:sz w:val="24"/>
          <w:szCs w:val="24"/>
        </w:rPr>
        <w:t xml:space="preserve">CONC-01: </w:t>
      </w:r>
      <w:r>
        <w:rPr>
          <w:sz w:val="24"/>
          <w:szCs w:val="24"/>
        </w:rPr>
        <w:t>el detector de data races de Go nunca se ejecutó. La ausencia de races se apoya en el diseño, en los tests y en Spin, pero no en la herramienta estándar sobre</w:t>
      </w:r>
      <w:r>
        <w:rPr>
          <w:sz w:val="24"/>
          <w:szCs w:val="24"/>
        </w:rPr>
        <w:t xml:space="preserve"> el código real.</w:t>
      </w:r>
    </w:p>
    <w:p w:rsidR="0064784D" w:rsidRDefault="00AA3C79">
      <w:pPr>
        <w:numPr>
          <w:ilvl w:val="0"/>
          <w:numId w:val="15"/>
        </w:numPr>
        <w:jc w:val="both"/>
        <w:rPr>
          <w:sz w:val="24"/>
          <w:szCs w:val="24"/>
        </w:rPr>
      </w:pPr>
      <w:r>
        <w:rPr>
          <w:b/>
          <w:sz w:val="24"/>
          <w:szCs w:val="24"/>
        </w:rPr>
        <w:t xml:space="preserve">CONC-02: </w:t>
      </w:r>
      <w:r>
        <w:rPr>
          <w:sz w:val="24"/>
          <w:szCs w:val="24"/>
        </w:rPr>
        <w:t>K-means++ se ejecuta en un solo hilo y representa cerca del 25 % del tiempo de la versión concurrente (medido: ~55 ms), lo que limita el speedup según la ley de Amdahl.</w:t>
      </w:r>
    </w:p>
    <w:p w:rsidR="0064784D" w:rsidRDefault="00AA3C79">
      <w:pPr>
        <w:numPr>
          <w:ilvl w:val="0"/>
          <w:numId w:val="15"/>
        </w:numPr>
        <w:jc w:val="both"/>
        <w:rPr>
          <w:sz w:val="24"/>
          <w:szCs w:val="24"/>
        </w:rPr>
      </w:pPr>
      <w:r>
        <w:rPr>
          <w:b/>
          <w:sz w:val="24"/>
          <w:szCs w:val="24"/>
        </w:rPr>
        <w:t xml:space="preserve">DATA-01: </w:t>
      </w:r>
      <w:r>
        <w:rPr>
          <w:sz w:val="24"/>
          <w:szCs w:val="24"/>
        </w:rPr>
        <w:t>K-means con distancias euclidianas no es el algoritm</w:t>
      </w:r>
      <w:r>
        <w:rPr>
          <w:sz w:val="24"/>
          <w:szCs w:val="24"/>
        </w:rPr>
        <w:t>o más adecuado para variables categóricas; los clusters quedan dominados por dos síntomas binarios.</w:t>
      </w:r>
    </w:p>
    <w:p w:rsidR="0064784D" w:rsidRDefault="00AA3C79">
      <w:pPr>
        <w:spacing w:after="240" w:line="276" w:lineRule="auto"/>
        <w:jc w:val="both"/>
        <w:rPr>
          <w:sz w:val="24"/>
          <w:szCs w:val="24"/>
        </w:rPr>
      </w:pPr>
      <w:r>
        <w:rPr>
          <w:sz w:val="24"/>
          <w:szCs w:val="24"/>
        </w:rPr>
        <w:t>Entre las fortalezas, el análisis destacó la corrección demostrada (secuencial = concurrente), la sincronización sin mutex por diseño (centroides de solo le</w:t>
      </w:r>
      <w:r>
        <w:rPr>
          <w:sz w:val="24"/>
          <w:szCs w:val="24"/>
        </w:rPr>
        <w:t>ctura), el cierre correcto del worker pool, la verificación con un caso negativo en Spin y la medición A/B.</w:t>
      </w:r>
    </w:p>
    <w:p w:rsidR="0064784D" w:rsidRDefault="00AA3C79">
      <w:pPr>
        <w:spacing w:after="240" w:line="276" w:lineRule="auto"/>
        <w:jc w:val="both"/>
        <w:rPr>
          <w:sz w:val="24"/>
          <w:szCs w:val="24"/>
        </w:rPr>
      </w:pPr>
      <w:r>
        <w:rPr>
          <w:b/>
          <w:sz w:val="24"/>
          <w:szCs w:val="24"/>
        </w:rPr>
        <w:t xml:space="preserve">Valoración del análisis: </w:t>
      </w:r>
      <w:r>
        <w:rPr>
          <w:sz w:val="24"/>
          <w:szCs w:val="24"/>
        </w:rPr>
        <w:t>los hallazgos son verificables (cada uno indica archivo y línea o un comando) y varios se comprobaron ejecutando herramient</w:t>
      </w:r>
      <w:r>
        <w:rPr>
          <w:sz w:val="24"/>
          <w:szCs w:val="24"/>
        </w:rPr>
        <w:t>as; en particular, el peso de K-means++ se midió en lugar de estimarse. Sin embargo, la decisión de qué corregir corresponde al equipo: algunos GAPs, como separar el código en paquetes, son mejoras para un sistema en producción más que defectos del trabajo</w:t>
      </w:r>
      <w:r>
        <w:rPr>
          <w:sz w:val="24"/>
          <w:szCs w:val="24"/>
        </w:rPr>
        <w:t>.</w:t>
      </w:r>
    </w:p>
    <w:p w:rsidR="0064784D" w:rsidRDefault="00AA3C79">
      <w:pPr>
        <w:pStyle w:val="Ttulo1"/>
        <w:spacing w:after="100"/>
        <w:rPr>
          <w:color w:val="000000"/>
        </w:rPr>
      </w:pPr>
      <w:bookmarkStart w:id="41" w:name="_Toc242486185"/>
      <w:r>
        <w:rPr>
          <w:color w:val="000000"/>
        </w:rPr>
        <w:lastRenderedPageBreak/>
        <w:t>10. Conclusiones y recomendaciones</w:t>
      </w:r>
      <w:bookmarkEnd w:id="41"/>
    </w:p>
    <w:p w:rsidR="0064784D" w:rsidRDefault="00AA3C79">
      <w:pPr>
        <w:pStyle w:val="Ttulo2"/>
        <w:spacing w:before="100" w:after="100"/>
      </w:pPr>
      <w:bookmarkStart w:id="42" w:name="_Toc242486186"/>
      <w:r>
        <w:t>10.1. Conclusiones</w:t>
      </w:r>
      <w:bookmarkEnd w:id="42"/>
    </w:p>
    <w:p w:rsidR="0064784D" w:rsidRDefault="00AA3C79">
      <w:pPr>
        <w:spacing w:after="240" w:line="276" w:lineRule="auto"/>
        <w:jc w:val="both"/>
        <w:rPr>
          <w:sz w:val="24"/>
          <w:szCs w:val="24"/>
        </w:rPr>
      </w:pPr>
      <w:r>
        <w:rPr>
          <w:sz w:val="24"/>
          <w:szCs w:val="24"/>
        </w:rPr>
        <w:t>La depresión posparto es un problema de salud pública con consecuencias graves, y un sistema capaz de procesar grandes volúmenes de datos de tamizaje puede apoyar la detección temprana, en línea con l</w:t>
      </w:r>
      <w:r>
        <w:rPr>
          <w:sz w:val="24"/>
          <w:szCs w:val="24"/>
        </w:rPr>
        <w:t>os ODS 3 y 5. Este trabajo muestra que ese procesamiento puede ser rápido y correcto, pero también que la calidad de los datos y la elección del algoritmo determinan cuánto valor clínico tiene el resultado.</w:t>
      </w:r>
    </w:p>
    <w:p w:rsidR="0064784D" w:rsidRDefault="00AA3C79">
      <w:pPr>
        <w:spacing w:after="240" w:line="276" w:lineRule="auto"/>
        <w:jc w:val="both"/>
        <w:rPr>
          <w:sz w:val="24"/>
          <w:szCs w:val="24"/>
        </w:rPr>
      </w:pPr>
      <w:r>
        <w:rPr>
          <w:sz w:val="24"/>
          <w:szCs w:val="24"/>
        </w:rPr>
        <w:t>La versión concurrente en Go procesa 1 000 000 de</w:t>
      </w:r>
      <w:r>
        <w:rPr>
          <w:sz w:val="24"/>
          <w:szCs w:val="24"/>
        </w:rPr>
        <w:t xml:space="preserve"> registros en 198 ms con 12 trabajadores, 2.94 veces más rápido que la secuencial (581 ms), y da exactamente los mismos resultados. El speedup está lejos del ideal por tres causas medibles: la parte secuencial (K-means++ ocupa cerca del 25 % del tiempo con</w:t>
      </w:r>
      <w:r>
        <w:rPr>
          <w:sz w:val="24"/>
          <w:szCs w:val="24"/>
        </w:rPr>
        <w:t>currente), la CPU híbrida con solo 2 núcleos de alto rendimiento y el ancho de banda de la memoria. También aprendimos que el speedup por sí solo puede engañar: al optimizar la memoria, el speedup bajó aunque todos los tiempos mejoraron.</w:t>
      </w:r>
    </w:p>
    <w:p w:rsidR="0064784D" w:rsidRDefault="00AA3C79">
      <w:pPr>
        <w:spacing w:after="240" w:line="276" w:lineRule="auto"/>
        <w:jc w:val="both"/>
        <w:rPr>
          <w:sz w:val="24"/>
          <w:szCs w:val="24"/>
        </w:rPr>
      </w:pPr>
      <w:r>
        <w:rPr>
          <w:sz w:val="24"/>
          <w:szCs w:val="24"/>
        </w:rPr>
        <w:t>El patrón worker p</w:t>
      </w:r>
      <w:r>
        <w:rPr>
          <w:sz w:val="24"/>
          <w:szCs w:val="24"/>
        </w:rPr>
        <w:t>ool con canales permitió sincronizar sin mutex: los trabajadores solo leen centroides que nadie modifica, y el maestro los reemplaza cuando ya recibió todos los resultados. Spin confirmó que este protocolo no tiene deadlocks, respeta la exclusión mutua sob</w:t>
      </w:r>
      <w:r>
        <w:rPr>
          <w:sz w:val="24"/>
          <w:szCs w:val="24"/>
        </w:rPr>
        <w:t>re los centroides y siempre termina, y la variante con error mostró que la verificación detecta fallas que difícilmente aparecerían en una prueba.</w:t>
      </w:r>
    </w:p>
    <w:p w:rsidR="0064784D" w:rsidRDefault="00AA3C79">
      <w:pPr>
        <w:spacing w:after="240" w:line="276" w:lineRule="auto"/>
        <w:jc w:val="both"/>
        <w:rPr>
          <w:sz w:val="24"/>
          <w:szCs w:val="24"/>
        </w:rPr>
      </w:pPr>
      <w:r>
        <w:rPr>
          <w:sz w:val="24"/>
          <w:szCs w:val="24"/>
        </w:rPr>
        <w:t>La revisión de los datos fue tan importante como el código. Encontramos que la codificación de la PC2 convert</w:t>
      </w:r>
      <w:r>
        <w:rPr>
          <w:sz w:val="24"/>
          <w:szCs w:val="24"/>
        </w:rPr>
        <w:t>ía en «No» el 42.6 % de las respuestas sobre el sueño, que el target entraba como dimensión del clustering y que los primeros datos sintéticos tenían valores inexistentes. Corregirlos cambió los resultados: la pureza de 0.44 obtenida al inicio no era válid</w:t>
      </w:r>
      <w:r>
        <w:rPr>
          <w:sz w:val="24"/>
          <w:szCs w:val="24"/>
        </w:rPr>
        <w:t>a, y la real es 0.386.</w:t>
      </w:r>
    </w:p>
    <w:p w:rsidR="0064784D" w:rsidRDefault="00AA3C79">
      <w:pPr>
        <w:spacing w:after="240" w:line="276" w:lineRule="auto"/>
        <w:jc w:val="both"/>
        <w:rPr>
          <w:sz w:val="24"/>
          <w:szCs w:val="24"/>
        </w:rPr>
      </w:pPr>
      <w:r>
        <w:rPr>
          <w:sz w:val="24"/>
          <w:szCs w:val="24"/>
        </w:rPr>
        <w:t>Respecto a los objetivos, se cumplió el procesamiento concurrente de más de un millón de registros y la clasificación en tres niveles de riesgo. No se cumplió la meta de una precisión superior al 90 %: K-means es un método no supervi</w:t>
      </w:r>
      <w:r>
        <w:rPr>
          <w:sz w:val="24"/>
          <w:szCs w:val="24"/>
        </w:rPr>
        <w:t>sado y, sin usar el target, los síntomas restantes predicen poco la tristeza. Los niveles Bajo, Medio y Alto reflejan perfiles de síntomas distintos (el nivel Alto agrupa a todas las madres con intento de suicidio) más que una escala única de riesgo.</w:t>
      </w:r>
    </w:p>
    <w:p w:rsidR="0064784D" w:rsidRDefault="00AA3C79">
      <w:pPr>
        <w:spacing w:after="240" w:line="276" w:lineRule="auto"/>
        <w:jc w:val="both"/>
        <w:rPr>
          <w:sz w:val="24"/>
          <w:szCs w:val="24"/>
        </w:rPr>
      </w:pPr>
      <w:r>
        <w:rPr>
          <w:sz w:val="24"/>
          <w:szCs w:val="24"/>
        </w:rPr>
        <w:t>El an</w:t>
      </w:r>
      <w:r>
        <w:rPr>
          <w:sz w:val="24"/>
          <w:szCs w:val="24"/>
        </w:rPr>
        <w:t>álisis con IA ayudó a encontrar problemas que no habíamos considerado, como el peso de K-means++ en el tiempo concurrente o la falta del detector de data races, pero sus resultados tuvieron que verificarse y priorizarse con criterio propio.</w:t>
      </w:r>
    </w:p>
    <w:p w:rsidR="0064784D" w:rsidRDefault="00AA3C79">
      <w:pPr>
        <w:pStyle w:val="Ttulo2"/>
        <w:spacing w:before="100" w:after="100"/>
      </w:pPr>
      <w:bookmarkStart w:id="43" w:name="_Toc242486187"/>
      <w:r>
        <w:t>10.2. Recomenda</w:t>
      </w:r>
      <w:r>
        <w:t>ciones</w:t>
      </w:r>
      <w:bookmarkEnd w:id="43"/>
    </w:p>
    <w:p w:rsidR="0064784D" w:rsidRDefault="00AA3C79">
      <w:pPr>
        <w:numPr>
          <w:ilvl w:val="0"/>
          <w:numId w:val="15"/>
        </w:numPr>
        <w:jc w:val="both"/>
        <w:rPr>
          <w:sz w:val="24"/>
          <w:szCs w:val="24"/>
        </w:rPr>
      </w:pPr>
      <w:r>
        <w:rPr>
          <w:sz w:val="24"/>
          <w:szCs w:val="24"/>
        </w:rPr>
        <w:t>Ejecutar go test -race en Linux o WSL y automatizar los tests con GitHub Actions.</w:t>
      </w:r>
    </w:p>
    <w:p w:rsidR="0064784D" w:rsidRDefault="00AA3C79">
      <w:pPr>
        <w:numPr>
          <w:ilvl w:val="0"/>
          <w:numId w:val="15"/>
        </w:numPr>
        <w:jc w:val="both"/>
        <w:rPr>
          <w:sz w:val="24"/>
          <w:szCs w:val="24"/>
        </w:rPr>
      </w:pPr>
      <w:r>
        <w:rPr>
          <w:sz w:val="24"/>
          <w:szCs w:val="24"/>
        </w:rPr>
        <w:t>Paralelizar K-means++ con los mismos trabajadores, ya que es la mayor parte secuencial.</w:t>
      </w:r>
    </w:p>
    <w:p w:rsidR="0064784D" w:rsidRDefault="00AA3C79">
      <w:pPr>
        <w:numPr>
          <w:ilvl w:val="0"/>
          <w:numId w:val="15"/>
        </w:numPr>
        <w:jc w:val="both"/>
        <w:rPr>
          <w:sz w:val="24"/>
          <w:szCs w:val="24"/>
        </w:rPr>
      </w:pPr>
      <w:r>
        <w:rPr>
          <w:sz w:val="24"/>
          <w:szCs w:val="24"/>
        </w:rPr>
        <w:t>Probar K-modes u otro algoritmo para datos categóricos (Huang, 1998), y justifi</w:t>
      </w:r>
      <w:r>
        <w:rPr>
          <w:sz w:val="24"/>
          <w:szCs w:val="24"/>
        </w:rPr>
        <w:t>car K = 3 con el método del codo o el coeficiente de silhouette (Rousseeuw, 1987).</w:t>
      </w:r>
    </w:p>
    <w:p w:rsidR="0064784D" w:rsidRDefault="00AA3C79">
      <w:pPr>
        <w:numPr>
          <w:ilvl w:val="0"/>
          <w:numId w:val="15"/>
        </w:numPr>
        <w:jc w:val="both"/>
        <w:rPr>
          <w:sz w:val="24"/>
          <w:szCs w:val="24"/>
        </w:rPr>
      </w:pPr>
      <w:r>
        <w:rPr>
          <w:sz w:val="24"/>
          <w:szCs w:val="24"/>
        </w:rPr>
        <w:lastRenderedPageBreak/>
        <w:t>Validar los niveles de riesgo con criterio clínico, por ejemplo frente a la Escala de Depresión Postnatal de Edimburgo (Cox et al., 1987), antes de cualquier uso real. El si</w:t>
      </w:r>
      <w:r>
        <w:rPr>
          <w:sz w:val="24"/>
          <w:szCs w:val="24"/>
        </w:rPr>
        <w:t>stema es una herramienta académica de apoyo, no un diagnóstico.</w:t>
      </w:r>
    </w:p>
    <w:p w:rsidR="0064784D" w:rsidRDefault="00AA3C79">
      <w:pPr>
        <w:numPr>
          <w:ilvl w:val="0"/>
          <w:numId w:val="15"/>
        </w:numPr>
        <w:jc w:val="both"/>
        <w:rPr>
          <w:sz w:val="24"/>
          <w:szCs w:val="24"/>
        </w:rPr>
      </w:pPr>
      <w:r>
        <w:rPr>
          <w:sz w:val="24"/>
          <w:szCs w:val="24"/>
        </w:rPr>
        <w:t>Guardar los parámetros de normalización para que la predicción de casos nuevos sea correcta, y exponerla mediante una API.</w:t>
      </w:r>
    </w:p>
    <w:p w:rsidR="0064784D" w:rsidRDefault="00AA3C79">
      <w:pPr>
        <w:numPr>
          <w:ilvl w:val="0"/>
          <w:numId w:val="15"/>
        </w:numPr>
        <w:jc w:val="both"/>
        <w:rPr>
          <w:sz w:val="24"/>
          <w:szCs w:val="24"/>
        </w:rPr>
      </w:pPr>
      <w:r>
        <w:rPr>
          <w:sz w:val="24"/>
          <w:szCs w:val="24"/>
        </w:rPr>
        <w:t>Repetir las mediciones en condiciones controladas y en más de un equi</w:t>
      </w:r>
      <w:r>
        <w:rPr>
          <w:sz w:val="24"/>
          <w:szCs w:val="24"/>
        </w:rPr>
        <w:t>po con medicion_final.ps1.</w:t>
      </w:r>
    </w:p>
    <w:p w:rsidR="0064784D" w:rsidRDefault="00AA3C79">
      <w:pPr>
        <w:numPr>
          <w:ilvl w:val="0"/>
          <w:numId w:val="15"/>
        </w:numPr>
        <w:jc w:val="both"/>
        <w:rPr>
          <w:sz w:val="24"/>
          <w:szCs w:val="24"/>
        </w:rPr>
      </w:pPr>
      <w:r>
        <w:rPr>
          <w:sz w:val="24"/>
          <w:szCs w:val="24"/>
        </w:rPr>
        <w:t>Explorar una versión distribuida en varias máquinas para volúmenes mayores, extendiendo el patrón maestro-trabajador con paso de mensajes por red.</w:t>
      </w:r>
    </w:p>
    <w:p w:rsidR="0064784D" w:rsidRDefault="00AA3C79">
      <w:pPr>
        <w:pStyle w:val="Ttulo2"/>
        <w:spacing w:before="100" w:after="100"/>
      </w:pPr>
      <w:bookmarkStart w:id="44" w:name="_Toc242486188"/>
      <w:r>
        <w:t>10.3. Limitaciones</w:t>
      </w:r>
      <w:bookmarkEnd w:id="44"/>
    </w:p>
    <w:p w:rsidR="0064784D" w:rsidRDefault="00AA3C79">
      <w:pPr>
        <w:numPr>
          <w:ilvl w:val="0"/>
          <w:numId w:val="15"/>
        </w:numPr>
        <w:jc w:val="both"/>
        <w:rPr>
          <w:sz w:val="24"/>
          <w:szCs w:val="24"/>
        </w:rPr>
      </w:pPr>
      <w:r>
        <w:rPr>
          <w:sz w:val="24"/>
          <w:szCs w:val="24"/>
        </w:rPr>
        <w:t>Los datos de 1M son sintéticos: tienen correlaciones más débile</w:t>
      </w:r>
      <w:r>
        <w:rPr>
          <w:sz w:val="24"/>
          <w:szCs w:val="24"/>
        </w:rPr>
        <w:t>s que los reales y el 97 % de las filas está repetido.</w:t>
      </w:r>
    </w:p>
    <w:p w:rsidR="0064784D" w:rsidRDefault="00AA3C79">
      <w:pPr>
        <w:numPr>
          <w:ilvl w:val="0"/>
          <w:numId w:val="15"/>
        </w:numPr>
        <w:jc w:val="both"/>
        <w:rPr>
          <w:sz w:val="24"/>
          <w:szCs w:val="24"/>
        </w:rPr>
      </w:pPr>
      <w:r>
        <w:rPr>
          <w:sz w:val="24"/>
          <w:szCs w:val="24"/>
        </w:rPr>
        <w:t>Las mediciones se hicieron en una sola laptop, con alta variación entre sesiones; las comparaciones válidas son las A/B dentro de una misma sesión.</w:t>
      </w:r>
    </w:p>
    <w:p w:rsidR="0064784D" w:rsidRDefault="00AA3C79">
      <w:pPr>
        <w:numPr>
          <w:ilvl w:val="0"/>
          <w:numId w:val="15"/>
        </w:numPr>
        <w:jc w:val="both"/>
        <w:rPr>
          <w:sz w:val="24"/>
          <w:szCs w:val="24"/>
        </w:rPr>
      </w:pPr>
      <w:r>
        <w:rPr>
          <w:sz w:val="24"/>
          <w:szCs w:val="24"/>
        </w:rPr>
        <w:t xml:space="preserve">La verificación en Spin usa un modelo reducido (3 </w:t>
      </w:r>
      <w:r>
        <w:rPr>
          <w:sz w:val="24"/>
          <w:szCs w:val="24"/>
        </w:rPr>
        <w:t>trabajadores, 4 trabajos y 2 iteraciones) y no modela los cálculos.</w:t>
      </w:r>
    </w:p>
    <w:p w:rsidR="0064784D" w:rsidRDefault="00AA3C79">
      <w:pPr>
        <w:numPr>
          <w:ilvl w:val="0"/>
          <w:numId w:val="15"/>
        </w:numPr>
        <w:jc w:val="both"/>
        <w:rPr>
          <w:sz w:val="24"/>
          <w:szCs w:val="24"/>
        </w:rPr>
      </w:pPr>
      <w:r>
        <w:rPr>
          <w:sz w:val="24"/>
          <w:szCs w:val="24"/>
        </w:rPr>
        <w:t>K-means trata como continuas variables que son categóricas, lo que limita el valor clínico de los clusters.</w:t>
      </w:r>
    </w:p>
    <w:p w:rsidR="0064784D" w:rsidRDefault="00AA3C79">
      <w:pPr>
        <w:pStyle w:val="Ttulo1"/>
        <w:spacing w:after="100"/>
        <w:rPr>
          <w:color w:val="000000"/>
        </w:rPr>
      </w:pPr>
      <w:bookmarkStart w:id="45" w:name="_Toc242486189"/>
      <w:r>
        <w:rPr>
          <w:color w:val="000000"/>
        </w:rPr>
        <w:t>11. Referencias bibliográficas</w:t>
      </w:r>
      <w:bookmarkEnd w:id="45"/>
    </w:p>
    <w:p w:rsidR="0064784D" w:rsidRDefault="00AA3C79">
      <w:pPr>
        <w:spacing w:after="240" w:line="276" w:lineRule="auto"/>
        <w:ind w:left="720" w:hanging="720"/>
        <w:rPr>
          <w:sz w:val="24"/>
          <w:szCs w:val="24"/>
        </w:rPr>
      </w:pPr>
      <w:r>
        <w:rPr>
          <w:sz w:val="24"/>
          <w:szCs w:val="24"/>
        </w:rPr>
        <w:t>Amdahl, G. M. (1967). Validity of the single proc</w:t>
      </w:r>
      <w:r>
        <w:rPr>
          <w:sz w:val="24"/>
          <w:szCs w:val="24"/>
        </w:rPr>
        <w:t>essor approach to achieving large scale computing capabilities. En AFIPS '67 (Spring): Proceedings of the April 18-20, 1967, Spring Joint Computer Conference (pp. 483-485). ACM. https://doi.org/10.1145/1465482.1465560</w:t>
      </w:r>
    </w:p>
    <w:p w:rsidR="0064784D" w:rsidRDefault="00AA3C79">
      <w:pPr>
        <w:spacing w:after="240" w:line="276" w:lineRule="auto"/>
        <w:ind w:left="720" w:hanging="720"/>
        <w:rPr>
          <w:sz w:val="24"/>
          <w:szCs w:val="24"/>
        </w:rPr>
      </w:pPr>
      <w:r>
        <w:rPr>
          <w:sz w:val="24"/>
          <w:szCs w:val="24"/>
        </w:rPr>
        <w:t>Anthropic. (2026). Claude (versión Opu</w:t>
      </w:r>
      <w:r>
        <w:rPr>
          <w:sz w:val="24"/>
          <w:szCs w:val="24"/>
        </w:rPr>
        <w:t>s 5.5) [Modelo de lenguaje de gran tamaño]. https://www.anthropic.com/claude</w:t>
      </w:r>
    </w:p>
    <w:p w:rsidR="0064784D" w:rsidRDefault="00AA3C79">
      <w:pPr>
        <w:spacing w:after="240" w:line="276" w:lineRule="auto"/>
        <w:ind w:left="720" w:hanging="720"/>
        <w:rPr>
          <w:sz w:val="24"/>
          <w:szCs w:val="24"/>
        </w:rPr>
      </w:pPr>
      <w:r>
        <w:rPr>
          <w:sz w:val="24"/>
          <w:szCs w:val="24"/>
        </w:rPr>
        <w:t xml:space="preserve">Arthur, D., &amp; Vassilvitskii, S. (2007). k-means++: The advantages of careful seeding. In Proceedings of the 18th Annual ACM-SIAM Symposium on Discrete Algorithms (pp. 1027-1035). </w:t>
      </w:r>
      <w:r>
        <w:rPr>
          <w:sz w:val="24"/>
          <w:szCs w:val="24"/>
        </w:rPr>
        <w:t>https://dl.acm.org/doi/10.5555/1283383.1283494</w:t>
      </w:r>
    </w:p>
    <w:p w:rsidR="0064784D" w:rsidRDefault="00AA3C79">
      <w:pPr>
        <w:spacing w:after="240" w:line="276" w:lineRule="auto"/>
        <w:ind w:left="720" w:hanging="720"/>
        <w:rPr>
          <w:sz w:val="24"/>
          <w:szCs w:val="24"/>
        </w:rPr>
      </w:pPr>
      <w:r>
        <w:rPr>
          <w:sz w:val="24"/>
          <w:szCs w:val="24"/>
        </w:rPr>
        <w:t>Ben-Ari, M. (2008). Principles of the Spin model checker. Springer. https://doi.org/10.1007/978-1-84628-770-1</w:t>
      </w:r>
    </w:p>
    <w:p w:rsidR="0064784D" w:rsidRDefault="00AA3C79">
      <w:pPr>
        <w:spacing w:after="240" w:line="276" w:lineRule="auto"/>
        <w:ind w:left="720" w:hanging="720"/>
        <w:rPr>
          <w:sz w:val="24"/>
          <w:szCs w:val="24"/>
        </w:rPr>
      </w:pPr>
      <w:r>
        <w:rPr>
          <w:sz w:val="24"/>
          <w:szCs w:val="24"/>
        </w:rPr>
        <w:t>Cox, J. L., Holden, J. M., &amp; Sagovsky, R. (1987). Detection of postnatal depression: Development of</w:t>
      </w:r>
      <w:r>
        <w:rPr>
          <w:sz w:val="24"/>
          <w:szCs w:val="24"/>
        </w:rPr>
        <w:t xml:space="preserve"> the 10-item Edinburgh Postnatal Depression Scale. British Journal of Psychiatry, 150(6), 782-786. https://doi.org/10.1192/bjp.150.6.782</w:t>
      </w:r>
    </w:p>
    <w:p w:rsidR="0064784D" w:rsidRDefault="00AA3C79">
      <w:pPr>
        <w:spacing w:after="240" w:line="276" w:lineRule="auto"/>
        <w:ind w:left="720" w:hanging="720"/>
        <w:rPr>
          <w:sz w:val="24"/>
          <w:szCs w:val="24"/>
        </w:rPr>
      </w:pPr>
      <w:r>
        <w:rPr>
          <w:sz w:val="24"/>
          <w:szCs w:val="24"/>
        </w:rPr>
        <w:t>DataCebo. (s.f.). SDV: Synthetic Data Vault [Software]. https://docs.sdv.dev/sdv</w:t>
      </w:r>
    </w:p>
    <w:p w:rsidR="0064784D" w:rsidRDefault="00AA3C79">
      <w:pPr>
        <w:spacing w:after="240" w:line="276" w:lineRule="auto"/>
        <w:ind w:left="720" w:hanging="720"/>
        <w:rPr>
          <w:sz w:val="24"/>
          <w:szCs w:val="24"/>
        </w:rPr>
      </w:pPr>
      <w:r>
        <w:rPr>
          <w:sz w:val="24"/>
          <w:szCs w:val="24"/>
        </w:rPr>
        <w:t>Donovan, A. A., &amp; Kernighan, B. W. (20</w:t>
      </w:r>
      <w:r>
        <w:rPr>
          <w:sz w:val="24"/>
          <w:szCs w:val="24"/>
        </w:rPr>
        <w:t>15). The Go programming language. Addison-Wesley Professional.</w:t>
      </w:r>
    </w:p>
    <w:p w:rsidR="0064784D" w:rsidRDefault="00AA3C79">
      <w:pPr>
        <w:spacing w:after="240" w:line="276" w:lineRule="auto"/>
        <w:ind w:left="720" w:hanging="720"/>
        <w:rPr>
          <w:sz w:val="24"/>
          <w:szCs w:val="24"/>
        </w:rPr>
      </w:pPr>
      <w:r>
        <w:rPr>
          <w:sz w:val="24"/>
          <w:szCs w:val="24"/>
        </w:rPr>
        <w:t>The Go Authors. (s.f.). Data race detector. https://go.dev/doc/articles/race_detector</w:t>
      </w:r>
    </w:p>
    <w:p w:rsidR="0064784D" w:rsidRDefault="00AA3C79">
      <w:pPr>
        <w:spacing w:after="240" w:line="276" w:lineRule="auto"/>
        <w:ind w:left="720" w:hanging="720"/>
        <w:rPr>
          <w:sz w:val="24"/>
          <w:szCs w:val="24"/>
        </w:rPr>
      </w:pPr>
      <w:r>
        <w:rPr>
          <w:sz w:val="24"/>
          <w:szCs w:val="24"/>
        </w:rPr>
        <w:t>The Go Authors. (s.f.). Package testing. https://pkg.go.dev/testing</w:t>
      </w:r>
    </w:p>
    <w:p w:rsidR="0064784D" w:rsidRDefault="00AA3C79">
      <w:pPr>
        <w:spacing w:after="240" w:line="276" w:lineRule="auto"/>
        <w:ind w:left="720" w:hanging="720"/>
        <w:rPr>
          <w:sz w:val="24"/>
          <w:szCs w:val="24"/>
        </w:rPr>
      </w:pPr>
      <w:r>
        <w:rPr>
          <w:sz w:val="24"/>
          <w:szCs w:val="24"/>
        </w:rPr>
        <w:lastRenderedPageBreak/>
        <w:t>Gujral, S., Machado-Vieira, R., &amp; Trive</w:t>
      </w:r>
      <w:r>
        <w:rPr>
          <w:sz w:val="24"/>
          <w:szCs w:val="24"/>
        </w:rPr>
        <w:t>di, M. H. (2024). Using machine learning algorithms to predict postpartum depression. Cureus, 16(3), e30898. https://doi.org/10.7759/cureus.30898</w:t>
      </w:r>
    </w:p>
    <w:p w:rsidR="0064784D" w:rsidRDefault="00AA3C79">
      <w:pPr>
        <w:spacing w:after="240" w:line="276" w:lineRule="auto"/>
        <w:ind w:left="720" w:hanging="720"/>
        <w:rPr>
          <w:sz w:val="24"/>
          <w:szCs w:val="24"/>
        </w:rPr>
      </w:pPr>
      <w:r>
        <w:rPr>
          <w:sz w:val="24"/>
          <w:szCs w:val="24"/>
        </w:rPr>
        <w:t xml:space="preserve">Hartigan, J. A., &amp; Wong, M. A. (1979). Algorithm as 136: A k-means clustering algorithm. Journal of the Royal </w:t>
      </w:r>
      <w:r>
        <w:rPr>
          <w:sz w:val="24"/>
          <w:szCs w:val="24"/>
        </w:rPr>
        <w:t>Statistical Society: Series C (Applied Statistics), 28(1), 100-108. https://doi.org/10.2307/2346830</w:t>
      </w:r>
    </w:p>
    <w:p w:rsidR="0064784D" w:rsidRDefault="00AA3C79">
      <w:pPr>
        <w:spacing w:after="240" w:line="276" w:lineRule="auto"/>
        <w:ind w:left="720" w:hanging="720"/>
        <w:rPr>
          <w:sz w:val="24"/>
          <w:szCs w:val="24"/>
        </w:rPr>
      </w:pPr>
      <w:r>
        <w:rPr>
          <w:sz w:val="24"/>
          <w:szCs w:val="24"/>
        </w:rPr>
        <w:t>Hoare, C. A. R. (1978). Communicating sequential processes. Communications of the ACM, 21(8), 666-677. https://doi.org/10.1145/359576.359585</w:t>
      </w:r>
    </w:p>
    <w:p w:rsidR="0064784D" w:rsidRDefault="00AA3C79">
      <w:pPr>
        <w:spacing w:after="240" w:line="276" w:lineRule="auto"/>
        <w:ind w:left="720" w:hanging="720"/>
        <w:rPr>
          <w:sz w:val="24"/>
          <w:szCs w:val="24"/>
        </w:rPr>
      </w:pPr>
      <w:r>
        <w:rPr>
          <w:sz w:val="24"/>
          <w:szCs w:val="24"/>
        </w:rPr>
        <w:t>Holzmann, G. J.</w:t>
      </w:r>
      <w:r>
        <w:rPr>
          <w:sz w:val="24"/>
          <w:szCs w:val="24"/>
        </w:rPr>
        <w:t xml:space="preserve"> (1997). The model checker SPIN. IEEE Transactions on Software Engineering, 23(5), 279-295. https://doi.org/10.1109/32.588521</w:t>
      </w:r>
    </w:p>
    <w:p w:rsidR="0064784D" w:rsidRDefault="00AA3C79">
      <w:pPr>
        <w:spacing w:after="240" w:line="276" w:lineRule="auto"/>
        <w:ind w:left="720" w:hanging="720"/>
        <w:rPr>
          <w:sz w:val="24"/>
          <w:szCs w:val="24"/>
        </w:rPr>
      </w:pPr>
      <w:r>
        <w:rPr>
          <w:sz w:val="24"/>
          <w:szCs w:val="24"/>
        </w:rPr>
        <w:t>Holzmann, G. J. (2003). The SPIN model checker: Primer and reference manual. Addison-Wesley.</w:t>
      </w:r>
    </w:p>
    <w:p w:rsidR="0064784D" w:rsidRDefault="00AA3C79">
      <w:pPr>
        <w:spacing w:after="240" w:line="276" w:lineRule="auto"/>
        <w:ind w:left="720" w:hanging="720"/>
        <w:rPr>
          <w:sz w:val="24"/>
          <w:szCs w:val="24"/>
        </w:rPr>
      </w:pPr>
      <w:r>
        <w:rPr>
          <w:sz w:val="24"/>
          <w:szCs w:val="24"/>
        </w:rPr>
        <w:t xml:space="preserve">Huang, X., Zhang, L., Zhang, C., Li, </w:t>
      </w:r>
      <w:r>
        <w:rPr>
          <w:sz w:val="24"/>
          <w:szCs w:val="24"/>
        </w:rPr>
        <w:t>J., &amp; Li, C. (2025). Postpartum depression risk prediction using explainable machine learning algorithms. Frontiers in Medicine, 12, 1565374. https://doi.org/10.3389/fmed.2025.1565374</w:t>
      </w:r>
    </w:p>
    <w:p w:rsidR="0064784D" w:rsidRDefault="00AA3C79">
      <w:pPr>
        <w:spacing w:after="240" w:line="276" w:lineRule="auto"/>
        <w:ind w:left="720" w:hanging="720"/>
        <w:rPr>
          <w:sz w:val="24"/>
          <w:szCs w:val="24"/>
        </w:rPr>
      </w:pPr>
      <w:r>
        <w:rPr>
          <w:sz w:val="24"/>
          <w:szCs w:val="24"/>
        </w:rPr>
        <w:t>Huang, Z. (1998). Extensions to the k-means algorithm for clustering lar</w:t>
      </w:r>
      <w:r>
        <w:rPr>
          <w:sz w:val="24"/>
          <w:szCs w:val="24"/>
        </w:rPr>
        <w:t>ge data sets with categorical values. Data Mining and Knowledge Discovery, 2(3), 283-304. https://doi.org/10.1023/A:1009769707641</w:t>
      </w:r>
    </w:p>
    <w:p w:rsidR="0064784D" w:rsidRDefault="00AA3C79">
      <w:pPr>
        <w:spacing w:after="240" w:line="276" w:lineRule="auto"/>
        <w:ind w:left="720" w:hanging="720"/>
        <w:rPr>
          <w:sz w:val="24"/>
          <w:szCs w:val="24"/>
        </w:rPr>
      </w:pPr>
      <w:r>
        <w:rPr>
          <w:sz w:val="24"/>
          <w:szCs w:val="24"/>
        </w:rPr>
        <w:t>Ikotun, A. M., Ezugwu, A. E., Abualigah, L., Abuhaija, B., &amp; Heming, J. (2023). K-means clustering algorithms: A comprehensive</w:t>
      </w:r>
      <w:r>
        <w:rPr>
          <w:sz w:val="24"/>
          <w:szCs w:val="24"/>
        </w:rPr>
        <w:t xml:space="preserve"> review, variants analysis, and advances in the era of big data. Information Sciences, 622, 178-210. https://doi.org/10.1016/j.ins.2022.11.139</w:t>
      </w:r>
    </w:p>
    <w:p w:rsidR="0064784D" w:rsidRDefault="00AA3C79">
      <w:pPr>
        <w:spacing w:after="240" w:line="276" w:lineRule="auto"/>
        <w:ind w:left="720" w:hanging="720"/>
        <w:rPr>
          <w:sz w:val="24"/>
          <w:szCs w:val="24"/>
        </w:rPr>
      </w:pPr>
      <w:r>
        <w:rPr>
          <w:sz w:val="24"/>
          <w:szCs w:val="24"/>
        </w:rPr>
        <w:t>Lloyd, S. (1982). Least squares quantization in PCM. IEEE Transactions on Information Theory, 28(2), 129-137. htt</w:t>
      </w:r>
      <w:r>
        <w:rPr>
          <w:sz w:val="24"/>
          <w:szCs w:val="24"/>
        </w:rPr>
        <w:t>ps://doi.org/10.1109/TIT.1982.1056489</w:t>
      </w:r>
    </w:p>
    <w:p w:rsidR="0064784D" w:rsidRDefault="00AA3C79">
      <w:pPr>
        <w:spacing w:after="240" w:line="276" w:lineRule="auto"/>
        <w:ind w:left="720" w:hanging="720"/>
        <w:rPr>
          <w:sz w:val="24"/>
          <w:szCs w:val="24"/>
        </w:rPr>
      </w:pPr>
      <w:r>
        <w:rPr>
          <w:sz w:val="24"/>
          <w:szCs w:val="24"/>
        </w:rPr>
        <w:t>MacQueen, J. (1967). Some methods for classification and analysis of multivariate observations. In Proceedings of the Fifth Berkeley Symposium on Mathematical Statistics and Probability (Vol. 1, pp. 281-297).</w:t>
      </w:r>
    </w:p>
    <w:p w:rsidR="0064784D" w:rsidRDefault="00AA3C79">
      <w:pPr>
        <w:spacing w:after="240" w:line="276" w:lineRule="auto"/>
        <w:ind w:left="720" w:hanging="720"/>
        <w:rPr>
          <w:sz w:val="24"/>
          <w:szCs w:val="24"/>
        </w:rPr>
      </w:pPr>
      <w:r>
        <w:rPr>
          <w:sz w:val="24"/>
          <w:szCs w:val="24"/>
        </w:rPr>
        <w:t>Nigro, L.</w:t>
      </w:r>
      <w:r>
        <w:rPr>
          <w:sz w:val="24"/>
          <w:szCs w:val="24"/>
        </w:rPr>
        <w:t xml:space="preserve"> (2022). Performance of parallel K-means algorithms in Java. Algorithms, 15(4), Artículo 117. https://doi.org/10.3390/a15040117</w:t>
      </w:r>
    </w:p>
    <w:p w:rsidR="0064784D" w:rsidRDefault="00AA3C79">
      <w:pPr>
        <w:spacing w:after="240" w:line="276" w:lineRule="auto"/>
        <w:ind w:left="720" w:hanging="720"/>
        <w:rPr>
          <w:sz w:val="24"/>
          <w:szCs w:val="24"/>
        </w:rPr>
      </w:pPr>
      <w:r>
        <w:rPr>
          <w:sz w:val="24"/>
          <w:szCs w:val="24"/>
        </w:rPr>
        <w:t>Parvez, A. (2023). PostPartum Depression [Data set]. Kaggle. https://www.kaggle.com/datasets/parvezalmuqtadir2348/postpartum-dep</w:t>
      </w:r>
      <w:r>
        <w:rPr>
          <w:sz w:val="24"/>
          <w:szCs w:val="24"/>
        </w:rPr>
        <w:t>ression</w:t>
      </w:r>
    </w:p>
    <w:p w:rsidR="0064784D" w:rsidRDefault="00AA3C79">
      <w:pPr>
        <w:spacing w:after="240" w:line="276" w:lineRule="auto"/>
        <w:ind w:left="720" w:hanging="720"/>
        <w:rPr>
          <w:sz w:val="24"/>
          <w:szCs w:val="24"/>
        </w:rPr>
      </w:pPr>
      <w:r>
        <w:rPr>
          <w:sz w:val="24"/>
          <w:szCs w:val="24"/>
        </w:rPr>
        <w:t>Patki, N., Wedge, R., &amp; Veeramachaneni, K. (2016). The synthetic data vault. En 2016 IEEE International Conference on Data Science and Advanced Analytics (DSAA) (pp. 399-410). IEEE. https://doi.org/10.1109/DSAA.2016.49</w:t>
      </w:r>
    </w:p>
    <w:p w:rsidR="0064784D" w:rsidRDefault="00AA3C79">
      <w:pPr>
        <w:spacing w:after="240" w:line="276" w:lineRule="auto"/>
        <w:ind w:left="720" w:hanging="720"/>
        <w:rPr>
          <w:sz w:val="24"/>
          <w:szCs w:val="24"/>
        </w:rPr>
      </w:pPr>
      <w:r>
        <w:rPr>
          <w:sz w:val="24"/>
          <w:szCs w:val="24"/>
        </w:rPr>
        <w:lastRenderedPageBreak/>
        <w:t xml:space="preserve">Pérez García-Miranda, C., &amp; </w:t>
      </w:r>
      <w:r>
        <w:rPr>
          <w:sz w:val="24"/>
          <w:szCs w:val="24"/>
        </w:rPr>
        <w:t>García Rodríguez, S. (2025). Postpartum depression detection dataset. Zenodo. https://doi.org/10.5281/zenodo.14049633</w:t>
      </w:r>
    </w:p>
    <w:p w:rsidR="0064784D" w:rsidRDefault="00AA3C79">
      <w:pPr>
        <w:spacing w:after="240" w:line="276" w:lineRule="auto"/>
        <w:ind w:left="720" w:hanging="720"/>
        <w:rPr>
          <w:sz w:val="24"/>
          <w:szCs w:val="24"/>
        </w:rPr>
      </w:pPr>
      <w:r>
        <w:rPr>
          <w:sz w:val="24"/>
          <w:szCs w:val="24"/>
        </w:rPr>
        <w:t>Polars Developers. (s.f.). Polars [Software]. https://pola.rs/</w:t>
      </w:r>
    </w:p>
    <w:p w:rsidR="0064784D" w:rsidRDefault="00AA3C79">
      <w:pPr>
        <w:spacing w:after="240" w:line="276" w:lineRule="auto"/>
        <w:ind w:left="720" w:hanging="720"/>
        <w:rPr>
          <w:sz w:val="24"/>
          <w:szCs w:val="24"/>
        </w:rPr>
      </w:pPr>
      <w:r>
        <w:rPr>
          <w:sz w:val="24"/>
          <w:szCs w:val="24"/>
        </w:rPr>
        <w:t>Rousseeuw, P. J. (1987). Silhouettes: A graphical aid to the interpretation</w:t>
      </w:r>
      <w:r>
        <w:rPr>
          <w:sz w:val="24"/>
          <w:szCs w:val="24"/>
        </w:rPr>
        <w:t xml:space="preserve"> and validation of cluster analysis. Journal of Computational and Applied Mathematics, 20, 53-65. https://doi.org/10.1016/0377-0427(87)90125-7</w:t>
      </w:r>
    </w:p>
    <w:p w:rsidR="0064784D" w:rsidRDefault="00AA3C79">
      <w:pPr>
        <w:spacing w:after="240" w:line="276" w:lineRule="auto"/>
        <w:ind w:left="720" w:hanging="720"/>
        <w:rPr>
          <w:sz w:val="24"/>
          <w:szCs w:val="24"/>
        </w:rPr>
      </w:pPr>
      <w:r>
        <w:rPr>
          <w:sz w:val="24"/>
          <w:szCs w:val="24"/>
        </w:rPr>
        <w:t>Scikit-learn Development Team. (2023). scikit-learn: Machine learning in Python [Software]. https://scikit-learn.</w:t>
      </w:r>
      <w:r>
        <w:rPr>
          <w:sz w:val="24"/>
          <w:szCs w:val="24"/>
        </w:rPr>
        <w:t>org/</w:t>
      </w:r>
    </w:p>
    <w:p w:rsidR="0064784D" w:rsidRDefault="00AA3C79">
      <w:pPr>
        <w:spacing w:after="240" w:line="276" w:lineRule="auto"/>
        <w:ind w:left="720" w:hanging="720"/>
        <w:rPr>
          <w:sz w:val="24"/>
          <w:szCs w:val="24"/>
        </w:rPr>
      </w:pPr>
      <w:r>
        <w:rPr>
          <w:sz w:val="24"/>
          <w:szCs w:val="24"/>
        </w:rPr>
        <w:t>Shang, R., Ara, B., Zada, I., Nazir, S., Ullah, Z., &amp; Khan, S. U. (2021). Analysis of simple K-mean and parallel K-mean clustering for software products and organizational performance using education sector dataset. Scientific Programming, 2021, Artíc</w:t>
      </w:r>
      <w:r>
        <w:rPr>
          <w:sz w:val="24"/>
          <w:szCs w:val="24"/>
        </w:rPr>
        <w:t>ulo 9988318. https://doi.org/10.1155/2021/9988318</w:t>
      </w:r>
    </w:p>
    <w:p w:rsidR="0064784D" w:rsidRDefault="00AA3C79">
      <w:pPr>
        <w:spacing w:after="240" w:line="276" w:lineRule="auto"/>
        <w:ind w:left="720" w:hanging="720"/>
        <w:rPr>
          <w:sz w:val="24"/>
          <w:szCs w:val="24"/>
        </w:rPr>
      </w:pPr>
      <w:r>
        <w:rPr>
          <w:sz w:val="24"/>
          <w:szCs w:val="24"/>
        </w:rPr>
        <w:t>Summerfield, M. (2011). Concurrent programming with Go. Overload, 19(106), 25-28. https://accu.org/journals/overload/19/106/summerfield_1947/</w:t>
      </w:r>
    </w:p>
    <w:p w:rsidR="0064784D" w:rsidRDefault="00AA3C79">
      <w:pPr>
        <w:spacing w:after="240" w:line="276" w:lineRule="auto"/>
        <w:ind w:left="720" w:hanging="720"/>
        <w:rPr>
          <w:sz w:val="24"/>
          <w:szCs w:val="24"/>
        </w:rPr>
      </w:pPr>
      <w:r>
        <w:rPr>
          <w:sz w:val="24"/>
          <w:szCs w:val="24"/>
        </w:rPr>
        <w:t>Wu, C., Yan, B., Yu, R., Yu, B., Zhou, X., Yu, Y., &amp; Chen, N. (2</w:t>
      </w:r>
      <w:r>
        <w:rPr>
          <w:sz w:val="24"/>
          <w:szCs w:val="24"/>
        </w:rPr>
        <w:t>021). k-Means clustering algorithm and its simulation based on distributed computing platform. Complexity, 2021, Artículo 9446653. https://doi.org/10.1155/2021/9446653</w:t>
      </w:r>
    </w:p>
    <w:p w:rsidR="0064784D" w:rsidRDefault="00AA3C79">
      <w:pPr>
        <w:spacing w:after="240" w:line="276" w:lineRule="auto"/>
        <w:ind w:left="720" w:hanging="720"/>
        <w:rPr>
          <w:sz w:val="24"/>
          <w:szCs w:val="24"/>
        </w:rPr>
      </w:pPr>
      <w:r>
        <w:rPr>
          <w:sz w:val="24"/>
          <w:szCs w:val="24"/>
        </w:rPr>
        <w:t xml:space="preserve">Xia, J., Chen, C., Lu, X., Zhang, T., Wang, T., Wang, Q., &amp; Zhou, Q. (2025). Artificial </w:t>
      </w:r>
      <w:r>
        <w:rPr>
          <w:sz w:val="24"/>
          <w:szCs w:val="24"/>
        </w:rPr>
        <w:t>intelligence-oriented predictive model for the risk of postpartum depression: A systematic review. Frontiers in Public Health, 13, 1631705. https://doi.org/10.3389/fpubh.2025.1631705</w:t>
      </w:r>
    </w:p>
    <w:p w:rsidR="0064784D" w:rsidRDefault="00AA3C79">
      <w:pPr>
        <w:spacing w:after="240" w:line="276" w:lineRule="auto"/>
        <w:ind w:left="720" w:hanging="720"/>
        <w:rPr>
          <w:sz w:val="24"/>
          <w:szCs w:val="24"/>
        </w:rPr>
      </w:pPr>
      <w:r>
        <w:rPr>
          <w:sz w:val="24"/>
          <w:szCs w:val="24"/>
        </w:rPr>
        <w:t>Zhang, R., Liu, Y., Zhang, Z., Luo, R., &amp; Lv, B. (2025). Interpretable ma</w:t>
      </w:r>
      <w:r>
        <w:rPr>
          <w:sz w:val="24"/>
          <w:szCs w:val="24"/>
        </w:rPr>
        <w:t>chine learning model for predicting postpartum depression: Retrospective study. JMIR Medical Informatics, 13(1), e58649. https://doi.org/10.2196/58649</w:t>
      </w:r>
    </w:p>
    <w:sectPr w:rsidR="0064784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97092BD9-9923-45C8-9CE8-F857166C01B0}"/>
  </w:font>
  <w:font w:name="Cardo">
    <w:charset w:val="00"/>
    <w:family w:val="auto"/>
    <w:pitch w:val="default"/>
    <w:embedRegular r:id="rId2" w:fontKey="{C785D196-3868-44AA-9A94-2D386C66DB4A}"/>
  </w:font>
  <w:font w:name="Consolas">
    <w:panose1 w:val="020B0609020204030204"/>
    <w:charset w:val="00"/>
    <w:family w:val="modern"/>
    <w:pitch w:val="fixed"/>
    <w:sig w:usb0="E00006FF" w:usb1="0000FCFF" w:usb2="00000001" w:usb3="00000000" w:csb0="0000019F" w:csb1="00000000"/>
    <w:embedRegular r:id="rId3" w:fontKey="{05903B41-CC2D-4B79-869D-BE3C8D710E6E}"/>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BD99523C-07D8-4194-9FBB-81966FBF3724}"/>
  </w:font>
  <w:font w:name="Cambria">
    <w:panose1 w:val="02040503050406030204"/>
    <w:charset w:val="00"/>
    <w:family w:val="roman"/>
    <w:pitch w:val="variable"/>
    <w:sig w:usb0="E00006FF" w:usb1="420024FF" w:usb2="02000000" w:usb3="00000000" w:csb0="0000019F" w:csb1="00000000"/>
    <w:embedRegular r:id="rId5" w:fontKey="{70C54D1D-0473-4A9D-98A0-1685C78DF6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FE64AF"/>
    <w:multiLevelType w:val="multilevel"/>
    <w:tmpl w:val="9E9A0A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4B05C6"/>
    <w:multiLevelType w:val="multilevel"/>
    <w:tmpl w:val="50BEF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D847D1"/>
    <w:multiLevelType w:val="multilevel"/>
    <w:tmpl w:val="B3B0F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AC12AE"/>
    <w:multiLevelType w:val="multilevel"/>
    <w:tmpl w:val="AD7CE1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EB84F22"/>
    <w:multiLevelType w:val="multilevel"/>
    <w:tmpl w:val="0492BE8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D62FA6"/>
    <w:multiLevelType w:val="multilevel"/>
    <w:tmpl w:val="5412CFF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83062FE"/>
    <w:multiLevelType w:val="multilevel"/>
    <w:tmpl w:val="C8A282C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54D60DD"/>
    <w:multiLevelType w:val="multilevel"/>
    <w:tmpl w:val="A5089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7E55070"/>
    <w:multiLevelType w:val="multilevel"/>
    <w:tmpl w:val="3550C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BF6599A"/>
    <w:multiLevelType w:val="multilevel"/>
    <w:tmpl w:val="84C27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8A450C8"/>
    <w:multiLevelType w:val="multilevel"/>
    <w:tmpl w:val="A33EE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9A253D9"/>
    <w:multiLevelType w:val="multilevel"/>
    <w:tmpl w:val="0598F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E785220"/>
    <w:multiLevelType w:val="multilevel"/>
    <w:tmpl w:val="A73C3F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F415D14"/>
    <w:multiLevelType w:val="multilevel"/>
    <w:tmpl w:val="3096519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F8A3DFC"/>
    <w:multiLevelType w:val="multilevel"/>
    <w:tmpl w:val="4D26F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8"/>
  </w:num>
  <w:num w:numId="3">
    <w:abstractNumId w:val="3"/>
  </w:num>
  <w:num w:numId="4">
    <w:abstractNumId w:val="5"/>
  </w:num>
  <w:num w:numId="5">
    <w:abstractNumId w:val="0"/>
  </w:num>
  <w:num w:numId="6">
    <w:abstractNumId w:val="4"/>
  </w:num>
  <w:num w:numId="7">
    <w:abstractNumId w:val="9"/>
  </w:num>
  <w:num w:numId="8">
    <w:abstractNumId w:val="6"/>
  </w:num>
  <w:num w:numId="9">
    <w:abstractNumId w:val="14"/>
  </w:num>
  <w:num w:numId="10">
    <w:abstractNumId w:val="13"/>
  </w:num>
  <w:num w:numId="11">
    <w:abstractNumId w:val="2"/>
  </w:num>
  <w:num w:numId="12">
    <w:abstractNumId w:val="12"/>
  </w:num>
  <w:num w:numId="13">
    <w:abstractNumId w:val="10"/>
  </w:num>
  <w:num w:numId="14">
    <w:abstractNumId w:val="7"/>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84D"/>
    <w:rsid w:val="0064784D"/>
    <w:rsid w:val="00AA3C79"/>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76DE5B7-5FC1-4968-AB29-5B459927E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PE"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spacing w:after="240" w:line="276" w:lineRule="auto"/>
      <w:jc w:val="both"/>
      <w:outlineLvl w:val="0"/>
    </w:pPr>
    <w:rPr>
      <w:b/>
      <w:bCs/>
      <w:i/>
      <w:iCs/>
      <w:sz w:val="24"/>
      <w:szCs w:val="24"/>
    </w:rPr>
  </w:style>
  <w:style w:type="paragraph" w:styleId="Ttulo2">
    <w:name w:val="heading 2"/>
    <w:basedOn w:val="Normal"/>
    <w:next w:val="Normal"/>
    <w:uiPriority w:val="9"/>
    <w:unhideWhenUsed/>
    <w:qFormat/>
    <w:pPr>
      <w:spacing w:before="220" w:after="40" w:line="276" w:lineRule="auto"/>
      <w:outlineLvl w:val="1"/>
    </w:pPr>
    <w:rPr>
      <w:sz w:val="24"/>
      <w:szCs w:val="24"/>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TDC1">
    <w:name w:val="toc 1"/>
    <w:basedOn w:val="Normal"/>
    <w:next w:val="Normal"/>
    <w:autoRedefine/>
    <w:uiPriority w:val="39"/>
    <w:unhideWhenUsed/>
    <w:rsid w:val="00AA3C79"/>
    <w:pPr>
      <w:spacing w:after="100"/>
    </w:pPr>
  </w:style>
  <w:style w:type="paragraph" w:styleId="TDC2">
    <w:name w:val="toc 2"/>
    <w:basedOn w:val="Normal"/>
    <w:next w:val="Normal"/>
    <w:autoRedefine/>
    <w:uiPriority w:val="39"/>
    <w:unhideWhenUsed/>
    <w:rsid w:val="00AA3C79"/>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ww.google.com/search?q=https://doi.org/10.1155/2021/9446653"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hyperlink" Target="https://www.google.com/search?q=https://doi.org/10.1155/2021/9988318" TargetMode="Externa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rive.google.com/file/d/1XoPoOBBsarlfrOmiqcAtD0NfIUyBQTiV/view?usp=sharing"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rive.google.com/drive/folders/1opoXokHq9--391UcLMSY_YB5G00Z2YKx?usp=sharing" TargetMode="External"/><Relationship Id="rId4" Type="http://schemas.openxmlformats.org/officeDocument/2006/relationships/settings" Target="settings.xml"/><Relationship Id="rId9" Type="http://schemas.openxmlformats.org/officeDocument/2006/relationships/hyperlink" Target="https://github.com/sowiexsker894/Sistema-predicci-n-de-depresi-n-posparto-con-K-means-en-Go" TargetMode="Externa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zcJMKU8NNhD10yQFoT2VAu0saA==">CgMxLjAaHwoBMBIaChgICVIUChJ0YWJsZS4xeTNhaWZmcG8waWEaEgoBMRINCgsIB0IHEgVDYXJkbxofCgEyEhoKGAgJUhQKEnRhYmxlLnN0cnZ4YWIzYTVhchofCgEzEhoKGAgJUhQKEnRhYmxlLmU2bjlweTVkOTA5dBofCgE0EhoKGAgJUhQKEnRhYmxlLmFxeGlxcHJzMnlvahofCgE1EhoKGAgJUhQKEnRhYmxlLjd1NWE2b3B3ZWFlMBofCgE2EhoKGAgJUhQKEnRhYmxlLmF6Zjk2cGowZmk0cRofCgE3EhoKGAgJUhQKEnRhYmxlLjk1MjZscWI4aXdoZRofCgE4EhoKGAgJUhQKEnRhYmxlLmFiaXZjemI4NWRiaRoUCgE5Eg8KDQgHQgkSB0d1bmdzdWgaHgoCMTASGAoWCAdCEhIQQXJpYWwgVW5pY29kZSBNUxoeCgIxMRIYChYIB0ISEhBBcmlhbCBVbmljb2RlIE1TGh4KAjEyEhgKFggHQhISEEFyaWFsIFVuaWNvZGUgTVMaHgoCMTMSGAoWCAdCEhIQQXJpYWwgVW5pY29kZSBNUzIOaC40Y3J3bmNmMXJubmEyDmguZXRrY214NzViY2NkMg5oLmdnNjVidHgwMHRwejIOaC51anY2a2Vxamplcm8yDmguZjAyMjBmeWpnMm0xMg5oLnl5anZudHo0bGZvMzIOaC55cGx3bWUxcmNsbzUyDmguOG1hbXJmc2Fkd2Q4Mg5oLjdsNXQ3bTFqdXh1bTINaC50MGIxajQxc2FzdzIOaC4yaW5kdGF4MWYxYjMyDmgucTQycnJtNjdxOGloMg5oLjh3a2g4cjRydDZseTIOaC5sdWJsemEzZWl5NXgyDWguYm91Mno0aDViNmwyDmguNGZzb2ZhMmczM3QwMg5oLnV0dGp2N3c5dXpqNTIOaC42aTZkMHdndTB4cXMyDmguM2t0ZW9yYWp4NWgwMg5oLmxmN2kxY3E4azFudjIOaC5nZXVnZXRzNzRvbGoyDmguNHcxOXI2M3c2YjY1Mg5oLjluZ2JtOTVqN2NvbDIOaC5saGZodmN3Y2U3YXEyDmguOXN4NDhyczNyNHM1Mg5oLnF0YjY5cHZsNGNheTIOaC4zMmxrMmtrYW04M2cyDmguZmhxejhzeWE4NWRkMg5oLnBvdmJlZjJtenhsazgAciExSk1LOHVyQmVIM3J6X2JuNDBWOURFeHR4VURsTzFod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9559</Words>
  <Characters>52580</Characters>
  <Application>Microsoft Office Word</Application>
  <DocSecurity>0</DocSecurity>
  <Lines>438</Lines>
  <Paragraphs>124</Paragraphs>
  <ScaleCrop>false</ScaleCrop>
  <Company/>
  <LinksUpToDate>false</LinksUpToDate>
  <CharactersWithSpaces>62015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MIREYA SIHUINCHA</cp:lastModifiedBy>
  <cp:revision>2</cp:revision>
  <dcterms:created xsi:type="dcterms:W3CDTF">2026-09-13T05:15:00Z</dcterms:created>
  <dcterms:modified xsi:type="dcterms:W3CDTF">2026-10-10T05:55:00Z</dcterms:modified>
</cp:coreProperties>
</file>