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DATOS DE IDENTIFICACIÓN DEL CURSO</w:t>
        <w:tab/>
        <w:tab/>
        <w:tab/>
        <w:t xml:space="preserve">             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Fira Sans Medium" w:cs="Fira Sans Medium" w:eastAsia="Fira Sans Medium" w:hAnsi="Fira Sans Medium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Ind w:w="-22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60"/>
        <w:gridCol w:w="5475"/>
        <w:tblGridChange w:id="0">
          <w:tblGrid>
            <w:gridCol w:w="4560"/>
            <w:gridCol w:w="5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Nombre asignatura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visualización para grandes volúmenes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Número de créditos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Horas de encuentro sincrónico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Horas de tutoría sincrónica 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Horas de trabajo dirigido e independiente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Total horas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Docente autor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Mario Alejandro Bravo Ortiz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Número de semanas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INTRODUCCIÓN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Este curso aborda la creciente demanda de profesionales capaces de transformar grandes volúmenes de datos en visualizaciones claras y comprensibles, esenciales para la toma de decisiones basada en datos. Su propósito es dotar a los participantes de competencias técnicas y de comunicación para interpretar y presentar datos estratégicamente, mejorando su perfil en áreas como análisis de datos y ciencia de datos. El curso desarrollará competencias generales como pensamiento crítico y comunicación efectiva, y competencias específicas en el manejo de herramientas de visualización (Tableau, Power BI, D3.js, R y Python), diseño de visualizaciones, análisis de datos complejos y técnicas avanzadas de visualización. La estructura del curso sigue una lógica de complejidad creciente: inicia con una introducción a la visualización de datos, luego explora fundamentos de diseño, presenta diversas herramientas de visualización, aborda técnicas para manejar grandes volúmenes de datos, desarrolla visualizaciones interactivas en tiempo real y culmina con proyectos prácticos aplicados a sectores específicos.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Los contenidos incluyen: introducción a la visualización de datos, fundamentos de diseño, herramientas como R (Lattice, Ggplot2, Ggmap, Plotly) y Python (Numpy, Pandas, Matplotlib, Plotly, Seaborn, Streamlit), Microsoft Power BI y Tableau, visualización de grandes volúmenes de datos, aspectos de Big Data, modelado y gestión de Big Data, y técnicas de visualización ajustadas a cada problema.Cada unidad aborda conceptos clave como la evolución de la visualización de datos, principios de diseño y psicología de la percepción, características y ejemplos prácticos de herramientas de visualización, aspectos generales de Big Data, y metodologías para la construcción de visualizaciones de datos. Este curso ofrece una formación integral en visualización de datos, equipando a los participantes con las habilidades necesarias para sobresalir en el campo del análisis de datos.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0" w:firstLine="0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INDICADORES DE DESEMPEÑO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INDICADORES DE DESEMPEÑO</w:t>
      </w: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finalizar el curso el estudiante: </w:t>
            </w:r>
          </w:p>
          <w:p w:rsidR="00000000" w:rsidDel="00000000" w:rsidP="00000000" w:rsidRDefault="00000000" w:rsidRPr="00000000" w14:paraId="00000022">
            <w:pPr>
              <w:spacing w:after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 alumno será capaz de transformar grandes volúmenes de datos en visualizaciones claras y comprensibles.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Transformar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Contenido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Conocimientos y habilidades en herramientas de visualización como Tableau, Power BI, D3.js, R y Python.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Utilizando datasets grandes y variados en un entorno de análisis de datos profesional.</w:t>
            </w:r>
          </w:p>
          <w:p w:rsidR="00000000" w:rsidDel="00000000" w:rsidP="00000000" w:rsidRDefault="00000000" w:rsidRPr="00000000" w14:paraId="00000027">
            <w:pPr>
              <w:spacing w:after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 alumno podrá diseñar visualizaciones estéticamente agradables y funcionales, aplicando principios de diseño y psicología de la percepción.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Diseñar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Contenido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Principios de diseño, psicología de la percepción, buenas prácticas en visualización.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En el desarrollo de informes y dashboards interactivos para diferentes audiencias.</w:t>
            </w:r>
          </w:p>
          <w:p w:rsidR="00000000" w:rsidDel="00000000" w:rsidP="00000000" w:rsidRDefault="00000000" w:rsidRPr="00000000" w14:paraId="0000002B">
            <w:pPr>
              <w:spacing w:after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 alumno será capaz de realizar análisis de datos complejos y extraer insights significativos.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Analizar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Contenido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Técnicas de análisis de datos, extracción de insights, utilización de herramientas analíticas avanzadas.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Aplicando técnicas analíticas en proyectos reales, como estudios de caso en sectores específicos como finanzas, salud y marketing.</w:t>
            </w:r>
          </w:p>
          <w:p w:rsidR="00000000" w:rsidDel="00000000" w:rsidP="00000000" w:rsidRDefault="00000000" w:rsidRPr="00000000" w14:paraId="0000002F">
            <w:pPr>
              <w:spacing w:after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 alumno podrá crear visualizaciones interactivas y dinámicas que se actualicen en tiempo real.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Crear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Contenido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Técnicas de visualización interactiva, gráficos dinámicos, visualización en tiempo real.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En proyectos que requieran la visualización de datos en tiempo real, utilizando herramientas y plataformas adecuadas.</w:t>
            </w:r>
          </w:p>
          <w:p w:rsidR="00000000" w:rsidDel="00000000" w:rsidP="00000000" w:rsidRDefault="00000000" w:rsidRPr="00000000" w14:paraId="00000033">
            <w:pPr>
              <w:spacing w:after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 alumno será capaz de modelar, procesar y gestionar grandes volúmenes de datos utilizando sistemas y técnicas avanzadas de Big Data.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Modelar, Procesar, Gestionar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Contenido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Fundamentos de Big Data, sistemas de procesamiento, integración y análisis de Big Data con Spark.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Trabajando con bases de datos distribuidas y sistemas de procesamiento de Big Data en un entorno simulado o real.</w:t>
            </w:r>
          </w:p>
          <w:p w:rsidR="00000000" w:rsidDel="00000000" w:rsidP="00000000" w:rsidRDefault="00000000" w:rsidRPr="00000000" w14:paraId="00000037">
            <w:pPr>
              <w:spacing w:after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 alumno podrá aplicar metodologías para la construcción de visualizaciones ajustadas a problemas específicos.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Aplicar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Contenido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Metodologías de visualización, gráficos básicos y avanzados, ajustes específicos según el problema.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En la resolución de problemas concretos planteados durante el curso, con datos proporcionados o recogidos por los estudiantes.</w:t>
            </w:r>
          </w:p>
        </w:tc>
      </w:tr>
    </w:tbl>
    <w:p w:rsidR="00000000" w:rsidDel="00000000" w:rsidP="00000000" w:rsidRDefault="00000000" w:rsidRPr="00000000" w14:paraId="0000003B">
      <w:pPr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INDICADORES DE DESEMPEÑO POR UNIDAD</w:t>
      </w:r>
    </w:p>
    <w:p w:rsidR="00000000" w:rsidDel="00000000" w:rsidP="00000000" w:rsidRDefault="00000000" w:rsidRPr="00000000" w14:paraId="0000003D">
      <w:pPr>
        <w:pStyle w:val="Heading4"/>
        <w:keepNext w:val="0"/>
        <w:spacing w:after="40" w:before="240" w:lineRule="auto"/>
        <w:jc w:val="left"/>
        <w:rPr>
          <w:rFonts w:ascii="Verdana" w:cs="Verdana" w:eastAsia="Verdana" w:hAnsi="Verdana"/>
          <w:color w:val="000000"/>
          <w:sz w:val="22"/>
          <w:szCs w:val="22"/>
        </w:rPr>
      </w:pPr>
      <w:bookmarkStart w:colFirst="0" w:colLast="0" w:name="_heading=h.kp29o3mq6yb" w:id="0"/>
      <w:bookmarkEnd w:id="0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Introducción al Big Data para Visualización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Aprendizajes: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Aspectos Generales de Big Data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Comprender qué es Big Data, sus características y su importancia en la actualidad.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Características de Big Data y Dimensiones de la Escalabilidad: Identificar las características clave de Big Data (volumen, velocidad, variedad, veracidad) y las dimensiones de escalabilidad necesarias para manejar grandes volúmenes de datos.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Fundamentos de Programación y los Sistemas de Big Data: Adquirir conocimientos básicos de programación orientada a la manipulación de Big Data y familiarizarse con los sistemas de Big Data más utilizados, como Hadoop y Spark.</w:t>
      </w:r>
    </w:p>
    <w:p w:rsidR="00000000" w:rsidDel="00000000" w:rsidP="00000000" w:rsidRDefault="00000000" w:rsidRPr="00000000" w14:paraId="00000042">
      <w:pPr>
        <w:pStyle w:val="Heading4"/>
        <w:keepNext w:val="0"/>
        <w:spacing w:after="40" w:before="240" w:lineRule="auto"/>
        <w:jc w:val="left"/>
        <w:rPr>
          <w:rFonts w:ascii="Verdana" w:cs="Verdana" w:eastAsia="Verdana" w:hAnsi="Verdana"/>
          <w:color w:val="000000"/>
          <w:sz w:val="22"/>
          <w:szCs w:val="22"/>
        </w:rPr>
      </w:pPr>
      <w:bookmarkStart w:colFirst="0" w:colLast="0" w:name="_heading=h.pfudsa6h2i1j" w:id="1"/>
      <w:bookmarkEnd w:id="1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Sistemas de Modelado, Procesamiento y Gestión de Big Data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Aprendizajes: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Introducción al Modelado y Gestión de Big Data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Comprender los conceptos básicos del modelado de datos en el contexto de Big Data y la gestión eficiente de grandes volúmenes de datos.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Modelado de Big Data: Desarrollar habilidades para crear modelos de datos adecuados para Big Data.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Trabajando con Modelos de Datos: Aplicar técnicas para trabajar con modelos de datos grandes y complejos.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Integración y Procesamiento de Big Data: Integrar datos de diversas fuentes y procesar grandes volúmenes de datos utilizando técnicas y herramientas avanzadas.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Procesamiento en Big Data: Utilizar herramientas y técnicas para el procesamiento eficiente de Big Data.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Big Data Analítica usando Spark: Implementar análisis de Big Data utilizando Apache Spark para procesar y analizar datos a gran escala.</w:t>
      </w:r>
    </w:p>
    <w:p w:rsidR="00000000" w:rsidDel="00000000" w:rsidP="00000000" w:rsidRDefault="00000000" w:rsidRPr="00000000" w14:paraId="0000004A">
      <w:pPr>
        <w:pStyle w:val="Heading4"/>
        <w:keepNext w:val="0"/>
        <w:spacing w:after="40" w:before="240" w:lineRule="auto"/>
        <w:jc w:val="left"/>
        <w:rPr>
          <w:rFonts w:ascii="Verdana" w:cs="Verdana" w:eastAsia="Verdana" w:hAnsi="Verdana"/>
          <w:color w:val="000000"/>
          <w:sz w:val="22"/>
          <w:szCs w:val="22"/>
        </w:rPr>
      </w:pPr>
      <w:bookmarkStart w:colFirst="0" w:colLast="0" w:name="_heading=h.5kaqtqh8ctd3" w:id="2"/>
      <w:bookmarkEnd w:id="2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Técnicas de Visualización de Datos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Aprendizajes: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Visualización de Grandes Volúmenes de Datos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Aplicar metodologías para la construcción de visualizaciones efectivas de grandes volúmenes de datos.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Gráficos Básicos: Crear y utilizar diagramas de dispersión, conexiones y correlaciones, series de tiempo y gráficos estadísticos.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Grafos, Redes y Mapas: Desarrollar visualizaciones avanzadas como grafos, redes y mapas para representar datos complejos.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Creación de Visualizaciones Ajustadas a Cada Problema: Diseñar visualizaciones personalizadas que se ajusten a las necesidades específicas de cada problema o contexto.</w:t>
      </w:r>
    </w:p>
    <w:p w:rsidR="00000000" w:rsidDel="00000000" w:rsidP="00000000" w:rsidRDefault="00000000" w:rsidRPr="00000000" w14:paraId="00000050">
      <w:pPr>
        <w:pStyle w:val="Heading4"/>
        <w:keepNext w:val="0"/>
        <w:spacing w:after="40" w:before="240" w:lineRule="auto"/>
        <w:jc w:val="left"/>
        <w:rPr>
          <w:rFonts w:ascii="Verdana" w:cs="Verdana" w:eastAsia="Verdana" w:hAnsi="Verdana"/>
          <w:color w:val="000000"/>
          <w:sz w:val="22"/>
          <w:szCs w:val="22"/>
        </w:rPr>
      </w:pPr>
      <w:bookmarkStart w:colFirst="0" w:colLast="0" w:name="_heading=h.dedv2a55262p" w:id="3"/>
      <w:bookmarkEnd w:id="3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Software y Librerías para Visualización de Grandes Volúmenes de Información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Aprendizajes: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 (Lattice, Ggplot2, Ggmap, Plotly)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Manejar diversas librerías de R para la creación de visualizaciones detalladas y personalizadas.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(Numpy, Pandas, Matplotlib, Plotly, Seaborn, Streamlit): Utilizar librerías de Python para el análisis y visualización de datos, incluyendo la creación de gráficos interactivos y dinámicos.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Microsoft Power BI: Crear dashboards interactivos y visualizaciones empresariales utilizando Power BI.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Tableau: Desarrollar visualizaciones avanzadas y dashboards interactivos con Tableau.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CONTENIDOS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365f9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spacing w:after="40" w:before="240" w:lineRule="auto"/>
        <w:jc w:val="both"/>
        <w:rPr>
          <w:rFonts w:ascii="Verdana" w:cs="Verdana" w:eastAsia="Verdana" w:hAnsi="Verdana"/>
          <w:color w:val="000000"/>
          <w:sz w:val="22"/>
          <w:szCs w:val="22"/>
        </w:rPr>
      </w:pPr>
      <w:bookmarkStart w:colFirst="0" w:colLast="0" w:name="_heading=h.tmysws3yhhh8" w:id="4"/>
      <w:bookmarkEnd w:id="4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1 Introducción al Big Data para Visualización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Indicador de Desempeño: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Al finalizar esta unidad, el estudiante estará en capacidad de comprender los aspectos generales de Big Data, sus características y dimensiones de escalabilidad, así como los fundamentos de programación y los sistemas de Big Data.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Listado de Temas: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Aspectos generales de Big Data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Características de Big Data y dimensiones de la escalabilidad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Fundamentos de programación y los sistemas de Big Data</w:t>
      </w:r>
    </w:p>
    <w:p w:rsidR="00000000" w:rsidDel="00000000" w:rsidP="00000000" w:rsidRDefault="00000000" w:rsidRPr="00000000" w14:paraId="00000060">
      <w:pPr>
        <w:pStyle w:val="Heading4"/>
        <w:keepNext w:val="0"/>
        <w:spacing w:after="40" w:before="240" w:lineRule="auto"/>
        <w:jc w:val="both"/>
        <w:rPr>
          <w:rFonts w:ascii="Verdana" w:cs="Verdana" w:eastAsia="Verdana" w:hAnsi="Verdana"/>
          <w:b w:val="0"/>
          <w:color w:val="000000"/>
          <w:sz w:val="22"/>
          <w:szCs w:val="22"/>
        </w:rPr>
      </w:pPr>
      <w:bookmarkStart w:colFirst="0" w:colLast="0" w:name="_heading=h.oykuowwwshlu" w:id="5"/>
      <w:bookmarkEnd w:id="5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2: </w:t>
      </w:r>
      <w:r w:rsidDel="00000000" w:rsidR="00000000" w:rsidRPr="00000000">
        <w:rPr>
          <w:rFonts w:ascii="Verdana" w:cs="Verdana" w:eastAsia="Verdana" w:hAnsi="Verdana"/>
          <w:b w:val="0"/>
          <w:color w:val="000000"/>
          <w:sz w:val="22"/>
          <w:szCs w:val="22"/>
          <w:rtl w:val="0"/>
        </w:rPr>
        <w:t xml:space="preserve">Sistemas de Modelado, Procesamiento y Gestión de Big Data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Indicador de Desempeño: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Al finalizar esta unidad, el estudiante estará en capacidad de modelar, procesar y gestionar grandes volúmenes de datos utilizando sistemas avanzados de Big Data y herramientas como Spark para la analítica de datos masivos.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Listado de Temas: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Introducción al modelado y gestión de Big Data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Modelado de Big Data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Trabajando con modelos de datos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Integración y procesamiento de Big Data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Procesamiento en Big Data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Big Data Analítica usando Spark</w:t>
      </w:r>
    </w:p>
    <w:p w:rsidR="00000000" w:rsidDel="00000000" w:rsidP="00000000" w:rsidRDefault="00000000" w:rsidRPr="00000000" w14:paraId="00000069">
      <w:pPr>
        <w:pStyle w:val="Heading4"/>
        <w:keepNext w:val="0"/>
        <w:spacing w:after="40" w:before="240" w:lineRule="auto"/>
        <w:jc w:val="both"/>
        <w:rPr>
          <w:rFonts w:ascii="Verdana" w:cs="Verdana" w:eastAsia="Verdana" w:hAnsi="Verdana"/>
          <w:color w:val="000000"/>
          <w:sz w:val="22"/>
          <w:szCs w:val="22"/>
        </w:rPr>
      </w:pPr>
      <w:bookmarkStart w:colFirst="0" w:colLast="0" w:name="_heading=h.e2vspubnm7wn" w:id="6"/>
      <w:bookmarkEnd w:id="6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3 Técnicas de Visualización de Datos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Indicador de Desempeño: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Al finalizar esta unidad, el estudiante estará en capacidad de aplicar metodologías para la construcción de visualizaciones de grandes volúmenes de datos, utilizando gráficos básicos y avanzados, y crear visualizaciones ajustadas a problemas específicos.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Listado de Temas: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Visualización de grandes volúmenes de datos: Metodologías para la construcción de visualizaciones de datos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Gráficos básicos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Diagramas de dispersión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Conexiones y correlaciones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Series de tiempo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Gráficos estadísticos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Grafos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Redes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Mapas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Creación de visualizaciones ajustadas a cada problema</w:t>
      </w:r>
    </w:p>
    <w:p w:rsidR="00000000" w:rsidDel="00000000" w:rsidP="00000000" w:rsidRDefault="00000000" w:rsidRPr="00000000" w14:paraId="00000076">
      <w:pPr>
        <w:pStyle w:val="Heading4"/>
        <w:keepNext w:val="0"/>
        <w:spacing w:after="40" w:before="240" w:lineRule="auto"/>
        <w:jc w:val="both"/>
        <w:rPr>
          <w:rFonts w:ascii="Verdana" w:cs="Verdana" w:eastAsia="Verdana" w:hAnsi="Verdana"/>
          <w:color w:val="000000"/>
          <w:sz w:val="22"/>
          <w:szCs w:val="22"/>
        </w:rPr>
      </w:pPr>
      <w:bookmarkStart w:colFirst="0" w:colLast="0" w:name="_heading=h.dmt8bc4cdnz5" w:id="7"/>
      <w:bookmarkEnd w:id="7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4 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Software y Librerías para Visualización de Grandes Volúmenes de Información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Indicador de Desempeño: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Al finalizar esta unidad, el estudiante estará en capacidad de utilizar diversas herramientas y librerías de software para la visualización de grandes volúmenes de datos, incluyendo R, Python, Microsoft Power BI y Tableau.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Listado de Temas: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Lattice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Ggplot2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Ggmap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Plotly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Numpy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Pandas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Matplotlib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Plotly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Seaborn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Streamlit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Microsoft Power BI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Tableau</w:t>
      </w:r>
    </w:p>
    <w:p w:rsidR="00000000" w:rsidDel="00000000" w:rsidP="00000000" w:rsidRDefault="00000000" w:rsidRPr="00000000" w14:paraId="00000087">
      <w:pPr>
        <w:pStyle w:val="Heading3"/>
        <w:keepNext w:val="0"/>
        <w:widowControl w:val="1"/>
        <w:spacing w:after="80" w:before="280" w:line="240" w:lineRule="auto"/>
        <w:jc w:val="both"/>
        <w:rPr>
          <w:rFonts w:ascii="Verdana" w:cs="Verdana" w:eastAsia="Verdana" w:hAnsi="Verdana"/>
          <w:sz w:val="26"/>
          <w:szCs w:val="26"/>
        </w:rPr>
      </w:pPr>
      <w:bookmarkStart w:colFirst="0" w:colLast="0" w:name="_heading=h.h8mhd0uzxtmi" w:id="8"/>
      <w:bookmarkEnd w:id="8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Objetivos de Aprendizaje por Unidad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 Introducción al Big Data para Visualización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240" w:lineRule="auto"/>
        <w:ind w:left="720" w:hanging="36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Objetivo de Aprendizaje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Comprender los aspectos generales de Big Data, sus características y dimensiones de escalabilidad, y adquirir los fundamentos de programación necesarios para trabajar con sistemas de Big Data.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 Sistemas de Modelado, Procesamiento y Gestión de Big Data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240" w:lineRule="auto"/>
        <w:ind w:left="720" w:hanging="36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Objetivo de Aprendizaje: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Desarrollar habilidades para modelar, procesar y gestionar grandes volúmenes de datos utilizando técnicas avanzadas y herramientas como Spark para la analítica de datos masivos.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3 Técnicas de Visualización de Datos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240" w:lineRule="auto"/>
        <w:ind w:left="720" w:hanging="36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Objetivo de Aprendizaje: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Aplicar metodologías avanzadas para la construcción de visualizaciones de datos, utilizando gráficos básicos y avanzados, y diseñar visualizaciones ajustadas a problemas específicos.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4 Software y Librerías para Visualización de Grandes Volúmenes de Información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before="240" w:lineRule="auto"/>
        <w:ind w:left="720" w:hanging="36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Objetivo de Aprendizaje: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Manejar diversas herramientas y librerías de software para la visualización de grandes volúmenes de datos, aprovechando las capacidades de R, Python, Microsoft Power BI y Tableau.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ESTRATEGIAS DE ENSEÑANZA APRENDIZAJE</w:t>
      </w:r>
    </w:p>
    <w:p w:rsidR="00000000" w:rsidDel="00000000" w:rsidP="00000000" w:rsidRDefault="00000000" w:rsidRPr="00000000" w14:paraId="00000092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Los contenidos del curso serán enseñados a través de una combinación de clases teóricas, talleres prácticos y proyectos aplicados. Las clases teóricas proporcionarán el fundamento necesario sobre los conceptos clave, mientras que los talleres prácticos permitirán a los estudiantes aplicar estos conceptos utilizando herramientas y técnicas específicas. Los proyectos aplicados consolidarán el aprendizaje al enfrentar a los estudiantes con problemas reales que deberán resolver utilizando las habilidades adquiridas.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1"/>
          <w:color w:val="ff0000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EVALUACIÓN: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5"/>
        <w:gridCol w:w="1662"/>
        <w:gridCol w:w="1612"/>
        <w:gridCol w:w="1828"/>
        <w:gridCol w:w="1735"/>
        <w:gridCol w:w="1537"/>
        <w:tblGridChange w:id="0">
          <w:tblGrid>
            <w:gridCol w:w="1375"/>
            <w:gridCol w:w="1662"/>
            <w:gridCol w:w="1612"/>
            <w:gridCol w:w="1828"/>
            <w:gridCol w:w="1735"/>
            <w:gridCol w:w="1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Verdana" w:cs="Verdana" w:eastAsia="Verdana" w:hAnsi="Verdana"/>
                <w:b w:val="1"/>
                <w:i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rtl w:val="0"/>
              </w:rPr>
              <w:t xml:space="preserve">Nombre de la Unidad</w:t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Verdana" w:cs="Verdana" w:eastAsia="Verdana" w:hAnsi="Verdana"/>
                <w:b w:val="1"/>
                <w:i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rtl w:val="0"/>
              </w:rPr>
              <w:t xml:space="preserve">Tipo de evaluación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Verdana" w:cs="Verdana" w:eastAsia="Verdana" w:hAnsi="Verdana"/>
                <w:b w:val="1"/>
                <w:i w:val="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rtl w:val="0"/>
              </w:rPr>
              <w:t xml:space="preserve">(diagnóstica, procesual o de resultado)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Verdana" w:cs="Verdana" w:eastAsia="Verdana" w:hAnsi="Verdana"/>
                <w:b w:val="1"/>
                <w:i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rtl w:val="0"/>
              </w:rPr>
              <w:t xml:space="preserve">Actividad de evaluación</w:t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Verdana" w:cs="Verdana" w:eastAsia="Verdana" w:hAnsi="Verdana"/>
                <w:b w:val="1"/>
                <w:i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rtl w:val="0"/>
              </w:rPr>
              <w:t xml:space="preserve">Participantes</w:t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i w:val="0"/>
                <w:rtl w:val="0"/>
              </w:rPr>
              <w:t xml:space="preserve">(auto-hetero-co-evaluación)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Verdana" w:cs="Verdana" w:eastAsia="Verdana" w:hAnsi="Verdana"/>
                <w:b w:val="1"/>
                <w:i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rtl w:val="0"/>
              </w:rPr>
              <w:t xml:space="preserve">Modalidad de trabajo </w:t>
            </w:r>
            <w:r w:rsidDel="00000000" w:rsidR="00000000" w:rsidRPr="00000000">
              <w:rPr>
                <w:rFonts w:ascii="Verdana" w:cs="Verdana" w:eastAsia="Verdana" w:hAnsi="Verdana"/>
                <w:i w:val="0"/>
                <w:rtl w:val="0"/>
              </w:rPr>
              <w:t xml:space="preserve">(individual o colaborativa)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Verdana" w:cs="Verdana" w:eastAsia="Verdana" w:hAnsi="Verdana"/>
                <w:b w:val="1"/>
                <w:i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rtl w:val="0"/>
              </w:rPr>
              <w:t xml:space="preserve">Valor porcentual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Introducción al Big Data para Visualización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Diagnostica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80" w:before="280" w:lineRule="auto"/>
              <w:rPr>
                <w:rFonts w:ascii="Arial" w:cs="Arial" w:eastAsia="Arial" w:hAnsi="Arial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Actividad 1.1: Resumen y preguntas sobre la lectura "Big Data: The Next Frontier for Innovation, Competition, and Productivity" de McKinsey</w:t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Heteroevaluación</w:t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Individual</w:t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Introducción al Big Data para Visualización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Procesual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80" w:before="280" w:lineRule="auto"/>
              <w:rPr>
                <w:rFonts w:ascii="Arial" w:cs="Arial" w:eastAsia="Arial" w:hAnsi="Arial"/>
                <w:i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Actividad 1.2: Desarrollo de un Notebook MapReduce Básico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Heteroevaluación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Individual</w:t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pStyle w:val="Heading4"/>
              <w:keepNext w:val="0"/>
              <w:spacing w:after="40" w:before="240" w:lineRule="auto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</w:rPr>
            </w:pPr>
            <w:bookmarkStart w:colFirst="0" w:colLast="0" w:name="_heading=h.hlaouyx92205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Sistemas de Modelado, Procesamiento y Gestión de Big Data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Procesual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80" w:before="280" w:lineRule="auto"/>
              <w:rPr>
                <w:rFonts w:ascii="Arial" w:cs="Arial" w:eastAsia="Arial" w:hAnsi="Arial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Actividad 2: Proyecto Integrador de Sistemas de Modelado, Procesamiento y Gestión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Heteroevaluación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Individual</w:t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pStyle w:val="Heading4"/>
              <w:keepNext w:val="0"/>
              <w:spacing w:after="40" w:before="240" w:lineRule="auto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</w:rPr>
            </w:pPr>
            <w:bookmarkStart w:colFirst="0" w:colLast="0" w:name="_heading=h.teqlnrn0oram" w:id="10"/>
            <w:bookmarkEnd w:id="10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Técnicas de Visualización de Datos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Procesual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80" w:before="280" w:lineRule="auto"/>
              <w:rPr>
                <w:rFonts w:ascii="Arial" w:cs="Arial" w:eastAsia="Arial" w:hAnsi="Arial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Actividad 3: Proyecto de Visualización de Datos</w:t>
            </w:r>
          </w:p>
          <w:p w:rsidR="00000000" w:rsidDel="00000000" w:rsidP="00000000" w:rsidRDefault="00000000" w:rsidRPr="00000000" w14:paraId="000000B8">
            <w:pPr>
              <w:spacing w:after="80" w:before="280" w:lineRule="auto"/>
              <w:rPr>
                <w:rFonts w:ascii="Arial" w:cs="Arial" w:eastAsia="Arial" w:hAnsi="Arial"/>
                <w:i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Heteroevaluación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Individual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pStyle w:val="Heading4"/>
              <w:keepNext w:val="0"/>
              <w:spacing w:after="40" w:before="240" w:lineRule="auto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</w:rPr>
            </w:pPr>
            <w:bookmarkStart w:colFirst="0" w:colLast="0" w:name="_heading=h.dggvz483088d" w:id="11"/>
            <w:bookmarkEnd w:id="11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Software y Librerías para Visualización de Grandes Volúmenes de Información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Resultados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80" w:before="280" w:lineRule="auto"/>
              <w:rPr>
                <w:rFonts w:ascii="Arial" w:cs="Arial" w:eastAsia="Arial" w:hAnsi="Arial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Actividad 4: Exploración de Software y Librerías para la Visualización de Grandes Volúmenes de Información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Heteroevaluación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Individual</w:t>
            </w:r>
          </w:p>
        </w:tc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Verdana" w:cs="Verdana" w:eastAsia="Verdana" w:hAnsi="Verdana"/>
                <w:i w:val="0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color w:val="ff0000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C3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EQUIPO DOCENTE</w:t>
      </w:r>
    </w:p>
    <w:p w:rsidR="00000000" w:rsidDel="00000000" w:rsidP="00000000" w:rsidRDefault="00000000" w:rsidRPr="00000000" w14:paraId="000000C5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Carnet del docente </w:t>
      </w: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Mario Alejandro Bravo Ortiz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|y </w:t>
      </w:r>
      <w:hyperlink r:id="rId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Oscar Cardona Morales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BIBLIOGRAFÍA </w:t>
      </w:r>
    </w:p>
    <w:p w:rsidR="00000000" w:rsidDel="00000000" w:rsidP="00000000" w:rsidRDefault="00000000" w:rsidRPr="00000000" w14:paraId="000000C9">
      <w:pPr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[1] María Pérez Marqués. 2015. Big Data técnicas, herramientas y aplicaciones.</w:t>
      </w:r>
    </w:p>
    <w:p w:rsidR="00000000" w:rsidDel="00000000" w:rsidP="00000000" w:rsidRDefault="00000000" w:rsidRPr="00000000" w14:paraId="000000CB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[2] Rafael Caballero Roldán. 2019. Big data con Python: recolección, almacenamiento y</w:t>
      </w:r>
    </w:p>
    <w:p w:rsidR="00000000" w:rsidDel="00000000" w:rsidP="00000000" w:rsidRDefault="00000000" w:rsidRPr="00000000" w14:paraId="000000CC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proceso.</w:t>
      </w:r>
    </w:p>
    <w:p w:rsidR="00000000" w:rsidDel="00000000" w:rsidP="00000000" w:rsidRDefault="00000000" w:rsidRPr="00000000" w14:paraId="000000CD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[3] Luis Joyanes Aguilar. 2015. Big Data análisis de grandes volúmenes de datos en</w:t>
      </w:r>
    </w:p>
    <w:p w:rsidR="00000000" w:rsidDel="00000000" w:rsidP="00000000" w:rsidRDefault="00000000" w:rsidRPr="00000000" w14:paraId="000000CE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organizaciones.</w:t>
      </w:r>
    </w:p>
    <w:p w:rsidR="00000000" w:rsidDel="00000000" w:rsidP="00000000" w:rsidRDefault="00000000" w:rsidRPr="00000000" w14:paraId="000000CF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[4] Nakamura, Shoichiro. 1997. Análisis numérico y visualización gráfica con Matlab.</w:t>
      </w:r>
    </w:p>
    <w:p w:rsidR="00000000" w:rsidDel="00000000" w:rsidP="00000000" w:rsidRDefault="00000000" w:rsidRPr="00000000" w14:paraId="000000D0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[5] Cole Nussbaumer Knaflic. 2017. Storytelling con datos. Visualización de datos para</w:t>
      </w:r>
    </w:p>
    <w:p w:rsidR="00000000" w:rsidDel="00000000" w:rsidP="00000000" w:rsidRDefault="00000000" w:rsidRPr="00000000" w14:paraId="000000D1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profesionales.</w:t>
      </w:r>
    </w:p>
    <w:p w:rsidR="00000000" w:rsidDel="00000000" w:rsidP="00000000" w:rsidRDefault="00000000" w:rsidRPr="00000000" w14:paraId="000000D2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[6] Alberto Cairo. 2019. How Charts Lie: Getting Smarter about Visual Information.</w:t>
      </w:r>
    </w:p>
    <w:p w:rsidR="00000000" w:rsidDel="00000000" w:rsidP="00000000" w:rsidRDefault="00000000" w:rsidRPr="00000000" w14:paraId="000000D3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[7] Ben Fry. 2007. Visualizing Data.</w:t>
      </w:r>
    </w:p>
    <w:p w:rsidR="00000000" w:rsidDel="00000000" w:rsidP="00000000" w:rsidRDefault="00000000" w:rsidRPr="00000000" w14:paraId="000000D4">
      <w:pPr>
        <w:keepNext w:val="1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[8] Claus O. Wilke. 2019. Fundamentals of Data Visualization.</w:t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Verdana" w:cs="Verdana" w:eastAsia="Verdana" w:hAnsi="Verdana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FICHA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008.0" w:type="dxa"/>
        <w:jc w:val="left"/>
        <w:tblBorders>
          <w:top w:color="ffffff" w:space="0" w:sz="36" w:val="single"/>
          <w:left w:color="ffffff" w:space="0" w:sz="36" w:val="single"/>
          <w:bottom w:color="ffffff" w:space="0" w:sz="36" w:val="single"/>
          <w:right w:color="ffffff" w:space="0" w:sz="36" w:val="single"/>
          <w:insideH w:color="ffffff" w:space="0" w:sz="36" w:val="single"/>
          <w:insideV w:color="ffffff" w:space="0" w:sz="36" w:val="single"/>
        </w:tblBorders>
        <w:tblLayout w:type="fixed"/>
        <w:tblLook w:val="0000"/>
      </w:tblPr>
      <w:tblGrid>
        <w:gridCol w:w="3614"/>
        <w:gridCol w:w="4394"/>
        <w:tblGridChange w:id="0">
          <w:tblGrid>
            <w:gridCol w:w="3614"/>
            <w:gridCol w:w="4394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highlight w:val="yellow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Fira Sans Light" w:cs="Fira Sans Light" w:eastAsia="Fira Sans Light" w:hAnsi="Fira Sans Ligh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Fira Sans Light" w:cs="Fira Sans Light" w:eastAsia="Fira Sans Light" w:hAnsi="Fira Sans Light"/>
                <w:b w:val="1"/>
                <w:sz w:val="22"/>
                <w:szCs w:val="22"/>
                <w:rtl w:val="0"/>
              </w:rPr>
              <w:t xml:space="preserve">Visualización para grandes volúmenes de datos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highlight w:val="yellow"/>
                <w:rtl w:val="0"/>
              </w:rPr>
              <w:t xml:space="preserve">Autor  temático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E">
            <w:pPr>
              <w:rPr>
                <w:rFonts w:ascii="Verdana" w:cs="Verdana" w:eastAsia="Verdana" w:hAnsi="Verdana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Mario Alejandro Bravo Ortiz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F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Versión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Año 2024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highlight w:val="yellow"/>
                <w:rtl w:val="0"/>
              </w:rPr>
              <w:t xml:space="preserve">Departamento oferente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2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Electrónica y Automatización Industrial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Nivel en la que se ofrece el curso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Posgrado - Especialización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highlight w:val="yellow"/>
                <w:rtl w:val="0"/>
              </w:rPr>
              <w:t xml:space="preserve">Número de Créditos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del curso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7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Dedicación del Estudiante semanal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8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19 horas semanales aproximadamente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9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Duración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A">
            <w:pPr>
              <w:shd w:fill="f2f2f2" w:val="clea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4 semanas</w:t>
            </w:r>
          </w:p>
        </w:tc>
      </w:tr>
    </w:tbl>
    <w:p w:rsidR="00000000" w:rsidDel="00000000" w:rsidP="00000000" w:rsidRDefault="00000000" w:rsidRPr="00000000" w14:paraId="000000E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Verdana" w:cs="Verdana" w:eastAsia="Verdana" w:hAnsi="Verdana"/>
          <w:color w:val="ff6600"/>
          <w:highlight w:val="yellow"/>
        </w:rPr>
      </w:pPr>
      <w:r w:rsidDel="00000000" w:rsidR="00000000" w:rsidRPr="00000000">
        <w:rPr>
          <w:rFonts w:ascii="Verdana" w:cs="Verdana" w:eastAsia="Verdana" w:hAnsi="Verdana"/>
          <w:color w:val="ff660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© Derechos reservados. Universidad Autónoma de Manizales.</w:t>
        <w:br w:type="textWrapping"/>
        <w:t xml:space="preserve">UAMVIRTUAL </w:t>
        <w:br w:type="textWrapping"/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Manizales,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even"/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Verdana"/>
  <w:font w:name="Fira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2329180</wp:posOffset>
          </wp:positionH>
          <wp:positionV relativeFrom="paragraph">
            <wp:posOffset>-356867</wp:posOffset>
          </wp:positionV>
          <wp:extent cx="4037965" cy="608965"/>
          <wp:effectExtent b="0" l="0" r="0" t="0"/>
          <wp:wrapSquare wrapText="bothSides" distB="0" distT="0" distL="114300" distR="114300"/>
          <wp:docPr descr="Texto&#10;&#10;Descripción generada automáticamente con confianza baja" id="7" name="image1.png"/>
          <a:graphic>
            <a:graphicData uri="http://schemas.openxmlformats.org/drawingml/2006/picture">
              <pic:pic>
                <pic:nvPicPr>
                  <pic:cNvPr descr="Texto&#10;&#10;Descripción generada automáticamente con confianza baj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37965" cy="6089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widowControl w:val="0"/>
      <w:spacing w:after="800" w:before="600" w:lineRule="auto"/>
      <w:ind w:left="1151" w:hanging="360"/>
    </w:pPr>
    <w:rPr>
      <w:b w:val="1"/>
      <w:smallCaps w:val="1"/>
      <w:color w:val="365f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ind w:left="360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widowControl w:val="0"/>
      <w:spacing w:line="360" w:lineRule="auto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  <w:color w:val="002060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color w:val="243f60"/>
    </w:rPr>
  </w:style>
  <w:style w:type="paragraph" w:styleId="Title">
    <w:name w:val="Title"/>
    <w:basedOn w:val="Normal"/>
    <w:next w:val="Normal"/>
    <w:pPr>
      <w:jc w:val="center"/>
    </w:pPr>
    <w:rPr>
      <w:b w:val="1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widowControl w:val="0"/>
      <w:spacing w:after="800" w:before="600" w:lineRule="auto"/>
      <w:ind w:left="1151" w:hanging="360"/>
    </w:pPr>
    <w:rPr>
      <w:b w:val="1"/>
      <w:smallCaps w:val="1"/>
      <w:color w:val="365f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ind w:left="360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widowControl w:val="0"/>
      <w:spacing w:line="360" w:lineRule="auto"/>
      <w:ind w:left="2160" w:hanging="72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  <w:color w:val="002060"/>
    </w:rPr>
  </w:style>
  <w:style w:type="paragraph" w:styleId="Heading5">
    <w:name w:val="heading 5"/>
    <w:basedOn w:val="Normal"/>
    <w:next w:val="Normal"/>
    <w:pPr>
      <w:keepNext w:val="1"/>
      <w:ind w:left="3600" w:hanging="720"/>
      <w:jc w:val="center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4320" w:hanging="720"/>
    </w:pPr>
    <w:rPr>
      <w:rFonts w:ascii="Cambria" w:cs="Cambria" w:eastAsia="Cambria" w:hAnsi="Cambria"/>
      <w:i w:val="1"/>
      <w:color w:val="243f60"/>
    </w:rPr>
  </w:style>
  <w:style w:type="paragraph" w:styleId="Title">
    <w:name w:val="Title"/>
    <w:basedOn w:val="Normal"/>
    <w:next w:val="Normal"/>
    <w:pPr>
      <w:jc w:val="center"/>
    </w:pPr>
    <w:rPr>
      <w:b w:val="1"/>
    </w:rPr>
  </w:style>
  <w:style w:type="paragraph" w:styleId="Normal" w:default="1">
    <w:name w:val="Normal"/>
    <w:qFormat w:val="1"/>
    <w:rsid w:val="007C15E4"/>
  </w:style>
  <w:style w:type="paragraph" w:styleId="Ttulo1">
    <w:name w:val="heading 1"/>
    <w:basedOn w:val="Normal"/>
    <w:next w:val="Normal"/>
    <w:link w:val="Ttulo1Car"/>
    <w:uiPriority w:val="9"/>
    <w:qFormat w:val="1"/>
    <w:rsid w:val="0085194F"/>
    <w:pPr>
      <w:keepNext w:val="1"/>
      <w:keepLines w:val="1"/>
      <w:pageBreakBefore w:val="1"/>
      <w:widowControl w:val="0"/>
      <w:suppressAutoHyphens w:val="1"/>
      <w:spacing w:after="800" w:before="600"/>
      <w:ind w:left="1151" w:hanging="360"/>
      <w:outlineLvl w:val="0"/>
    </w:pPr>
    <w:rPr>
      <w:b w:val="1"/>
      <w:caps w:val="1"/>
      <w:color w:val="365f91"/>
      <w:sz w:val="40"/>
      <w:lang w:val="es-CO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7C15E4"/>
    <w:pPr>
      <w:keepNext w:val="1"/>
      <w:ind w:left="360"/>
      <w:jc w:val="both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85194F"/>
    <w:pPr>
      <w:keepNext w:val="1"/>
      <w:widowControl w:val="0"/>
      <w:numPr>
        <w:ilvl w:val="2"/>
        <w:numId w:val="4"/>
      </w:numPr>
      <w:suppressAutoHyphens w:val="1"/>
      <w:spacing w:line="360" w:lineRule="auto"/>
      <w:outlineLvl w:val="2"/>
    </w:pPr>
    <w:rPr>
      <w:b w:val="1"/>
      <w:color w:val="000000"/>
    </w:rPr>
  </w:style>
  <w:style w:type="paragraph" w:styleId="Ttulo4">
    <w:name w:val="heading 4"/>
    <w:basedOn w:val="Normal"/>
    <w:next w:val="Normal"/>
    <w:link w:val="Ttulo4Car"/>
    <w:uiPriority w:val="9"/>
    <w:unhideWhenUsed w:val="1"/>
    <w:qFormat w:val="1"/>
    <w:rsid w:val="0085194F"/>
    <w:pPr>
      <w:keepNext w:val="1"/>
      <w:jc w:val="center"/>
      <w:outlineLvl w:val="3"/>
    </w:pPr>
    <w:rPr>
      <w:rFonts w:cs="Calibri"/>
      <w:b w:val="1"/>
      <w:bCs w:val="1"/>
      <w:color w:val="002060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 w:val="1"/>
    <w:qFormat w:val="1"/>
    <w:rsid w:val="0085194F"/>
    <w:pPr>
      <w:keepNext w:val="1"/>
      <w:numPr>
        <w:ilvl w:val="4"/>
        <w:numId w:val="4"/>
      </w:numPr>
      <w:jc w:val="center"/>
      <w:outlineLvl w:val="4"/>
    </w:pPr>
    <w:rPr>
      <w:sz w:val="28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85194F"/>
    <w:pPr>
      <w:keepNext w:val="1"/>
      <w:keepLines w:val="1"/>
      <w:numPr>
        <w:ilvl w:val="5"/>
        <w:numId w:val="4"/>
      </w:numPr>
      <w:suppressAutoHyphens w:val="1"/>
      <w:spacing w:before="200"/>
      <w:outlineLvl w:val="5"/>
    </w:pPr>
    <w:rPr>
      <w:rFonts w:ascii="Cambria" w:eastAsia="MS Gothic" w:hAnsi="Cambria"/>
      <w:i w:val="1"/>
      <w:iCs w:val="1"/>
      <w:color w:val="243f60"/>
      <w:szCs w:val="24"/>
      <w:lang w:eastAsia="ar-SA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85194F"/>
    <w:pPr>
      <w:keepNext w:val="1"/>
      <w:numPr>
        <w:ilvl w:val="6"/>
        <w:numId w:val="4"/>
      </w:numPr>
      <w:jc w:val="center"/>
      <w:outlineLvl w:val="6"/>
    </w:pPr>
    <w:rPr>
      <w:b w:val="1"/>
    </w:rPr>
  </w:style>
  <w:style w:type="paragraph" w:styleId="Ttulo8">
    <w:name w:val="heading 8"/>
    <w:basedOn w:val="Normal"/>
    <w:next w:val="Normal"/>
    <w:link w:val="Ttulo8Car"/>
    <w:uiPriority w:val="99"/>
    <w:qFormat w:val="1"/>
    <w:rsid w:val="0085194F"/>
    <w:pPr>
      <w:keepNext w:val="1"/>
      <w:numPr>
        <w:ilvl w:val="7"/>
        <w:numId w:val="4"/>
      </w:numPr>
      <w:suppressAutoHyphens w:val="1"/>
      <w:outlineLvl w:val="7"/>
    </w:pPr>
    <w:rPr>
      <w:b w:val="1"/>
      <w:lang w:eastAsia="en-US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85194F"/>
    <w:pPr>
      <w:numPr>
        <w:ilvl w:val="8"/>
        <w:numId w:val="2"/>
      </w:numPr>
      <w:spacing w:after="60" w:before="240"/>
      <w:ind w:left="1584" w:hanging="1584"/>
      <w:outlineLvl w:val="8"/>
    </w:pPr>
    <w:rPr>
      <w:sz w:val="22"/>
      <w:szCs w:val="22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link w:val="TtuloCar"/>
    <w:uiPriority w:val="10"/>
    <w:qFormat w:val="1"/>
    <w:rsid w:val="0085194F"/>
    <w:pPr>
      <w:jc w:val="center"/>
    </w:pPr>
    <w:rPr>
      <w:rFonts w:cstheme="majorBidi" w:eastAsiaTheme="majorEastAsia"/>
      <w:b w:val="1"/>
    </w:rPr>
  </w:style>
  <w:style w:type="paragraph" w:styleId="Titulo1uam" w:customStyle="1">
    <w:name w:val="Titulo 1 uam"/>
    <w:basedOn w:val="Ttulo"/>
    <w:rsid w:val="00633553"/>
    <w:rPr>
      <w:color w:val="31849b" w:themeColor="accent5" w:themeShade="0000BF"/>
    </w:rPr>
  </w:style>
  <w:style w:type="character" w:styleId="TtuloCar" w:customStyle="1">
    <w:name w:val="Título Car"/>
    <w:link w:val="Ttulo"/>
    <w:uiPriority w:val="99"/>
    <w:rsid w:val="0085194F"/>
    <w:rPr>
      <w:rFonts w:ascii="Times New Roman" w:hAnsi="Times New Roman" w:cstheme="majorBidi" w:eastAsiaTheme="majorEastAsia"/>
      <w:b w:val="1"/>
      <w:sz w:val="24"/>
      <w:lang w:eastAsia="es-ES" w:val="es-ES"/>
    </w:rPr>
  </w:style>
  <w:style w:type="paragraph" w:styleId="Ttulo2UAM" w:customStyle="1">
    <w:name w:val="Título 2 UAM"/>
    <w:rsid w:val="00633553"/>
    <w:pPr>
      <w:numPr>
        <w:numId w:val="3"/>
      </w:numPr>
      <w:contextualSpacing w:val="1"/>
      <w:jc w:val="both"/>
    </w:pPr>
    <w:rPr>
      <w:rFonts w:ascii="Arial" w:cs="Arial" w:hAnsi="Arial"/>
      <w:b w:val="1"/>
      <w:color w:val="31849b" w:themeColor="accent5" w:themeShade="0000BF"/>
      <w:sz w:val="24"/>
      <w:szCs w:val="24"/>
      <w:lang w:eastAsia="es-ES" w:val="es-ES_tradnl"/>
    </w:rPr>
  </w:style>
  <w:style w:type="table" w:styleId="Cuadrculamedia1-nfasis2">
    <w:name w:val="Medium Grid 1 Accent 2"/>
    <w:basedOn w:val="Tablanormal"/>
    <w:uiPriority w:val="67"/>
    <w:rsid w:val="00551B3F"/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paragraph" w:styleId="Ttulo3uam" w:customStyle="1">
    <w:name w:val="Título 3 uam"/>
    <w:rsid w:val="00633553"/>
    <w:pPr>
      <w:ind w:left="720"/>
      <w:contextualSpacing w:val="1"/>
      <w:jc w:val="both"/>
    </w:pPr>
    <w:rPr>
      <w:rFonts w:ascii="Arial" w:cs="Arial" w:hAnsi="Arial"/>
      <w:b w:val="1"/>
      <w:color w:val="31849b" w:themeColor="accent5" w:themeShade="0000BF"/>
      <w:sz w:val="24"/>
      <w:szCs w:val="24"/>
      <w:lang w:eastAsia="es-ES" w:val="es-ES_tradnl"/>
    </w:rPr>
  </w:style>
  <w:style w:type="character" w:styleId="Ttulo1Car" w:customStyle="1">
    <w:name w:val="Título 1 Car"/>
    <w:link w:val="Ttulo1"/>
    <w:rsid w:val="0085194F"/>
    <w:rPr>
      <w:rFonts w:cs="Arial" w:eastAsia="Times New Roman"/>
      <w:b w:val="1"/>
      <w:caps w:val="1"/>
      <w:color w:val="365f91"/>
      <w:sz w:val="40"/>
      <w:lang w:eastAsia="es-ES"/>
    </w:rPr>
  </w:style>
  <w:style w:type="character" w:styleId="Ttulo1Car1" w:customStyle="1">
    <w:name w:val="Título 1 Car1"/>
    <w:rsid w:val="00633553"/>
    <w:rPr>
      <w:rFonts w:eastAsia="Times New Roman"/>
      <w:b w:val="1"/>
      <w:bCs w:val="1"/>
      <w:kern w:val="1"/>
      <w:sz w:val="32"/>
      <w:szCs w:val="32"/>
      <w:lang w:eastAsia="ar-SA"/>
    </w:rPr>
  </w:style>
  <w:style w:type="character" w:styleId="Textoennegrita">
    <w:name w:val="Strong"/>
    <w:uiPriority w:val="22"/>
    <w:qFormat w:val="1"/>
    <w:rsid w:val="0085194F"/>
    <w:rPr>
      <w:b w:val="1"/>
      <w:bCs w:val="1"/>
    </w:rPr>
  </w:style>
  <w:style w:type="character" w:styleId="nfasis">
    <w:name w:val="Emphasis"/>
    <w:uiPriority w:val="20"/>
    <w:qFormat w:val="1"/>
    <w:rsid w:val="00633553"/>
    <w:rPr>
      <w:i w:val="1"/>
      <w:iCs w:val="1"/>
    </w:rPr>
  </w:style>
  <w:style w:type="character" w:styleId="Cuadrculamedia2Car" w:customStyle="1">
    <w:name w:val="Cuadrícula media 2 Car"/>
    <w:link w:val="Cuadrculamedia2"/>
    <w:uiPriority w:val="1"/>
    <w:rsid w:val="00633553"/>
    <w:rPr>
      <w:lang w:bidi="ar-SA" w:eastAsia="es-CO" w:val="es-ES"/>
    </w:rPr>
  </w:style>
  <w:style w:type="table" w:styleId="Cuadrculamedia2">
    <w:name w:val="Medium Grid 2"/>
    <w:basedOn w:val="Tablanormal"/>
    <w:link w:val="Cuadrculamedia2Car"/>
    <w:uiPriority w:val="1"/>
    <w:rsid w:val="00551B3F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tblPr/>
      <w:tcPr>
        <w:shd w:color="auto" w:fill="e6e6e6" w:themeFill="text1" w:themeFillTint="000019" w:val="clear"/>
      </w:tcPr>
    </w:tblStylePr>
    <w:tblStylePr w:type="lastRow"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633553"/>
    <w:pPr>
      <w:keepLines w:val="0"/>
      <w:pageBreakBefore w:val="0"/>
      <w:widowControl w:val="1"/>
      <w:suppressAutoHyphens w:val="0"/>
      <w:spacing w:after="60" w:before="240"/>
      <w:ind w:left="0" w:firstLine="0"/>
      <w:jc w:val="both"/>
      <w:outlineLvl w:val="9"/>
    </w:pPr>
    <w:rPr>
      <w:rFonts w:asciiTheme="majorHAnsi" w:cstheme="majorBidi" w:eastAsiaTheme="majorEastAsia" w:hAnsiTheme="majorHAnsi"/>
      <w:bCs w:val="1"/>
      <w:caps w:val="0"/>
      <w:color w:val="auto"/>
      <w:kern w:val="32"/>
      <w:sz w:val="32"/>
      <w:szCs w:val="32"/>
      <w:lang w:val="es-ES_tradnl"/>
    </w:rPr>
  </w:style>
  <w:style w:type="paragraph" w:styleId="Prrafodelista1" w:customStyle="1">
    <w:name w:val="Párrafo de lista1"/>
    <w:basedOn w:val="Normal"/>
    <w:qFormat w:val="1"/>
    <w:rsid w:val="0085194F"/>
    <w:pPr>
      <w:spacing w:after="120"/>
      <w:ind w:left="720"/>
    </w:pPr>
    <w:rPr>
      <w:szCs w:val="22"/>
      <w:lang w:eastAsia="en-US" w:val="es-CO"/>
    </w:rPr>
  </w:style>
  <w:style w:type="paragraph" w:styleId="Encabezadodetabladecontenido" w:customStyle="1">
    <w:name w:val="Encabezado de tabla de contenido"/>
    <w:basedOn w:val="Ttulo1"/>
    <w:next w:val="Normal"/>
    <w:uiPriority w:val="39"/>
    <w:unhideWhenUsed w:val="1"/>
    <w:qFormat w:val="1"/>
    <w:rsid w:val="0085194F"/>
    <w:pPr>
      <w:widowControl w:val="1"/>
      <w:suppressAutoHyphens w:val="0"/>
      <w:spacing w:after="0" w:before="480" w:line="276" w:lineRule="auto"/>
      <w:ind w:left="0" w:firstLine="0"/>
      <w:outlineLvl w:val="9"/>
    </w:pPr>
    <w:rPr>
      <w:rFonts w:eastAsia="MS Gothic"/>
      <w:bCs w:val="1"/>
      <w:sz w:val="28"/>
      <w:szCs w:val="28"/>
    </w:rPr>
  </w:style>
  <w:style w:type="paragraph" w:styleId="Piedegrfica" w:customStyle="1">
    <w:name w:val="Pie de gráfica"/>
    <w:basedOn w:val="Normal"/>
    <w:next w:val="Normal"/>
    <w:uiPriority w:val="99"/>
    <w:qFormat w:val="1"/>
    <w:rsid w:val="0085194F"/>
    <w:pPr>
      <w:autoSpaceDE w:val="0"/>
      <w:autoSpaceDN w:val="0"/>
      <w:adjustRightInd w:val="0"/>
      <w:spacing w:after="360"/>
      <w:jc w:val="center"/>
    </w:pPr>
    <w:rPr>
      <w:rFonts w:cs="Calibri"/>
    </w:rPr>
  </w:style>
  <w:style w:type="paragraph" w:styleId="Piedegrafica" w:customStyle="1">
    <w:name w:val="Pie de grafica"/>
    <w:basedOn w:val="Normal"/>
    <w:next w:val="Normal"/>
    <w:qFormat w:val="1"/>
    <w:rsid w:val="0085194F"/>
    <w:pPr>
      <w:spacing w:after="360" w:before="120"/>
      <w:jc w:val="center"/>
    </w:pPr>
  </w:style>
  <w:style w:type="paragraph" w:styleId="Listavistosa-nfasis11" w:customStyle="1">
    <w:name w:val="Lista vistosa - Énfasis 11"/>
    <w:basedOn w:val="Normal"/>
    <w:uiPriority w:val="34"/>
    <w:qFormat w:val="1"/>
    <w:rsid w:val="0085194F"/>
    <w:pPr>
      <w:ind w:left="720"/>
      <w:contextualSpacing w:val="1"/>
    </w:pPr>
    <w:rPr>
      <w:szCs w:val="24"/>
    </w:rPr>
  </w:style>
  <w:style w:type="character" w:styleId="Ttulo3Car" w:customStyle="1">
    <w:name w:val="Título 3 Car"/>
    <w:link w:val="Ttulo3"/>
    <w:rsid w:val="0085194F"/>
    <w:rPr>
      <w:rFonts w:cs="Arial" w:eastAsia="Times New Roman"/>
      <w:b w:val="1"/>
      <w:color w:val="000000"/>
      <w:sz w:val="24"/>
      <w:lang w:eastAsia="es-ES" w:val="es-ES_tradnl"/>
    </w:rPr>
  </w:style>
  <w:style w:type="character" w:styleId="Ttulo4Car" w:customStyle="1">
    <w:name w:val="Título 4 Car"/>
    <w:link w:val="Ttulo4"/>
    <w:rsid w:val="0085194F"/>
    <w:rPr>
      <w:rFonts w:cs="Calibri" w:eastAsia="Times New Roman"/>
      <w:b w:val="1"/>
      <w:bCs w:val="1"/>
      <w:color w:val="002060"/>
      <w:sz w:val="24"/>
      <w:szCs w:val="24"/>
      <w:lang w:eastAsia="es-ES" w:val="es-ES"/>
    </w:rPr>
  </w:style>
  <w:style w:type="character" w:styleId="Ttulo5Car" w:customStyle="1">
    <w:name w:val="Título 5 Car"/>
    <w:link w:val="Ttulo5"/>
    <w:rsid w:val="0085194F"/>
    <w:rPr>
      <w:rFonts w:ascii="Times New Roman" w:eastAsia="Times New Roman" w:hAnsi="Times New Roman"/>
      <w:sz w:val="28"/>
      <w:lang w:eastAsia="es-ES" w:val="es-ES_tradnl"/>
    </w:rPr>
  </w:style>
  <w:style w:type="character" w:styleId="Ttulo6Car" w:customStyle="1">
    <w:name w:val="Título 6 Car"/>
    <w:link w:val="Ttulo6"/>
    <w:rsid w:val="0085194F"/>
    <w:rPr>
      <w:rFonts w:ascii="Cambria" w:eastAsia="MS Gothic" w:hAnsi="Cambria"/>
      <w:i w:val="1"/>
      <w:iCs w:val="1"/>
      <w:color w:val="243f60"/>
      <w:sz w:val="24"/>
      <w:szCs w:val="24"/>
      <w:lang w:eastAsia="ar-SA" w:val="es-ES"/>
    </w:rPr>
  </w:style>
  <w:style w:type="character" w:styleId="Ttulo7Car" w:customStyle="1">
    <w:name w:val="Título 7 Car"/>
    <w:link w:val="Ttulo7"/>
    <w:uiPriority w:val="99"/>
    <w:rsid w:val="0085194F"/>
    <w:rPr>
      <w:rFonts w:eastAsia="Times New Roman"/>
      <w:b w:val="1"/>
      <w:sz w:val="24"/>
      <w:lang w:eastAsia="es-ES" w:val="es-ES_tradnl"/>
    </w:rPr>
  </w:style>
  <w:style w:type="character" w:styleId="Ttulo8Car" w:customStyle="1">
    <w:name w:val="Título 8 Car"/>
    <w:link w:val="Ttulo8"/>
    <w:uiPriority w:val="99"/>
    <w:rsid w:val="0085194F"/>
    <w:rPr>
      <w:rFonts w:eastAsia="Times New Roman"/>
      <w:b w:val="1"/>
      <w:sz w:val="24"/>
      <w:lang w:val="es-ES_tradnl"/>
    </w:rPr>
  </w:style>
  <w:style w:type="character" w:styleId="Ttulo9Car" w:customStyle="1">
    <w:name w:val="Título 9 Car"/>
    <w:link w:val="Ttulo9"/>
    <w:uiPriority w:val="99"/>
    <w:rsid w:val="0085194F"/>
    <w:rPr>
      <w:rFonts w:eastAsia="Times New Roman"/>
      <w:sz w:val="22"/>
      <w:szCs w:val="22"/>
      <w:lang w:eastAsia="es-ES" w:val="en-US"/>
    </w:rPr>
  </w:style>
  <w:style w:type="paragraph" w:styleId="Descripcin">
    <w:name w:val="caption"/>
    <w:basedOn w:val="Normal"/>
    <w:next w:val="Normal"/>
    <w:uiPriority w:val="35"/>
    <w:qFormat w:val="1"/>
    <w:rsid w:val="0085194F"/>
    <w:pPr>
      <w:spacing w:after="200"/>
    </w:pPr>
    <w:rPr>
      <w:b w:val="1"/>
      <w:bCs w:val="1"/>
      <w:color w:val="4f81bd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 w:val="1"/>
    <w:pPr>
      <w:spacing w:after="60"/>
      <w:jc w:val="center"/>
    </w:pPr>
    <w:rPr>
      <w:rFonts w:ascii="Arial" w:cs="Arial" w:eastAsia="Arial" w:hAnsi="Arial"/>
      <w:b w:val="1"/>
    </w:rPr>
  </w:style>
  <w:style w:type="character" w:styleId="SubttuloCar" w:customStyle="1">
    <w:name w:val="Subtítulo Car"/>
    <w:link w:val="Subttulo"/>
    <w:rsid w:val="0085194F"/>
    <w:rPr>
      <w:rFonts w:ascii="Arial" w:cs="Arial" w:eastAsia="Times New Roman" w:hAnsi="Arial"/>
      <w:b w:val="1"/>
      <w:lang w:eastAsia="es-ES" w:val="es-ES_tradnl"/>
    </w:rPr>
  </w:style>
  <w:style w:type="paragraph" w:styleId="Prrafodelista">
    <w:name w:val="List Paragraph"/>
    <w:basedOn w:val="Normal"/>
    <w:link w:val="PrrafodelistaCar"/>
    <w:uiPriority w:val="34"/>
    <w:qFormat w:val="1"/>
    <w:rsid w:val="0085194F"/>
    <w:pPr>
      <w:ind w:left="720"/>
      <w:contextualSpacing w:val="1"/>
    </w:pPr>
    <w:rPr>
      <w:rFonts w:ascii="Cambria" w:hAnsi="Cambria"/>
      <w:szCs w:val="24"/>
      <w:lang w:eastAsia="ja-JP"/>
    </w:rPr>
  </w:style>
  <w:style w:type="character" w:styleId="PrrafodelistaCar" w:customStyle="1">
    <w:name w:val="Párrafo de lista Car"/>
    <w:link w:val="Prrafodelista"/>
    <w:uiPriority w:val="34"/>
    <w:locked w:val="1"/>
    <w:rsid w:val="0085194F"/>
    <w:rPr>
      <w:rFonts w:ascii="Cambria" w:eastAsia="Times New Roman" w:hAnsi="Cambria"/>
      <w:sz w:val="24"/>
      <w:szCs w:val="24"/>
      <w:lang w:eastAsia="ja-JP" w:val="es-ES_tradnl"/>
    </w:rPr>
  </w:style>
  <w:style w:type="character" w:styleId="Cuadrculavistosa-nfasis1Car" w:customStyle="1">
    <w:name w:val="Cuadrícula vistosa - Énfasis 1 Car"/>
    <w:link w:val="Cuadrculavistosa-nfasis1"/>
    <w:uiPriority w:val="29"/>
    <w:rsid w:val="0085194F"/>
    <w:rPr>
      <w:rFonts w:cs="Arial" w:eastAsia="Times New Roman"/>
      <w:i w:val="1"/>
      <w:iCs w:val="1"/>
      <w:color w:val="000000"/>
      <w:szCs w:val="20"/>
      <w:lang w:eastAsia="es-ES" w:val="es-ES_tradnl"/>
    </w:rPr>
  </w:style>
  <w:style w:type="table" w:styleId="Cuadrculavistosa-nfasis1">
    <w:name w:val="Colorful Grid Accent 1"/>
    <w:basedOn w:val="Tablanormal"/>
    <w:link w:val="Cuadrculavistosa-nfasis1Car"/>
    <w:uiPriority w:val="29"/>
    <w:rsid w:val="0085194F"/>
    <w:rPr>
      <w:rFonts w:cs="Arial"/>
      <w:i w:val="1"/>
      <w:iCs w:val="1"/>
      <w:color w:val="000000"/>
      <w:lang w:eastAsia="es-ES" w:val="es-ES_tradnl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tblPr/>
      <w:tcPr>
        <w:shd w:color="auto" w:fill="b8cce4" w:themeFill="accent1" w:themeFillTint="000066" w:val="clear"/>
      </w:tcPr>
    </w:tblStylePr>
    <w:tblStylePr w:type="lastRow">
      <w:tblPr/>
      <w:tcPr>
        <w:shd w:color="auto" w:fill="b8cce4" w:themeFill="accent1" w:themeFillTint="000066" w:val="clear"/>
      </w:tcPr>
    </w:tblStylePr>
    <w:tblStylePr w:type="firstCol">
      <w:tblPr/>
      <w:tcPr>
        <w:shd w:color="auto" w:fill="365f91" w:themeFill="accent1" w:themeFillShade="0000BF" w:val="clear"/>
      </w:tcPr>
    </w:tblStylePr>
    <w:tblStylePr w:type="lastCol"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character" w:styleId="Ttulo2Car" w:customStyle="1">
    <w:name w:val="Título 2 Car"/>
    <w:basedOn w:val="Fuentedeprrafopredeter"/>
    <w:link w:val="Ttulo2"/>
    <w:rsid w:val="007C15E4"/>
    <w:rPr>
      <w:rFonts w:ascii="Arial" w:eastAsia="Times New Roman" w:hAnsi="Arial"/>
      <w:sz w:val="24"/>
      <w:lang w:eastAsia="es-CO" w:val="es-ES"/>
    </w:rPr>
  </w:style>
  <w:style w:type="paragraph" w:styleId="Piedepgina">
    <w:name w:val="footer"/>
    <w:basedOn w:val="Normal"/>
    <w:link w:val="PiedepginaCar"/>
    <w:rsid w:val="007C15E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rsid w:val="007C15E4"/>
    <w:rPr>
      <w:rFonts w:ascii="Times New Roman" w:eastAsia="Times New Roman" w:hAnsi="Times New Roman"/>
      <w:lang w:eastAsia="es-CO" w:val="es-ES"/>
    </w:rPr>
  </w:style>
  <w:style w:type="character" w:styleId="Nmerodepgina">
    <w:name w:val="page number"/>
    <w:basedOn w:val="Fuentedeprrafopredeter"/>
    <w:rsid w:val="007C15E4"/>
  </w:style>
  <w:style w:type="paragraph" w:styleId="Textoindependiente3">
    <w:name w:val="Body Text 3"/>
    <w:basedOn w:val="Normal"/>
    <w:link w:val="Textoindependiente3Car"/>
    <w:rsid w:val="007C15E4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rsid w:val="007C15E4"/>
    <w:rPr>
      <w:rFonts w:ascii="Times New Roman" w:eastAsia="Times New Roman" w:hAnsi="Times New Roman"/>
      <w:sz w:val="16"/>
      <w:szCs w:val="16"/>
      <w:lang w:eastAsia="es-CO" w:val="es-ES"/>
    </w:rPr>
  </w:style>
  <w:style w:type="paragraph" w:styleId="NormalWeb">
    <w:name w:val="Normal (Web)"/>
    <w:basedOn w:val="Normal"/>
    <w:rsid w:val="007C15E4"/>
    <w:pPr>
      <w:spacing w:after="100" w:afterAutospacing="1" w:before="100" w:beforeAutospacing="1"/>
    </w:pPr>
    <w:rPr>
      <w:color w:val="000000"/>
      <w:sz w:val="24"/>
      <w:szCs w:val="24"/>
      <w:lang w:eastAsia="es-ES"/>
    </w:rPr>
  </w:style>
  <w:style w:type="character" w:styleId="general" w:customStyle="1">
    <w:name w:val="general"/>
    <w:basedOn w:val="Fuentedeprrafopredeter"/>
    <w:rsid w:val="007C15E4"/>
  </w:style>
  <w:style w:type="character" w:styleId="nw1" w:customStyle="1">
    <w:name w:val="nw1"/>
    <w:basedOn w:val="Fuentedeprrafopredeter"/>
    <w:rsid w:val="007C15E4"/>
  </w:style>
  <w:style w:type="character" w:styleId="ff31" w:customStyle="1">
    <w:name w:val="ff31"/>
    <w:rsid w:val="007C15E4"/>
    <w:rPr>
      <w:rFonts w:ascii="ff3" w:hAnsi="ff3" w:hint="default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7C15E4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7C15E4"/>
    <w:rPr>
      <w:rFonts w:ascii="Times New Roman" w:eastAsia="Times New Roman" w:hAnsi="Times New Roman"/>
      <w:lang w:eastAsia="es-CO" w:val="es-ES"/>
    </w:rPr>
  </w:style>
  <w:style w:type="table" w:styleId="Tablaconcuadrcula">
    <w:name w:val="Table Grid"/>
    <w:basedOn w:val="Tablanormal"/>
    <w:uiPriority w:val="59"/>
    <w:rsid w:val="0035130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E254C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254CA"/>
    <w:rPr>
      <w:rFonts w:ascii="Times New Roman" w:eastAsia="Times New Roman" w:hAnsi="Times New Roman"/>
      <w:lang w:eastAsia="es-CO" w:val="es-ES"/>
    </w:rPr>
  </w:style>
  <w:style w:type="character" w:styleId="Hipervnculo">
    <w:name w:val="Hyperlink"/>
    <w:basedOn w:val="Fuentedeprrafopredeter"/>
    <w:uiPriority w:val="99"/>
    <w:unhideWhenUsed w:val="1"/>
    <w:rsid w:val="00035F6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35F68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D751D5"/>
    <w:rPr>
      <w:color w:val="800080" w:themeColor="followed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0" w:customStyle="1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cPr>
      <w:shd w:color="auto" w:fill="dbe5f1" w:val="clear"/>
    </w:tcPr>
  </w:style>
  <w:style w:type="table" w:styleId="a1" w:customStyle="1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dbe5f1" w:val="clear"/>
    </w:tc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b w:val="1"/>
    </w:rPr>
  </w:style>
  <w:style w:type="table" w:styleId="Table1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cPr>
      <w:shd w:fill="dbe5f1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cPr>
      <w:shd w:fill="dbe5f1" w:val="clear"/>
    </w:tcPr>
  </w:style>
  <w:style w:type="table" w:styleId="Table3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cPr>
      <w:shd w:fill="dbe5f1" w:val="clear"/>
    </w:tcPr>
  </w:style>
  <w:style w:type="table" w:styleId="Table4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cPr>
      <w:shd w:fill="dbe5f1" w:val="clear"/>
    </w:tc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b w:val="1"/>
    </w:rPr>
  </w:style>
  <w:style w:type="table" w:styleId="Table1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3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4">
    <w:basedOn w:val="TableNormal"/>
    <w:rPr>
      <w:i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mario.bravoo@autonoma.edu.co" TargetMode="Externa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oscar.cardonam@autonoma.edu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io.bravoo@autonoma.edu.co" TargetMode="External"/><Relationship Id="rId8" Type="http://schemas.openxmlformats.org/officeDocument/2006/relationships/hyperlink" Target="mailto:mario.bravoo@autonoma.edu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SansMedium-regular.ttf"/><Relationship Id="rId2" Type="http://schemas.openxmlformats.org/officeDocument/2006/relationships/font" Target="fonts/FiraSansMedium-bold.ttf"/><Relationship Id="rId3" Type="http://schemas.openxmlformats.org/officeDocument/2006/relationships/font" Target="fonts/FiraSansMedium-italic.ttf"/><Relationship Id="rId4" Type="http://schemas.openxmlformats.org/officeDocument/2006/relationships/font" Target="fonts/FiraSansMedium-boldItalic.ttf"/><Relationship Id="rId5" Type="http://schemas.openxmlformats.org/officeDocument/2006/relationships/font" Target="fonts/FiraSansLight-regular.ttf"/><Relationship Id="rId6" Type="http://schemas.openxmlformats.org/officeDocument/2006/relationships/font" Target="fonts/FiraSansLight-bold.ttf"/><Relationship Id="rId7" Type="http://schemas.openxmlformats.org/officeDocument/2006/relationships/font" Target="fonts/FiraSansLight-italic.ttf"/><Relationship Id="rId8" Type="http://schemas.openxmlformats.org/officeDocument/2006/relationships/font" Target="fonts/FiraSa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cknuRtesCHesGuKRMBVuoclu8Q==">CgMxLjAyDWgua3AyOW8zbXE2eWIyDmgucGZ1ZHNhNmgyaTFqMg5oLjVrYXF0cWg4Y3RkMzIOaC5kZWR2MmE1NTI2MnAyDmgudG15c3dzM3loaGg4Mg5oLm95a3Vvd3d3c2hsdTIOaC5lMnZzcHVibm03d24yDmguZG10OGJjNGNkbno1Mg5oLmg4bWhkMHV6eHRtaTIOaC5obGFvdXl4OTIyMDUyDmgudGVxbG5ybjBvcmFtMg5oLmRnZ3Z6NDgzMDg4ZDgAciExN1dGRW9uZk1kS01DanBUUDZkWFMxYkF3RmtWVVJZd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2022-06-28T19:27:00Z</dcterms:created>
  <dc:creator>Maria del Pilar Prado Brand</dc:creator>
</cp:coreProperties>
</file>