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264" w:after="160"/>
        <w:jc w:val="center"/>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r>
        <w:rPr>
          <w:rFonts w:ascii="Liberation Serif Bold" w:eastAsia="Liberation Serif Bold" w:hAnsi="Liberation Serif Bold" w:cs="Liberation Serif Bold"/>
          <w:b w:val="true"/>
          <w:i w:val="false"/>
          <w:color w:val="000000"/>
          <w:spacing w:val="0"/>
          <w:sz w:val="28"/>
          <w:u w:val="none"/>
          <w:shd w:fill="auto" w:val="clear" w:color="auto"/>
        </w:rPr>
        <w:t>PREDICTING LIFE EXPECTANCY USING MACHINE LEARNING</w:t>
      </w:r>
    </w:p>
    <w:p>
      <w:pPr>
        <w:pStyle w:val="Normal"/>
        <w:pBdr/>
        <w:spacing w:line="264" w:after="160"/>
        <w:jc w:val="left"/>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p>
    <w:p>
      <w:pPr>
        <w:pStyle w:val="Normal"/>
        <w:pBdr/>
        <w:spacing w:line="264" w:after="160"/>
        <w:jc w:val="left"/>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264" w:after="160"/>
        <w:jc w:val="left"/>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CONTENTS</w:t>
      </w:r>
    </w:p>
    <w:p>
      <w:pPr>
        <w:pStyle w:val="Normal"/>
        <w:pBdr/>
        <w:spacing w:line="264"/>
        <w:rPr>
          <w:color w:val="000000"/>
        </w:rPr>
      </w:pPr>
      <w:r>
        <w:rPr>
          <w:rFonts w:ascii="Arimo Regular" w:eastAsia="Arimo Regular" w:hAnsi="Arimo Regular" w:cs="Arimo Regular"/>
          <w:b w:val="false"/>
          <w:i w:val="false"/>
          <w:color w:val="000000"/>
          <w:spacing w:val="0"/>
          <w:sz w:val="27"/>
          <w:u w:val="none"/>
          <w:shd w:fill="auto" w:val="clear" w:color="auto"/>
        </w:rPr>
        <w:t xml:space="preserve"> </w:t>
      </w:r>
    </w:p>
    <w:p>
      <w:pPr>
        <w:pStyle w:val="Normal"/>
        <w:pBdr/>
        <w:spacing w:line="264"/>
        <w:rPr>
          <w:color w:val="000000"/>
        </w:rPr>
      </w:pPr>
      <w:r>
        <w:rPr>
          <w:rFonts w:ascii="Arimo Regular" w:eastAsia="Arimo Regular" w:hAnsi="Arimo Regular" w:cs="Arimo Regular"/>
          <w:b w:val="false"/>
          <w:i w:val="false"/>
          <w:color w:val="000000"/>
          <w:spacing w:val="0"/>
          <w:sz w:val="27"/>
          <w:u w:val="none"/>
          <w:shd w:fill="auto" w:val="clear" w:color="auto"/>
        </w:rPr>
        <w:t xml:space="preserve"> </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1   INTRODUCTION</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1.1 Overview</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1.2 Purpose</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2   LITERATURE SURVEY</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2.1 Existing problem</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2.2 Proposed solution</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3   THEORITICAL ANALYSIS</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3.1 Block diagram</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3.2 Hardware / Software designing</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4   EXPERIMENTAL INVESTIGATIONS</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5   FLOWCHART</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6   RESULT</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7   ADVANTAGES &amp; DISADVANTAGES</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8   APPLICATIONS</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9   CONCLUSION</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10 FUTURE SCOPE</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11 BIBILOGRAPHY</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APPENDIX</w:t>
      </w:r>
    </w:p>
    <w:p>
      <w:pPr>
        <w:pStyle w:val="Normal"/>
        <w:pBdr/>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 Source code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40"/>
          <w:u w:val="none"/>
          <w:shd w:fill="auto" w:val="clear" w:color="auto"/>
        </w:rPr>
        <w:t xml:space="preserve"> </w:t>
      </w:r>
    </w:p>
    <w:p>
      <w:pPr>
        <w:pStyle w:val="Normal"/>
        <w:pBdr/>
        <w:spacing w:line="264" w:after="160"/>
        <w:jc w:val="center"/>
        <w:rPr>
          <w:color w:val="000000"/>
        </w:rPr>
      </w:pPr>
      <w:r>
        <w:rPr>
          <w:rFonts w:ascii="Liberation Serif Regular" w:eastAsia="Liberation Serif Regular" w:hAnsi="Liberation Serif Regular" w:cs="Liberation Serif Regular"/>
          <w:b w:val="false"/>
          <w:i w:val="false"/>
          <w:color w:val="000000"/>
          <w:spacing w:val="0"/>
          <w:sz w:val="40"/>
          <w:u w:val="none"/>
          <w:shd w:fill="auto" w:val="clear" w:color="auto"/>
        </w:rPr>
        <w:t xml:space="preserve"> </w:t>
      </w:r>
    </w:p>
    <w:p>
      <w:pPr>
        <w:pStyle w:val="Normal"/>
        <w:pBdr/>
        <w:spacing w:line="264" w:after="160"/>
        <w:jc w:val="center"/>
        <w:rPr>
          <w:color w:val="000000"/>
        </w:rPr>
      </w:pPr>
      <w:r>
        <w:rPr>
          <w:rFonts w:ascii="Liberation Serif Regular" w:eastAsia="Liberation Serif Regular" w:hAnsi="Liberation Serif Regular" w:cs="Liberation Serif Regular"/>
          <w:b w:val="false"/>
          <w:i w:val="false"/>
          <w:color w:val="000000"/>
          <w:spacing w:val="0"/>
          <w:sz w:val="40"/>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 xml:space="preserve"> </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1.Introduction</w:t>
      </w:r>
    </w:p>
    <w:p>
      <w:pPr>
        <w:pStyle w:val="Normal"/>
        <w:pBdr/>
        <w:shd w:fill="FFFFFF" w:val="clear" w:color="auto"/>
        <w:spacing w:after="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 Successful ACP enhances the quality of life and death for palliative patients, by providing timely palliative care and documenting preferences regarding resuscitation and euthanasia, among other things .</w:t>
      </w:r>
    </w:p>
    <w:p>
      <w:pPr>
        <w:pStyle w:val="Normal"/>
        <w:pBdr/>
        <w:shd w:fill="FFFFFF" w:val="clear" w:color="auto"/>
        <w:spacing w:after="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Accurate prognosis of life expectancy is essential for general practitioners (GPs) to decide when to introduce the topic of ACP to the patient, and it is a key determinant in end-of-life decisions .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pPr>
        <w:pStyle w:val="Normal"/>
        <w:pBdr/>
        <w:spacing w:line="264" w:after="160"/>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1.1Overview</w:t>
      </w:r>
    </w:p>
    <w:p>
      <w:pPr>
        <w:pStyle w:val="Normal"/>
        <w:pBdr/>
        <w:shd w:fill="FFFFFF" w:val="clear" w:color="auto"/>
        <w:spacing w:after="3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We define the task to solve as follows: predict the life expectancy (in number of months) of a patient at a certain moment in time, given the patient’s medical history up to that moment. In order to learn the task automatically from data, we trained an LSTM model on medical records of deceased patients with a recorded date of death, in which the month of death functions as the target to be predicted. We optimized the model architecture and feature set, and tested the performance of several models. The following sections describe:</w:t>
      </w:r>
    </w:p>
    <w:p>
      <w:pPr>
        <w:pStyle w:val="Normal"/>
        <w:numPr>
          <w:ilvl w:val="0"/>
          <w:numId w:val="86285832"/>
        </w:numPr>
        <w:pBdr/>
        <w:shd w:fill="FFFFFF" w:val="clear" w:color="auto"/>
        <w:spacing w:after="36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dataset;</w:t>
      </w:r>
    </w:p>
    <w:p>
      <w:pPr>
        <w:pStyle w:val="Normal"/>
        <w:numPr>
          <w:ilvl w:val="0"/>
          <w:numId w:val="86285832"/>
        </w:numPr>
        <w:pBdr/>
        <w:shd w:fill="FFFFFF" w:val="clear" w:color="auto"/>
        <w:spacing w:after="36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train-validation-test split;</w:t>
      </w:r>
    </w:p>
    <w:p>
      <w:pPr>
        <w:pStyle w:val="Normal"/>
        <w:numPr>
          <w:ilvl w:val="0"/>
          <w:numId w:val="86285832"/>
        </w:numPr>
        <w:pBdr/>
        <w:shd w:fill="FFFFFF" w:val="clear" w:color="auto"/>
        <w:spacing w:after="36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our methods for creating the input data for the model;</w:t>
      </w:r>
    </w:p>
    <w:p>
      <w:pPr>
        <w:pStyle w:val="Normal"/>
        <w:numPr>
          <w:ilvl w:val="0"/>
          <w:numId w:val="86285832"/>
        </w:numPr>
        <w:pBdr/>
        <w:shd w:fill="FFFFFF" w:val="clear" w:color="auto"/>
        <w:spacing w:after="36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our methods for determining the model architecture;</w:t>
      </w:r>
    </w:p>
    <w:p>
      <w:pPr>
        <w:pStyle w:val="Normal"/>
        <w:numPr>
          <w:ilvl w:val="0"/>
          <w:numId w:val="86285832"/>
        </w:numPr>
        <w:pBdr/>
        <w:shd w:fill="FFFFFF" w:val="clear" w:color="auto"/>
        <w:spacing w:after="36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our methods for feature selection;</w:t>
      </w:r>
    </w:p>
    <w:p>
      <w:pPr>
        <w:pStyle w:val="Normal"/>
        <w:numPr>
          <w:ilvl w:val="0"/>
          <w:numId w:val="86285832"/>
        </w:numPr>
        <w:pBdr/>
        <w:shd w:fill="FFFFFF" w:val="clear" w:color="auto"/>
        <w:spacing w:after="36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evaluation protocol.</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The project tries to create a model based on data provided by the World Health Organization (WHO) to evaluate the life expectancy for different countries in years. The data offers a timeframe from 2000 to 2015. The data output algorithms have been used to test if they can maintain their accuracy in predicting the life expectancy for data they haven’t been trained.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1.2 Purpose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w:t>
      </w:r>
    </w:p>
    <w:p>
      <w:pPr>
        <w:pStyle w:val="Normal"/>
        <w:pBdr/>
        <w:spacing w:line="264" w:after="15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In this project I will use machine learning and AutoAI  to determine the key factors driving life expectancy in the countries of the world throughout history. </w:t>
      </w:r>
    </w:p>
    <w:p>
      <w:pPr>
        <w:pStyle w:val="Normal"/>
        <w:pBdr/>
        <w:spacing w:line="264" w:after="15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Using these factors, one can predict the life expectancy of a population using health, social, and economic variables. It would be a stretch to use this information to predict the life expectancy of an individual because there are many more life variables involved than the variables presented in this project. This project and data analysis is most useful at predicting life expectancy at the population level.</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auto" w:val="clear" w:color="auto"/>
        </w:rPr>
        <w:t xml:space="preserve"> </w:t>
      </w:r>
    </w:p>
    <w:p>
      <w:pPr>
        <w:pStyle w:val="Normal"/>
        <w:pBdr/>
        <w:spacing w:line="264" w:after="16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264" w:after="160"/>
        <w:jc w:val="both"/>
        <w:rPr>
          <w:rFonts w:ascii="Liberation Serif Bold" w:eastAsia="Liberation Serif Bold" w:hAnsi="Liberation Serif Bold" w:cs="Liberation Serif Bold"/>
          <w:b w:val="true"/>
          <w:i w:val="false"/>
          <w:smallCaps w:val="true"/>
          <w:color w:val="000000"/>
          <w:spacing w:val="0"/>
          <w:sz w:val="28"/>
          <w:u w:val="none"/>
          <w:shd w:fill="auto" w:val="clear" w:color="auto"/>
          <w:vertAlign w:val="superscript"/>
        </w:rPr>
      </w:pP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2.Literature survey</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 xml:space="preserve"> </w:t>
      </w:r>
      <w:r>
        <w:rPr>
          <w:rFonts w:ascii="Liberation Serif Bold" w:eastAsia="Liberation Serif Bold" w:hAnsi="Liberation Serif Bold" w:cs="Liberation Serif Bold"/>
          <w:b w:val="true"/>
          <w:i w:val="false"/>
          <w:color w:val="000000"/>
          <w:spacing w:val="0"/>
          <w:sz w:val="28"/>
          <w:u w:val="none"/>
          <w:shd w:fill="auto" w:val="clear" w:color="auto"/>
        </w:rPr>
        <w:t>2.1Existing Problem</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 Successful ACP enhances the quality of life and death for palliative patients, by providing timely palliative care and documenting preferences regarding resuscitation and euthanasia, among other things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2.2 Proposed Solution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The output algorithms have been used to test if they can maintain their accuracy in predicting the life expectancy for data they haven’t been trained</w:t>
      </w:r>
      <w:r>
        <w:rPr>
          <w:rFonts w:ascii="Liberation Serif Regular" w:eastAsia="Liberation Serif Regular" w:hAnsi="Liberation Serif Regular" w:cs="Liberation Serif Regular"/>
          <w:b w:val="false"/>
          <w:i w:val="false"/>
          <w:color w:val="000000"/>
          <w:spacing w:val="0"/>
          <w:sz w:val="28"/>
          <w:u w:val="none"/>
          <w:shd w:fill="auto" w:val="clear" w:color="auto"/>
        </w:rPr>
        <w: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3.Theoritical Analysis</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3.1Block Diagram</w:t>
      </w:r>
    </w:p>
    <w:p>
      <w:pPr>
        <w:pStyle w:val="Normal"/>
        <w:pBdr/>
        <w:spacing w:line="264" w:after="160"/>
        <w:jc w:val="both"/>
        <w:rPr>
          <w:color w:val="000000"/>
        </w:rPr>
      </w:pP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3.2Hardware/Software designing</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3.2.1</w:t>
      </w:r>
      <w:r>
        <w:rPr>
          <w:rFonts w:ascii="Liberation Serif Bold" w:eastAsia="Liberation Serif Bold" w:hAnsi="Liberation Serif Bold" w:cs="Liberation Serif Bold"/>
          <w:b w:val="true"/>
          <w:i w:val="false"/>
          <w:color w:val="000000"/>
          <w:spacing w:val="0"/>
          <w:sz w:val="28"/>
          <w:u w:val="none"/>
          <w:shd w:fill="auto" w:val="clear" w:color="auto"/>
        </w:rPr>
        <w:t>IBM Cloud Platform</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IBM cloud computing is a set of </w:t>
      </w:r>
      <w:r>
        <w:fldChar w:fldCharType="begin"/>
      </w:r>
      <w:r>
        <w:instrText>HYPERLINK "https://en.wikipedia.org/wiki/Cloud_computing"</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cloud computing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services for business offered by the information technology company </w:t>
      </w:r>
      <w:r>
        <w:rPr>
          <w:rFonts w:ascii="Liberation Serif Regular" w:eastAsia="Liberation Serif Regular" w:hAnsi="Liberation Serif Regular" w:cs="Liberation Serif Regular"/>
          <w:b w:val="false"/>
          <w:i w:val="false"/>
          <w:color w:val="000000"/>
          <w:spacing w:val="0"/>
          <w:sz w:val="24"/>
          <w:u w:val="none"/>
          <w:shd w:fill="auto" w:val="clear" w:color="auto"/>
        </w:rPr>
        <w:t>IBM</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IBM Cloud</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includes </w:t>
      </w:r>
      <w:r>
        <w:rPr>
          <w:rFonts w:ascii="Liberation Serif Regular" w:eastAsia="Liberation Serif Regular" w:hAnsi="Liberation Serif Regular" w:cs="Liberation Serif Regular"/>
          <w:b w:val="false"/>
          <w:i w:val="false"/>
          <w:color w:val="000000"/>
          <w:spacing w:val="0"/>
          <w:sz w:val="24"/>
          <w:u w:val="none"/>
          <w:shd w:fill="auto" w:val="clear" w:color="auto"/>
        </w:rPr>
        <w:t>infrastructure as a service</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(IaaS), </w:t>
      </w:r>
      <w:r>
        <w:rPr>
          <w:rFonts w:ascii="Liberation Serif Regular" w:eastAsia="Liberation Serif Regular" w:hAnsi="Liberation Serif Regular" w:cs="Liberation Serif Regular"/>
          <w:b w:val="false"/>
          <w:i w:val="false"/>
          <w:color w:val="000000"/>
          <w:spacing w:val="0"/>
          <w:sz w:val="24"/>
          <w:u w:val="none"/>
          <w:shd w:fill="auto" w:val="clear" w:color="auto"/>
        </w:rPr>
        <w:t>software as a service</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(SaaS) and </w:t>
      </w:r>
      <w:r>
        <w:rPr>
          <w:rFonts w:ascii="Liberation Serif Regular" w:eastAsia="Liberation Serif Regular" w:hAnsi="Liberation Serif Regular" w:cs="Liberation Serif Regular"/>
          <w:b w:val="false"/>
          <w:i w:val="false"/>
          <w:color w:val="000000"/>
          <w:spacing w:val="0"/>
          <w:sz w:val="24"/>
          <w:u w:val="none"/>
          <w:shd w:fill="auto" w:val="clear" w:color="auto"/>
        </w:rPr>
        <w:t>platform as a service</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(PaaS) offered through public, private and hybrid </w:t>
      </w:r>
      <w:r>
        <w:rPr>
          <w:rFonts w:ascii="Liberation Serif Regular" w:eastAsia="Liberation Serif Regular" w:hAnsi="Liberation Serif Regular" w:cs="Liberation Serif Regular"/>
          <w:b w:val="false"/>
          <w:i w:val="false"/>
          <w:color w:val="000000"/>
          <w:spacing w:val="0"/>
          <w:sz w:val="24"/>
          <w:u w:val="none"/>
          <w:shd w:fill="auto" w:val="clear" w:color="auto"/>
        </w:rPr>
        <w:t>cloud delivery models</w:t>
      </w:r>
      <w:r>
        <w:rPr>
          <w:rFonts w:ascii="Liberation Serif Regular" w:eastAsia="Liberation Serif Regular" w:hAnsi="Liberation Serif Regular" w:cs="Liberation Serif Regular"/>
          <w:b w:val="false"/>
          <w:i w:val="false"/>
          <w:color w:val="000000"/>
          <w:spacing w:val="0"/>
          <w:sz w:val="24"/>
          <w:u w:val="none"/>
          <w:shd w:fill="FFFFFF" w:val="clear" w:color="auto"/>
        </w:rPr>
        <w:t>, in addition to the components that make up those clouds.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IBM offers three hardware platforms for cloud computing.</w:t>
      </w:r>
      <w:r>
        <w:fldChar w:fldCharType="begin"/>
      </w:r>
      <w:r>
        <w:instrText>HYPERLINK</w:instrText>
      </w:r>
      <w:r>
        <w:fldChar w:fldCharType="separate"/>
      </w:r>
      <w:r>
        <w:rPr>
          <w:rFonts w:ascii="Liberation Serif Regular" w:eastAsia="Liberation Serif Regular" w:hAnsi="Liberation Serif Regular" w:cs="Liberation Serif Regular"/>
          <w:b w:val="false"/>
          <w:i w:val="false"/>
          <w:color w:val="0000FF"/>
          <w:spacing w:val="0"/>
          <w:sz w:val="34"/>
          <w:u w:val="single" w:color="0000FF"/>
          <w:shd w:fill="auto" w:val="clear" w:color="auto"/>
          <w:vertAlign w:val="superscript"/>
        </w:rPr>
        <w:t>[1]</w:t>
      </w:r>
      <w:r>
        <w:fldChar w:fldCharType="end"/>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These platforms offer built-in support for </w:t>
      </w:r>
      <w:r>
        <w:fldChar w:fldCharType="begin"/>
      </w:r>
      <w:r>
        <w:instrText>HYPERLINK "https://en.wikipedia.org/wiki/Virtualization"</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virtualization</w:t>
      </w:r>
      <w:r>
        <w:fldChar w:fldCharType="end"/>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For </w:t>
      </w:r>
      <w:r>
        <w:fldChar w:fldCharType="begin"/>
      </w:r>
      <w:r>
        <w:instrText>HYPERLINK "https://en.wikipedia.org/wiki/Virtualization"</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virtualization</w:t>
      </w:r>
      <w:r>
        <w:fldChar w:fldCharType="end"/>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IBM offers IBM </w:t>
      </w:r>
      <w:r>
        <w:fldChar w:fldCharType="begin"/>
      </w:r>
      <w:r>
        <w:instrText>HYPERLINK "https://en.wikipedia.org/wiki/Websphere"</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Websphere</w:t>
      </w:r>
      <w:r>
        <w:fldChar w:fldCharType="end"/>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application infrastructure that supports programming models and open standards for virtualization.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The management layer of the IBM cloud framework includes IBM </w:t>
      </w:r>
      <w:r>
        <w:fldChar w:fldCharType="begin"/>
      </w:r>
      <w:r>
        <w:instrText>HYPERLINK "https://en.wikipedia.org/wiki/Tivoli_Software"</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Tivoli</w:t>
      </w:r>
      <w:r>
        <w:fldChar w:fldCharType="end"/>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middleware. Management tools provide capabilities to regulate images with automated </w:t>
      </w:r>
      <w:r>
        <w:fldChar w:fldCharType="begin"/>
      </w:r>
      <w:r>
        <w:instrText>HYPERLINK "https://en.wikipedia.org/wiki/Provisioning"</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provisioning</w:t>
      </w:r>
      <w:r>
        <w:fldChar w:fldCharType="end"/>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and de-provisioning, monitor operations and meter usage while tracking costs and allocating billing. The last layer of the framework provides integrated workload tools. Workloads for cloud computing are services or instances of code that can be executed to meet specific business needs. IBM offers tools for cloud based collaboration, development and test, application development, analytics, business-to-business integration, and security.</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auto" w:val="clear" w:color="auto"/>
        </w:rPr>
        <w:t>3.2.2IBM Node-Red Service</w:t>
      </w:r>
    </w:p>
    <w:p>
      <w:pPr>
        <w:pStyle w:val="Heading3"/>
        <w:pBdr/>
        <w:shd w:fill="FFFFFF" w:val="clear" w:color="auto"/>
        <w:spacing w:after="120"/>
        <w:ind w:left="-72"/>
      </w:pPr>
      <w:r>
        <w:rPr>
          <w:rFonts w:ascii="Liberation Serif Regular" w:eastAsia="Liberation Serif Regular" w:hAnsi="Liberation Serif Regular" w:cs="Liberation Serif Regular"/>
          <w:sz w:val="28"/>
          <w:shd w:fill="FFFFFF" w:val="clear" w:color="auto"/>
        </w:rPr>
        <w:t>Browser-based flow editing</w:t>
      </w:r>
      <w:r>
        <w:rPr>
          <w:rFonts w:ascii="Liberation Serif Regular" w:eastAsia="Liberation Serif Regular" w:hAnsi="Liberation Serif Regular" w:cs="Liberation Serif Regular"/>
          <w:sz w:val="36"/>
          <w:shd w:fill="FFFFFF" w:val="clear" w:color="auto"/>
        </w:rPr>
        <w:t xml:space="preserve">                     </w:t>
      </w:r>
      <w:bookmarkStart w:id="0" w:name="_Tociagiu5zatkw4"/>
      <w:bookmarkEnd w:id="0"/>
    </w:p>
    <w:p>
      <w:pPr>
        <w:pStyle w:val="Normal"/>
        <w:pBdr/>
        <w:shd w:fill="FFFFFF" w:val="clear" w:color="auto"/>
        <w:spacing w:after="10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Node-RED provides a browser-based flow editor that makes it easy to wire together flows using the wide range of nodes in the palette. Flows can be then deployed to the runtime in a single-click.</w:t>
      </w:r>
    </w:p>
    <w:p>
      <w:pPr>
        <w:pStyle w:val="Normal"/>
        <w:pBdr/>
        <w:shd w:fill="FFFFFF" w:val="clear" w:color="auto"/>
        <w:spacing w:after="10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JavaScript functions can be created within the editor using a rich text editor.A built-in library allows you to save useful functions, templates or flows for re-use.</w:t>
      </w:r>
    </w:p>
    <w:p>
      <w:pPr>
        <w:pStyle w:val="Normal"/>
        <w:pBdr/>
        <w:shd w:fill="FFFFFF" w:val="clear" w:color="auto"/>
        <w:spacing w:line="264" w:after="120"/>
        <w:ind w:left="-72"/>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Built on Node.js</w:t>
      </w:r>
    </w:p>
    <w:p>
      <w:pPr>
        <w:pStyle w:val="Normal"/>
        <w:pBdr/>
        <w:shd w:fill="FFFFFF" w:val="clear" w:color="auto"/>
        <w:spacing w:line="264" w:after="120"/>
        <w:ind w:left="-72"/>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light-weight runtime is built on Node.js, taking full advantage of its event-driven, non-blocking model. This makes it ideal to run at the edge of the network on low-cost hardware such as the Raspberry Pi as well as in the cloud.</w:t>
      </w:r>
    </w:p>
    <w:p>
      <w:pPr>
        <w:pStyle w:val="Normal"/>
        <w:pBdr/>
        <w:shd w:fill="FFFFFF" w:val="clear" w:color="auto"/>
        <w:spacing w:line="264" w:after="10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With over 225,000 modules in Node's package repository, it is easy to extend the range of palette nodes to add new capabilities.</w:t>
      </w:r>
    </w:p>
    <w:p>
      <w:pPr>
        <w:pStyle w:val="Heading3"/>
        <w:pBdr/>
        <w:shd w:fill="FFFFFF" w:val="clear" w:color="auto"/>
        <w:spacing w:after="120"/>
      </w:pPr>
      <w:r>
        <w:rPr>
          <w:rFonts w:ascii="Liberation Serif Regular" w:eastAsia="Liberation Serif Regular" w:hAnsi="Liberation Serif Regular" w:cs="Liberation Serif Regular"/>
          <w:sz w:val="28"/>
          <w:shd w:fill="FFFFFF" w:val="clear" w:color="auto"/>
        </w:rPr>
        <w:t>Social Development</w:t>
      </w:r>
      <w:bookmarkStart w:id="1" w:name="_Tocx1jle6tl8uur"/>
      <w:bookmarkEnd w:id="1"/>
    </w:p>
    <w:p>
      <w:pPr>
        <w:pStyle w:val="Normal"/>
        <w:pBdr/>
        <w:shd w:fill="FFFFFF" w:val="clear" w:color="auto"/>
        <w:spacing w:after="10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flows created in Node-RED are stored using JSON which can be easily imported and exported for sharing with others.</w:t>
      </w:r>
    </w:p>
    <w:p>
      <w:pPr>
        <w:pStyle w:val="Normal"/>
        <w:pBdr/>
        <w:shd w:fill="FFFFFF" w:val="clear" w:color="auto"/>
        <w:spacing w:after="10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An online flow library allows you to share your best flows with the world.</w:t>
      </w:r>
    </w:p>
    <w:p>
      <w:pPr>
        <w:pStyle w:val="Normal"/>
        <w:pBdr/>
        <w:shd w:fill="FFFFFF" w:val="clear" w:color="auto"/>
        <w:spacing w:after="10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hd w:fill="FFFFFF" w:val="clear" w:color="auto"/>
        <w:spacing w:after="10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3.2.3IBM Watson Service</w:t>
      </w:r>
    </w:p>
    <w:p>
      <w:pPr>
        <w:pStyle w:val="Normal"/>
        <w:pBdr/>
        <w:shd w:fill="FFFFFF" w:val="clear" w:color="auto"/>
        <w:spacing w:after="10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Watson was created as a </w:t>
      </w:r>
      <w:r>
        <w:fldChar w:fldCharType="begin"/>
      </w:r>
      <w:r>
        <w:instrText>HYPERLINK "https://en.wikipedia.org/wiki/Question_answering"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question answering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(QA) computing system that IBM built to apply advanced </w:t>
      </w:r>
      <w:r>
        <w:fldChar w:fldCharType="begin"/>
      </w:r>
      <w:r>
        <w:instrText>HYPERLINK "https://en.wikipedia.org/wiki/Natural_language_processing"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natural language processing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r>
        <w:fldChar w:fldCharType="begin"/>
      </w:r>
      <w:r>
        <w:instrText>HYPERLINK "https://en.wikipedia.org/wiki/Information_retrieval"</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information retrieval</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r>
        <w:fldChar w:fldCharType="begin"/>
      </w:r>
      <w:r>
        <w:instrText>HYPERLINK "https://en.wikipedia.org/wiki/Knowledge_representation"</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knowledge representation</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r>
        <w:fldChar w:fldCharType="begin"/>
      </w:r>
      <w:r>
        <w:instrText>HYPERLINK "https://en.wikipedia.org/wiki/Automated_reasoning"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automated reasoning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and </w:t>
      </w:r>
      <w:r>
        <w:fldChar w:fldCharType="begin"/>
      </w:r>
      <w:r>
        <w:instrText>HYPERLINK "https://en.wikipedia.org/wiki/Machine_learning"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machine learning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technologies to the field of </w:t>
      </w:r>
      <w:r>
        <w:fldChar w:fldCharType="begin"/>
      </w:r>
      <w:r>
        <w:instrText>HYPERLINK "https://en.wikipedia.org/wiki/Open_domain_question_answering"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open domain question answering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The key difference between QA technology and document search is that document search takes a keyword query and returns a list of documents, ranked in order of relevance to the query (often based on popularity and page ranking), while QA technology takes a question expressed in natural language, seeks to understand it in much greater detail, and returns a precise answer to the question. </w:t>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When created, IBM stated that, "more than 100 different techniques are used to analyze natural language, identify sources, find and generate hypotheses, find and score evidence, and merge and rank hypotheses. </w:t>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In recent years, the Watson capabilities have been extended and the way in which Watson works has been changed to take advantage of new deployment models (Watson on IBM Cloud) and evolved machine learning capabilities and optimised hardware available to developers and researchers. It is no longer purely a </w:t>
      </w:r>
      <w:r>
        <w:fldChar w:fldCharType="begin"/>
      </w:r>
      <w:r>
        <w:instrText>HYPERLINK "https://en.wikipedia.org/wiki/Question_answering"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question answering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(QA) computing system designed from Q&amp;A pairs but can now 'see', 'hear', 'read', 'talk', 'taste', 'interpret', 'learn' and 'recommend'.</w:t>
      </w:r>
    </w:p>
    <w:p>
      <w:pPr>
        <w:pStyle w:val="Normal"/>
        <w:numPr>
          <w:ilvl w:val="0"/>
          <w:numId w:val="31978183"/>
        </w:numPr>
        <w:pBdr/>
        <w:shd w:fill="FFFFFF" w:val="clear" w:color="auto"/>
        <w:spacing w:after="120" w:before="120"/>
        <w:ind w:firstLine="-360" w:left="72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Software</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Watson uses IBM's software and the Apache </w:t>
      </w:r>
      <w:r>
        <w:fldChar w:fldCharType="begin"/>
      </w:r>
      <w:r>
        <w:instrText>HYPERLINK "https://en.wikipedia.org/wiki/UIMA"</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UIMA</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(Unstructured Information Management Architecture) framework implementation. The system was written in various languages, including </w:t>
      </w:r>
      <w:r>
        <w:fldChar w:fldCharType="begin"/>
      </w:r>
      <w:r>
        <w:instrText>HYPERLINK "https://en.wikipedia.org/wiki/Java_(programming_language)"</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Java</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r>
        <w:fldChar w:fldCharType="begin"/>
      </w:r>
      <w:r>
        <w:instrText>HYPERLINK "https://en.wikipedia.org/wiki/C%2B%2B"</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C++</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and </w:t>
      </w:r>
      <w:r>
        <w:fldChar w:fldCharType="begin"/>
      </w:r>
      <w:r>
        <w:instrText>HYPERLINK "https://en.wikipedia.org/wiki/Prolog"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Prolog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and runs on the </w:t>
      </w:r>
      <w:r>
        <w:fldChar w:fldCharType="begin"/>
      </w:r>
      <w:r>
        <w:instrText>HYPERLINK "https://en.wikipedia.org/wiki/SUSE_Linux_Enterprise_Server"</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SUSE Linux Enterprise Server</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11.</w:t>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numPr>
          <w:ilvl w:val="0"/>
          <w:numId w:val="31978183"/>
        </w:numPr>
        <w:pBdr/>
        <w:shd w:fill="FFFFFF" w:val="clear" w:color="auto"/>
        <w:spacing w:after="120" w:before="120"/>
        <w:ind w:firstLine="-360" w:left="72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Hardware</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system is workload-optimized, integrating massively parallel POWER7 processors and built on IBM’s DeepQA technology, which it uses to generate hypotheses, gather massive evidence, and analyze data. Watson employs a cluster of ninety IBM Power 750 servers, each of which uses a 3.5GHz POWER7 eight-core processor, with four threads per core. In total, the system has 2,880 POWER7 processor threads and 16 terab ytes of RAM.</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numPr>
          <w:ilvl w:val="0"/>
          <w:numId w:val="31978183"/>
        </w:numPr>
        <w:pBdr/>
        <w:shd w:fill="FFFFFF" w:val="clear" w:color="auto"/>
        <w:spacing w:after="120" w:before="120"/>
        <w:ind w:firstLine="-360" w:left="72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Data</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sources of information for Watson include encyclopedias, dictionaries, thesauri, newswire articles and literally works. Watson also used databases, taxonomies and ontologies including DBPedia, WordNet and Yago. The IBM team provided Watson with millions of documents, including dictionaries, encyclopedias and other reference material that it could use to build its knowledge.</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3.2.4IBM Watson Studio</w:t>
      </w:r>
    </w:p>
    <w:p>
      <w:pPr>
        <w:pStyle w:val="Normal"/>
        <w:pBdr/>
        <w:shd w:fill="FFFFFF" w:val="clear" w:color="auto"/>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IBM Watson Studio helps data scientists and analysts prepare data and build models at scale across any cloud. With its open, flexible multicloud architecture, Watson Studio provides capabilities that empower businesses to simplify enterprise data science and AI:</w:t>
      </w:r>
    </w:p>
    <w:p>
      <w:pPr>
        <w:pStyle w:val="Normal"/>
        <w:numPr>
          <w:ilvl w:val="0"/>
          <w:numId w:val="31978183"/>
        </w:numPr>
        <w:pBdr/>
        <w:shd w:fill="FFFFFF" w:val="clear" w:color="auto"/>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Automate AI lifecycle management with AutoAI.</w:t>
      </w:r>
    </w:p>
    <w:p>
      <w:pPr>
        <w:pStyle w:val="Normal"/>
        <w:numPr>
          <w:ilvl w:val="0"/>
          <w:numId w:val="31978183"/>
        </w:numPr>
        <w:pBdr/>
        <w:shd w:fill="FFFFFF" w:val="clear" w:color="auto"/>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Visually prepare and build models with IBM SPSS Modeler.</w:t>
      </w:r>
    </w:p>
    <w:p>
      <w:pPr>
        <w:pStyle w:val="Normal"/>
        <w:numPr>
          <w:ilvl w:val="0"/>
          <w:numId w:val="31978183"/>
        </w:numPr>
        <w:pBdr/>
        <w:shd w:fill="FFFFFF" w:val="clear" w:color="auto"/>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Build models using images with IBM Watson Visual Recognition and texts with IBM Watson Natural Language Classifier.</w:t>
      </w:r>
    </w:p>
    <w:p>
      <w:pPr>
        <w:pStyle w:val="Normal"/>
        <w:numPr>
          <w:ilvl w:val="0"/>
          <w:numId w:val="31978183"/>
        </w:numPr>
        <w:pBdr/>
        <w:shd w:fill="FFFFFF" w:val="clear" w:color="auto"/>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Deploy and run models through one-click integration with IBM Watson Machine Learning.</w:t>
      </w:r>
    </w:p>
    <w:p>
      <w:pPr>
        <w:pStyle w:val="Normal"/>
        <w:numPr>
          <w:ilvl w:val="0"/>
          <w:numId w:val="31978183"/>
        </w:numPr>
        <w:pBdr/>
        <w:shd w:fill="FFFFFF" w:val="clear" w:color="auto"/>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Manage and monitor models through integration with IBM Watson Open Scale.</w:t>
      </w:r>
    </w:p>
    <w:p>
      <w:pPr>
        <w:pStyle w:val="Normal"/>
        <w:pBdr/>
        <w:spacing w:line="360" w:after="160"/>
        <w:rPr>
          <w:color w:val="000000"/>
        </w:rPr>
      </w:pPr>
      <w:r>
        <w:rPr>
          <w:rFonts w:ascii="Liberation Serif Bold" w:eastAsia="Liberation Serif Bold" w:hAnsi="Liberation Serif Bold" w:cs="Liberation Serif Bold"/>
          <w:b w:val="true"/>
          <w:i w:val="false"/>
          <w:color w:val="000000"/>
          <w:spacing w:val="0"/>
          <w:sz w:val="24"/>
          <w:u w:val="none"/>
          <w:shd w:fill="FFFFFF" w:val="clear" w:color="auto"/>
        </w:rPr>
        <w:t xml:space="preserve"> </w:t>
      </w:r>
    </w:p>
    <w:p>
      <w:pPr>
        <w:pStyle w:val="Normal"/>
        <w:pBdr/>
        <w:spacing w:line="360"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 xml:space="preserve"> </w:t>
      </w:r>
    </w:p>
    <w:p>
      <w:pPr>
        <w:pStyle w:val="Normal"/>
        <w:pBdr/>
        <w:spacing w:line="360"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Hardware:</w:t>
      </w:r>
    </w:p>
    <w:p>
      <w:pPr>
        <w:pStyle w:val="Normal"/>
        <w:numPr>
          <w:ilvl w:val="0"/>
          <w:numId w:val="75002072"/>
        </w:numPr>
        <w:pBdr/>
        <w:spacing w:line="360" w:after="20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 laptop with at least 4GB RAM</w:t>
      </w:r>
    </w:p>
    <w:p>
      <w:pPr>
        <w:pStyle w:val="Normal"/>
        <w:numPr>
          <w:ilvl w:val="0"/>
          <w:numId w:val="75002072"/>
        </w:numPr>
        <w:pBdr/>
        <w:spacing w:line="360" w:after="200"/>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 2GB GPU</w:t>
      </w:r>
    </w:p>
    <w:p>
      <w:pPr>
        <w:pStyle w:val="Normal"/>
        <w:pBdr/>
        <w:spacing w:line="360"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Software:</w:t>
      </w:r>
    </w:p>
    <w:p>
      <w:pPr>
        <w:pStyle w:val="Normal"/>
        <w:numPr>
          <w:ilvl w:val="0"/>
          <w:numId w:val="49648992"/>
        </w:numPr>
        <w:pBdr/>
        <w:spacing w:line="360" w:after="200"/>
        <w:ind w:firstLine="-360" w:left="720"/>
        <w:jc w:val="both"/>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IDE</w:t>
      </w:r>
      <w:r>
        <w:rPr>
          <w:rFonts w:ascii="Liberation Serif Regular" w:eastAsia="Liberation Serif Regular" w:hAnsi="Liberation Serif Regular" w:cs="Liberation Serif Regular"/>
          <w:b w:val="false"/>
          <w:i w:val="false"/>
          <w:color w:val="000000"/>
          <w:spacing w:val="0"/>
          <w:sz w:val="24"/>
          <w:u w:val="none"/>
          <w:shd w:fill="auto" w:val="clear" w:color="auto"/>
        </w:rPr>
        <w:t>- Spyder, Jupyter</w:t>
      </w:r>
    </w:p>
    <w:p>
      <w:pPr>
        <w:pStyle w:val="Normal"/>
        <w:numPr>
          <w:ilvl w:val="0"/>
          <w:numId w:val="49648992"/>
        </w:numPr>
        <w:pBdr/>
        <w:spacing w:line="360" w:after="200"/>
        <w:ind w:firstLine="-360" w:left="720"/>
        <w:jc w:val="both"/>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Scientific Computation Library</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 Pandas</w:t>
      </w:r>
    </w:p>
    <w:p>
      <w:pPr>
        <w:pStyle w:val="Normal"/>
        <w:numPr>
          <w:ilvl w:val="0"/>
          <w:numId w:val="49648992"/>
        </w:numPr>
        <w:pBdr/>
        <w:spacing w:line="360" w:after="200"/>
        <w:ind w:firstLine="-360" w:left="720"/>
        <w:jc w:val="both"/>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Visualization Libraries</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 Matplotlib , Seaborn</w:t>
      </w:r>
    </w:p>
    <w:p>
      <w:pPr>
        <w:pStyle w:val="Normal"/>
        <w:numPr>
          <w:ilvl w:val="0"/>
          <w:numId w:val="49648992"/>
        </w:numPr>
        <w:pBdr/>
        <w:spacing w:line="360" w:after="200"/>
        <w:ind w:firstLine="-360" w:left="720"/>
        <w:jc w:val="both"/>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 xml:space="preserve">Algorithmic Libraries </w:t>
      </w:r>
      <w:r>
        <w:rPr>
          <w:rFonts w:ascii="Liberation Serif Regular" w:eastAsia="Liberation Serif Regular" w:hAnsi="Liberation Serif Regular" w:cs="Liberation Serif Regular"/>
          <w:b w:val="false"/>
          <w:i w:val="false"/>
          <w:color w:val="000000"/>
          <w:spacing w:val="0"/>
          <w:sz w:val="24"/>
          <w:u w:val="none"/>
          <w:shd w:fill="auto" w:val="clear" w:color="auto"/>
        </w:rPr>
        <w:t>– Scikit-Learn , Stats models</w:t>
      </w:r>
    </w:p>
    <w:p>
      <w:pPr>
        <w:pStyle w:val="Normal"/>
        <w:numPr>
          <w:ilvl w:val="0"/>
          <w:numId w:val="49648992"/>
        </w:numPr>
        <w:pBdr/>
        <w:spacing w:line="360" w:after="200"/>
        <w:ind w:firstLine="-360" w:left="720"/>
        <w:jc w:val="both"/>
        <w:rPr>
          <w:color w:val="000000"/>
        </w:rPr>
      </w:pPr>
      <w:r>
        <w:rPr>
          <w:rFonts w:ascii="Liberation Serif Bold" w:eastAsia="Liberation Serif Bold" w:hAnsi="Liberation Serif Bold" w:cs="Liberation Serif Bold"/>
          <w:b w:val="true"/>
          <w:i w:val="false"/>
          <w:color w:val="000000"/>
          <w:spacing w:val="0"/>
          <w:sz w:val="24"/>
          <w:u w:val="single"/>
          <w:shd w:fill="auto" w:val="clear" w:color="auto"/>
        </w:rPr>
        <w:t xml:space="preserve">Dependencies </w:t>
      </w:r>
      <w:r>
        <w:rPr>
          <w:rFonts w:ascii="Liberation Serif Regular" w:eastAsia="Liberation Serif Regular" w:hAnsi="Liberation Serif Regular" w:cs="Liberation Serif Regular"/>
          <w:b w:val="false"/>
          <w:i w:val="false"/>
          <w:color w:val="000000"/>
          <w:spacing w:val="0"/>
          <w:sz w:val="24"/>
          <w:u w:val="none"/>
          <w:shd w:fill="auto" w:val="clear" w:color="auto"/>
        </w:rPr>
        <w:t>– Data from internet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4 Experimental Investigations</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4.1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Increasing age is a risk factor for many diseases; therefore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elegans' lifespan in the DGIdb database, where the effect of the compounds on an organism's lifespan is unknown. The top hit compounds can be broadly divided into four groups: compounds affecting mitochondria, compounds for cancer treatment, anti-inflammatories, and compounds for gonadotropinreleasing hormone therapies.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4.2 Prediction using AutoAI/ Without Python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In this project we do prediction by using AutoAI it is the app  in IBM Cloud service which is used to define prediction by many algorithm within a step without writing a code in it.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Two types of algorithm applied in it :-</w:t>
      </w:r>
    </w:p>
    <w:p>
      <w:pPr>
        <w:pStyle w:val="Normal"/>
        <w:numPr>
          <w:ilvl w:val="0"/>
          <w:numId w:val="89918360"/>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Extra Trees Regression</w:t>
      </w:r>
    </w:p>
    <w:p>
      <w:pPr>
        <w:pStyle w:val="Normal"/>
        <w:numPr>
          <w:ilvl w:val="0"/>
          <w:numId w:val="89918360"/>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Decision Tree Regression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AutoAI have the ability to choose best algorithm for data by visualization.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It can chose, Linear Regression and Logistic Regression etc.</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In this we used Node-Red application also, it is used for the make Flowgraph and calculate the prediction easily if your Flowgraph is correct.</w:t>
      </w:r>
    </w:p>
    <w:p>
      <w:pPr>
        <w:pStyle w:val="Normal"/>
        <w:numPr>
          <w:ilvl w:val="0"/>
          <w:numId w:val="45212049"/>
        </w:numPr>
        <w:pBdr/>
        <w:ind w:firstLine="-360" w:left="720"/>
        <w:jc w:val="both"/>
        <w:rPr>
          <w:color w:val="000000"/>
        </w:rPr>
      </w:pPr>
      <w:r>
        <w:rPr>
          <w:rFonts w:ascii="Liberation Serif Bold" w:eastAsia="Liberation Serif Bold" w:hAnsi="Liberation Serif Bold" w:cs="Liberation Serif Bold"/>
          <w:b w:val="true"/>
          <w:i w:val="false"/>
          <w:color w:val="000000"/>
          <w:spacing w:val="0"/>
          <w:sz w:val="28"/>
          <w:u w:val="single"/>
          <w:shd w:fill="FFFFFF" w:val="clear" w:color="auto"/>
        </w:rPr>
        <w:t>AutoAI</w:t>
      </w:r>
    </w:p>
    <w:p>
      <w:pPr>
        <w:pStyle w:val="Normal"/>
        <w:pBdr/>
        <w:shd w:fill="FFFFFF" w:val="clear" w:color="auto"/>
        <w:spacing w:after="120" w:before="120"/>
        <w:ind w:left="720"/>
        <w:jc w:val="both"/>
        <w:rPr>
          <w:color w:val="000000"/>
        </w:rPr>
      </w:pPr>
      <w:r>
        <w:rPr>
          <w:rFonts w:ascii="Liberation Serif Bold" w:eastAsia="Liberation Serif Bold" w:hAnsi="Liberation Serif Bold" w:cs="Liberation Serif Bold"/>
          <w:b w:val="true"/>
          <w:i w:val="false"/>
          <w:color w:val="000000"/>
          <w:spacing w:val="0"/>
          <w:sz w:val="24"/>
          <w:u w:val="none"/>
          <w:shd w:fill="FFFFFF" w:val="clear" w:color="auto"/>
        </w:rPr>
        <w:t>Automated Artificial Intelligence (AutoAI)</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is a variation of the </w:t>
      </w:r>
      <w:r>
        <w:fldChar w:fldCharType="begin"/>
      </w:r>
      <w:r>
        <w:instrText>HYPERLINK "https://en.wikipedia.org/wiki/Automated_machine_learning"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automated machine learning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or AutoML, technology, which extends the automation of model building towards automation of the full life cycle of a machine learning model. It applies intelligent automation to the task of building </w:t>
      </w:r>
      <w:r>
        <w:fldChar w:fldCharType="begin"/>
      </w:r>
      <w:r>
        <w:instrText>HYPERLINK "https://en.wikipedia.org/wiki/Predictive_modelling"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predictive</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machine learning models by preparing data for training, identifying the best type of model for the given data, then choosing the features, or columns of data, that best support the problem the model is solving. Finally, automation tests a variety of tuning options to reach the best result as it generates, then ranks, model-candidate pipelines. The best performing pipelines can be put into production to process new data, and deliver predictions based on the model training. Automated artificial intelligence can also be applied to making sure the model does not have inherent bias and automating the tasks for continuous improvement of the model.</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Automated Machine Learning and Data Science Team (AMLDS),</w:t>
      </w:r>
      <w:r>
        <w:fldChar w:fldCharType="begin"/>
      </w:r>
      <w:r>
        <w:instrText>HYPERLINK</w:instrText>
      </w:r>
      <w:r>
        <w:fldChar w:fldCharType="separate"/>
      </w:r>
      <w:r>
        <w:rPr>
          <w:rFonts w:ascii="Carlito Regular" w:eastAsia="Carlito Regular" w:hAnsi="Carlito Regular" w:cs="Carlito Regular"/>
          <w:b w:val="false"/>
          <w:i w:val="false"/>
          <w:color w:val="0000FF"/>
          <w:spacing w:val="0"/>
          <w:sz w:val="28"/>
          <w:u w:val="single" w:color="0000FF"/>
          <w:shd w:fill="FFFFFF" w:val="clear" w:color="auto"/>
          <w:vertAlign w:val="superscript"/>
        </w:rPr>
        <w:t>[2]</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a small team within IBM Research, which was formed to “apply techniques from </w:t>
      </w:r>
      <w:r>
        <w:fldChar w:fldCharType="begin"/>
      </w:r>
      <w:r>
        <w:instrText>HYPERLINK "https://en.wikipedia.org/wiki/Artificial_intelligence"</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Artificial Intelligence</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(AI), </w:t>
      </w:r>
      <w:r>
        <w:fldChar w:fldCharType="begin"/>
      </w:r>
      <w:r>
        <w:instrText>HYPERLINK "https://en.wikipedia.org/wiki/Machine_learning"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Machine Learning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(ML), and </w:t>
      </w:r>
      <w:r>
        <w:fldChar w:fldCharType="begin"/>
      </w:r>
      <w:r>
        <w:instrText>HYPERLINK "https://en.wikipedia.org/wiki/Data_management"</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data management</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to accelerate and optimize the creation of machine learning and data science workflows,” is credited with advancing the development of AutoAI.</w:t>
      </w:r>
    </w:p>
    <w:p>
      <w:pPr>
        <w:pStyle w:val="Normal"/>
        <w:pBdr/>
        <w:shd w:fill="FFFFFF" w:val="clear" w:color="auto"/>
        <w:spacing w:after="120" w:before="120"/>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pBdr/>
        <w:shd w:fill="FFFFFF" w:val="clear" w:color="auto"/>
        <w:spacing w:after="120" w:before="120"/>
        <w:ind w:left="720"/>
        <w:rPr>
          <w:color w:val="000000"/>
        </w:rPr>
      </w:pPr>
      <w:r>
        <w:rPr>
          <w:rFonts w:ascii="Liberation Serif Regular" w:eastAsia="Liberation Serif Regular" w:hAnsi="Liberation Serif Regular" w:cs="Liberation Serif Regular"/>
          <w:b w:val="false"/>
          <w:i w:val="false"/>
          <w:color w:val="000000"/>
          <w:spacing w:val="0"/>
          <w:sz w:val="32"/>
          <w:u w:val="none"/>
          <w:shd w:fill="FFFFFF" w:val="clear" w:color="auto"/>
        </w:rPr>
        <w:t xml:space="preserve"> </w:t>
      </w:r>
    </w:p>
    <w:p>
      <w:pPr>
        <w:pStyle w:val="Normal"/>
        <w:pBdr/>
        <w:shd w:fill="FFFFFF" w:val="clear" w:color="auto"/>
        <w:spacing w:after="120" w:before="120"/>
        <w:ind w:left="720"/>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Usecase of AutoAi:-</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 typical use case for AutoAI would be training a model to predict how customers might respond to a sales incentive. The model is first trained with actual data on how customers responded to the promotion. Presented with new data, the model can provide a prediction of how a new customer might respond, with a confidence score for the prediction. Prior to AutoML, data scientists had to build these predictive models by hand, testing various combinations of algorithms, then testing to see how predictions compared to actual results. Where AutoML automated some of the process of preparing the data for training, applying algorithms to process the data and then further optimizing the results, AutoAI provides greater intelligent automation that allows for testing significantly more combinations of factors to generate model candidate pipelines that more accurately reflect and address the problem being solved. Once built, a model can be tested for bias and updated to improve performance.</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The AutoAI have do their prediction in 5 steps:-</w:t>
      </w:r>
    </w:p>
    <w:p>
      <w:pPr>
        <w:pStyle w:val="Normal"/>
        <w:numPr>
          <w:ilvl w:val="0"/>
          <w:numId w:val="49906355"/>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Provide data in .csv file.</w:t>
      </w:r>
    </w:p>
    <w:p>
      <w:pPr>
        <w:pStyle w:val="Normal"/>
        <w:numPr>
          <w:ilvl w:val="0"/>
          <w:numId w:val="49906355"/>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Prepare data.</w:t>
      </w:r>
    </w:p>
    <w:p>
      <w:pPr>
        <w:pStyle w:val="Normal"/>
        <w:numPr>
          <w:ilvl w:val="0"/>
          <w:numId w:val="45212049"/>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Featured type detection.</w:t>
      </w:r>
    </w:p>
    <w:p>
      <w:pPr>
        <w:pStyle w:val="Normal"/>
        <w:numPr>
          <w:ilvl w:val="0"/>
          <w:numId w:val="45212049"/>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Missing values imputation.</w:t>
      </w:r>
    </w:p>
    <w:p>
      <w:pPr>
        <w:pStyle w:val="Normal"/>
        <w:numPr>
          <w:ilvl w:val="0"/>
          <w:numId w:val="45212049"/>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Feature encoding and scaling.</w:t>
      </w:r>
    </w:p>
    <w:p>
      <w:pPr>
        <w:pStyle w:val="Normal"/>
        <w:numPr>
          <w:ilvl w:val="0"/>
          <w:numId w:val="49906355"/>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Select model type.</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Selection of best algorithm for the data.</w:t>
      </w:r>
    </w:p>
    <w:p>
      <w:pPr>
        <w:pStyle w:val="Normal"/>
        <w:numPr>
          <w:ilvl w:val="0"/>
          <w:numId w:val="49906355"/>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Generate and Rank model pipelines.</w:t>
      </w:r>
    </w:p>
    <w:p>
      <w:pPr>
        <w:pStyle w:val="Normal"/>
        <w:numPr>
          <w:ilvl w:val="0"/>
          <w:numId w:val="65074875"/>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Hyper-Parameter optimization(HPO).</w:t>
      </w:r>
    </w:p>
    <w:p>
      <w:pPr>
        <w:pStyle w:val="Normal"/>
        <w:numPr>
          <w:ilvl w:val="0"/>
          <w:numId w:val="65074875"/>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Optimized feature engineering.</w:t>
      </w:r>
    </w:p>
    <w:p>
      <w:pPr>
        <w:pStyle w:val="Normal"/>
        <w:numPr>
          <w:ilvl w:val="0"/>
          <w:numId w:val="49906355"/>
        </w:numPr>
        <w:pBdr/>
        <w:ind w:firstLine="-360"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Save and Deploy a model.</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numPr>
          <w:ilvl w:val="0"/>
          <w:numId w:val="45212049"/>
        </w:numPr>
        <w:pBdr/>
        <w:ind w:firstLine="-360" w:left="720"/>
        <w:jc w:val="both"/>
        <w:rPr>
          <w:color w:val="000000"/>
        </w:rPr>
      </w:pPr>
      <w:r>
        <w:rPr>
          <w:rFonts w:ascii="Liberation Serif Bold" w:eastAsia="Liberation Serif Bold" w:hAnsi="Liberation Serif Bold" w:cs="Liberation Serif Bold"/>
          <w:b w:val="true"/>
          <w:i w:val="false"/>
          <w:color w:val="000000"/>
          <w:spacing w:val="0"/>
          <w:sz w:val="28"/>
          <w:u w:val="single"/>
          <w:shd w:fill="FFFFFF" w:val="clear" w:color="auto"/>
        </w:rPr>
        <w:t xml:space="preserve">Node-Red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pBdr/>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Node-Red is used to make Flowgraph.</w:t>
      </w:r>
    </w:p>
    <w:p>
      <w:pPr>
        <w:pStyle w:val="Normal"/>
        <w:pBdr/>
        <w:shd w:fill="FFFFFF" w:val="clear" w:color="auto"/>
        <w:spacing w:after="120" w:before="120"/>
        <w:ind w:left="720"/>
        <w:jc w:val="both"/>
        <w:rPr>
          <w:color w:val="000000"/>
        </w:rPr>
      </w:pPr>
      <w:r>
        <w:rPr>
          <w:rFonts w:ascii="Liberation Serif Bold" w:eastAsia="Liberation Serif Bold" w:hAnsi="Liberation Serif Bold" w:cs="Liberation Serif Bold"/>
          <w:b w:val="true"/>
          <w:i w:val="false"/>
          <w:color w:val="000000"/>
          <w:spacing w:val="0"/>
          <w:sz w:val="24"/>
          <w:u w:val="none"/>
          <w:shd w:fill="FFFFFF" w:val="clear" w:color="auto"/>
        </w:rPr>
        <w:t xml:space="preserve"> </w:t>
      </w:r>
    </w:p>
    <w:p>
      <w:pPr>
        <w:pStyle w:val="Normal"/>
        <w:pBdr/>
        <w:shd w:fill="FFFFFF" w:val="clear" w:color="auto"/>
        <w:spacing w:after="120" w:before="120"/>
        <w:ind w:left="720"/>
        <w:jc w:val="both"/>
        <w:rPr>
          <w:color w:val="000000"/>
        </w:rPr>
      </w:pPr>
      <w:r>
        <w:rPr>
          <w:rFonts w:ascii="Liberation Serif Bold" w:eastAsia="Liberation Serif Bold" w:hAnsi="Liberation Serif Bold" w:cs="Liberation Serif Bold"/>
          <w:b w:val="true"/>
          <w:i w:val="false"/>
          <w:color w:val="000000"/>
          <w:spacing w:val="0"/>
          <w:sz w:val="24"/>
          <w:u w:val="none"/>
          <w:shd w:fill="FFFFFF" w:val="clear" w:color="auto"/>
        </w:rPr>
        <w:t>Node-RED</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is a </w:t>
      </w:r>
      <w:r>
        <w:fldChar w:fldCharType="begin"/>
      </w:r>
      <w:r>
        <w:instrText>HYPERLINK "https://en.wikipedia.org/wiki/Flow-based_programming"</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flow-based</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development tool for </w:t>
      </w:r>
      <w:r>
        <w:fldChar w:fldCharType="begin"/>
      </w:r>
      <w:r>
        <w:instrText>HYPERLINK "https://en.wikipedia.org/wiki/Visual_programming_language"</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visual programming</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developed originally by </w:t>
      </w:r>
      <w:r>
        <w:fldChar w:fldCharType="begin"/>
      </w:r>
      <w:r>
        <w:instrText>HYPERLINK "https://en.wikipedia.org/wiki/IBM"</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IBM</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for wiring together hardware devices, </w:t>
      </w:r>
      <w:r>
        <w:fldChar w:fldCharType="begin"/>
      </w:r>
      <w:r>
        <w:instrText>HYPERLINK "https://en.wikipedia.org/wiki/Application_programming_interface"</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APIs</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and </w:t>
      </w:r>
      <w:r>
        <w:fldChar w:fldCharType="begin"/>
      </w:r>
      <w:r>
        <w:instrText>HYPERLINK "https://en.wikipedia.org/wiki/Online_services"</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online services</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as part of the </w:t>
      </w:r>
      <w:r>
        <w:fldChar w:fldCharType="begin"/>
      </w:r>
      <w:r>
        <w:instrText>HYPERLINK "https://en.wikipedia.org/wiki/Internet_of_Things"</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Internet of Things</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Node-RED provides a </w:t>
      </w:r>
      <w:r>
        <w:fldChar w:fldCharType="begin"/>
      </w:r>
      <w:r>
        <w:instrText>HYPERLINK "https://en.wikipedia.org/wiki/Web_browser"</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web browser</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-based flow editor, which can be used to create </w:t>
      </w:r>
      <w:r>
        <w:fldChar w:fldCharType="begin"/>
      </w:r>
      <w:r>
        <w:instrText>HYPERLINK "https://en.wikipedia.org/wiki/JavaScript"</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JavaScript</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functions. Elements of applications can be saved or shared for re-use. The runtime is built on </w:t>
      </w:r>
      <w:r>
        <w:fldChar w:fldCharType="begin"/>
      </w:r>
      <w:r>
        <w:instrText>HYPERLINK "https://en.wikipedia.org/wiki/Node.js"</w:instrText>
      </w:r>
      <w:r>
        <w:fldChar w:fldCharType="separate"/>
      </w:r>
      <w:r>
        <w:rPr>
          <w:rFonts w:ascii="Carlito Regular" w:eastAsia="Carlito Regular" w:hAnsi="Carlito Regular" w:cs="Carlito Regular"/>
          <w:b w:val="false"/>
          <w:i w:val="false"/>
          <w:color w:val="0000FF"/>
          <w:spacing w:val="0"/>
          <w:sz w:val="24"/>
          <w:u w:val="single" w:color="0000FF"/>
          <w:shd w:fill="FFFFFF" w:val="clear" w:color="auto"/>
        </w:rPr>
        <w:t>Node.js</w:t>
      </w:r>
      <w:r>
        <w:fldChar w:fldCharType="end"/>
      </w:r>
      <w:r>
        <w:rPr>
          <w:rFonts w:ascii="Liberation Serif Regular" w:eastAsia="Liberation Serif Regular" w:hAnsi="Liberation Serif Regular" w:cs="Liberation Serif Regular"/>
          <w:b w:val="false"/>
          <w:i w:val="false"/>
          <w:color w:val="000000"/>
          <w:spacing w:val="0"/>
          <w:sz w:val="24"/>
          <w:u w:val="none"/>
          <w:shd w:fill="FFFFFF" w:val="clear" w:color="auto"/>
        </w:rPr>
        <w:t>. The flows created in Node-RED are stored using JSON. MQTT nodes can make properly configures TLS connections.</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Node-Red is a  Visual tool for wiring the internet of Things.</w:t>
      </w:r>
    </w:p>
    <w:p>
      <w:pPr>
        <w:pStyle w:val="Normal"/>
        <w:pBdr/>
        <w:shd w:fill="FFFFFF" w:val="clear" w:color="auto"/>
        <w:spacing w:after="120" w:before="120"/>
        <w:ind w:left="7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hd w:fill="FFFFFF" w:val="clear" w:color="auto"/>
        <w:spacing w:after="120" w:before="12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5.Flowchart</w:t>
      </w:r>
    </w:p>
    <w:p>
      <w:pPr>
        <w:pStyle w:val="Normal"/>
        <w:pBdr/>
        <w:shd w:fill="FFFFFF" w:val="clear" w:color="auto"/>
        <w:spacing w:after="120" w:before="120"/>
        <w:jc w:val="both"/>
        <w:rPr>
          <w:rFonts w:ascii="Liberation Serif Bold" w:eastAsia="Liberation Serif Bold" w:hAnsi="Liberation Serif Bold" w:cs="Liberation Serif Bold"/>
          <w:b w:val="true"/>
          <w:i w:val="false"/>
          <w:smallCaps w:val="true"/>
          <w:color w:val="000000"/>
          <w:spacing w:val="0"/>
          <w:sz w:val="28"/>
          <w:u w:val="none"/>
          <w:shd w:fill="FFFFFF" w:val="clear" w:color="auto"/>
          <w:vertAlign w:val="superscript"/>
        </w:rPr>
      </w:pPr>
      <w:r>
        <w:drawing>
          <wp:inline distT="0" distR="0" distB="0" distL="0">
            <wp:extent cx="5715000" cy="3733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715000" cy="3733800"/>
                    </a:xfrm>
                    <a:prstGeom prst="rect">
                      <a:avLst/>
                    </a:prstGeom>
                  </pic:spPr>
                </pic:pic>
              </a:graphicData>
            </a:graphic>
          </wp:inline>
        </w:drawing>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pBdr/>
        <w:shd w:fill="FFFFFF" w:val="clear" w:color="auto"/>
        <w:spacing w:after="120" w:before="120"/>
        <w:jc w:val="both"/>
        <w:rPr>
          <w:color w:val="000000"/>
        </w:rPr>
      </w:pPr>
      <w:r>
        <w:rPr>
          <w:rFonts w:ascii="Liberation Serif Regular" w:eastAsia="Liberation Serif Regular" w:hAnsi="Liberation Serif Regular" w:cs="Liberation Serif Regular"/>
          <w:b w:val="false"/>
          <w:i w:val="false"/>
          <w:color w:val="000000"/>
          <w:spacing w:val="0"/>
          <w:sz w:val="32"/>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6.Result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auto" w:val="clear" w:color="auto"/>
        </w:rPr>
        <w:t>The user should enter the credentials required for prediction . The avg life expectancy prediction will be displayed on the screen.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7.Advantages &amp; Disadvantages</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Advantages of Machine learning</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1. Easily identifies trends and patterns</w:t>
      </w:r>
    </w:p>
    <w:p>
      <w:pPr>
        <w:pStyle w:val="Normal"/>
        <w:pBdr/>
        <w:shd w:fill="FFFFFF" w:val="clear" w:color="auto"/>
        <w:spacing w:line="264" w:after="24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2. No human intervention needed (automation)</w:t>
      </w:r>
    </w:p>
    <w:p>
      <w:pPr>
        <w:pStyle w:val="Normal"/>
        <w:pBdr/>
        <w:shd w:fill="FFFFFF" w:val="clear" w:color="auto"/>
        <w:spacing w:line="264" w:after="24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With ML, you don’t need to babysit your project every step of the way. Since it means giving machines the ability to learn, it lets them make predictions and also improve the algorithms on their own. A common example of this is anti-virus softwires; they learn to filter new threats as they are recognized. ML is also good at recognizing spam.</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 Continuous Improvement</w:t>
      </w:r>
    </w:p>
    <w:p>
      <w:pPr>
        <w:pStyle w:val="Normal"/>
        <w:pBdr/>
        <w:shd w:fill="FFFFFF" w:val="clear" w:color="auto"/>
        <w:spacing w:line="264"/>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As ml models  gain experience, they keep improving in accuracy and efficiency. This lets them make better decisions. Say you need to make a weather forecast model. As the amount of data you have keeps growing, your algorithms learn to make more accurate predictions faster.</w:t>
      </w:r>
    </w:p>
    <w:p>
      <w:pPr>
        <w:pStyle w:val="Normal"/>
        <w:pBdr/>
        <w:shd w:fill="FFFFFF" w:val="clear" w:color="auto"/>
        <w:spacing w:line="264" w:after="21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4. Handling multi-dimensional and multi-variety data</w:t>
      </w:r>
    </w:p>
    <w:p>
      <w:pPr>
        <w:pStyle w:val="Normal"/>
        <w:pBdr/>
        <w:shd w:fill="FFFFFF" w:val="clear" w:color="auto"/>
        <w:spacing w:line="264" w:after="21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Machine Learning algorithms are good at handling data that are multi-dimensional and multi-variety, and they can do this in dynamic or uncertain environments</w:t>
      </w:r>
      <w:r>
        <w:rPr>
          <w:rFonts w:ascii="Liberation Serif Regular" w:eastAsia="Liberation Serif Regular" w:hAnsi="Liberation Serif Regular" w:cs="Liberation Serif Regular"/>
          <w:b w:val="false"/>
          <w:i w:val="false"/>
          <w:color w:val="000000"/>
          <w:spacing w:val="0"/>
          <w:sz w:val="28"/>
          <w:u w:val="none"/>
          <w:shd w:fill="FFFFFF" w:val="clear" w:color="auto"/>
        </w:rPr>
        <w:t>.</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5. Wide Applications</w:t>
      </w:r>
    </w:p>
    <w:p>
      <w:pPr>
        <w:pStyle w:val="Normal"/>
        <w:pBdr/>
        <w:shd w:fill="FFFFFF" w:val="clear" w:color="auto"/>
        <w:spacing w:line="264" w:after="24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You could be an e-tailer or a healthcare provider and make ML work for you. Where it does apply, it holds the capability to help deliver a much more personal experience to customers while also targeting the right customers.</w:t>
      </w:r>
    </w:p>
    <w:p>
      <w:pPr>
        <w:pStyle w:val="Normal"/>
        <w:pBdr/>
        <w:shd w:fill="FFFFFF" w:val="clear" w:color="auto"/>
        <w:spacing w:line="264" w:after="21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 xml:space="preserve"> </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 xml:space="preserve"> </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 xml:space="preserve"> </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 xml:space="preserve"> </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 xml:space="preserve"> </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Disadvantages of Machine Learning</w:t>
      </w:r>
    </w:p>
    <w:p>
      <w:pPr>
        <w:pStyle w:val="Normal"/>
        <w:pBdr/>
        <w:shd w:fill="FFFFFF" w:val="clear" w:color="auto"/>
        <w:spacing w:line="264" w:after="24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With all those advantages to its powerfulness and popularity, Machine Learning isn’t perfect. The following factors serve to limit it:</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1. Data Acquisition</w:t>
      </w:r>
    </w:p>
    <w:p>
      <w:pPr>
        <w:pStyle w:val="Normal"/>
        <w:pBdr/>
        <w:shd w:fill="FFFFFF" w:val="clear" w:color="auto"/>
        <w:spacing w:line="264" w:after="24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Machine Learning requires massive data sets to train on, and these should be inclusive/unbiased, and of good quality. There can also be times where they must wait for new data to be generated.</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2. Time and Resources</w:t>
      </w:r>
    </w:p>
    <w:p>
      <w:pPr>
        <w:pStyle w:val="Normal"/>
        <w:pBdr/>
        <w:shd w:fill="FFFFFF" w:val="clear" w:color="auto"/>
        <w:spacing w:line="264" w:after="24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ML needs enough time to let the algorithms learn and develop enough to fulfill their purpose with a considerable amount of accuracy and relevancy. It also needs massive resources to function. This can mean additional requirements of computer power for you.</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3. Interpretation of Results</w:t>
      </w:r>
    </w:p>
    <w:p>
      <w:pPr>
        <w:pStyle w:val="Normal"/>
        <w:pBdr/>
        <w:shd w:fill="FFFFFF" w:val="clear" w:color="auto"/>
        <w:spacing w:line="264" w:after="240"/>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Another major challenge is the ability to accurately interpret results generated by the algorithms. You must also carefully choose the algorithms for your purpose.</w:t>
      </w:r>
    </w:p>
    <w:p>
      <w:pPr>
        <w:pStyle w:val="Normal"/>
        <w:pBdr/>
        <w:shd w:fill="FFFFFF" w:val="clear" w:color="auto"/>
        <w:spacing w:line="264" w:after="210"/>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4. High error-susceptibility</w:t>
      </w:r>
    </w:p>
    <w:p>
      <w:pPr>
        <w:pStyle w:val="Normal"/>
        <w:pBdr/>
        <w:shd w:fill="FFFFFF" w:val="clear" w:color="auto"/>
        <w:spacing w:line="264"/>
        <w:rPr>
          <w:color w:val="000000"/>
        </w:rPr>
      </w:pPr>
      <w:r>
        <w:rPr>
          <w:rFonts w:ascii="Liberation Serif Bold" w:eastAsia="Liberation Serif Bold" w:hAnsi="Liberation Serif Bold" w:cs="Liberation Serif Bold"/>
          <w:b w:val="true"/>
          <w:i w:val="false"/>
          <w:color w:val="000000"/>
          <w:spacing w:val="0"/>
          <w:sz w:val="24"/>
          <w:u w:val="none"/>
          <w:shd w:fill="FFFFFF" w:val="clear" w:color="auto"/>
        </w:rPr>
        <w:t>ML</w:t>
      </w:r>
      <w:r>
        <w:rPr>
          <w:rFonts w:ascii="Liberation Serif Regular" w:eastAsia="Liberation Serif Regular" w:hAnsi="Liberation Serif Regular" w:cs="Liberation Serif Regular"/>
          <w:b w:val="false"/>
          <w:i w:val="false"/>
          <w:color w:val="000000"/>
          <w:spacing w:val="0"/>
          <w:sz w:val="24"/>
          <w:u w:val="none"/>
          <w:shd w:fill="FFFFFF" w:val="clear" w:color="auto"/>
        </w:rPr>
        <w:t xml:space="preserve">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8"/>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8.Applications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Existing health mobile app can integrate PLE feature as additional services (b) as both functions require the same physiological data to transfer to a monitoring center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9.Conclusion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FFFFFF" w:val="clear" w:color="auto"/>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 After, the code we got the life ecpectancy prediction nearly accuracy with some error.</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10.Future Scope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probability of 5-year survival of patients who are either sick or healthy. It is proposed that this can be extended to a lifetime prediction by using big data to generate 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 central cloud server with the mHealth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classification of data based on processing big data and each group’s traits, which can be used as personalized threshold ranges; When this has been completed in a cloud, it can be connected to a smart device app that can provide questionnaires developed by health specialists and collect answers to customize the user’s PLE;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research .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jc w:val="center"/>
        <w:rPr>
          <w:color w:val="000000"/>
        </w:rPr>
      </w:pPr>
      <w:r>
        <w:rPr>
          <w:rFonts w:ascii="Liberation Serif Bold" w:eastAsia="Liberation Serif Bold" w:hAnsi="Liberation Serif Bold" w:cs="Liberation Serif Bold"/>
          <w:b w:val="true"/>
          <w:i w:val="false"/>
          <w:color w:val="000000"/>
          <w:spacing w:val="0"/>
          <w:sz w:val="28"/>
          <w:u w:val="none"/>
          <w:shd w:fill="FFFFFF" w:val="clear" w:color="auto"/>
        </w:rPr>
        <w:t>Bibilography</w:t>
      </w:r>
    </w:p>
    <w:p>
      <w:pPr>
        <w:pStyle w:val="Normal"/>
        <w:numPr>
          <w:ilvl w:val="0"/>
          <w:numId w:val="75029495"/>
        </w:numPr>
        <w:pBdr/>
        <w:ind w:firstLine="-360" w:left="720"/>
        <w:jc w:val="both"/>
        <w:rPr>
          <w:color w:val="000000"/>
        </w:rPr>
      </w:pPr>
      <w:r/>
      <w:r>
        <w:fldChar w:fldCharType="begin"/>
      </w:r>
      <w:r>
        <w:instrText>HYPERLINK "https://www.kaggle.com/kumarajarshi/life-expectancy-who"</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https://www.kaggle.com/kumarajarshi/life-expectancy-who</w:t>
      </w:r>
      <w:r>
        <w:fldChar w:fldCharType="end"/>
      </w:r>
    </w:p>
    <w:p>
      <w:pPr>
        <w:pStyle w:val="Normal"/>
        <w:numPr>
          <w:ilvl w:val="0"/>
          <w:numId w:val="75029495"/>
        </w:numPr>
        <w:pBdr/>
        <w:spacing w:line="360"/>
        <w:ind w:firstLine="-360" w:left="720"/>
        <w:jc w:val="both"/>
        <w:rPr>
          <w:color w:val="000000"/>
        </w:rPr>
      </w:pPr>
      <w:r/>
      <w:r>
        <w:fldChar w:fldCharType="begin"/>
      </w:r>
      <w:r>
        <w:instrText>HYPERLINK "https://docs.anaconda..com/a.naconda/user-guide/tasks/integration/spyder/"</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https://docs.anaconda..com/a.naconda/user-guide/tasks/integration/spyder/</w:t>
      </w:r>
      <w:r>
        <w:fldChar w:fldCharType="end"/>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Official documentation of Anaconda Distribution.”</w:t>
      </w:r>
    </w:p>
    <w:p>
      <w:pPr>
        <w:pStyle w:val="Normal"/>
        <w:numPr>
          <w:ilvl w:val="0"/>
          <w:numId w:val="75029495"/>
        </w:numPr>
        <w:pBdr/>
        <w:ind w:firstLine="-360" w:left="720"/>
        <w:jc w:val="both"/>
        <w:rPr>
          <w:color w:val="000000"/>
        </w:rPr>
      </w:pPr>
      <w:r>
        <w:rPr>
          <w:rFonts w:ascii="Liberation Serif Regular" w:eastAsia="Liberation Serif Regular" w:hAnsi="Liberation Serif Regular" w:cs="Liberation Serif Regular"/>
          <w:b w:val="false"/>
          <w:i w:val="false"/>
          <w:color w:val="0563c1"/>
          <w:spacing w:val="0"/>
          <w:sz w:val="24"/>
          <w:u w:val="single"/>
          <w:shd w:fill="auto" w:val="clear" w:color="auto"/>
        </w:rPr>
        <w:t>https:///www.edureka.co/blog/machine-learning-applications/</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563c1"/>
          <w:spacing w:val="0"/>
          <w:sz w:val="24"/>
          <w:u w:val="single"/>
          <w:shd w:fill="auto" w:val="clear" w:color="auto"/>
        </w:rPr>
        <w:t xml:space="preserve"> </w:t>
      </w:r>
    </w:p>
    <w:p>
      <w:pPr>
        <w:pStyle w:val="Normal"/>
        <w:numPr>
          <w:ilvl w:val="0"/>
          <w:numId w:val="75029495"/>
        </w:numPr>
        <w:pBdr/>
        <w:ind w:firstLine="-360" w:left="720"/>
        <w:jc w:val="both"/>
        <w:rPr>
          <w:color w:val="000000"/>
        </w:rPr>
      </w:pPr>
      <w:r/>
      <w:r>
        <w:fldChar w:fldCharType="begin"/>
      </w:r>
      <w:r>
        <w:instrText>HYPERLINK "https://my15.digitalexperience.ibm.com/b73a5759-c6a6-4033-ab6b-d9d4f9a6d65b/dxsites/151914d1-03d2-48fe-97d9-d21166848e65/"</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https://my15.digitalexperience.ibm.com/b73a5759-c6a6-4033-ab6b-d9d4f9a6d65b/dxsites/151914d1-03d2-48fe-97d9-d21166848e65/</w:t>
      </w:r>
      <w:r>
        <w:fldChar w:fldCharType="end"/>
      </w:r>
    </w:p>
    <w:p>
      <w:pPr>
        <w:pStyle w:val="Normal"/>
        <w:numPr>
          <w:ilvl w:val="0"/>
          <w:numId w:val="75029495"/>
        </w:numPr>
        <w:pBdr/>
        <w:ind w:firstLine="-360" w:left="720"/>
        <w:jc w:val="both"/>
        <w:rPr>
          <w:color w:val="000000"/>
        </w:rPr>
      </w:pPr>
      <w:r/>
      <w:r>
        <w:fldChar w:fldCharType="begin"/>
      </w:r>
      <w:r>
        <w:instrText>HYPERLINK "https://cloud.ibm.com/login"</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https://cloud.ibm.com/login</w:t>
      </w:r>
      <w:r>
        <w:fldChar w:fldCharType="end"/>
      </w:r>
    </w:p>
    <w:p>
      <w:pPr>
        <w:pStyle w:val="Normal"/>
        <w:numPr>
          <w:ilvl w:val="0"/>
          <w:numId w:val="75029495"/>
        </w:numPr>
        <w:pBdr/>
        <w:ind w:firstLine="-360" w:left="720"/>
        <w:jc w:val="both"/>
        <w:rPr>
          <w:color w:val="000000"/>
        </w:rPr>
      </w:pPr>
      <w:r/>
      <w:r>
        <w:fldChar w:fldCharType="begin"/>
      </w:r>
      <w:r>
        <w:instrText>HYPERLINK "https://www.ibm.com/cloud/get-started"</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https://www.ibm.com/cloud/get-started</w:t>
      </w:r>
      <w:r>
        <w:fldChar w:fldCharType="end"/>
      </w:r>
    </w:p>
    <w:p>
      <w:pPr>
        <w:pStyle w:val="Normal"/>
        <w:numPr>
          <w:ilvl w:val="0"/>
          <w:numId w:val="75029495"/>
        </w:numPr>
        <w:pBdr/>
        <w:ind w:firstLine="-360" w:left="720"/>
        <w:jc w:val="both"/>
        <w:rPr>
          <w:color w:val="000000"/>
        </w:rPr>
      </w:pPr>
      <w:r/>
      <w:r>
        <w:fldChar w:fldCharType="begin"/>
      </w:r>
      <w:r>
        <w:instrText>HYPERLINK "https://developer.ibm.com/tutorials/how-to-create-a-node-red-starter-application/"</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https://developer.ibm.com/tutorials/how-to-create-a-node-red-starter-application/</w:t>
      </w:r>
      <w:r>
        <w:fldChar w:fldCharType="end"/>
      </w:r>
    </w:p>
    <w:p>
      <w:pPr>
        <w:pStyle w:val="Normal"/>
        <w:numPr>
          <w:ilvl w:val="0"/>
          <w:numId w:val="75029495"/>
        </w:numPr>
        <w:pBdr/>
        <w:ind w:firstLine="-360" w:left="720"/>
        <w:jc w:val="both"/>
        <w:rPr>
          <w:color w:val="000000"/>
        </w:rPr>
      </w:pPr>
      <w:r/>
      <w:r>
        <w:fldChar w:fldCharType="begin"/>
      </w:r>
      <w:r>
        <w:instrText>HYPERLINK "https://www.ibm.com/watson/products-services"</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https://www.ibm.com/watson/products-services</w:t>
      </w:r>
      <w:r>
        <w:fldChar w:fldCharType="end"/>
      </w:r>
    </w:p>
    <w:p>
      <w:pPr>
        <w:pStyle w:val="Normal"/>
        <w:numPr>
          <w:ilvl w:val="0"/>
          <w:numId w:val="75029495"/>
        </w:numPr>
        <w:pBdr/>
        <w:ind w:firstLine="-360" w:left="720"/>
        <w:jc w:val="both"/>
        <w:rPr>
          <w:color w:val="000000"/>
        </w:rPr>
      </w:pPr>
      <w:r/>
      <w:r>
        <w:fldChar w:fldCharType="begin"/>
      </w:r>
      <w:r>
        <w:instrText>HYPERLINK "https://developer.ibm.com/technologies/machine-learning/series/learning-path-machine-learning-for-developers/"</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https://developer.ibm.com/technologies/machine-learning/series/learning-path-machine-learning-for-developers/</w:t>
      </w:r>
      <w:r>
        <w:fldChar w:fldCharType="end"/>
      </w:r>
    </w:p>
    <w:p>
      <w:pPr>
        <w:pStyle w:val="Normal"/>
        <w:numPr>
          <w:ilvl w:val="0"/>
          <w:numId w:val="75029495"/>
        </w:numPr>
        <w:pBdr/>
        <w:ind w:firstLine="-360" w:left="720"/>
        <w:jc w:val="both"/>
        <w:rPr>
          <w:color w:val="000000"/>
        </w:rPr>
      </w:pPr>
      <w:r/>
      <w:r>
        <w:fldChar w:fldCharType="begin"/>
      </w:r>
      <w:r>
        <w:instrText>HYPERLINK "https://bookdown.org/caoying4work/watsonstudio-workshop/jn.html"</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https://bookdown.org/caoying4work/watsonstudio-workshop/jn.html</w:t>
      </w:r>
      <w:r>
        <w:fldChar w:fldCharType="end"/>
      </w:r>
    </w:p>
    <w:p>
      <w:pPr>
        <w:pStyle w:val="Normal"/>
        <w:numPr>
          <w:ilvl w:val="0"/>
          <w:numId w:val="75029495"/>
        </w:numPr>
        <w:pBdr/>
        <w:ind w:firstLine="-360" w:left="720"/>
        <w:jc w:val="both"/>
        <w:rPr>
          <w:color w:val="000000"/>
        </w:rPr>
      </w:pPr>
      <w:r/>
      <w:r>
        <w:fldChar w:fldCharType="begin"/>
      </w:r>
      <w:r>
        <w:instrText>HYPERLINK "https://developer.ibm.com/tutorials/watson-studio-auto-ai/"</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https://developer.ibm.com/tutorials/watson-studio-auto-ai/</w:t>
      </w:r>
      <w:r>
        <w:fldChar w:fldCharType="end"/>
      </w:r>
    </w:p>
    <w:p>
      <w:pPr>
        <w:pStyle w:val="Normal"/>
        <w:numPr>
          <w:ilvl w:val="0"/>
          <w:numId w:val="75029495"/>
        </w:numPr>
        <w:pBdr/>
        <w:ind w:firstLine="-360" w:left="720"/>
        <w:jc w:val="both"/>
        <w:rPr>
          <w:color w:val="000000"/>
        </w:rPr>
      </w:pPr>
      <w:r/>
      <w:r>
        <w:fldChar w:fldCharType="begin"/>
      </w:r>
      <w:r>
        <w:instrText>HYPERLINK</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FFFFFF" w:val="clear" w:color="auto"/>
        </w:rPr>
        <w:t>https://bookdown.org/caoying4work/watsonstudio-workshop/auto.html#add-asset-as-auto-ai</w:t>
      </w:r>
      <w:r>
        <w:fldChar w:fldCharType="end"/>
      </w:r>
    </w:p>
    <w:p>
      <w:pPr>
        <w:pStyle w:val="Normal"/>
        <w:numPr>
          <w:ilvl w:val="0"/>
          <w:numId w:val="75029495"/>
        </w:numPr>
        <w:pBdr/>
        <w:ind w:firstLine="-360" w:left="720"/>
        <w:jc w:val="both"/>
        <w:rPr>
          <w:color w:val="000000"/>
        </w:rPr>
      </w:pPr>
      <w:r/>
      <w:r>
        <w:fldChar w:fldCharType="begin"/>
      </w:r>
      <w:r>
        <w:instrText>HYPERLINK "https://github.com/yashcool9268"</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https://github.com/yashcool9268</w:t>
      </w:r>
      <w:r>
        <w:fldChar w:fldCharType="end"/>
      </w:r>
    </w:p>
    <w:p>
      <w:pPr>
        <w:pStyle w:val="Normal"/>
        <w:numPr>
          <w:ilvl w:val="0"/>
          <w:numId w:val="75029495"/>
        </w:numPr>
        <w:pBdr/>
        <w:ind w:firstLine="-360" w:left="720"/>
        <w:jc w:val="both"/>
        <w:rPr>
          <w:color w:val="000000"/>
        </w:rPr>
      </w:pPr>
      <w:r/>
      <w:r>
        <w:fldChar w:fldCharType="begin"/>
      </w:r>
      <w:r>
        <w:instrText>HYPERLINK</w:instrText>
      </w:r>
      <w:r>
        <w:fldChar w:fldCharType="separate"/>
      </w:r>
      <w:r>
        <w:rPr>
          <w:rFonts w:ascii="Liberation Serif Regular" w:eastAsia="Liberation Serif Regular" w:hAnsi="Liberation Serif Regular" w:cs="Liberation Serif Regular"/>
          <w:b w:val="false"/>
          <w:i w:val="false"/>
          <w:color w:val="0000ff"/>
          <w:spacing w:val="0"/>
          <w:sz w:val="24"/>
          <w:u w:val="single" w:color="0000FF"/>
          <w:shd w:fill="auto" w:val="clear" w:color="auto"/>
        </w:rPr>
        <w:t>https://node-red-tdpfv.mybluemix.net/ui/#!/0?socketid=-d7eZW1fRpE5fW7nAAAB</w:t>
      </w:r>
      <w:r>
        <w:fldChar w:fldCharType="end"/>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36"/>
          <w:u w:val="none"/>
          <w:shd w:fill="FFFFFF" w:val="clear" w:color="auto"/>
        </w:rPr>
        <w:t xml:space="preserve">Sample Code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#!/usr/bin/env python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coding: utf-8</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 importing libraries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#In[1]: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import numpy as np</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import pandas as pd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import matplotlib.pyplot as plt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import seaborn as sns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 reading file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proj=pd.read_csv(r'C:\Users\acer\Desktop\INTERNSHIP PROJECT\Life Expectancy Data.csv')</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proj.head()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proj.size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#In[3]:</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proj.count('rows')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proj.isnull().sum()</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for country in country_list: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proj.loc[proj['Country'] == country,fill_list] = proj.loc[proj['Country'] == country,fill_list].interpolate()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proj.dropna(inplace=True)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proj.isna().sum()</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In[7]:</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col_dict = {'Life expectancy ':1 , 'Adult Mortality':2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'Alcohol':3 , 'percentage expenditure': 4, 'Hepatitis B': 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'Measles ' : 6, ' BMI ': 7, 'under-five deaths ' : 8, 'Polio' : 9, 'Total expenditure' :10,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'Diphtheria ':11, ' HIV/AIDS':12, 'GDP':13, 'Population' :14,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 thinness  1-19 years' :15, ' thinness 5-9 years' :16,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'Income composition of resources' : 17, 'Schooling' :18, 'infant deaths':19}</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 visualisation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In[8]:</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#plots all columns against index</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proj.plot()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In[9]:</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col_dict = {'Life expectancy ':1 , 'Adult Mortality':2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'Alcohol':3 , 'percentage expenditure': 4, 'Hepatitis B': 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'Measles ' : 6, ' BMI ': 7, 'under-five deaths ' : 8, 'Polio' : 9, 'Total expenditure' :10,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'Diphtheria ':11, ' HIV/AIDS':12, 'GDP':13, 'Population' :14,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 thinness  1-19 years' :15, ' thinness 5-9 years' :16,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'Income composition of resources' : 17, 'Schooling' :18, 'infant deaths':19}</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plt.figure(figsize=(20,30))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for variable, i in  col_dict.items():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plt.subplot(5,4,i)</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plt.hist(proj[variable],color="grey")</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plt.title(variable)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plt.show()</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plt.figure(figsize=(20,30))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for variable, i in  col_dict.items():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plt.subplot(6,4,i)</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plt.boxplot(proj[variable])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plt.title(variable)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plt.show()</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for variable in col_dict.keys():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q75, q25 = np.percentile(proj[variable], [75 ,25])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iqr = q75 - q25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min_val = q25 - (iqr*1.5)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max_val = q75 + (iqr*1.5)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print("Number of outliers and percentage of it in {} : {} and {}".format(variable,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len((np.where((proj[variable] &gt; max_val) | (proj[variable] &lt; min_val))[0])),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len((np.where((proj[variable] &gt; max_val) | (proj[variable] &lt; min_val))[0]))*100/1987))</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In[13]:</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plt.bar(proj.groupby('Status')['Status'].count().index,proj.groupby('Status')['Life expectancy '].mean())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plt.xlabel("Status",fontsize=12)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Life expectancy",fontsize=12)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w.r.t Status")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proj.groupby('Country')['Life expectancy '].mean().sort_values()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color='grey')</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Life expectancy",fontsize=35)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proj.groupby('Country')['GDP'].mean().sort_values()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plt.title("Average GDP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GDP",fontsize=35)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proj.groupby('Country')['Adult Mortality'].mean().sort_values()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plt.title("Adult Mortality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Adult Mortality",fontsize=35)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In[17]:</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proj.groupby('Country')['Alcohol'].mean().sort_values()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plt.title("Alcohol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Alcohol Comsumption",fontsize=35)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In[18]:</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 HIV/AIDS'].mean().sort_values()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plt.title("HIV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HIV cases",fontsize=35)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In[19]:</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proj.groupby('Country')['Income composition of resources'].mean().sort_values()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plt.title("Income Composition of Resources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income composition of resourses",fontsize=35)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proj.groupby('Country')['infant deaths'].mean().sort_values()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plt.title("Infant Deaths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Infant Deaths",fontsize=35)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proj.groupby('Country')['Measles '].mean().sort_values()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plt.title("Measles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Measles cases",fontsize=35)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proj.groupby('Country')['Polio'].mean().sort_values()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plt.title("Polio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Polio Cases",fontsize=35)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In[23]:</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proj.groupby('Country')['Population'].mean().sort_values()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plt.title("Population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Population",fontsize=35)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 thinness  1-19 years'].mean().sort_values()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 Thinness 1to19 years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Thinness 1 to 19 Years",fontsize=35)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 thinness 5-9 years'].mean().sort_values()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plt.title("Thinness 5 to 9 years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thinness 5 to 9 years ",fontsize=35)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proj.groupby('Country')['Total expenditure'].mean().sort_values()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 Total Expenditure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Total Expenditure",fontsize=35)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In[27]:</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 = proj.groupby('Country')['under-five deaths '].mean().sort_values()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le_country.plot(kind='bar', figsize=(50,15), fontsize=25, color='red')</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 Under five Deaths w.r.t Country",fontsize=40)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plt.xlabel("Country",fontsize=35)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under 5 deaths",fontsize=35)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In[28]:</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plt.bar(proj.groupby('Year')['Year'].count().index,proj.groupby('Year')['Life expectancy '].mean(),color='green',alpha=0.65)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plt.xlabel("Year",fontsize=12)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plt.ylabel("Avg Life_Expectancy",fontsize=12)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plt.title("Life_Expectancy w.r.t Year")</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In[29]:</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plt.figure(figsize=(9,6))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corr= proj.corr()</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sns.heatmap(corr)</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proj["Adult Mortality"], color='green')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Adult Mortality")</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plt.show()</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proj["infant deaths"], color='green')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Infant deaths")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proj["Alcohol"])</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Alcohol")</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In[33]:</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proj["Total expenditure"])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Total expenditure")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proj["Diphtheria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Diphtheria")</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 HIV/AIDS"])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HIV/AIDS")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proj["GDP"])</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GDP")</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In[37]:</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proj["Population"])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Population")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In[38]:</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 thinness  1-19 years"])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thinness  1-19 years")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In[39]:</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 thinness 5-9 years"])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thinness 5-9 years")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proj["Income composition of resources"])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Income composition of resources")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plt.figure(figsize=(4,4))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plt.scatter(proj["Life expectancy "], proj["Schooling"])</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plt.title("Life expectancy vs Schooling")</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round(proj[['Status','Life expectancy ']].groupby(['Status']).mean(),2)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In[43]:</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feature_df = proj[['Status','Life expectancy ','Income composition of resources',' HIV/AIDS','Adult Mortality']]</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feature_df = pd.concat([feature_df,pd.get_dummies(feature_df['Status'],drop_first=True)],axis=1)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final = feature_df.drop('Status',axis=1)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final.sample(10)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 = pd.concat([proj,pd.get_dummies(proj['Status'],drop_first=True)],axis=1)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 = proj.drop('Status',axis=1)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proj.sample(10)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X=proj[['Adult Mortality','infant deaths','Alcohol','percentage expenditure','Hepatitis B','Measles ',' BMI ','under-five deaths ','Polio','Total expenditure','Diphtheria ',' HIV/AIDS','GDP','Population',' thinness  1-19 years',' thinness 5-9 years','Income composition of resources','Schooling']]</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Y=proj['Life expectancy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from sklearn.model_selection import train_test_split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In[47]:</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X_train, X_test, Y_train, Y_test = train_test_split(X, Y, test_size=0.3, random_state= 42)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In[48]:</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print(X_train.shape)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print(Y_train.shape)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print(X_test.shape)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print(Y_test.shape)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In[49]:</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from sklearn.linear_model import LinearRegression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In[50]:</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from sklearn.metrics import r2_score, mean_squared_error, mean_absolute_error</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In[51]:</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model = LinearRegression(fit_intercept=True, normalize=True).fit(X_train, Y_train)</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predictions= model.predict(X_test)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In[52]:</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print(predictions)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In[53]:</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len(predictions)</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In[54]:</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predictions.shape</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In[55]:</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r2_score(predictions, Y_test)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In[56]:</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mean_squared_error(predictions, Y_test)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In[57]:</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mean_absolute_error(predictions, Y_test)</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drawing>
          <wp:inline distT="0" distR="0" distB="0" distL="0">
            <wp:extent cx="3133725" cy="6057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3133725" cy="6057900"/>
                    </a:xfrm>
                    <a:prstGeom prst="rect">
                      <a:avLst/>
                    </a:prstGeom>
                  </pic:spPr>
                </pic:pic>
              </a:graphicData>
            </a:graphic>
          </wp:inline>
        </w:drawing>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jc w:val="both"/>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r>
        <w:rPr>
          <w:rFonts w:ascii="Liberation Serif Bold" w:eastAsia="Liberation Serif Bold" w:hAnsi="Liberation Serif Bold" w:cs="Liberation Serif Bold"/>
          <w:b w:val="true"/>
          <w:i w:val="false"/>
          <w:color w:val="000000"/>
          <w:spacing w:val="0"/>
          <w:sz w:val="28"/>
          <w:u w:val="single"/>
          <w:shd w:fill="auto" w:val="clear" w:color="auto"/>
        </w:rPr>
        <w:t>OUTPUT</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(Node-red UI URL):</w:t>
      </w:r>
      <w:r>
        <w:fldChar w:fldCharType="begin"/>
      </w:r>
      <w:r>
        <w:instrText>HYPERLINK "https://node-red-qojfu.mybluemix.net/ui/#!/0?socketid=jib-FBJyvXf8RbCWAAAF"</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https://node-red-qojfu.mybluemix.net/ui/#!/0?socketid=jib-FBJyvXf8RbCWAAAF</w:t>
      </w:r>
      <w:r>
        <w:fldChar w:fldCharType="end"/>
      </w:r>
    </w:p>
    <w:p>
      <w:pPr>
        <w:pStyle w:val="Normal"/>
        <w:pBdr/>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Style w:val="Normal"/>
        <w:pBdr/>
        <w:spacing w:line="264" w:after="160"/>
        <w:rPr>
          <w:color w:val="000000"/>
        </w:rPr>
      </w:pPr>
      <w:r>
        <w:rPr>
          <w:rFonts w:ascii="Liberation Serif Regular" w:eastAsia="Liberation Serif Regular" w:hAnsi="Liberation Serif Regular" w:cs="Liberation Serif Regular"/>
          <w:b w:val="false"/>
          <w:i w:val="false"/>
          <w:color w:val="000000"/>
          <w:spacing w:val="0"/>
          <w:sz w:val="24"/>
          <w:u w:val="none"/>
          <w:shd w:fill="auto" w:val="clear" w:color="auto"/>
        </w:rPr>
        <w:t xml:space="preserve"> </w:t>
      </w:r>
    </w:p>
    <w:p>
      <w:pPr>
        <w:pBdr/>
        <w:rPr/>
      </w:pP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b897ea9-ca0b-4b01-af64-188816843bc2" w:subsetted="0"/>
  </w:font>
  <w:font w:name="Liberation Serif Bold">
    <w:embedBold r:id="rIdc94c4acb-e183-4cb5-b2c6-55d61b2ffcf9" w:subsetted="0"/>
  </w:font>
  <w:font w:name="Arimo Regular">
    <w:embedRegular r:id="rIda130f6e1-469b-4c70-98bf-61dfe5762cf5" w:subsetted="0"/>
  </w:font>
  <w:font w:name="Liberation Serif Regular">
    <w:embedRegular r:id="rId7dfb99d9-3709-4a9a-8abf-36ff04a5b625" w:subsetted="0"/>
  </w:font>
  <w:font w:name="Carlito Regular">
    <w:embedRegular r:id="rId62ce805b-3ba4-47bd-8ce2-fa35233395ce"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45212049">
    <w:abstractNumId w:val="0"/>
  </w:num>
  <w:num w:numId="49648992">
    <w:abstractNumId w:val="1"/>
  </w:num>
  <w:num w:numId="31978183">
    <w:abstractNumId w:val="2"/>
  </w:num>
  <w:num w:numId="86285832">
    <w:abstractNumId w:val="3"/>
  </w:num>
  <w:num w:numId="75002072">
    <w:abstractNumId w:val="4"/>
  </w:num>
  <w:num w:numId="65074875">
    <w:abstractNumId w:val="5"/>
  </w:num>
  <w:num w:numId="75029495">
    <w:abstractNumId w:val="6"/>
  </w:num>
  <w:num w:numId="49906355">
    <w:abstractNumId w:val="7"/>
  </w:num>
  <w:num w:numId="89918360">
    <w:abstractNumId w:val="8"/>
  </w:num>
</w:numbering>
</file>

<file path=word/settings.xml><?xml version="1.0" encoding="utf-8"?>
<w:settings xmlns:w="http://schemas.openxmlformats.org/wordprocessingml/2006/main">
  <w:revisionView w:markup="off"/>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2b897ea9-ca0b-4b01-af64-188816843bc2" Target="fonts/robotoregular.ttf" Type="http://schemas.openxmlformats.org/officeDocument/2006/relationships/font"/>
<Relationship Id="rId62ce805b-3ba4-47bd-8ce2-fa35233395ce" Target="fonts/carlitoregular.ttf" Type="http://schemas.openxmlformats.org/officeDocument/2006/relationships/font"/>
<Relationship Id="rId7dfb99d9-3709-4a9a-8abf-36ff04a5b625" Target="fonts/liberationserifregular.ttf" Type="http://schemas.openxmlformats.org/officeDocument/2006/relationships/font"/>
<Relationship Id="rIda130f6e1-469b-4c70-98bf-61dfe5762cf5" Target="fonts/arimoregular.ttf" Type="http://schemas.openxmlformats.org/officeDocument/2006/relationships/font"/>
<Relationship Id="rIdc94c4acb-e183-4cb5-b2c6-55d61b2ffcf9" Target="fonts/liberationserif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2020-06-15T06:53:28Z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