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6A92C020" w14:textId="180EE307" w:rsidR="00331FB2" w:rsidRDefault="00331FB2" w:rsidP="00331FB2">
      <w:pPr>
        <w:pStyle w:val="ListParagraph"/>
        <w:numPr>
          <w:ilvl w:val="0"/>
          <w:numId w:val="15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</w:t>
      </w:r>
    </w:p>
    <w:p w14:paraId="36B4196C" w14:textId="7CE2D216" w:rsidR="00331FB2" w:rsidRDefault="00331FB2" w:rsidP="00331FB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331FB2">
        <w:rPr>
          <w:rFonts w:ascii="Arial" w:hAnsi="Arial" w:cs="Arial"/>
          <w:color w:val="000000" w:themeColor="text1"/>
        </w:rPr>
        <w:drawing>
          <wp:inline distT="0" distB="0" distL="0" distR="0" wp14:anchorId="24A28291" wp14:editId="3D6EF10B">
            <wp:extent cx="5731510" cy="3063875"/>
            <wp:effectExtent l="0" t="0" r="2540" b="3175"/>
            <wp:docPr id="51234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4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66B" w14:textId="199F95FF" w:rsidR="00D26AE9" w:rsidRDefault="00D26AE9" w:rsidP="00331FB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56B2B47" w14:textId="76A5607A" w:rsidR="00D26AE9" w:rsidRDefault="00D26AE9" w:rsidP="00331FB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D26AE9">
        <w:rPr>
          <w:rFonts w:ascii="Arial" w:hAnsi="Arial" w:cs="Arial"/>
          <w:color w:val="000000" w:themeColor="text1"/>
        </w:rPr>
        <w:drawing>
          <wp:inline distT="0" distB="0" distL="0" distR="0" wp14:anchorId="417316EA" wp14:editId="7742ECBD">
            <wp:extent cx="4267419" cy="584230"/>
            <wp:effectExtent l="0" t="0" r="0" b="6350"/>
            <wp:docPr id="17208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57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16B8" w14:textId="77777777" w:rsidR="00D26AE9" w:rsidRPr="00331FB2" w:rsidRDefault="00D26AE9" w:rsidP="00331FB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</w:p>
    <w:p w14:paraId="293A955E" w14:textId="77777777" w:rsidR="00B3396D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B3396D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B3396D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B3396D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D26AE9">
      <w:pPr>
        <w:spacing w:after="200" w:line="276" w:lineRule="auto"/>
        <w:ind w:left="720"/>
        <w:jc w:val="both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66F379EA" w14:textId="77777777" w:rsidR="00337C52" w:rsidRDefault="00337C52" w:rsidP="00D26AE9">
      <w:pPr>
        <w:spacing w:after="200" w:line="276" w:lineRule="auto"/>
        <w:ind w:left="720"/>
        <w:jc w:val="both"/>
        <w:rPr>
          <w:rFonts w:ascii="Arial" w:hAnsi="Arial" w:cs="Arial"/>
          <w:color w:val="0070C0"/>
        </w:rPr>
      </w:pPr>
    </w:p>
    <w:p w14:paraId="7D5695DA" w14:textId="0BD12A17" w:rsidR="00D26AE9" w:rsidRPr="00D26AE9" w:rsidRDefault="00D26AE9" w:rsidP="00D26AE9">
      <w:pPr>
        <w:pStyle w:val="ListParagraph"/>
        <w:numPr>
          <w:ilvl w:val="0"/>
          <w:numId w:val="16"/>
        </w:numPr>
        <w:spacing w:before="240"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 w:rsidRPr="00D26AE9">
        <w:rPr>
          <w:rFonts w:ascii="Arial" w:hAnsi="Arial" w:cs="Arial"/>
          <w:color w:val="000000" w:themeColor="text1"/>
        </w:rPr>
        <w:lastRenderedPageBreak/>
        <w:t>Code:</w:t>
      </w:r>
    </w:p>
    <w:p w14:paraId="5F2E8344" w14:textId="1EC3B96F" w:rsidR="00D26AE9" w:rsidRDefault="00007888" w:rsidP="00D26AE9">
      <w:pPr>
        <w:pStyle w:val="ListParagraph"/>
        <w:spacing w:before="240" w:after="200" w:line="276" w:lineRule="auto"/>
        <w:ind w:left="1077"/>
        <w:jc w:val="both"/>
        <w:rPr>
          <w:rFonts w:ascii="Arial" w:hAnsi="Arial" w:cs="Arial"/>
          <w:color w:val="0070C0"/>
        </w:rPr>
      </w:pPr>
      <w:r w:rsidRPr="00007888">
        <w:rPr>
          <w:rFonts w:ascii="Arial" w:hAnsi="Arial" w:cs="Arial"/>
          <w:color w:val="0070C0"/>
        </w:rPr>
        <w:drawing>
          <wp:inline distT="0" distB="0" distL="0" distR="0" wp14:anchorId="55AD87A7" wp14:editId="7D39F193">
            <wp:extent cx="5512083" cy="6039160"/>
            <wp:effectExtent l="0" t="0" r="0" b="0"/>
            <wp:docPr id="12953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5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12B" w14:textId="76BD5873" w:rsidR="00007888" w:rsidRPr="00D26AE9" w:rsidRDefault="00007888" w:rsidP="00D26AE9">
      <w:pPr>
        <w:pStyle w:val="ListParagraph"/>
        <w:spacing w:before="240" w:after="200" w:line="276" w:lineRule="auto"/>
        <w:ind w:left="1077"/>
        <w:jc w:val="both"/>
        <w:rPr>
          <w:rFonts w:ascii="Arial" w:hAnsi="Arial" w:cs="Arial"/>
          <w:color w:val="0070C0"/>
        </w:rPr>
      </w:pPr>
      <w:r w:rsidRPr="00007888">
        <w:rPr>
          <w:rFonts w:ascii="Arial" w:hAnsi="Arial" w:cs="Arial"/>
          <w:color w:val="0070C0"/>
        </w:rPr>
        <w:drawing>
          <wp:inline distT="0" distB="0" distL="0" distR="0" wp14:anchorId="58F72A50" wp14:editId="4F1C0FCB">
            <wp:extent cx="4261069" cy="723937"/>
            <wp:effectExtent l="0" t="0" r="6350" b="0"/>
            <wp:docPr id="1566464017" name="Picture 1" descr="A black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4017" name="Picture 1" descr="A black screen with red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49D3" w14:textId="3D9AF931" w:rsidR="00D26AE9" w:rsidRPr="00D26AE9" w:rsidRDefault="00D26AE9" w:rsidP="00D26AE9">
      <w:pPr>
        <w:pStyle w:val="ListParagraph"/>
        <w:spacing w:before="240" w:after="200" w:line="276" w:lineRule="auto"/>
        <w:ind w:left="1077"/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0000" w:themeColor="text1"/>
        </w:rPr>
        <w:t>Output:</w:t>
      </w:r>
    </w:p>
    <w:p w14:paraId="363CBBE3" w14:textId="54143B75" w:rsidR="00D26AE9" w:rsidRDefault="00337C52" w:rsidP="00D26AE9">
      <w:pPr>
        <w:pStyle w:val="ListParagraph"/>
        <w:spacing w:before="240" w:after="200" w:line="276" w:lineRule="auto"/>
        <w:ind w:left="1077"/>
        <w:jc w:val="both"/>
        <w:rPr>
          <w:rFonts w:ascii="Arial" w:hAnsi="Arial" w:cs="Arial"/>
          <w:color w:val="0070C0"/>
        </w:rPr>
      </w:pPr>
      <w:r w:rsidRPr="00337C52">
        <w:rPr>
          <w:rFonts w:ascii="Arial" w:hAnsi="Arial" w:cs="Arial"/>
          <w:color w:val="0070C0"/>
        </w:rPr>
        <w:drawing>
          <wp:inline distT="0" distB="0" distL="0" distR="0" wp14:anchorId="2739E74C" wp14:editId="710714EE">
            <wp:extent cx="3981655" cy="1524078"/>
            <wp:effectExtent l="0" t="0" r="0" b="0"/>
            <wp:docPr id="18025009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0978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789" w14:textId="77777777" w:rsidR="00D26AE9" w:rsidRPr="00D26AE9" w:rsidRDefault="00D26AE9" w:rsidP="00D26AE9">
      <w:pPr>
        <w:pStyle w:val="ListParagraph"/>
        <w:spacing w:before="240" w:after="200" w:line="276" w:lineRule="auto"/>
        <w:ind w:left="1077"/>
        <w:jc w:val="both"/>
        <w:rPr>
          <w:rFonts w:ascii="Arial" w:hAnsi="Arial" w:cs="Arial"/>
          <w:color w:val="0070C0"/>
        </w:rPr>
      </w:pPr>
    </w:p>
    <w:p w14:paraId="0CD64F22" w14:textId="01FED426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r w:rsidR="00D26AE9" w:rsidRPr="00EA4928">
        <w:rPr>
          <w:rFonts w:ascii="Arial" w:hAnsi="Arial" w:cs="Arial"/>
          <w:color w:val="000000" w:themeColor="text1"/>
        </w:rPr>
        <w:t>to upper</w:t>
      </w:r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097F964D" w14:textId="5D4CFDDC" w:rsidR="00D26AE9" w:rsidRDefault="00EE1767" w:rsidP="00D26AE9">
      <w:pPr>
        <w:pStyle w:val="ListParagraph"/>
        <w:numPr>
          <w:ilvl w:val="0"/>
          <w:numId w:val="17"/>
        </w:numPr>
        <w:spacing w:after="200" w:line="276" w:lineRule="auto"/>
        <w:ind w:left="1077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24864BB4" w14:textId="2F0323B2" w:rsidR="00EE1767" w:rsidRDefault="00EE1767" w:rsidP="00EE1767">
      <w:pPr>
        <w:pStyle w:val="ListParagraph"/>
        <w:spacing w:after="200" w:line="276" w:lineRule="auto"/>
        <w:ind w:left="1077"/>
        <w:rPr>
          <w:rFonts w:ascii="Arial" w:hAnsi="Arial" w:cs="Arial"/>
          <w:color w:val="000000" w:themeColor="text1"/>
        </w:rPr>
      </w:pPr>
      <w:r w:rsidRPr="00EE1767">
        <w:rPr>
          <w:rFonts w:ascii="Arial" w:hAnsi="Arial" w:cs="Arial"/>
          <w:color w:val="000000" w:themeColor="text1"/>
        </w:rPr>
        <w:drawing>
          <wp:inline distT="0" distB="0" distL="0" distR="0" wp14:anchorId="267D309E" wp14:editId="5581EEF7">
            <wp:extent cx="4375375" cy="3784795"/>
            <wp:effectExtent l="0" t="0" r="6350" b="6350"/>
            <wp:docPr id="19376750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5003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88D" w14:textId="47393773" w:rsidR="00EE1767" w:rsidRDefault="00EE1767" w:rsidP="00EE1767">
      <w:pPr>
        <w:pStyle w:val="ListParagraph"/>
        <w:spacing w:after="200" w:line="276" w:lineRule="auto"/>
        <w:ind w:left="107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0217EC7" w14:textId="58EE8E28" w:rsidR="00EE1767" w:rsidRDefault="00007888" w:rsidP="00EE1767">
      <w:pPr>
        <w:pStyle w:val="ListParagraph"/>
        <w:spacing w:after="200" w:line="276" w:lineRule="auto"/>
        <w:ind w:left="1077"/>
        <w:rPr>
          <w:rFonts w:ascii="Arial" w:hAnsi="Arial" w:cs="Arial"/>
          <w:color w:val="000000" w:themeColor="text1"/>
        </w:rPr>
      </w:pPr>
      <w:r w:rsidRPr="00007888">
        <w:rPr>
          <w:rFonts w:ascii="Arial" w:hAnsi="Arial" w:cs="Arial"/>
          <w:color w:val="000000" w:themeColor="text1"/>
        </w:rPr>
        <w:drawing>
          <wp:inline distT="0" distB="0" distL="0" distR="0" wp14:anchorId="52D06ED2" wp14:editId="067ED3D0">
            <wp:extent cx="4311872" cy="1130358"/>
            <wp:effectExtent l="0" t="0" r="0" b="0"/>
            <wp:docPr id="547164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40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4C4" w14:textId="77777777" w:rsidR="00007888" w:rsidRPr="00EA4928" w:rsidRDefault="00007888" w:rsidP="00EE1767">
      <w:pPr>
        <w:pStyle w:val="ListParagraph"/>
        <w:spacing w:after="200" w:line="276" w:lineRule="auto"/>
        <w:ind w:left="1077"/>
        <w:rPr>
          <w:rFonts w:ascii="Arial" w:hAnsi="Arial" w:cs="Arial"/>
          <w:color w:val="000000" w:themeColor="text1"/>
        </w:rPr>
      </w:pP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01D5DB65" w14:textId="1647AC8C" w:rsidR="00895073" w:rsidRDefault="00895073" w:rsidP="0089507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 w:rsidRPr="00895073">
        <w:rPr>
          <w:rFonts w:ascii="Arial" w:hAnsi="Arial" w:cs="Arial"/>
          <w:color w:val="000000" w:themeColor="text1"/>
        </w:rPr>
        <w:t xml:space="preserve">The program with int or long </w:t>
      </w:r>
      <w:proofErr w:type="spellStart"/>
      <w:r w:rsidRPr="00895073">
        <w:rPr>
          <w:rFonts w:ascii="Arial" w:hAnsi="Arial" w:cs="Arial"/>
          <w:color w:val="000000" w:themeColor="text1"/>
        </w:rPr>
        <w:t>long</w:t>
      </w:r>
      <w:proofErr w:type="spellEnd"/>
      <w:r w:rsidRPr="00895073">
        <w:rPr>
          <w:rFonts w:ascii="Arial" w:hAnsi="Arial" w:cs="Arial"/>
          <w:color w:val="000000" w:themeColor="text1"/>
        </w:rPr>
        <w:t xml:space="preserve"> int overflows for large values like </w:t>
      </w:r>
      <w:proofErr w:type="gramStart"/>
      <w:r w:rsidRPr="00895073">
        <w:rPr>
          <w:rFonts w:ascii="Arial" w:hAnsi="Arial" w:cs="Arial"/>
          <w:color w:val="000000" w:themeColor="text1"/>
        </w:rPr>
        <w:t>255!.</w:t>
      </w:r>
      <w:proofErr w:type="gramEnd"/>
      <w:r w:rsidRPr="00895073">
        <w:rPr>
          <w:rFonts w:ascii="Arial" w:hAnsi="Arial" w:cs="Arial"/>
          <w:color w:val="000000" w:themeColor="text1"/>
        </w:rPr>
        <w:t xml:space="preserve"> To fix this, use the GMP library to handle arbitrarily large integers and compute large factorials correctly.</w:t>
      </w:r>
    </w:p>
    <w:p w14:paraId="34D5FB1C" w14:textId="77777777" w:rsidR="00895073" w:rsidRPr="00895073" w:rsidRDefault="00895073" w:rsidP="00895073">
      <w:pPr>
        <w:pStyle w:val="ListParagraph"/>
        <w:shd w:val="clear" w:color="auto" w:fill="FFFFFF" w:themeFill="background1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lastRenderedPageBreak/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1A99DDE1" w14:textId="1BE1B617" w:rsidR="00DA1881" w:rsidRPr="00DA1881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2900FE53" w14:textId="32CD7F4C" w:rsidR="00DA1881" w:rsidRDefault="00DA1881" w:rsidP="00DA1881">
      <w:pPr>
        <w:pStyle w:val="ListParagraph"/>
        <w:numPr>
          <w:ilvl w:val="0"/>
          <w:numId w:val="18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 w:rsidRPr="00D26AE9">
        <w:rPr>
          <w:rFonts w:ascii="Arial" w:hAnsi="Arial" w:cs="Arial"/>
          <w:color w:val="000000" w:themeColor="text1"/>
        </w:rPr>
        <w:t>Code:</w:t>
      </w:r>
    </w:p>
    <w:p w14:paraId="172329F9" w14:textId="43635E05" w:rsidR="00DA1881" w:rsidRDefault="00DA1881" w:rsidP="00DA188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D26AE9">
        <w:rPr>
          <w:rFonts w:ascii="Arial" w:hAnsi="Arial" w:cs="Arial"/>
          <w:color w:val="0070C0"/>
        </w:rPr>
        <w:drawing>
          <wp:inline distT="0" distB="0" distL="0" distR="0" wp14:anchorId="48428A81" wp14:editId="3BC851D4">
            <wp:extent cx="3429176" cy="1543129"/>
            <wp:effectExtent l="0" t="0" r="0" b="0"/>
            <wp:docPr id="1470294269" name="Picture 1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26962" name="Picture 1" descr="A black screen with white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41E" w14:textId="5E05949D" w:rsidR="00DA1881" w:rsidRDefault="00DA1881" w:rsidP="00DA188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32F98D4" w14:textId="4B67000F" w:rsidR="00DA1881" w:rsidRDefault="00DA1881" w:rsidP="00DA188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D26AE9">
        <w:rPr>
          <w:rFonts w:ascii="Arial" w:hAnsi="Arial" w:cs="Arial"/>
          <w:color w:val="0070C0"/>
        </w:rPr>
        <w:drawing>
          <wp:inline distT="0" distB="0" distL="0" distR="0" wp14:anchorId="497A12C5" wp14:editId="6B2EE8CE">
            <wp:extent cx="4324572" cy="1028753"/>
            <wp:effectExtent l="0" t="0" r="0" b="0"/>
            <wp:docPr id="66078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5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A107" w14:textId="77777777" w:rsidR="00007888" w:rsidRDefault="00007888" w:rsidP="00DA188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45DD201" w14:textId="3D13506B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</w:t>
      </w:r>
      <w:proofErr w:type="spellStart"/>
      <w:r w:rsidRPr="004B11C9">
        <w:rPr>
          <w:rFonts w:ascii="Arial" w:hAnsi="Arial" w:cs="Arial"/>
          <w:color w:val="000000" w:themeColor="text1"/>
        </w:rPr>
        <w:t>stdio.h</w:t>
      </w:r>
      <w:proofErr w:type="spellEnd"/>
      <w:r w:rsidRPr="004B11C9">
        <w:rPr>
          <w:rFonts w:ascii="Arial" w:hAnsi="Arial" w:cs="Arial"/>
          <w:color w:val="000000" w:themeColor="text1"/>
        </w:rPr>
        <w:t>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5AE23224" w:rsidR="00FF55FD" w:rsidRDefault="00DA1881" w:rsidP="00DA1881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746D0212" w14:textId="6B0FC207" w:rsidR="00DA1881" w:rsidRDefault="00DA1881" w:rsidP="00DA1881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 w:rsidRPr="00DA188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6937F7A" wp14:editId="7B0A241A">
            <wp:extent cx="3092450" cy="1587500"/>
            <wp:effectExtent l="0" t="0" r="0" b="0"/>
            <wp:docPr id="2010792503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2503" name="Picture 1" descr="A computer code with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18" cy="15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F455" w14:textId="3040FE13" w:rsidR="00DA1881" w:rsidRDefault="00DA1881" w:rsidP="00DA1881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677F3A8B" w14:textId="22D70A25" w:rsidR="00FF55FD" w:rsidRPr="00007888" w:rsidRDefault="00DA1881" w:rsidP="00007888">
      <w:pPr>
        <w:pStyle w:val="ListParagraph"/>
        <w:shd w:val="clear" w:color="auto" w:fill="FFFFFF" w:themeFill="background1"/>
        <w:spacing w:after="200" w:line="360" w:lineRule="auto"/>
        <w:ind w:left="1077"/>
        <w:jc w:val="both"/>
        <w:rPr>
          <w:rFonts w:ascii="Arial" w:hAnsi="Arial" w:cs="Arial"/>
          <w:color w:val="000000" w:themeColor="text1"/>
        </w:rPr>
      </w:pPr>
      <w:r w:rsidRPr="00DA1881">
        <w:rPr>
          <w:rFonts w:ascii="Arial" w:hAnsi="Arial" w:cs="Arial"/>
          <w:color w:val="000000" w:themeColor="text1"/>
        </w:rPr>
        <w:drawing>
          <wp:inline distT="0" distB="0" distL="0" distR="0" wp14:anchorId="7E3DDA38" wp14:editId="0C07F8C8">
            <wp:extent cx="3975304" cy="558829"/>
            <wp:effectExtent l="0" t="0" r="6350" b="0"/>
            <wp:docPr id="1775677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748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888"/>
    <w:multiLevelType w:val="hybridMultilevel"/>
    <w:tmpl w:val="A496BA9E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0D5E61"/>
    <w:multiLevelType w:val="hybridMultilevel"/>
    <w:tmpl w:val="2F3ED266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126EA8"/>
    <w:multiLevelType w:val="hybridMultilevel"/>
    <w:tmpl w:val="F3E662BE"/>
    <w:lvl w:ilvl="0" w:tplc="8CF65A5A">
      <w:start w:val="1"/>
      <w:numFmt w:val="upperLetter"/>
      <w:lvlText w:val="%1."/>
      <w:lvlJc w:val="left"/>
      <w:pPr>
        <w:ind w:left="180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3526FD"/>
    <w:multiLevelType w:val="hybridMultilevel"/>
    <w:tmpl w:val="B6AC925C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2F0E"/>
    <w:multiLevelType w:val="hybridMultilevel"/>
    <w:tmpl w:val="B7E8F806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BF7720"/>
    <w:multiLevelType w:val="hybridMultilevel"/>
    <w:tmpl w:val="B6AC925C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8468713">
    <w:abstractNumId w:val="17"/>
  </w:num>
  <w:num w:numId="2" w16cid:durableId="1156065736">
    <w:abstractNumId w:val="9"/>
  </w:num>
  <w:num w:numId="3" w16cid:durableId="1700812664">
    <w:abstractNumId w:val="4"/>
  </w:num>
  <w:num w:numId="4" w16cid:durableId="1040132959">
    <w:abstractNumId w:val="12"/>
  </w:num>
  <w:num w:numId="5" w16cid:durableId="1037464661">
    <w:abstractNumId w:val="16"/>
  </w:num>
  <w:num w:numId="6" w16cid:durableId="484324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5430394">
    <w:abstractNumId w:val="11"/>
  </w:num>
  <w:num w:numId="8" w16cid:durableId="470246983">
    <w:abstractNumId w:val="6"/>
  </w:num>
  <w:num w:numId="9" w16cid:durableId="716898744">
    <w:abstractNumId w:val="8"/>
  </w:num>
  <w:num w:numId="10" w16cid:durableId="1661155552">
    <w:abstractNumId w:val="13"/>
  </w:num>
  <w:num w:numId="11" w16cid:durableId="1105270997">
    <w:abstractNumId w:val="10"/>
  </w:num>
  <w:num w:numId="12" w16cid:durableId="1296981041">
    <w:abstractNumId w:val="18"/>
  </w:num>
  <w:num w:numId="13" w16cid:durableId="2101834634">
    <w:abstractNumId w:val="15"/>
  </w:num>
  <w:num w:numId="14" w16cid:durableId="346836173">
    <w:abstractNumId w:val="7"/>
  </w:num>
  <w:num w:numId="15" w16cid:durableId="774986627">
    <w:abstractNumId w:val="14"/>
  </w:num>
  <w:num w:numId="16" w16cid:durableId="1950811902">
    <w:abstractNumId w:val="2"/>
  </w:num>
  <w:num w:numId="17" w16cid:durableId="2013335119">
    <w:abstractNumId w:val="1"/>
  </w:num>
  <w:num w:numId="18" w16cid:durableId="2029331669">
    <w:abstractNumId w:val="0"/>
  </w:num>
  <w:num w:numId="19" w16cid:durableId="1571042319">
    <w:abstractNumId w:val="5"/>
  </w:num>
  <w:num w:numId="20" w16cid:durableId="1662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7888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1FB2"/>
    <w:rsid w:val="00334231"/>
    <w:rsid w:val="00337C52"/>
    <w:rsid w:val="00344CCC"/>
    <w:rsid w:val="00364296"/>
    <w:rsid w:val="003720E9"/>
    <w:rsid w:val="003B3F7C"/>
    <w:rsid w:val="00400BA9"/>
    <w:rsid w:val="00415884"/>
    <w:rsid w:val="0048793C"/>
    <w:rsid w:val="004B11C9"/>
    <w:rsid w:val="004B271C"/>
    <w:rsid w:val="00507F08"/>
    <w:rsid w:val="00572CC9"/>
    <w:rsid w:val="0065054B"/>
    <w:rsid w:val="006757F1"/>
    <w:rsid w:val="00716F0F"/>
    <w:rsid w:val="0080717D"/>
    <w:rsid w:val="00814662"/>
    <w:rsid w:val="00827DE8"/>
    <w:rsid w:val="00881B3A"/>
    <w:rsid w:val="00895073"/>
    <w:rsid w:val="00954920"/>
    <w:rsid w:val="00955FE9"/>
    <w:rsid w:val="00AD5F25"/>
    <w:rsid w:val="00AD654C"/>
    <w:rsid w:val="00B3396D"/>
    <w:rsid w:val="00C120C4"/>
    <w:rsid w:val="00C32F50"/>
    <w:rsid w:val="00CB47CD"/>
    <w:rsid w:val="00D26AE9"/>
    <w:rsid w:val="00D44184"/>
    <w:rsid w:val="00DA1881"/>
    <w:rsid w:val="00DE2F5A"/>
    <w:rsid w:val="00E73DA9"/>
    <w:rsid w:val="00EA4928"/>
    <w:rsid w:val="00EE1767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2024-11-22T15:01:00Z</dcterms:created>
  <dcterms:modified xsi:type="dcterms:W3CDTF">2024-11-22T15:01:00Z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