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  <w:r w:rsidR="00CF210C">
        <w:rPr>
          <w:rFonts w:ascii="Arial" w:hAnsi="Arial" w:cs="Arial"/>
          <w:color w:val="000000" w:themeColor="text1"/>
        </w:rPr>
        <w:t xml:space="preserve"> calculate the maximum stack depth of  a recursive call to a function. (For eg a factorial </w:t>
      </w:r>
      <w:proofErr w:type="gramStart"/>
      <w:r w:rsidR="00CF210C">
        <w:rPr>
          <w:rFonts w:ascii="Arial" w:hAnsi="Arial" w:cs="Arial"/>
          <w:color w:val="000000" w:themeColor="text1"/>
        </w:rPr>
        <w:t xml:space="preserve">function </w:t>
      </w:r>
      <w:r w:rsidR="00DE2F5A">
        <w:rPr>
          <w:rFonts w:ascii="Arial" w:hAnsi="Arial" w:cs="Arial"/>
          <w:color w:val="000000" w:themeColor="text1"/>
        </w:rPr>
        <w:t>)</w:t>
      </w:r>
      <w:proofErr w:type="gramEnd"/>
      <w:r w:rsidR="00CF210C">
        <w:rPr>
          <w:rFonts w:ascii="Arial" w:hAnsi="Arial" w:cs="Arial"/>
          <w:color w:val="000000" w:themeColor="text1"/>
        </w:rPr>
        <w:t>.</w:t>
      </w:r>
    </w:p>
    <w:p w14:paraId="55B73C40" w14:textId="3A494849" w:rsidR="00C20083" w:rsidRDefault="00C20083" w:rsidP="00C20083">
      <w:pPr>
        <w:pStyle w:val="ListParagraph"/>
        <w:numPr>
          <w:ilvl w:val="0"/>
          <w:numId w:val="11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0FDCCB90" w14:textId="12459D25" w:rsidR="00C20083" w:rsidRDefault="00C20083" w:rsidP="00C2008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C20083">
        <w:rPr>
          <w:rFonts w:ascii="Arial" w:hAnsi="Arial" w:cs="Arial"/>
          <w:color w:val="000000" w:themeColor="text1"/>
        </w:rPr>
        <w:drawing>
          <wp:inline distT="0" distB="0" distL="0" distR="0" wp14:anchorId="13AA4F1D" wp14:editId="51E43495">
            <wp:extent cx="5731510" cy="3072130"/>
            <wp:effectExtent l="0" t="0" r="2540" b="0"/>
            <wp:docPr id="162760879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08796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14D" w14:textId="695C99D3" w:rsidR="00C20083" w:rsidRDefault="00C20083" w:rsidP="00C2008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Ouput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5289A364" w14:textId="3699A47B" w:rsidR="00C20083" w:rsidRDefault="00C20083" w:rsidP="00C2008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C20083">
        <w:rPr>
          <w:rFonts w:ascii="Arial" w:hAnsi="Arial" w:cs="Arial"/>
          <w:color w:val="000000" w:themeColor="text1"/>
        </w:rPr>
        <w:drawing>
          <wp:inline distT="0" distB="0" distL="0" distR="0" wp14:anchorId="3F47C3F2" wp14:editId="6ED1F3F2">
            <wp:extent cx="4388076" cy="431822"/>
            <wp:effectExtent l="0" t="0" r="0" b="6350"/>
            <wp:docPr id="11892709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7090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5111" w14:textId="77777777" w:rsidR="00C20083" w:rsidRDefault="00C20083" w:rsidP="00C2008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tail recursion? Why is it important?</w:t>
      </w:r>
      <w:r w:rsidR="00E1326B">
        <w:rPr>
          <w:rFonts w:ascii="Arial" w:hAnsi="Arial" w:cs="Arial"/>
          <w:color w:val="000000" w:themeColor="text1"/>
        </w:rPr>
        <w:t xml:space="preserve"> Give an example</w:t>
      </w:r>
    </w:p>
    <w:p w14:paraId="640C3EAB" w14:textId="46D25F4A" w:rsidR="00C20083" w:rsidRDefault="00C20083" w:rsidP="00C20083">
      <w:pPr>
        <w:pStyle w:val="ListParagraph"/>
        <w:numPr>
          <w:ilvl w:val="0"/>
          <w:numId w:val="12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4EB01C06" w14:textId="03FFAA5B" w:rsidR="00C20083" w:rsidRDefault="00C20083" w:rsidP="00C2008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C20083">
        <w:rPr>
          <w:rFonts w:ascii="Arial" w:hAnsi="Arial" w:cs="Arial"/>
          <w:color w:val="000000" w:themeColor="text1"/>
        </w:rPr>
        <w:drawing>
          <wp:inline distT="0" distB="0" distL="0" distR="0" wp14:anchorId="02371EC2" wp14:editId="7C3F4A5D">
            <wp:extent cx="4565885" cy="2629035"/>
            <wp:effectExtent l="0" t="0" r="6350" b="0"/>
            <wp:docPr id="119745824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8244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C19E" w14:textId="16268B15" w:rsidR="00C20083" w:rsidRDefault="00C20083" w:rsidP="00C2008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697A4BD" w14:textId="25A1E181" w:rsidR="00C20083" w:rsidRDefault="00C20083" w:rsidP="00C2008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C20083">
        <w:rPr>
          <w:rFonts w:ascii="Arial" w:hAnsi="Arial" w:cs="Arial"/>
          <w:color w:val="000000" w:themeColor="text1"/>
        </w:rPr>
        <w:drawing>
          <wp:inline distT="0" distB="0" distL="0" distR="0" wp14:anchorId="4E54DBF8" wp14:editId="720EA429">
            <wp:extent cx="4375375" cy="412771"/>
            <wp:effectExtent l="0" t="0" r="6350" b="6350"/>
            <wp:docPr id="2962825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8259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E706C"/>
    <w:multiLevelType w:val="hybridMultilevel"/>
    <w:tmpl w:val="C48E00D6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8126F"/>
    <w:multiLevelType w:val="hybridMultilevel"/>
    <w:tmpl w:val="C48E00D6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0192530">
    <w:abstractNumId w:val="9"/>
  </w:num>
  <w:num w:numId="2" w16cid:durableId="517155742">
    <w:abstractNumId w:val="4"/>
  </w:num>
  <w:num w:numId="3" w16cid:durableId="2049600044">
    <w:abstractNumId w:val="0"/>
  </w:num>
  <w:num w:numId="4" w16cid:durableId="837774653">
    <w:abstractNumId w:val="6"/>
  </w:num>
  <w:num w:numId="5" w16cid:durableId="104808488">
    <w:abstractNumId w:val="8"/>
  </w:num>
  <w:num w:numId="6" w16cid:durableId="1181894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6782008">
    <w:abstractNumId w:val="5"/>
  </w:num>
  <w:num w:numId="8" w16cid:durableId="517355513">
    <w:abstractNumId w:val="1"/>
  </w:num>
  <w:num w:numId="9" w16cid:durableId="1025718472">
    <w:abstractNumId w:val="3"/>
  </w:num>
  <w:num w:numId="10" w16cid:durableId="1573848908">
    <w:abstractNumId w:val="7"/>
  </w:num>
  <w:num w:numId="11" w16cid:durableId="1559784101">
    <w:abstractNumId w:val="10"/>
  </w:num>
  <w:num w:numId="12" w16cid:durableId="495733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706FA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814662"/>
    <w:rsid w:val="00827DE8"/>
    <w:rsid w:val="00881B3A"/>
    <w:rsid w:val="00954920"/>
    <w:rsid w:val="00955FE9"/>
    <w:rsid w:val="00AD5F25"/>
    <w:rsid w:val="00AD654C"/>
    <w:rsid w:val="00C120C4"/>
    <w:rsid w:val="00C20083"/>
    <w:rsid w:val="00C32F5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2024-11-24T04:11:00Z</dcterms:created>
  <dcterms:modified xsi:type="dcterms:W3CDTF">2024-11-24T04:11:00Z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