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C0463">
      <w:pPr>
        <w:spacing w:after="0" w:line="240" w:lineRule="auto"/>
        <w:jc w:val="center"/>
      </w:pPr>
    </w:p>
    <w:p w14:paraId="7C90F9C4">
      <w:pPr>
        <w:spacing w:after="0" w:line="240" w:lineRule="auto"/>
        <w:jc w:val="center"/>
      </w:pPr>
    </w:p>
    <w:p w14:paraId="60CAD00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>
      <w:pPr>
        <w:spacing w:after="0" w:line="240" w:lineRule="auto"/>
        <w:jc w:val="center"/>
      </w:pPr>
      <w:r>
        <w:t>Кафедра ПОИТ</w:t>
      </w:r>
    </w:p>
    <w:p w14:paraId="198CFCBF">
      <w:pPr>
        <w:spacing w:after="0" w:line="240" w:lineRule="auto"/>
        <w:jc w:val="center"/>
      </w:pPr>
    </w:p>
    <w:p w14:paraId="50C8DFC3">
      <w:pPr>
        <w:spacing w:after="0" w:line="240" w:lineRule="auto"/>
        <w:jc w:val="center"/>
      </w:pPr>
    </w:p>
    <w:p w14:paraId="453D1468">
      <w:pPr>
        <w:spacing w:after="0" w:line="240" w:lineRule="auto"/>
        <w:jc w:val="center"/>
      </w:pPr>
    </w:p>
    <w:p w14:paraId="5344A815">
      <w:pPr>
        <w:spacing w:after="0" w:line="240" w:lineRule="auto"/>
        <w:jc w:val="center"/>
      </w:pPr>
    </w:p>
    <w:p w14:paraId="0BF1005A">
      <w:pPr>
        <w:spacing w:after="0" w:line="240" w:lineRule="auto"/>
        <w:jc w:val="center"/>
      </w:pPr>
    </w:p>
    <w:p w14:paraId="37A7448D">
      <w:pPr>
        <w:spacing w:after="0" w:line="240" w:lineRule="auto"/>
        <w:jc w:val="center"/>
      </w:pPr>
      <w:r>
        <w:t xml:space="preserve">Отчет по практической </w:t>
      </w:r>
      <w:bookmarkStart w:id="0" w:name="_GoBack"/>
      <w:bookmarkEnd w:id="0"/>
      <w:r>
        <w:t>работе №4</w:t>
      </w:r>
    </w:p>
    <w:p w14:paraId="26FDB67B">
      <w:pPr>
        <w:spacing w:after="0" w:line="240" w:lineRule="auto"/>
        <w:jc w:val="center"/>
      </w:pPr>
      <w:r>
        <w:t>по предмету</w:t>
      </w:r>
    </w:p>
    <w:p w14:paraId="6E4E5DAE">
      <w:pPr>
        <w:spacing w:after="120" w:line="240" w:lineRule="auto"/>
        <w:jc w:val="center"/>
      </w:pPr>
      <w:r>
        <w:t>Теория информации</w:t>
      </w:r>
    </w:p>
    <w:p w14:paraId="4F6CC39D">
      <w:pPr>
        <w:spacing w:after="120" w:line="240" w:lineRule="auto"/>
        <w:jc w:val="center"/>
      </w:pPr>
      <w:r>
        <w:t>Вариант 1</w:t>
      </w:r>
    </w:p>
    <w:p w14:paraId="1A992AFD">
      <w:pPr>
        <w:spacing w:after="120" w:line="240" w:lineRule="auto"/>
        <w:jc w:val="center"/>
      </w:pPr>
    </w:p>
    <w:p w14:paraId="0112F44C">
      <w:pPr>
        <w:spacing w:after="120" w:line="240" w:lineRule="auto"/>
        <w:jc w:val="center"/>
      </w:pPr>
    </w:p>
    <w:p w14:paraId="4F32A68E">
      <w:pPr>
        <w:spacing w:after="120" w:line="240" w:lineRule="auto"/>
        <w:jc w:val="center"/>
      </w:pPr>
    </w:p>
    <w:p w14:paraId="652C7019">
      <w:pPr>
        <w:spacing w:after="120" w:line="240" w:lineRule="auto"/>
        <w:jc w:val="center"/>
      </w:pPr>
    </w:p>
    <w:p w14:paraId="74D56491">
      <w:pPr>
        <w:spacing w:after="120" w:line="240" w:lineRule="auto"/>
        <w:jc w:val="center"/>
      </w:pPr>
    </w:p>
    <w:p w14:paraId="398007B0">
      <w:pPr>
        <w:spacing w:after="120" w:line="240" w:lineRule="auto"/>
        <w:jc w:val="center"/>
      </w:pPr>
    </w:p>
    <w:p w14:paraId="7FB3ABE6">
      <w:pPr>
        <w:spacing w:after="120" w:line="240" w:lineRule="auto"/>
        <w:jc w:val="center"/>
      </w:pPr>
    </w:p>
    <w:p w14:paraId="2AD682E7">
      <w:pPr>
        <w:spacing w:after="120" w:line="240" w:lineRule="auto"/>
        <w:jc w:val="center"/>
      </w:pPr>
    </w:p>
    <w:p w14:paraId="0268A493">
      <w:pPr>
        <w:spacing w:after="120" w:line="240" w:lineRule="auto"/>
        <w:jc w:val="center"/>
      </w:pPr>
    </w:p>
    <w:p w14:paraId="037E47EA">
      <w:pPr>
        <w:spacing w:after="120" w:line="240" w:lineRule="auto"/>
        <w:jc w:val="center"/>
      </w:pPr>
    </w:p>
    <w:p w14:paraId="1E998B71">
      <w:pPr>
        <w:spacing w:after="120" w:line="240" w:lineRule="auto"/>
        <w:jc w:val="center"/>
      </w:pPr>
    </w:p>
    <w:p w14:paraId="038737B3">
      <w:pPr>
        <w:spacing w:after="120" w:line="240" w:lineRule="auto"/>
        <w:jc w:val="center"/>
      </w:pPr>
    </w:p>
    <w:p w14:paraId="75708775">
      <w:pPr>
        <w:spacing w:after="120" w:line="240" w:lineRule="auto"/>
        <w:jc w:val="center"/>
      </w:pPr>
    </w:p>
    <w:p w14:paraId="79098940">
      <w:pPr>
        <w:spacing w:after="120" w:line="240" w:lineRule="auto"/>
        <w:jc w:val="center"/>
      </w:pPr>
    </w:p>
    <w:p w14:paraId="7DE35A80">
      <w:pPr>
        <w:spacing w:after="120" w:line="240" w:lineRule="auto"/>
        <w:jc w:val="right"/>
      </w:pPr>
    </w:p>
    <w:p w14:paraId="1613E341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>
      <w:pPr>
        <w:spacing w:after="0" w:line="240" w:lineRule="auto"/>
        <w:rPr>
          <w:rFonts w:hint="default"/>
          <w:lang w:val="ru-RU"/>
        </w:rPr>
      </w:pPr>
      <w:r>
        <w:t xml:space="preserve">                                                                                                    </w:t>
      </w:r>
      <w:r>
        <w:rPr>
          <w:lang w:val="ru-RU"/>
        </w:rPr>
        <w:t>Каминский</w:t>
      </w:r>
      <w:r>
        <w:rPr>
          <w:rFonts w:hint="default"/>
          <w:lang w:val="ru-RU"/>
        </w:rPr>
        <w:t xml:space="preserve"> А. В.</w:t>
      </w:r>
    </w:p>
    <w:p w14:paraId="27FDCE5B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Группа 45100</w:t>
      </w:r>
      <w:r>
        <w:rPr>
          <w:lang w:val="zh-CN"/>
        </w:rPr>
        <w:t>4</w:t>
      </w:r>
      <w:r>
        <w:tab/>
      </w:r>
    </w:p>
    <w:p w14:paraId="4EE24FE6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>
      <w:pPr>
        <w:spacing w:after="120" w:line="240" w:lineRule="auto"/>
      </w:pPr>
      <w:r>
        <w:t xml:space="preserve">                                                                                                    Болтак С. В.</w:t>
      </w:r>
    </w:p>
    <w:p w14:paraId="7954E5D4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>
      <w:pPr>
        <w:spacing w:after="120" w:line="240" w:lineRule="auto"/>
        <w:jc w:val="center"/>
      </w:pPr>
    </w:p>
    <w:p w14:paraId="6D12DFB6">
      <w:pPr>
        <w:spacing w:after="120" w:line="240" w:lineRule="auto"/>
        <w:jc w:val="center"/>
      </w:pPr>
    </w:p>
    <w:p w14:paraId="081D27AE">
      <w:pPr>
        <w:spacing w:after="120" w:line="240" w:lineRule="auto"/>
        <w:jc w:val="both"/>
      </w:pPr>
    </w:p>
    <w:p w14:paraId="6187FAAD">
      <w:pPr>
        <w:spacing w:after="120" w:line="240" w:lineRule="auto"/>
        <w:jc w:val="center"/>
      </w:pPr>
      <w:r>
        <w:t>Минск 2026</w:t>
      </w:r>
    </w:p>
    <w:p w14:paraId="3A51E2F1">
      <w:pPr>
        <w:spacing w:line="240" w:lineRule="auto"/>
        <w:rPr>
          <w:b/>
          <w:bCs/>
        </w:rPr>
      </w:pPr>
    </w:p>
    <w:p w14:paraId="727C0C5E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</w:p>
    <w:p w14:paraId="48C2B8D6">
      <w:pPr>
        <w:spacing w:line="240" w:lineRule="auto"/>
        <w:ind w:firstLine="440"/>
        <w:rPr>
          <w:rFonts w:eastAsia="sans-serif"/>
          <w:b/>
          <w:bCs/>
          <w:color w:val="000000"/>
          <w:sz w:val="24"/>
          <w:szCs w:val="24"/>
          <w:lang w:val="zh-CN"/>
        </w:rPr>
      </w:pPr>
      <w:r>
        <w:rPr>
          <w:rFonts w:eastAsia="sans-serif"/>
          <w:b/>
          <w:bCs/>
          <w:color w:val="000000"/>
          <w:sz w:val="24"/>
          <w:szCs w:val="24"/>
          <w:lang w:val="zh-CN"/>
        </w:rPr>
        <w:t>Вариант 1</w:t>
      </w:r>
    </w:p>
    <w:p w14:paraId="7139C11B">
      <w:pPr>
        <w:spacing w:line="240" w:lineRule="auto"/>
        <w:ind w:firstLine="440"/>
        <w:rPr>
          <w:rFonts w:eastAsia="sans-serif"/>
          <w:color w:val="000000"/>
          <w:sz w:val="24"/>
          <w:szCs w:val="24"/>
          <w:lang w:val="zh-CN"/>
        </w:rPr>
      </w:pPr>
      <w:r>
        <w:rPr>
          <w:rFonts w:eastAsia="sans-serif"/>
          <w:color w:val="000000"/>
          <w:sz w:val="24"/>
          <w:szCs w:val="24"/>
          <w:lang w:val="zh-CN"/>
        </w:rPr>
        <w:t>Реализовать программное средство, выполняющее вычисление и проверку электронной цифровой подписи (ЭЦП) текстового файла на базе алгоритма RSA. Для вычисления хеш-образа сообщения использовать функцию 3.2 из методических материалов (стр.22, Н</w:t>
      </w:r>
      <w:r>
        <w:rPr>
          <w:rFonts w:eastAsia="sans-serif"/>
          <w:color w:val="000000"/>
          <w:sz w:val="24"/>
          <w:szCs w:val="24"/>
          <w:vertAlign w:val="subscript"/>
          <w:lang w:val="zh-CN"/>
        </w:rPr>
        <w:t>0</w:t>
      </w:r>
      <w:r>
        <w:rPr>
          <w:rFonts w:eastAsia="sans-serif"/>
          <w:color w:val="000000"/>
          <w:sz w:val="24"/>
          <w:szCs w:val="24"/>
          <w:lang w:val="zh-CN"/>
        </w:rPr>
        <w:t>=100). Числа </w:t>
      </w:r>
      <w:r>
        <w:rPr>
          <w:rFonts w:eastAsia="sans-serif"/>
          <w:i/>
          <w:iCs/>
          <w:color w:val="000000"/>
          <w:sz w:val="24"/>
          <w:szCs w:val="24"/>
          <w:lang w:val="zh-CN"/>
        </w:rPr>
        <w:t>p</w:t>
      </w:r>
      <w:r>
        <w:rPr>
          <w:rFonts w:eastAsia="sans-serif"/>
          <w:color w:val="000000"/>
          <w:sz w:val="24"/>
          <w:szCs w:val="24"/>
          <w:lang w:val="zh-CN"/>
        </w:rPr>
        <w:t> и </w:t>
      </w:r>
      <w:r>
        <w:rPr>
          <w:rFonts w:eastAsia="sans-serif"/>
          <w:i/>
          <w:iCs/>
          <w:color w:val="000000"/>
          <w:sz w:val="24"/>
          <w:szCs w:val="24"/>
          <w:lang w:val="zh-CN"/>
        </w:rPr>
        <w:t>q</w:t>
      </w:r>
      <w:r>
        <w:rPr>
          <w:rFonts w:eastAsia="sans-serif"/>
          <w:color w:val="000000"/>
          <w:sz w:val="24"/>
          <w:szCs w:val="24"/>
          <w:lang w:val="zh-CN"/>
        </w:rPr>
        <w:t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хеш сообщения в 10 с/cч. ЭЦП вывести как целое число. Сформировать новое сообщение, состоящее из исходного сообщения и добавленной к нему цифровой подписи в виде числа в десятичной системе счисления. Цифровую подпись добавлять в конец файла. При проверке ЭЦП предусмотреть возможность выбора файла для проверки. </w:t>
      </w:r>
    </w:p>
    <w:p w14:paraId="4FB22111">
      <w:pPr>
        <w:spacing w:line="240" w:lineRule="auto"/>
        <w:ind w:firstLine="440"/>
        <w:rPr>
          <w:rFonts w:eastAsia="sans-serif"/>
          <w:color w:val="000000"/>
          <w:sz w:val="24"/>
          <w:szCs w:val="24"/>
          <w:lang w:val="zh-CN"/>
        </w:rPr>
      </w:pPr>
      <w:r>
        <w:rPr>
          <w:rFonts w:eastAsia="sans-serif"/>
          <w:color w:val="000000"/>
          <w:sz w:val="24"/>
          <w:szCs w:val="24"/>
          <w:lang w:val="zh-CN"/>
        </w:rPr>
        <w:t>На экран вывести результат проверки: </w:t>
      </w:r>
    </w:p>
    <w:p w14:paraId="7FAB778B">
      <w:pPr>
        <w:numPr>
          <w:ilvl w:val="0"/>
          <w:numId w:val="2"/>
        </w:numPr>
        <w:spacing w:line="240" w:lineRule="auto"/>
        <w:rPr>
          <w:rFonts w:eastAsia="sans-serif"/>
          <w:color w:val="000000"/>
          <w:sz w:val="24"/>
          <w:szCs w:val="24"/>
          <w:lang w:val="zh-CN"/>
        </w:rPr>
      </w:pPr>
      <w:r>
        <w:rPr>
          <w:rFonts w:eastAsia="sans-serif"/>
          <w:color w:val="000000"/>
          <w:sz w:val="24"/>
          <w:szCs w:val="24"/>
          <w:lang w:val="zh-CN"/>
        </w:rPr>
        <w:t>Сообщение о том верна подпись или нет.</w:t>
      </w:r>
    </w:p>
    <w:p w14:paraId="7015FEB0">
      <w:pPr>
        <w:numPr>
          <w:ilvl w:val="0"/>
          <w:numId w:val="2"/>
        </w:numPr>
        <w:spacing w:line="240" w:lineRule="auto"/>
        <w:rPr>
          <w:rFonts w:eastAsia="sans-serif"/>
          <w:color w:val="000000"/>
          <w:sz w:val="24"/>
          <w:szCs w:val="24"/>
          <w:lang w:val="zh-CN"/>
        </w:rPr>
      </w:pPr>
      <w:r>
        <w:rPr>
          <w:rFonts w:eastAsia="sans-serif"/>
          <w:color w:val="000000"/>
          <w:sz w:val="24"/>
          <w:szCs w:val="24"/>
          <w:lang w:val="zh-CN"/>
        </w:rPr>
        <w:t>Вычисленные при проверке значения.</w:t>
      </w:r>
    </w:p>
    <w:p w14:paraId="16D8950F">
      <w:pPr>
        <w:spacing w:line="240" w:lineRule="auto"/>
        <w:ind w:firstLine="440"/>
        <w:rPr>
          <w:rFonts w:eastAsia="sans-serif"/>
          <w:color w:val="000000"/>
          <w:sz w:val="24"/>
          <w:szCs w:val="24"/>
          <w:lang w:val="zh-CN"/>
        </w:rPr>
      </w:pPr>
      <w:r>
        <w:rPr>
          <w:rFonts w:eastAsia="sans-serif"/>
          <w:color w:val="000000"/>
          <w:sz w:val="24"/>
          <w:szCs w:val="24"/>
          <w:lang w:val="zh-CN"/>
        </w:rPr>
        <w:t>Для возведения в степень использовать быстрый алгоритм возведения в степень по модулю.</w:t>
      </w:r>
    </w:p>
    <w:p w14:paraId="56EA1C72">
      <w:pPr>
        <w:spacing w:line="240" w:lineRule="auto"/>
        <w:ind w:firstLine="440"/>
        <w:rPr>
          <w:rFonts w:eastAsia="sans-serif"/>
          <w:color w:val="000000"/>
          <w:sz w:val="22"/>
          <w:szCs w:val="22"/>
          <w:lang w:val="zh-CN"/>
        </w:rPr>
      </w:pPr>
    </w:p>
    <w:p w14:paraId="6E55D981">
      <w:pPr>
        <w:spacing w:line="240" w:lineRule="auto"/>
        <w:jc w:val="center"/>
        <w:rPr>
          <w:b/>
          <w:bCs/>
        </w:rPr>
      </w:pPr>
      <w:r>
        <w:rPr>
          <w:b/>
          <w:bCs/>
        </w:rPr>
        <w:t>Тесты:</w:t>
      </w:r>
    </w:p>
    <w:p w14:paraId="4D65053C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Тест 1.1: проверка допустимых значений</w:t>
      </w:r>
    </w:p>
    <w:p w14:paraId="36A16F2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Входные данные: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= 4;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= 7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 xml:space="preserve">Ожидаемый результат: ошибка -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не является простым</w:t>
      </w:r>
    </w:p>
    <w:p w14:paraId="0F41FE86">
      <w:r>
        <w:drawing>
          <wp:inline distT="0" distB="0" distL="114300" distR="114300">
            <wp:extent cx="5029200" cy="3535680"/>
            <wp:effectExtent l="0" t="0" r="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78E9">
      <w:pPr>
        <w:spacing w:line="240" w:lineRule="auto"/>
        <w:jc w:val="center"/>
        <w:rPr>
          <w:i/>
          <w:iCs/>
          <w:sz w:val="24"/>
          <w:szCs w:val="24"/>
        </w:rPr>
      </w:pPr>
    </w:p>
    <w:p w14:paraId="4D2B4260">
      <w:pPr>
        <w:spacing w:line="240" w:lineRule="auto"/>
        <w:jc w:val="center"/>
        <w:rPr>
          <w:i/>
          <w:iCs/>
          <w:sz w:val="24"/>
          <w:szCs w:val="24"/>
        </w:rPr>
      </w:pPr>
    </w:p>
    <w:p w14:paraId="78AA9EF8">
      <w:pPr>
        <w:spacing w:line="240" w:lineRule="auto"/>
        <w:jc w:val="center"/>
        <w:rPr>
          <w:i/>
          <w:iCs/>
          <w:sz w:val="24"/>
          <w:szCs w:val="24"/>
        </w:rPr>
      </w:pPr>
    </w:p>
    <w:p w14:paraId="02F61EB5">
      <w:pPr>
        <w:spacing w:line="240" w:lineRule="auto"/>
        <w:jc w:val="center"/>
        <w:rPr>
          <w:i/>
          <w:iCs/>
          <w:sz w:val="24"/>
          <w:szCs w:val="24"/>
        </w:rPr>
      </w:pPr>
    </w:p>
    <w:p w14:paraId="4C8D6F3C">
      <w:pPr>
        <w:spacing w:line="240" w:lineRule="auto"/>
        <w:jc w:val="center"/>
        <w:rPr>
          <w:i/>
          <w:iCs/>
          <w:sz w:val="24"/>
          <w:szCs w:val="24"/>
        </w:rPr>
      </w:pPr>
    </w:p>
    <w:p w14:paraId="0856715F">
      <w:pPr>
        <w:spacing w:line="240" w:lineRule="auto"/>
        <w:jc w:val="center"/>
        <w:rPr>
          <w:i/>
          <w:iCs/>
          <w:sz w:val="24"/>
          <w:szCs w:val="24"/>
        </w:rPr>
      </w:pPr>
    </w:p>
    <w:p w14:paraId="2051011E">
      <w:pPr>
        <w:spacing w:line="240" w:lineRule="auto"/>
        <w:jc w:val="center"/>
        <w:rPr>
          <w:i/>
          <w:iCs/>
          <w:sz w:val="24"/>
          <w:szCs w:val="24"/>
        </w:rPr>
      </w:pPr>
    </w:p>
    <w:p w14:paraId="6DA97EAD">
      <w:pPr>
        <w:spacing w:line="240" w:lineRule="auto"/>
        <w:jc w:val="center"/>
        <w:rPr>
          <w:i/>
          <w:iCs/>
          <w:sz w:val="24"/>
          <w:szCs w:val="24"/>
        </w:rPr>
      </w:pPr>
    </w:p>
    <w:p w14:paraId="058DD22A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Тест 1.2: проверка допустимых значений</w:t>
      </w:r>
    </w:p>
    <w:p w14:paraId="2CC44630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Входные данные: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= 7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 xml:space="preserve">Ожидаемый результат: ошибка -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и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должны быть различны</w:t>
      </w:r>
    </w:p>
    <w:p w14:paraId="37D4BAC3">
      <w:r>
        <w:drawing>
          <wp:inline distT="0" distB="0" distL="114300" distR="114300">
            <wp:extent cx="5029200" cy="3535680"/>
            <wp:effectExtent l="0" t="0" r="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52F4">
      <w:pPr>
        <w:spacing w:line="240" w:lineRule="auto"/>
        <w:jc w:val="center"/>
        <w:rPr>
          <w:i/>
          <w:iCs/>
          <w:sz w:val="24"/>
          <w:szCs w:val="24"/>
        </w:rPr>
      </w:pPr>
    </w:p>
    <w:p w14:paraId="16D4011C">
      <w:pPr>
        <w:spacing w:line="240" w:lineRule="auto"/>
        <w:jc w:val="center"/>
        <w:rPr>
          <w:i/>
          <w:iCs/>
          <w:sz w:val="24"/>
          <w:szCs w:val="24"/>
        </w:rPr>
      </w:pPr>
    </w:p>
    <w:p w14:paraId="455D25F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Тест 1.3: проверка допустимых значений</w:t>
      </w:r>
    </w:p>
    <w:p w14:paraId="2186F390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Входные данные: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= 11;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= 6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 xml:space="preserve">Ожидаемый результат: ошибка -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должно быть взаимно простым с φ(r)</w:t>
      </w:r>
    </w:p>
    <w:p w14:paraId="12394485">
      <w:r>
        <w:drawing>
          <wp:inline distT="0" distB="0" distL="114300" distR="114300">
            <wp:extent cx="5029200" cy="3535680"/>
            <wp:effectExtent l="0" t="0" r="0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052E">
      <w:pPr>
        <w:spacing w:line="240" w:lineRule="auto"/>
        <w:jc w:val="center"/>
        <w:rPr>
          <w:i/>
          <w:iCs/>
          <w:sz w:val="24"/>
          <w:szCs w:val="24"/>
        </w:rPr>
      </w:pPr>
    </w:p>
    <w:p w14:paraId="0DA735AD">
      <w:pPr>
        <w:spacing w:line="240" w:lineRule="auto"/>
        <w:jc w:val="center"/>
        <w:rPr>
          <w:i/>
          <w:iCs/>
          <w:sz w:val="24"/>
          <w:szCs w:val="24"/>
        </w:rPr>
      </w:pPr>
    </w:p>
    <w:p w14:paraId="57FA5FCA">
      <w:pPr>
        <w:spacing w:line="240" w:lineRule="auto"/>
        <w:jc w:val="center"/>
        <w:rPr>
          <w:i/>
          <w:iCs/>
          <w:sz w:val="24"/>
          <w:szCs w:val="24"/>
        </w:rPr>
      </w:pPr>
    </w:p>
    <w:p w14:paraId="2EDD21B0">
      <w:pPr>
        <w:spacing w:line="240" w:lineRule="auto"/>
        <w:jc w:val="center"/>
        <w:rPr>
          <w:i/>
          <w:iCs/>
          <w:sz w:val="24"/>
          <w:szCs w:val="24"/>
        </w:rPr>
      </w:pPr>
    </w:p>
    <w:p w14:paraId="75B70F27">
      <w:pPr>
        <w:spacing w:line="240" w:lineRule="auto"/>
        <w:jc w:val="center"/>
        <w:rPr>
          <w:i/>
          <w:iCs/>
          <w:sz w:val="24"/>
          <w:szCs w:val="24"/>
        </w:rPr>
      </w:pPr>
    </w:p>
    <w:p w14:paraId="0080D0E2">
      <w:pPr>
        <w:spacing w:line="240" w:lineRule="auto"/>
        <w:jc w:val="center"/>
        <w:rPr>
          <w:i/>
          <w:iCs/>
          <w:sz w:val="24"/>
          <w:szCs w:val="24"/>
        </w:rPr>
      </w:pPr>
    </w:p>
    <w:p w14:paraId="144C90AC">
      <w:pPr>
        <w:spacing w:line="240" w:lineRule="auto"/>
        <w:jc w:val="center"/>
        <w:rPr>
          <w:i/>
          <w:iCs/>
          <w:sz w:val="24"/>
          <w:szCs w:val="24"/>
        </w:rPr>
      </w:pPr>
    </w:p>
    <w:p w14:paraId="177FD229">
      <w:pPr>
        <w:spacing w:line="240" w:lineRule="auto"/>
        <w:jc w:val="center"/>
        <w:rPr>
          <w:i/>
          <w:iCs/>
          <w:sz w:val="24"/>
          <w:szCs w:val="24"/>
        </w:rPr>
      </w:pPr>
    </w:p>
    <w:p w14:paraId="3B837288">
      <w:pPr>
        <w:spacing w:line="240" w:lineRule="auto"/>
        <w:jc w:val="center"/>
        <w:rPr>
          <w:i/>
          <w:iCs/>
          <w:sz w:val="24"/>
          <w:szCs w:val="24"/>
        </w:rPr>
      </w:pPr>
    </w:p>
    <w:p w14:paraId="35E20F3C">
      <w:pPr>
        <w:spacing w:line="240" w:lineRule="auto"/>
        <w:jc w:val="center"/>
        <w:rPr>
          <w:i/>
          <w:iCs/>
          <w:sz w:val="24"/>
          <w:szCs w:val="24"/>
        </w:rPr>
      </w:pPr>
    </w:p>
    <w:p w14:paraId="146CA271">
      <w:pPr>
        <w:spacing w:line="240" w:lineRule="auto"/>
        <w:jc w:val="center"/>
        <w:rPr>
          <w:i/>
          <w:iCs/>
          <w:sz w:val="24"/>
          <w:szCs w:val="24"/>
        </w:rPr>
      </w:pPr>
    </w:p>
    <w:p w14:paraId="1D0BC139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Тест 2: Пустой файл</w:t>
      </w:r>
    </w:p>
    <w:p w14:paraId="225443F5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Входные данные: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= 11;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= 7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 xml:space="preserve"> </w:t>
      </w:r>
    </w:p>
    <w:p w14:paraId="048C2781">
      <w:r>
        <w:drawing>
          <wp:inline distT="0" distB="0" distL="114300" distR="114300">
            <wp:extent cx="5029200" cy="3535680"/>
            <wp:effectExtent l="0" t="0" r="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9719">
      <w:pPr>
        <w:spacing w:line="240" w:lineRule="auto"/>
        <w:jc w:val="center"/>
        <w:rPr>
          <w:i/>
          <w:iCs/>
          <w:sz w:val="24"/>
          <w:szCs w:val="24"/>
        </w:rPr>
      </w:pPr>
    </w:p>
    <w:p w14:paraId="35D60E5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Подписанный файл</w:t>
      </w:r>
      <w:r>
        <w:rPr>
          <w:i/>
          <w:iCs/>
          <w:sz w:val="24"/>
          <w:szCs w:val="24"/>
          <w:lang w:val="en-US"/>
        </w:rPr>
        <w:t>:</w:t>
      </w:r>
    </w:p>
    <w:p w14:paraId="7B274F2D">
      <w:r>
        <w:drawing>
          <wp:inline distT="0" distB="0" distL="114300" distR="114300">
            <wp:extent cx="3657600" cy="1240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8EBC">
      <w:pPr>
        <w:spacing w:line="240" w:lineRule="auto"/>
        <w:jc w:val="center"/>
        <w:rPr>
          <w:i/>
          <w:iCs/>
          <w:sz w:val="24"/>
          <w:szCs w:val="24"/>
        </w:rPr>
      </w:pPr>
    </w:p>
    <w:p w14:paraId="6E3ED512">
      <w:pPr>
        <w:spacing w:line="240" w:lineRule="auto"/>
        <w:jc w:val="center"/>
        <w:rPr>
          <w:i/>
          <w:iCs/>
          <w:sz w:val="24"/>
          <w:szCs w:val="24"/>
        </w:rPr>
      </w:pPr>
    </w:p>
    <w:p w14:paraId="75C09C59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Тест 3: Один блок (русский текст)</w:t>
      </w:r>
    </w:p>
    <w:p w14:paraId="05BDFD34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Входные данные: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= 11;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= 7</w:t>
      </w:r>
    </w:p>
    <w:p w14:paraId="78356A46">
      <w:r>
        <w:drawing>
          <wp:inline distT="0" distB="0" distL="114300" distR="114300">
            <wp:extent cx="5029200" cy="3535680"/>
            <wp:effectExtent l="0" t="0" r="0" b="203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E5FC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А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 xml:space="preserve"> </w:t>
      </w:r>
    </w:p>
    <w:p w14:paraId="6395E4DD">
      <w:pPr>
        <w:spacing w:line="240" w:lineRule="auto"/>
        <w:jc w:val="center"/>
        <w:rPr>
          <w:i/>
          <w:iCs/>
          <w:sz w:val="24"/>
          <w:szCs w:val="24"/>
        </w:rPr>
      </w:pPr>
    </w:p>
    <w:p w14:paraId="0879D6E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Подписанный файл</w:t>
      </w:r>
      <w:r>
        <w:rPr>
          <w:i/>
          <w:iCs/>
          <w:sz w:val="24"/>
          <w:szCs w:val="24"/>
          <w:lang w:val="en-US"/>
        </w:rPr>
        <w:t>:</w:t>
      </w:r>
    </w:p>
    <w:p w14:paraId="07EC9D8B">
      <w:r>
        <w:drawing>
          <wp:inline distT="0" distB="0" distL="114300" distR="114300">
            <wp:extent cx="3657600" cy="12407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A6AD">
      <w:pPr>
        <w:spacing w:line="240" w:lineRule="auto"/>
        <w:jc w:val="center"/>
        <w:rPr>
          <w:i/>
          <w:iCs/>
          <w:sz w:val="24"/>
          <w:szCs w:val="24"/>
        </w:rPr>
      </w:pPr>
    </w:p>
    <w:p w14:paraId="5957E00C">
      <w:pPr>
        <w:spacing w:line="240" w:lineRule="auto"/>
        <w:rPr>
          <w:i/>
          <w:iCs/>
          <w:sz w:val="24"/>
          <w:szCs w:val="24"/>
          <w:lang w:val="en-US"/>
        </w:rPr>
      </w:pPr>
    </w:p>
    <w:p w14:paraId="4F34A5E6">
      <w:pPr>
        <w:spacing w:line="240" w:lineRule="auto"/>
        <w:jc w:val="center"/>
        <w:rPr>
          <w:i/>
          <w:iCs/>
          <w:sz w:val="24"/>
          <w:szCs w:val="24"/>
        </w:rPr>
      </w:pPr>
    </w:p>
    <w:p w14:paraId="70EC2DBE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Тест 4: Текст на английском</w:t>
      </w:r>
    </w:p>
    <w:p w14:paraId="2CA952FD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Входные данные: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= 23;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= 7</w:t>
      </w:r>
    </w:p>
    <w:p w14:paraId="1F59DCB7">
      <w:r>
        <w:drawing>
          <wp:inline distT="0" distB="0" distL="114300" distR="114300">
            <wp:extent cx="5029200" cy="3535680"/>
            <wp:effectExtent l="0" t="0" r="0" b="203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C484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en-US"/>
        </w:rPr>
        <w:t>HELLO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 xml:space="preserve"> </w:t>
      </w:r>
    </w:p>
    <w:p w14:paraId="38B6C469">
      <w:pPr>
        <w:spacing w:line="240" w:lineRule="auto"/>
        <w:jc w:val="center"/>
        <w:rPr>
          <w:i/>
          <w:iCs/>
          <w:sz w:val="24"/>
          <w:szCs w:val="24"/>
        </w:rPr>
      </w:pPr>
    </w:p>
    <w:p w14:paraId="5699BC6C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Подписанный файл</w:t>
      </w:r>
      <w:r>
        <w:rPr>
          <w:i/>
          <w:iCs/>
          <w:sz w:val="24"/>
          <w:szCs w:val="24"/>
          <w:lang w:val="en-US"/>
        </w:rPr>
        <w:t>:</w:t>
      </w:r>
    </w:p>
    <w:p w14:paraId="6089CB5E">
      <w:r>
        <w:drawing>
          <wp:inline distT="0" distB="0" distL="114300" distR="114300">
            <wp:extent cx="3657600" cy="12407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EFF4">
      <w:pPr>
        <w:spacing w:line="240" w:lineRule="auto"/>
        <w:jc w:val="center"/>
        <w:rPr>
          <w:i/>
          <w:iCs/>
          <w:sz w:val="24"/>
          <w:szCs w:val="24"/>
        </w:rPr>
      </w:pPr>
    </w:p>
    <w:p w14:paraId="3CF1D564">
      <w:pPr>
        <w:spacing w:line="240" w:lineRule="auto"/>
        <w:rPr>
          <w:i/>
          <w:iCs/>
          <w:sz w:val="24"/>
          <w:szCs w:val="24"/>
          <w:lang w:val="en-US"/>
        </w:rPr>
      </w:pPr>
    </w:p>
    <w:p w14:paraId="64F87F96">
      <w:pPr>
        <w:spacing w:line="240" w:lineRule="auto"/>
        <w:jc w:val="center"/>
        <w:rPr>
          <w:i/>
          <w:iCs/>
          <w:sz w:val="24"/>
          <w:szCs w:val="24"/>
        </w:rPr>
      </w:pPr>
    </w:p>
    <w:p w14:paraId="25C9D0B8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Тест 5.1: Проверка подписи</w:t>
      </w:r>
    </w:p>
    <w:p w14:paraId="71CECA4D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Входные данные: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= 23;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= 7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>Ожидаемый результат: подпись верна</w:t>
      </w:r>
    </w:p>
    <w:p w14:paraId="4602748F">
      <w:r>
        <w:drawing>
          <wp:inline distT="0" distB="0" distL="114300" distR="114300">
            <wp:extent cx="5029200" cy="3535680"/>
            <wp:effectExtent l="0" t="0" r="0" b="203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F9D6">
      <w:pPr>
        <w:spacing w:after="0" w:line="240" w:lineRule="auto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>HELLO</w:t>
      </w:r>
      <w:r>
        <w:rPr>
          <w:i/>
          <w:iCs/>
          <w:sz w:val="24"/>
          <w:szCs w:val="24"/>
          <w:lang w:val="en-US"/>
        </w:rPr>
        <w:br w:type="textWrapping"/>
      </w:r>
      <w:r>
        <w:rPr>
          <w:i/>
          <w:iCs/>
          <w:sz w:val="24"/>
          <w:szCs w:val="24"/>
          <w:lang w:val="en-US"/>
        </w:rPr>
        <w:t>12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 xml:space="preserve"> </w:t>
      </w:r>
    </w:p>
    <w:p w14:paraId="07884855">
      <w:pPr>
        <w:spacing w:after="0" w:line="240" w:lineRule="auto"/>
        <w:jc w:val="center"/>
        <w:rPr>
          <w:i/>
          <w:iCs/>
          <w:sz w:val="24"/>
          <w:szCs w:val="24"/>
          <w:lang w:val="en-US"/>
        </w:rPr>
      </w:pPr>
    </w:p>
    <w:p w14:paraId="4397111A">
      <w:pPr>
        <w:spacing w:after="0" w:line="240" w:lineRule="auto"/>
        <w:jc w:val="center"/>
        <w:rPr>
          <w:i/>
          <w:iCs/>
          <w:sz w:val="24"/>
          <w:szCs w:val="24"/>
          <w:lang w:val="en-US"/>
        </w:rPr>
      </w:pPr>
    </w:p>
    <w:p w14:paraId="3709432A">
      <w:pPr>
        <w:spacing w:after="0" w:line="240" w:lineRule="auto"/>
        <w:jc w:val="center"/>
        <w:rPr>
          <w:i/>
          <w:iCs/>
          <w:sz w:val="24"/>
          <w:szCs w:val="24"/>
          <w:lang w:val="en-US"/>
        </w:rPr>
      </w:pPr>
    </w:p>
    <w:p w14:paraId="3422B4FD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3AAF15A0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563D697D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Тест 5.2: Проверка подписи</w:t>
      </w:r>
    </w:p>
    <w:p w14:paraId="5F006A4F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Входные данные: </w:t>
      </w:r>
      <w:r>
        <w:rPr>
          <w:i/>
          <w:iCs/>
          <w:sz w:val="24"/>
          <w:szCs w:val="24"/>
          <w:lang w:val="en-US"/>
        </w:rPr>
        <w:t>p</w:t>
      </w:r>
      <w:r>
        <w:rPr>
          <w:i/>
          <w:iCs/>
          <w:sz w:val="24"/>
          <w:szCs w:val="24"/>
        </w:rPr>
        <w:t xml:space="preserve"> = 13; </w:t>
      </w:r>
      <w:r>
        <w:rPr>
          <w:i/>
          <w:iCs/>
          <w:sz w:val="24"/>
          <w:szCs w:val="24"/>
          <w:lang w:val="en-US"/>
        </w:rPr>
        <w:t>q</w:t>
      </w:r>
      <w:r>
        <w:rPr>
          <w:i/>
          <w:iCs/>
          <w:sz w:val="24"/>
          <w:szCs w:val="24"/>
        </w:rPr>
        <w:t xml:space="preserve"> = 23;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= 7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>Ожидаемый результат: подпись неверна</w:t>
      </w:r>
    </w:p>
    <w:p w14:paraId="6D8FCAED">
      <w:r>
        <w:drawing>
          <wp:inline distT="0" distB="0" distL="114300" distR="114300">
            <wp:extent cx="5029200" cy="3535680"/>
            <wp:effectExtent l="0" t="0" r="0" b="203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9C56">
      <w:pPr>
        <w:spacing w:after="0" w:line="240" w:lineRule="auto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>HELLO</w:t>
      </w:r>
    </w:p>
    <w:p w14:paraId="0D04CFE8">
      <w:pPr>
        <w:spacing w:after="0" w:line="240" w:lineRule="auto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  <w:t>13</w:t>
      </w:r>
      <w:r>
        <w:rPr>
          <w:i/>
          <w:iCs/>
          <w:sz w:val="24"/>
          <w:szCs w:val="24"/>
        </w:rPr>
        <w:br w:type="textWrapping"/>
      </w:r>
      <w:r>
        <w:rPr>
          <w:i/>
          <w:iCs/>
          <w:sz w:val="24"/>
          <w:szCs w:val="24"/>
        </w:rPr>
        <w:t xml:space="preserve"> </w:t>
      </w:r>
    </w:p>
    <w:p w14:paraId="63CAF087">
      <w:pPr>
        <w:spacing w:after="0" w:line="240" w:lineRule="auto"/>
        <w:jc w:val="center"/>
        <w:rPr>
          <w:i/>
          <w:iCs/>
          <w:sz w:val="24"/>
          <w:szCs w:val="24"/>
          <w:lang w:val="en-US"/>
        </w:rPr>
      </w:pPr>
    </w:p>
    <w:p w14:paraId="4F965B67">
      <w:pPr>
        <w:spacing w:line="240" w:lineRule="auto"/>
        <w:jc w:val="center"/>
        <w:rPr>
          <w:i/>
          <w:iCs/>
          <w:sz w:val="24"/>
          <w:szCs w:val="24"/>
        </w:rPr>
      </w:pPr>
      <w:r>
        <w:t xml:space="preserve"> </w:t>
      </w:r>
    </w:p>
    <w:sectPr>
      <w:pgSz w:w="11906" w:h="16838"/>
      <w:pgMar w:top="28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.AppleSystemUIFont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UICTFontTextStyleBody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A7B73"/>
    <w:multiLevelType w:val="multilevel"/>
    <w:tmpl w:val="118A7B7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C9502D"/>
    <w:multiLevelType w:val="multilevel"/>
    <w:tmpl w:val="2CC9502D"/>
    <w:lvl w:ilvl="0" w:tentative="0">
      <w:start w:val="1"/>
      <w:numFmt w:val="bullet"/>
      <w:pStyle w:val="12"/>
      <w:lvlText w:val=""/>
      <w:lvlJc w:val="left"/>
      <w:pPr>
        <w:tabs>
          <w:tab w:val="left" w:pos="1429"/>
        </w:tabs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6A53"/>
    <w:rsid w:val="00064289"/>
    <w:rsid w:val="00072B4F"/>
    <w:rsid w:val="00085806"/>
    <w:rsid w:val="00094BA0"/>
    <w:rsid w:val="000A421D"/>
    <w:rsid w:val="000A56F8"/>
    <w:rsid w:val="000D47FE"/>
    <w:rsid w:val="000D7A84"/>
    <w:rsid w:val="000E19B2"/>
    <w:rsid w:val="000E683A"/>
    <w:rsid w:val="000F0280"/>
    <w:rsid w:val="001071CF"/>
    <w:rsid w:val="00125E10"/>
    <w:rsid w:val="00133EB6"/>
    <w:rsid w:val="001345C7"/>
    <w:rsid w:val="00147DAE"/>
    <w:rsid w:val="00153E56"/>
    <w:rsid w:val="001678FB"/>
    <w:rsid w:val="00172A27"/>
    <w:rsid w:val="00175405"/>
    <w:rsid w:val="00186A41"/>
    <w:rsid w:val="00191FE0"/>
    <w:rsid w:val="001920DB"/>
    <w:rsid w:val="00197FA2"/>
    <w:rsid w:val="001D23D5"/>
    <w:rsid w:val="001F5E04"/>
    <w:rsid w:val="00200827"/>
    <w:rsid w:val="0021024C"/>
    <w:rsid w:val="002272AB"/>
    <w:rsid w:val="00236328"/>
    <w:rsid w:val="0024193D"/>
    <w:rsid w:val="0025160D"/>
    <w:rsid w:val="0026124C"/>
    <w:rsid w:val="00296DB6"/>
    <w:rsid w:val="002B0C4C"/>
    <w:rsid w:val="002B7556"/>
    <w:rsid w:val="002C3286"/>
    <w:rsid w:val="002C591E"/>
    <w:rsid w:val="002D56D5"/>
    <w:rsid w:val="002E71E2"/>
    <w:rsid w:val="002F5EC2"/>
    <w:rsid w:val="00323A9C"/>
    <w:rsid w:val="003311A0"/>
    <w:rsid w:val="0036501E"/>
    <w:rsid w:val="003A1B41"/>
    <w:rsid w:val="003A5CC1"/>
    <w:rsid w:val="003B1DDD"/>
    <w:rsid w:val="003C199C"/>
    <w:rsid w:val="003F3B7B"/>
    <w:rsid w:val="00412C9B"/>
    <w:rsid w:val="00421B59"/>
    <w:rsid w:val="0046393F"/>
    <w:rsid w:val="00463AD5"/>
    <w:rsid w:val="00481FD5"/>
    <w:rsid w:val="00492FF2"/>
    <w:rsid w:val="004C1218"/>
    <w:rsid w:val="004D3BC9"/>
    <w:rsid w:val="005014FC"/>
    <w:rsid w:val="00543291"/>
    <w:rsid w:val="005518DD"/>
    <w:rsid w:val="005722A1"/>
    <w:rsid w:val="005725AA"/>
    <w:rsid w:val="00590C90"/>
    <w:rsid w:val="005A7902"/>
    <w:rsid w:val="005E6E08"/>
    <w:rsid w:val="00635E1A"/>
    <w:rsid w:val="00643C39"/>
    <w:rsid w:val="00660BBA"/>
    <w:rsid w:val="00672591"/>
    <w:rsid w:val="006804BF"/>
    <w:rsid w:val="00680F7D"/>
    <w:rsid w:val="00684C35"/>
    <w:rsid w:val="00684E5F"/>
    <w:rsid w:val="006863D9"/>
    <w:rsid w:val="00691447"/>
    <w:rsid w:val="006B57A9"/>
    <w:rsid w:val="006B75F2"/>
    <w:rsid w:val="006C21FC"/>
    <w:rsid w:val="006F2888"/>
    <w:rsid w:val="006F502E"/>
    <w:rsid w:val="006F659A"/>
    <w:rsid w:val="0074543F"/>
    <w:rsid w:val="007543AF"/>
    <w:rsid w:val="007663F0"/>
    <w:rsid w:val="00775205"/>
    <w:rsid w:val="007933C5"/>
    <w:rsid w:val="00797DB2"/>
    <w:rsid w:val="007B3729"/>
    <w:rsid w:val="007C3024"/>
    <w:rsid w:val="007C346D"/>
    <w:rsid w:val="007D7351"/>
    <w:rsid w:val="007E7AC4"/>
    <w:rsid w:val="008109F4"/>
    <w:rsid w:val="00820076"/>
    <w:rsid w:val="00854995"/>
    <w:rsid w:val="0085593F"/>
    <w:rsid w:val="0087714C"/>
    <w:rsid w:val="00897CEE"/>
    <w:rsid w:val="008A5465"/>
    <w:rsid w:val="00905948"/>
    <w:rsid w:val="00924AD7"/>
    <w:rsid w:val="009258B4"/>
    <w:rsid w:val="00942831"/>
    <w:rsid w:val="0094355A"/>
    <w:rsid w:val="009526F5"/>
    <w:rsid w:val="00960E15"/>
    <w:rsid w:val="00963A04"/>
    <w:rsid w:val="00975036"/>
    <w:rsid w:val="0098045E"/>
    <w:rsid w:val="0098658F"/>
    <w:rsid w:val="009914DF"/>
    <w:rsid w:val="009941DC"/>
    <w:rsid w:val="009C4493"/>
    <w:rsid w:val="009F7580"/>
    <w:rsid w:val="009F7F8E"/>
    <w:rsid w:val="00A1345E"/>
    <w:rsid w:val="00A25B9A"/>
    <w:rsid w:val="00A32FD9"/>
    <w:rsid w:val="00A64406"/>
    <w:rsid w:val="00AB1E9F"/>
    <w:rsid w:val="00AC261D"/>
    <w:rsid w:val="00AF25E0"/>
    <w:rsid w:val="00AF2F73"/>
    <w:rsid w:val="00B50C80"/>
    <w:rsid w:val="00B51CD0"/>
    <w:rsid w:val="00B75F05"/>
    <w:rsid w:val="00B803D4"/>
    <w:rsid w:val="00BB43B1"/>
    <w:rsid w:val="00BF3DD2"/>
    <w:rsid w:val="00C523AA"/>
    <w:rsid w:val="00C74916"/>
    <w:rsid w:val="00C80C45"/>
    <w:rsid w:val="00C85E2D"/>
    <w:rsid w:val="00CD132D"/>
    <w:rsid w:val="00CE300D"/>
    <w:rsid w:val="00D034BB"/>
    <w:rsid w:val="00D200CC"/>
    <w:rsid w:val="00D2271D"/>
    <w:rsid w:val="00D322C2"/>
    <w:rsid w:val="00D57C30"/>
    <w:rsid w:val="00D60B1A"/>
    <w:rsid w:val="00D62D8B"/>
    <w:rsid w:val="00D7121E"/>
    <w:rsid w:val="00D71668"/>
    <w:rsid w:val="00D73070"/>
    <w:rsid w:val="00DC68E3"/>
    <w:rsid w:val="00DE72DF"/>
    <w:rsid w:val="00E34232"/>
    <w:rsid w:val="00E4628E"/>
    <w:rsid w:val="00E50222"/>
    <w:rsid w:val="00E54A9B"/>
    <w:rsid w:val="00E83729"/>
    <w:rsid w:val="00E860BE"/>
    <w:rsid w:val="00E91A58"/>
    <w:rsid w:val="00E92D69"/>
    <w:rsid w:val="00E93C01"/>
    <w:rsid w:val="00E97D3B"/>
    <w:rsid w:val="00EA448C"/>
    <w:rsid w:val="00EB429E"/>
    <w:rsid w:val="00ED1215"/>
    <w:rsid w:val="00EE2918"/>
    <w:rsid w:val="00F031E9"/>
    <w:rsid w:val="00F05C67"/>
    <w:rsid w:val="00F674BF"/>
    <w:rsid w:val="00F93DC4"/>
    <w:rsid w:val="00FB73D9"/>
    <w:rsid w:val="00FC2330"/>
    <w:rsid w:val="00FD2796"/>
    <w:rsid w:val="00FE082C"/>
    <w:rsid w:val="00FE0AC1"/>
    <w:rsid w:val="0F8F1193"/>
    <w:rsid w:val="49440CA9"/>
    <w:rsid w:val="ADF7F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zh-CN" w:eastAsia="zh-CN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unhideWhenUsed/>
    <w:uiPriority w:val="99"/>
    <w:rPr>
      <w:sz w:val="24"/>
      <w:szCs w:val="24"/>
    </w:rPr>
  </w:style>
  <w:style w:type="table" w:styleId="7">
    <w:name w:val="Table Grid"/>
    <w:basedOn w:val="3"/>
    <w:uiPriority w:val="39"/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Стандартный HTML Знак"/>
    <w:basedOn w:val="2"/>
    <w:link w:val="4"/>
    <w:semiHidden/>
    <w:uiPriority w:val="99"/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9">
    <w:name w:val="msonormal"/>
    <w:basedOn w:val="1"/>
    <w:uiPriority w:val="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10">
    <w:name w:val="li1"/>
    <w:basedOn w:val="1"/>
    <w:uiPriority w:val="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11">
    <w:name w:val="P"/>
    <w:basedOn w:val="1"/>
    <w:link w:val="14"/>
    <w:uiPriority w:val="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12">
    <w:name w:val="UL"/>
    <w:basedOn w:val="11"/>
    <w:qFormat/>
    <w:uiPriority w:val="0"/>
    <w:pPr>
      <w:numPr>
        <w:ilvl w:val="0"/>
        <w:numId w:val="1"/>
      </w:numPr>
      <w:tabs>
        <w:tab w:val="left" w:pos="1080"/>
        <w:tab w:val="clear" w:pos="1429"/>
      </w:tabs>
      <w:ind w:hanging="357"/>
      <w:contextualSpacing/>
    </w:pPr>
  </w:style>
  <w:style w:type="character" w:customStyle="1" w:styleId="13">
    <w:name w:val="Что сделать"/>
    <w:qFormat/>
    <w:uiPriority w:val="0"/>
    <w:rPr>
      <w:b/>
    </w:rPr>
  </w:style>
  <w:style w:type="character" w:customStyle="1" w:styleId="14">
    <w:name w:val="P Знак"/>
    <w:basedOn w:val="2"/>
    <w:link w:val="11"/>
    <w:uiPriority w:val="0"/>
    <w:rPr>
      <w:rFonts w:ascii="Times New Roman" w:hAnsi="Times New Roman" w:eastAsia="Times New Roman" w:cs="Times New Roman"/>
      <w:sz w:val="28"/>
      <w:szCs w:val="24"/>
      <w:lang w:val="ru-RU" w:eastAsia="ru-RU"/>
    </w:rPr>
  </w:style>
  <w:style w:type="paragraph" w:customStyle="1" w:styleId="15">
    <w:name w:val="p1"/>
    <w:basedOn w:val="1"/>
    <w:qFormat/>
    <w:uiPriority w:val="0"/>
    <w:pPr>
      <w:spacing w:after="0" w:line="240" w:lineRule="auto"/>
    </w:pPr>
    <w:rPr>
      <w:rFonts w:ascii=".AppleSystemUIFont" w:hAnsi=".AppleSystemUIFont" w:eastAsia="Times New Roman"/>
      <w:sz w:val="26"/>
      <w:szCs w:val="26"/>
      <w:lang w:val="zh-CN" w:eastAsia="ru-RU"/>
    </w:rPr>
  </w:style>
  <w:style w:type="paragraph" w:customStyle="1" w:styleId="16">
    <w:name w:val="p2"/>
    <w:basedOn w:val="1"/>
    <w:qFormat/>
    <w:uiPriority w:val="0"/>
    <w:pPr>
      <w:spacing w:after="0" w:line="240" w:lineRule="auto"/>
    </w:pPr>
    <w:rPr>
      <w:rFonts w:ascii=".AppleSystemUIFont" w:hAnsi=".AppleSystemUIFont" w:eastAsia="Times New Roman"/>
      <w:sz w:val="26"/>
      <w:szCs w:val="26"/>
      <w:lang w:val="zh-CN" w:eastAsia="ru-RU"/>
    </w:rPr>
  </w:style>
  <w:style w:type="character" w:customStyle="1" w:styleId="17">
    <w:name w:val="s1"/>
    <w:basedOn w:val="2"/>
    <w:qFormat/>
    <w:uiPriority w:val="0"/>
    <w:rPr>
      <w:rFonts w:hint="default" w:ascii="UICTFontTextStyleBody" w:hAnsi="UICTFontTextStyleBody"/>
      <w:sz w:val="26"/>
      <w:szCs w:val="26"/>
    </w:rPr>
  </w:style>
  <w:style w:type="character" w:customStyle="1" w:styleId="18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3C6C50DC-DB5D-4F31-B4B2-F125AC8D67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401</Words>
  <Characters>2290</Characters>
  <Lines>19</Lines>
  <Paragraphs>5</Paragraphs>
  <TotalTime>186</TotalTime>
  <ScaleCrop>false</ScaleCrop>
  <LinksUpToDate>false</LinksUpToDate>
  <CharactersWithSpaces>2686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2025-12-15T10:40:00Z</dcterms:created>
  <dc:creator>Андрей Крутько</dc:creator>
  <cp:lastModifiedBy>sowlotop</cp:lastModifiedBy>
  <dcterms:modified xsi:type="dcterms:W3CDTF">2026-05-17T17:07:25Z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3EA2AF553D044FC390B887D84EAF2364_13</vt:lpwstr>
  </property>
</Properties>
</file>