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2E0C" w14:textId="73C2584D" w:rsidR="00D25646" w:rsidRDefault="00881D4A">
      <w:r w:rsidRPr="00881D4A">
        <w:t>Visual Grounding (High-Level Architecture)</w:t>
      </w:r>
    </w:p>
    <w:p w14:paraId="7371057D" w14:textId="2834A311" w:rsidR="00881D4A" w:rsidRDefault="00881D4A">
      <w:r>
        <w:rPr>
          <w:noProof/>
        </w:rPr>
        <w:drawing>
          <wp:inline distT="0" distB="0" distL="0" distR="0" wp14:anchorId="543E73B4" wp14:editId="549F64DD">
            <wp:extent cx="5073650" cy="3032048"/>
            <wp:effectExtent l="0" t="0" r="0" b="0"/>
            <wp:docPr id="1921383485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83485" name="Picture 1" descr="A diagram of a software development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04" cy="304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C24B" w14:textId="35C91D8A" w:rsidR="00881D4A" w:rsidRDefault="00881D4A">
      <w:r>
        <w:rPr>
          <w:noProof/>
        </w:rPr>
        <w:drawing>
          <wp:inline distT="0" distB="0" distL="0" distR="0" wp14:anchorId="659DC940" wp14:editId="2804A0F3">
            <wp:extent cx="5029200" cy="3016555"/>
            <wp:effectExtent l="0" t="0" r="0" b="0"/>
            <wp:docPr id="1738544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17" cy="30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F1012" w14:textId="77777777" w:rsidR="00881D4A" w:rsidRDefault="00881D4A">
      <w:r>
        <w:br w:type="page"/>
      </w:r>
    </w:p>
    <w:p w14:paraId="7028AF27" w14:textId="77777777" w:rsidR="00881D4A" w:rsidRPr="00881D4A" w:rsidRDefault="00881D4A" w:rsidP="0088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 w:bidi="hi-IN"/>
          <w14:ligatures w14:val="none"/>
        </w:rPr>
      </w:pPr>
      <w:r w:rsidRPr="00881D4A">
        <w:rPr>
          <w:rFonts w:ascii="Times New Roman" w:eastAsia="Times New Roman" w:hAnsi="Times New Roman" w:cs="Times New Roman"/>
          <w:b/>
          <w:bCs/>
          <w:kern w:val="36"/>
          <w:lang w:eastAsia="en-IN" w:bidi="hi-IN"/>
          <w14:ligatures w14:val="none"/>
        </w:rPr>
        <w:lastRenderedPageBreak/>
        <w:t>3) Lifecycle Table (Tools at Each Stage + Alternatives + Why Yours Is Correct)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592"/>
        <w:gridCol w:w="1730"/>
        <w:gridCol w:w="2998"/>
      </w:tblGrid>
      <w:tr w:rsidR="00881D4A" w:rsidRPr="00881D4A" w14:paraId="7F38E165" w14:textId="77777777" w:rsidTr="00881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46DFE" w14:textId="77777777" w:rsidR="00881D4A" w:rsidRPr="00881D4A" w:rsidRDefault="00881D4A" w:rsidP="0088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78C9432" w14:textId="77777777" w:rsidR="00881D4A" w:rsidRPr="00881D4A" w:rsidRDefault="00881D4A" w:rsidP="0088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Industry Options</w:t>
            </w:r>
          </w:p>
        </w:tc>
        <w:tc>
          <w:tcPr>
            <w:tcW w:w="0" w:type="auto"/>
            <w:vAlign w:val="center"/>
            <w:hideMark/>
          </w:tcPr>
          <w:p w14:paraId="171E23B9" w14:textId="77777777" w:rsidR="00881D4A" w:rsidRPr="00881D4A" w:rsidRDefault="00881D4A" w:rsidP="0088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Your Tool</w:t>
            </w:r>
          </w:p>
        </w:tc>
        <w:tc>
          <w:tcPr>
            <w:tcW w:w="0" w:type="auto"/>
            <w:vAlign w:val="center"/>
            <w:hideMark/>
          </w:tcPr>
          <w:p w14:paraId="7A4D36B6" w14:textId="77777777" w:rsidR="00881D4A" w:rsidRPr="00881D4A" w:rsidRDefault="00881D4A" w:rsidP="0088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Why Yours Is Correct</w:t>
            </w:r>
          </w:p>
        </w:tc>
      </w:tr>
      <w:tr w:rsidR="00881D4A" w:rsidRPr="00881D4A" w14:paraId="6A27ABC5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D481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60843998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GE,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Deequ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, Soda</w:t>
            </w:r>
          </w:p>
        </w:tc>
        <w:tc>
          <w:tcPr>
            <w:tcW w:w="0" w:type="auto"/>
            <w:vAlign w:val="center"/>
            <w:hideMark/>
          </w:tcPr>
          <w:p w14:paraId="4BA2692A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Great Expectations</w:t>
            </w:r>
          </w:p>
        </w:tc>
        <w:tc>
          <w:tcPr>
            <w:tcW w:w="0" w:type="auto"/>
            <w:vAlign w:val="center"/>
            <w:hideMark/>
          </w:tcPr>
          <w:p w14:paraId="30A94E25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Standard, integrated, senior-ready</w:t>
            </w:r>
          </w:p>
        </w:tc>
      </w:tr>
      <w:tr w:rsidR="00881D4A" w:rsidRPr="00881D4A" w14:paraId="59EFFCE6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859A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C132109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MLflow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, SageMaker, Airflow</w:t>
            </w:r>
          </w:p>
        </w:tc>
        <w:tc>
          <w:tcPr>
            <w:tcW w:w="0" w:type="auto"/>
            <w:vAlign w:val="center"/>
            <w:hideMark/>
          </w:tcPr>
          <w:p w14:paraId="04E74A0A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0072C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Artifacts + metrics + reproducibility</w:t>
            </w:r>
          </w:p>
        </w:tc>
      </w:tr>
      <w:tr w:rsidR="00881D4A" w:rsidRPr="00881D4A" w14:paraId="11043B41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DC31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4F9D3F6F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MLflow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, S3, DVC</w:t>
            </w:r>
          </w:p>
        </w:tc>
        <w:tc>
          <w:tcPr>
            <w:tcW w:w="0" w:type="auto"/>
            <w:vAlign w:val="center"/>
            <w:hideMark/>
          </w:tcPr>
          <w:p w14:paraId="5E9753EC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MLflow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Registry</w:t>
            </w:r>
          </w:p>
        </w:tc>
        <w:tc>
          <w:tcPr>
            <w:tcW w:w="0" w:type="auto"/>
            <w:vAlign w:val="center"/>
            <w:hideMark/>
          </w:tcPr>
          <w:p w14:paraId="6E7B7353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Versioning + promote + rollback</w:t>
            </w:r>
          </w:p>
        </w:tc>
      </w:tr>
      <w:tr w:rsidR="00881D4A" w:rsidRPr="00881D4A" w14:paraId="2D2A76C2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E914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Serving</w:t>
            </w:r>
          </w:p>
        </w:tc>
        <w:tc>
          <w:tcPr>
            <w:tcW w:w="0" w:type="auto"/>
            <w:vAlign w:val="center"/>
            <w:hideMark/>
          </w:tcPr>
          <w:p w14:paraId="49379482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FastAPI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BentoML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KFServing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91CCF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FastAPI</w:t>
            </w:r>
            <w:proofErr w:type="spellEnd"/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 + Docker</w:t>
            </w:r>
          </w:p>
        </w:tc>
        <w:tc>
          <w:tcPr>
            <w:tcW w:w="0" w:type="auto"/>
            <w:vAlign w:val="center"/>
            <w:hideMark/>
          </w:tcPr>
          <w:p w14:paraId="33E32C62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Simple, fast, easy to demo</w:t>
            </w:r>
          </w:p>
        </w:tc>
      </w:tr>
      <w:tr w:rsidR="00881D4A" w:rsidRPr="00881D4A" w14:paraId="5D3B40F4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AB12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721AD08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Prometheus,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StatsD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7B711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736D2A2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Industry standard metrics</w:t>
            </w:r>
          </w:p>
        </w:tc>
      </w:tr>
      <w:tr w:rsidR="00881D4A" w:rsidRPr="00881D4A" w14:paraId="3E8623FB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C202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071A99C0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Fiddler,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WhyLabs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9181E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Evidently AI</w:t>
            </w:r>
          </w:p>
        </w:tc>
        <w:tc>
          <w:tcPr>
            <w:tcW w:w="0" w:type="auto"/>
            <w:vAlign w:val="center"/>
            <w:hideMark/>
          </w:tcPr>
          <w:p w14:paraId="006F07AD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Perfect OSS drift tool</w:t>
            </w:r>
          </w:p>
        </w:tc>
      </w:tr>
      <w:tr w:rsidR="00881D4A" w:rsidRPr="00881D4A" w14:paraId="0E43570A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2D80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36215A39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Grafana, Kibana</w:t>
            </w:r>
          </w:p>
        </w:tc>
        <w:tc>
          <w:tcPr>
            <w:tcW w:w="0" w:type="auto"/>
            <w:vAlign w:val="center"/>
            <w:hideMark/>
          </w:tcPr>
          <w:p w14:paraId="388F0490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61AEE991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Beautiful UI, alerting</w:t>
            </w:r>
          </w:p>
        </w:tc>
      </w:tr>
      <w:tr w:rsidR="00881D4A" w:rsidRPr="00881D4A" w14:paraId="78F01D58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DBAC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FEE226F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Airflow,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Dagster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BEB11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Prefect</w:t>
            </w:r>
          </w:p>
        </w:tc>
        <w:tc>
          <w:tcPr>
            <w:tcW w:w="0" w:type="auto"/>
            <w:vAlign w:val="center"/>
            <w:hideMark/>
          </w:tcPr>
          <w:p w14:paraId="5765D6D9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Clean DAG, simple, Pythonic</w:t>
            </w:r>
          </w:p>
        </w:tc>
      </w:tr>
      <w:tr w:rsidR="00881D4A" w:rsidRPr="00881D4A" w14:paraId="60817A99" w14:textId="77777777" w:rsidTr="0088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A2FE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Retraining</w:t>
            </w:r>
          </w:p>
        </w:tc>
        <w:tc>
          <w:tcPr>
            <w:tcW w:w="0" w:type="auto"/>
            <w:vAlign w:val="center"/>
            <w:hideMark/>
          </w:tcPr>
          <w:p w14:paraId="3053C503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Airflow, Jenkins</w:t>
            </w:r>
          </w:p>
        </w:tc>
        <w:tc>
          <w:tcPr>
            <w:tcW w:w="0" w:type="auto"/>
            <w:vAlign w:val="center"/>
            <w:hideMark/>
          </w:tcPr>
          <w:p w14:paraId="18B9DCA8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Prefect + </w:t>
            </w:r>
            <w:proofErr w:type="spellStart"/>
            <w:r w:rsidRPr="00881D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2E755" w14:textId="77777777" w:rsidR="00881D4A" w:rsidRPr="00881D4A" w:rsidRDefault="00881D4A" w:rsidP="00881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881D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  <w:t>Lightweight, ideal for you</w:t>
            </w:r>
          </w:p>
        </w:tc>
      </w:tr>
    </w:tbl>
    <w:p w14:paraId="78D59BDB" w14:textId="77777777" w:rsidR="00881D4A" w:rsidRDefault="00881D4A"/>
    <w:p w14:paraId="37916E09" w14:textId="05A3955E" w:rsidR="00881D4A" w:rsidRPr="00881D4A" w:rsidRDefault="00881D4A" w:rsidP="00881D4A">
      <w:pPr>
        <w:rPr>
          <w:b/>
          <w:bCs/>
          <w:sz w:val="22"/>
          <w:szCs w:val="22"/>
        </w:rPr>
      </w:pPr>
      <w:r w:rsidRPr="00881D4A">
        <w:rPr>
          <w:b/>
          <w:bCs/>
          <w:sz w:val="22"/>
          <w:szCs w:val="22"/>
        </w:rPr>
        <w:t>4) Executive Summary (Tooling &amp; Architecture)</w:t>
      </w:r>
    </w:p>
    <w:p w14:paraId="613716C0" w14:textId="77777777" w:rsidR="00881D4A" w:rsidRPr="00881D4A" w:rsidRDefault="00881D4A" w:rsidP="00881D4A">
      <w:pPr>
        <w:rPr>
          <w:sz w:val="20"/>
          <w:szCs w:val="20"/>
        </w:rPr>
      </w:pPr>
      <w:r w:rsidRPr="00881D4A">
        <w:rPr>
          <w:sz w:val="20"/>
          <w:szCs w:val="20"/>
        </w:rPr>
        <w:t xml:space="preserve">This </w:t>
      </w:r>
      <w:proofErr w:type="spellStart"/>
      <w:r w:rsidRPr="00881D4A">
        <w:rPr>
          <w:sz w:val="20"/>
          <w:szCs w:val="20"/>
        </w:rPr>
        <w:t>MLOps</w:t>
      </w:r>
      <w:proofErr w:type="spellEnd"/>
      <w:r w:rsidRPr="00881D4A">
        <w:rPr>
          <w:sz w:val="20"/>
          <w:szCs w:val="20"/>
        </w:rPr>
        <w:t xml:space="preserve"> system follows a full end-to-end lifecycle covering </w:t>
      </w:r>
      <w:r w:rsidRPr="00881D4A">
        <w:rPr>
          <w:b/>
          <w:bCs/>
          <w:sz w:val="20"/>
          <w:szCs w:val="20"/>
        </w:rPr>
        <w:t>data validation → model training → versioning → serving → monitoring → drift detection → auto-retraining</w:t>
      </w:r>
      <w:r w:rsidRPr="00881D4A">
        <w:rPr>
          <w:sz w:val="20"/>
          <w:szCs w:val="20"/>
        </w:rPr>
        <w:t>.</w:t>
      </w:r>
      <w:r w:rsidRPr="00881D4A">
        <w:rPr>
          <w:sz w:val="20"/>
          <w:szCs w:val="20"/>
        </w:rPr>
        <w:br/>
        <w:t>The architecture uses lightweight, industry-standard open-source tools suited for a single-engineer or small-team deployment.</w:t>
      </w:r>
    </w:p>
    <w:p w14:paraId="1970A888" w14:textId="77777777" w:rsidR="00881D4A" w:rsidRPr="00881D4A" w:rsidRDefault="00881D4A" w:rsidP="00881D4A">
      <w:pPr>
        <w:rPr>
          <w:b/>
          <w:bCs/>
          <w:sz w:val="20"/>
          <w:szCs w:val="20"/>
        </w:rPr>
      </w:pPr>
      <w:r w:rsidRPr="00881D4A">
        <w:rPr>
          <w:b/>
          <w:bCs/>
          <w:sz w:val="20"/>
          <w:szCs w:val="20"/>
        </w:rPr>
        <w:t>Tool Choice Justifications</w:t>
      </w:r>
    </w:p>
    <w:p w14:paraId="11FE28A6" w14:textId="77777777" w:rsidR="00881D4A" w:rsidRPr="00881D4A" w:rsidRDefault="00881D4A" w:rsidP="00881D4A">
      <w:pPr>
        <w:numPr>
          <w:ilvl w:val="0"/>
          <w:numId w:val="1"/>
        </w:numPr>
        <w:rPr>
          <w:sz w:val="20"/>
          <w:szCs w:val="20"/>
        </w:rPr>
      </w:pPr>
      <w:r w:rsidRPr="00881D4A">
        <w:rPr>
          <w:b/>
          <w:bCs/>
          <w:sz w:val="20"/>
          <w:szCs w:val="20"/>
        </w:rPr>
        <w:t>Great Expectations</w:t>
      </w:r>
      <w:r w:rsidRPr="00881D4A">
        <w:rPr>
          <w:sz w:val="20"/>
          <w:szCs w:val="20"/>
        </w:rPr>
        <w:t xml:space="preserve"> for data validation (clean, standard, integrates with Prefect).</w:t>
      </w:r>
    </w:p>
    <w:p w14:paraId="5E6A2778" w14:textId="77777777" w:rsidR="00881D4A" w:rsidRPr="00881D4A" w:rsidRDefault="00881D4A" w:rsidP="00881D4A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81D4A">
        <w:rPr>
          <w:b/>
          <w:bCs/>
          <w:sz w:val="20"/>
          <w:szCs w:val="20"/>
        </w:rPr>
        <w:t>MLflow</w:t>
      </w:r>
      <w:proofErr w:type="spellEnd"/>
      <w:r w:rsidRPr="00881D4A">
        <w:rPr>
          <w:sz w:val="20"/>
          <w:szCs w:val="20"/>
        </w:rPr>
        <w:t xml:space="preserve"> for experiment tracking + registry (versioning, staging/production, rollback).</w:t>
      </w:r>
    </w:p>
    <w:p w14:paraId="29790528" w14:textId="77777777" w:rsidR="00881D4A" w:rsidRPr="00881D4A" w:rsidRDefault="00881D4A" w:rsidP="00881D4A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81D4A">
        <w:rPr>
          <w:b/>
          <w:bCs/>
          <w:sz w:val="20"/>
          <w:szCs w:val="20"/>
        </w:rPr>
        <w:t>FastAPI</w:t>
      </w:r>
      <w:proofErr w:type="spellEnd"/>
      <w:r w:rsidRPr="00881D4A">
        <w:rPr>
          <w:b/>
          <w:bCs/>
          <w:sz w:val="20"/>
          <w:szCs w:val="20"/>
        </w:rPr>
        <w:t xml:space="preserve"> + Docker</w:t>
      </w:r>
      <w:r w:rsidRPr="00881D4A">
        <w:rPr>
          <w:sz w:val="20"/>
          <w:szCs w:val="20"/>
        </w:rPr>
        <w:t xml:space="preserve"> for serving (fast, simple, interview-friendly, cloud-neutral).</w:t>
      </w:r>
    </w:p>
    <w:p w14:paraId="22C78BDA" w14:textId="77777777" w:rsidR="00881D4A" w:rsidRPr="00881D4A" w:rsidRDefault="00881D4A" w:rsidP="00881D4A">
      <w:pPr>
        <w:numPr>
          <w:ilvl w:val="0"/>
          <w:numId w:val="1"/>
        </w:numPr>
        <w:rPr>
          <w:sz w:val="20"/>
          <w:szCs w:val="20"/>
        </w:rPr>
      </w:pPr>
      <w:r w:rsidRPr="00881D4A">
        <w:rPr>
          <w:b/>
          <w:bCs/>
          <w:sz w:val="20"/>
          <w:szCs w:val="20"/>
        </w:rPr>
        <w:t>Prometheus + Grafana</w:t>
      </w:r>
      <w:r w:rsidRPr="00881D4A">
        <w:rPr>
          <w:sz w:val="20"/>
          <w:szCs w:val="20"/>
        </w:rPr>
        <w:t xml:space="preserve"> for metrics (industry standard, DevOps-ready).</w:t>
      </w:r>
    </w:p>
    <w:p w14:paraId="5C4CE623" w14:textId="77777777" w:rsidR="00881D4A" w:rsidRPr="00881D4A" w:rsidRDefault="00881D4A" w:rsidP="00881D4A">
      <w:pPr>
        <w:numPr>
          <w:ilvl w:val="0"/>
          <w:numId w:val="1"/>
        </w:numPr>
        <w:rPr>
          <w:sz w:val="20"/>
          <w:szCs w:val="20"/>
        </w:rPr>
      </w:pPr>
      <w:r w:rsidRPr="00881D4A">
        <w:rPr>
          <w:b/>
          <w:bCs/>
          <w:sz w:val="20"/>
          <w:szCs w:val="20"/>
        </w:rPr>
        <w:t>Evidently AI</w:t>
      </w:r>
      <w:r w:rsidRPr="00881D4A">
        <w:rPr>
          <w:sz w:val="20"/>
          <w:szCs w:val="20"/>
        </w:rPr>
        <w:t xml:space="preserve"> for drift detection (best OSS option, direct Prometheus export).</w:t>
      </w:r>
    </w:p>
    <w:p w14:paraId="0D25B28C" w14:textId="77777777" w:rsidR="00881D4A" w:rsidRPr="00881D4A" w:rsidRDefault="00881D4A" w:rsidP="00881D4A">
      <w:pPr>
        <w:numPr>
          <w:ilvl w:val="0"/>
          <w:numId w:val="1"/>
        </w:numPr>
        <w:rPr>
          <w:sz w:val="20"/>
          <w:szCs w:val="20"/>
        </w:rPr>
      </w:pPr>
      <w:r w:rsidRPr="00881D4A">
        <w:rPr>
          <w:b/>
          <w:bCs/>
          <w:sz w:val="20"/>
          <w:szCs w:val="20"/>
        </w:rPr>
        <w:t>Prefect</w:t>
      </w:r>
      <w:r w:rsidRPr="00881D4A">
        <w:rPr>
          <w:sz w:val="20"/>
          <w:szCs w:val="20"/>
        </w:rPr>
        <w:t xml:space="preserve"> for orchestration (modern, Pythonic, lighter than Airflow).</w:t>
      </w:r>
    </w:p>
    <w:p w14:paraId="7A3F5290" w14:textId="5B2C05DA" w:rsidR="00881D4A" w:rsidRPr="00881D4A" w:rsidRDefault="00881D4A" w:rsidP="00881D4A">
      <w:pPr>
        <w:rPr>
          <w:sz w:val="18"/>
          <w:szCs w:val="18"/>
        </w:rPr>
      </w:pPr>
      <w:r w:rsidRPr="00881D4A">
        <w:rPr>
          <w:sz w:val="18"/>
          <w:szCs w:val="18"/>
        </w:rPr>
        <w:t xml:space="preserve">This stack balances </w:t>
      </w:r>
      <w:r w:rsidRPr="00881D4A">
        <w:rPr>
          <w:b/>
          <w:bCs/>
          <w:sz w:val="18"/>
          <w:szCs w:val="18"/>
        </w:rPr>
        <w:t>clarity, maturity, and demonstrability</w:t>
      </w:r>
      <w:r w:rsidRPr="00881D4A">
        <w:rPr>
          <w:sz w:val="18"/>
          <w:szCs w:val="18"/>
        </w:rPr>
        <w:t>, making it ideal for hands-on assessments.</w:t>
      </w:r>
    </w:p>
    <w:p w14:paraId="6A4F56DF" w14:textId="77777777" w:rsidR="00881D4A" w:rsidRPr="00881D4A" w:rsidRDefault="00881D4A" w:rsidP="00881D4A">
      <w:pPr>
        <w:rPr>
          <w:b/>
          <w:bCs/>
          <w:sz w:val="20"/>
          <w:szCs w:val="20"/>
        </w:rPr>
      </w:pPr>
      <w:r w:rsidRPr="00881D4A">
        <w:rPr>
          <w:b/>
          <w:bCs/>
          <w:sz w:val="20"/>
          <w:szCs w:val="20"/>
        </w:rPr>
        <w:t>End-to-End Flow</w:t>
      </w:r>
    </w:p>
    <w:p w14:paraId="21DBE00C" w14:textId="77777777" w:rsid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>Data ingestion → Great Expectations validation</w:t>
      </w:r>
    </w:p>
    <w:p w14:paraId="0F5DE58A" w14:textId="12B0C0A9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 xml:space="preserve">Model training under </w:t>
      </w:r>
      <w:proofErr w:type="spellStart"/>
      <w:r w:rsidRPr="00881D4A">
        <w:rPr>
          <w:sz w:val="20"/>
          <w:szCs w:val="20"/>
        </w:rPr>
        <w:t>MLflow</w:t>
      </w:r>
      <w:proofErr w:type="spellEnd"/>
      <w:r w:rsidRPr="00881D4A">
        <w:rPr>
          <w:sz w:val="20"/>
          <w:szCs w:val="20"/>
        </w:rPr>
        <w:t xml:space="preserve"> tracking</w:t>
      </w:r>
    </w:p>
    <w:p w14:paraId="203BA964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 xml:space="preserve">Model versioning in </w:t>
      </w:r>
      <w:proofErr w:type="spellStart"/>
      <w:r w:rsidRPr="00881D4A">
        <w:rPr>
          <w:sz w:val="20"/>
          <w:szCs w:val="20"/>
        </w:rPr>
        <w:t>MLflow</w:t>
      </w:r>
      <w:proofErr w:type="spellEnd"/>
      <w:r w:rsidRPr="00881D4A">
        <w:rPr>
          <w:sz w:val="20"/>
          <w:szCs w:val="20"/>
        </w:rPr>
        <w:t xml:space="preserve"> Registry</w:t>
      </w:r>
    </w:p>
    <w:p w14:paraId="2BDE2088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881D4A">
        <w:rPr>
          <w:sz w:val="20"/>
          <w:szCs w:val="20"/>
        </w:rPr>
        <w:t>FastAPI</w:t>
      </w:r>
      <w:proofErr w:type="spellEnd"/>
      <w:r w:rsidRPr="00881D4A">
        <w:rPr>
          <w:sz w:val="20"/>
          <w:szCs w:val="20"/>
        </w:rPr>
        <w:t xml:space="preserve"> loads the current Production model</w:t>
      </w:r>
    </w:p>
    <w:p w14:paraId="0392D046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>Docker Compose orchestrates local services</w:t>
      </w:r>
    </w:p>
    <w:p w14:paraId="324CB482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>Prometheus collects model + infra metrics</w:t>
      </w:r>
    </w:p>
    <w:p w14:paraId="43B59B5B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>Evidently calculates drift → exposes to Prometheus</w:t>
      </w:r>
    </w:p>
    <w:p w14:paraId="2915D621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>Grafana displays dashboards + alerts</w:t>
      </w:r>
    </w:p>
    <w:p w14:paraId="45C46689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r w:rsidRPr="00881D4A">
        <w:rPr>
          <w:sz w:val="20"/>
          <w:szCs w:val="20"/>
        </w:rPr>
        <w:t>Prefect triggers retraining when drift threshold breached</w:t>
      </w:r>
    </w:p>
    <w:p w14:paraId="1A9E789A" w14:textId="77777777" w:rsidR="00881D4A" w:rsidRPr="00881D4A" w:rsidRDefault="00881D4A" w:rsidP="00881D4A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881D4A">
        <w:rPr>
          <w:sz w:val="20"/>
          <w:szCs w:val="20"/>
        </w:rPr>
        <w:lastRenderedPageBreak/>
        <w:t>MLflow</w:t>
      </w:r>
      <w:proofErr w:type="spellEnd"/>
      <w:r w:rsidRPr="00881D4A">
        <w:rPr>
          <w:sz w:val="20"/>
          <w:szCs w:val="20"/>
        </w:rPr>
        <w:t xml:space="preserve"> Registry updates → Production model switches cleanly</w:t>
      </w:r>
    </w:p>
    <w:p w14:paraId="4C8575D3" w14:textId="77777777" w:rsidR="00881D4A" w:rsidRPr="00881D4A" w:rsidRDefault="00881D4A" w:rsidP="00881D4A">
      <w:pPr>
        <w:rPr>
          <w:sz w:val="20"/>
          <w:szCs w:val="20"/>
        </w:rPr>
      </w:pPr>
      <w:r w:rsidRPr="00881D4A">
        <w:rPr>
          <w:sz w:val="20"/>
          <w:szCs w:val="20"/>
        </w:rPr>
        <w:t xml:space="preserve">This architecture demonstrates </w:t>
      </w:r>
      <w:r w:rsidRPr="00881D4A">
        <w:rPr>
          <w:b/>
          <w:bCs/>
          <w:sz w:val="20"/>
          <w:szCs w:val="20"/>
        </w:rPr>
        <w:t>production-grade thinking, rollback safety, observability, and continuous improvement</w:t>
      </w:r>
      <w:r w:rsidRPr="00881D4A">
        <w:rPr>
          <w:sz w:val="20"/>
          <w:szCs w:val="20"/>
        </w:rPr>
        <w:t xml:space="preserve">, matching expectations of a Senior </w:t>
      </w:r>
      <w:proofErr w:type="spellStart"/>
      <w:r w:rsidRPr="00881D4A">
        <w:rPr>
          <w:sz w:val="20"/>
          <w:szCs w:val="20"/>
        </w:rPr>
        <w:t>MLOps</w:t>
      </w:r>
      <w:proofErr w:type="spellEnd"/>
      <w:r w:rsidRPr="00881D4A">
        <w:rPr>
          <w:sz w:val="20"/>
          <w:szCs w:val="20"/>
        </w:rPr>
        <w:t xml:space="preserve"> Engineer.</w:t>
      </w:r>
    </w:p>
    <w:p w14:paraId="2D3738B8" w14:textId="77777777" w:rsidR="00881D4A" w:rsidRDefault="00881D4A"/>
    <w:p w14:paraId="2502503A" w14:textId="156074FE" w:rsidR="00881D4A" w:rsidRDefault="00881D4A">
      <w:r>
        <w:rPr>
          <w:noProof/>
        </w:rPr>
        <w:drawing>
          <wp:inline distT="0" distB="0" distL="0" distR="0" wp14:anchorId="72ECDDE8" wp14:editId="25530CEB">
            <wp:extent cx="4953000" cy="7429500"/>
            <wp:effectExtent l="0" t="0" r="0" b="0"/>
            <wp:docPr id="1091981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14" cy="7445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1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E7798"/>
    <w:multiLevelType w:val="multilevel"/>
    <w:tmpl w:val="90C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A586E"/>
    <w:multiLevelType w:val="multilevel"/>
    <w:tmpl w:val="8B1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208BD"/>
    <w:multiLevelType w:val="multilevel"/>
    <w:tmpl w:val="C62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70579">
    <w:abstractNumId w:val="2"/>
  </w:num>
  <w:num w:numId="2" w16cid:durableId="705259251">
    <w:abstractNumId w:val="1"/>
  </w:num>
  <w:num w:numId="3" w16cid:durableId="136262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4A"/>
    <w:rsid w:val="006C3FE8"/>
    <w:rsid w:val="006D0CF0"/>
    <w:rsid w:val="00881D4A"/>
    <w:rsid w:val="00924FC5"/>
    <w:rsid w:val="009F79C9"/>
    <w:rsid w:val="00AD7150"/>
    <w:rsid w:val="00D2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553E"/>
  <w15:chartTrackingRefBased/>
  <w15:docId w15:val="{1CC91200-D5DF-441B-9B58-8B020438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 Sowmiyanarayanan</dc:creator>
  <cp:keywords/>
  <dc:description/>
  <cp:lastModifiedBy>Kruthi Sowmiyanarayanan</cp:lastModifiedBy>
  <cp:revision>3</cp:revision>
  <dcterms:created xsi:type="dcterms:W3CDTF">2025-11-29T10:06:00Z</dcterms:created>
  <dcterms:modified xsi:type="dcterms:W3CDTF">2025-11-29T10:13:00Z</dcterms:modified>
</cp:coreProperties>
</file>