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D1BB3" w14:textId="77777777" w:rsidR="00270D3C" w:rsidRDefault="00270D3C" w:rsidP="000A6C63">
      <w:pPr>
        <w:pStyle w:val="Heading3"/>
        <w:rPr>
          <w:rFonts w:eastAsia="Ubuntu"/>
        </w:rPr>
      </w:pPr>
      <w:bookmarkStart w:id="0" w:name="_Toc70841111"/>
    </w:p>
    <w:p w14:paraId="376C909F" w14:textId="77777777" w:rsidR="006F0C31" w:rsidRDefault="006F0C31" w:rsidP="00270D3C">
      <w:pPr>
        <w:rPr>
          <w:rFonts w:ascii="Ubuntu" w:eastAsia="Ubuntu" w:hAnsi="Ubuntu" w:cs="Ubuntu"/>
          <w:color w:val="0070C0"/>
          <w:sz w:val="48"/>
          <w:szCs w:val="48"/>
        </w:rPr>
      </w:pPr>
    </w:p>
    <w:p w14:paraId="5AF5017F" w14:textId="77777777" w:rsidR="006F0C31" w:rsidRDefault="006F0C31" w:rsidP="00270D3C">
      <w:pPr>
        <w:rPr>
          <w:rFonts w:ascii="Ubuntu" w:eastAsia="Ubuntu" w:hAnsi="Ubuntu" w:cs="Ubuntu"/>
          <w:color w:val="0070C0"/>
          <w:sz w:val="48"/>
          <w:szCs w:val="48"/>
        </w:rPr>
      </w:pPr>
    </w:p>
    <w:p w14:paraId="044747E5" w14:textId="77777777" w:rsidR="006F0C31" w:rsidRDefault="006F0C31" w:rsidP="00270D3C">
      <w:pPr>
        <w:rPr>
          <w:rFonts w:ascii="Ubuntu" w:eastAsia="Ubuntu" w:hAnsi="Ubuntu" w:cs="Ubuntu"/>
          <w:color w:val="0070C0"/>
          <w:sz w:val="48"/>
          <w:szCs w:val="48"/>
        </w:rPr>
      </w:pPr>
    </w:p>
    <w:p w14:paraId="3D9DDF1A" w14:textId="77777777" w:rsidR="006F0C31" w:rsidRDefault="006F0C31" w:rsidP="00270D3C">
      <w:pPr>
        <w:rPr>
          <w:rFonts w:ascii="Ubuntu" w:eastAsia="Ubuntu" w:hAnsi="Ubuntu" w:cs="Ubuntu"/>
          <w:color w:val="0070C0"/>
          <w:sz w:val="48"/>
          <w:szCs w:val="48"/>
        </w:rPr>
      </w:pPr>
    </w:p>
    <w:p w14:paraId="6C84CA26" w14:textId="77777777" w:rsidR="00270D3C" w:rsidRDefault="00270D3C" w:rsidP="00270D3C">
      <w:pPr>
        <w:jc w:val="center"/>
        <w:rPr>
          <w:rFonts w:ascii="Times New Roman" w:eastAsia="Ubuntu" w:hAnsi="Times New Roman" w:cs="Times New Roman"/>
          <w:b/>
          <w:color w:val="0070C0"/>
          <w:sz w:val="50"/>
          <w:szCs w:val="48"/>
          <w:u w:val="single"/>
        </w:rPr>
      </w:pPr>
      <w:r>
        <w:rPr>
          <w:rFonts w:ascii="Times New Roman" w:eastAsia="Ubuntu" w:hAnsi="Times New Roman" w:cs="Times New Roman"/>
          <w:b/>
          <w:color w:val="0070C0"/>
          <w:sz w:val="50"/>
          <w:szCs w:val="48"/>
          <w:u w:val="single"/>
        </w:rPr>
        <w:t>[TCS UAP Project]</w:t>
      </w:r>
    </w:p>
    <w:p w14:paraId="3D4C0E9D" w14:textId="77777777" w:rsidR="00270D3C" w:rsidRDefault="00270D3C" w:rsidP="00270D3C">
      <w:pPr>
        <w:jc w:val="center"/>
        <w:rPr>
          <w:rFonts w:ascii="Times New Roman" w:eastAsia="Ubuntu" w:hAnsi="Times New Roman" w:cs="Times New Roman"/>
          <w:color w:val="0070C0"/>
          <w:sz w:val="48"/>
          <w:szCs w:val="48"/>
        </w:rPr>
      </w:pPr>
      <w:r>
        <w:rPr>
          <w:rFonts w:ascii="Times New Roman" w:eastAsia="Ubuntu" w:hAnsi="Times New Roman" w:cs="Times New Roman"/>
          <w:color w:val="0070C0"/>
          <w:sz w:val="48"/>
          <w:szCs w:val="48"/>
        </w:rPr>
        <w:t>Robotics Process Automation (RPA)</w:t>
      </w:r>
    </w:p>
    <w:p w14:paraId="29D96BC9" w14:textId="77777777" w:rsidR="00270D3C" w:rsidRDefault="00270D3C" w:rsidP="00270D3C">
      <w:pPr>
        <w:jc w:val="center"/>
        <w:rPr>
          <w:rFonts w:ascii="Times New Roman" w:eastAsia="Ubuntu" w:hAnsi="Times New Roman" w:cs="Times New Roman"/>
          <w:color w:val="0070C0"/>
          <w:sz w:val="46"/>
          <w:szCs w:val="48"/>
        </w:rPr>
      </w:pPr>
      <w:r>
        <w:rPr>
          <w:rFonts w:ascii="Times New Roman" w:eastAsia="Ubuntu" w:hAnsi="Times New Roman" w:cs="Times New Roman"/>
          <w:color w:val="0070C0"/>
          <w:sz w:val="46"/>
          <w:szCs w:val="48"/>
        </w:rPr>
        <w:t>Solution Design Document</w:t>
      </w:r>
    </w:p>
    <w:p w14:paraId="1508D431" w14:textId="77777777" w:rsidR="00270D3C" w:rsidRDefault="00142623" w:rsidP="00270D3C">
      <w:pPr>
        <w:jc w:val="center"/>
        <w:rPr>
          <w:rFonts w:ascii="Times New Roman" w:eastAsia="Ubuntu" w:hAnsi="Times New Roman" w:cs="Times New Roman"/>
          <w:color w:val="0070C0"/>
          <w:sz w:val="30"/>
          <w:szCs w:val="48"/>
        </w:rPr>
      </w:pPr>
      <w:r>
        <w:rPr>
          <w:rFonts w:ascii="Times New Roman" w:eastAsia="Ubuntu" w:hAnsi="Times New Roman" w:cs="Times New Roman"/>
          <w:color w:val="0070C0"/>
          <w:sz w:val="30"/>
          <w:szCs w:val="48"/>
        </w:rPr>
        <w:t>Parcel Monkey</w:t>
      </w:r>
      <w:r w:rsidR="00806AFF">
        <w:rPr>
          <w:rFonts w:ascii="Times New Roman" w:eastAsia="Ubuntu" w:hAnsi="Times New Roman" w:cs="Times New Roman"/>
          <w:color w:val="0070C0"/>
          <w:sz w:val="30"/>
          <w:szCs w:val="48"/>
        </w:rPr>
        <w:t>_1.6</w:t>
      </w:r>
    </w:p>
    <w:p w14:paraId="0EC10AEF" w14:textId="77777777" w:rsidR="00270D3C" w:rsidRDefault="00270D3C" w:rsidP="00270D3C">
      <w:pPr>
        <w:pStyle w:val="NoSpacing"/>
      </w:pPr>
    </w:p>
    <w:p w14:paraId="1ECD2FF8" w14:textId="77777777" w:rsidR="00B40472" w:rsidRDefault="00B40472" w:rsidP="00270D3C">
      <w:pPr>
        <w:pStyle w:val="NoSpacing"/>
      </w:pPr>
    </w:p>
    <w:p w14:paraId="40B5F8F6" w14:textId="77777777" w:rsidR="00B40472" w:rsidRDefault="00B40472" w:rsidP="00AD4DA5">
      <w:pPr>
        <w:pStyle w:val="FrontMatter1"/>
      </w:pPr>
    </w:p>
    <w:p w14:paraId="201CD43B" w14:textId="77777777" w:rsidR="00B40472" w:rsidRDefault="00B40472" w:rsidP="00AD4DA5">
      <w:pPr>
        <w:pStyle w:val="FrontMatter1"/>
      </w:pPr>
    </w:p>
    <w:p w14:paraId="0D068D44" w14:textId="77777777" w:rsidR="00B40472" w:rsidRDefault="00B40472" w:rsidP="00AD4DA5">
      <w:pPr>
        <w:pStyle w:val="FrontMatter1"/>
      </w:pPr>
    </w:p>
    <w:p w14:paraId="4F661529" w14:textId="77777777" w:rsidR="00B40472" w:rsidRDefault="00B40472" w:rsidP="00AD4DA5">
      <w:pPr>
        <w:pStyle w:val="FrontMatter1"/>
      </w:pPr>
    </w:p>
    <w:p w14:paraId="1A46AD39" w14:textId="77777777" w:rsidR="00B40472" w:rsidRDefault="00B40472" w:rsidP="00AD4DA5">
      <w:pPr>
        <w:pStyle w:val="FrontMatter1"/>
      </w:pPr>
    </w:p>
    <w:p w14:paraId="247029B1" w14:textId="77777777" w:rsidR="00B40472" w:rsidRDefault="00B40472" w:rsidP="00AD4DA5">
      <w:pPr>
        <w:pStyle w:val="FrontMatter1"/>
      </w:pPr>
    </w:p>
    <w:p w14:paraId="7DFC37CD" w14:textId="77777777" w:rsidR="00B40472" w:rsidRDefault="00B40472" w:rsidP="00AD4DA5">
      <w:pPr>
        <w:pStyle w:val="FrontMatter1"/>
      </w:pPr>
    </w:p>
    <w:p w14:paraId="4FF59EC5" w14:textId="77777777" w:rsidR="00B40472" w:rsidRDefault="00B40472" w:rsidP="00AD4DA5">
      <w:pPr>
        <w:pStyle w:val="FrontMatter1"/>
      </w:pPr>
    </w:p>
    <w:p w14:paraId="1CD8C99B" w14:textId="77777777" w:rsidR="00270D3C" w:rsidRDefault="00270D3C" w:rsidP="00AD4DA5">
      <w:pPr>
        <w:pStyle w:val="FrontMatter1"/>
      </w:pPr>
    </w:p>
    <w:p w14:paraId="43BAF136" w14:textId="77777777" w:rsidR="00B40472" w:rsidRDefault="00B40472" w:rsidP="00AD4DA5">
      <w:pPr>
        <w:pStyle w:val="FrontMatter1"/>
      </w:pPr>
    </w:p>
    <w:p w14:paraId="75C47D67" w14:textId="77777777" w:rsidR="00AD4DA5" w:rsidRPr="00AC02BA" w:rsidRDefault="00F9551E" w:rsidP="00AD4DA5">
      <w:pPr>
        <w:pStyle w:val="FrontMatter1"/>
      </w:pPr>
      <w:r>
        <w:lastRenderedPageBreak/>
        <w:t>A</w:t>
      </w:r>
      <w:r w:rsidR="00AD4DA5" w:rsidRPr="00AC02BA">
        <w:t>bout this Document</w:t>
      </w:r>
      <w:bookmarkEnd w:id="0"/>
    </w:p>
    <w:p w14:paraId="0E0BE1FD" w14:textId="77777777" w:rsidR="00AD4DA5" w:rsidRPr="00AC02BA" w:rsidRDefault="00AD4DA5" w:rsidP="00AD4DA5">
      <w:pPr>
        <w:pStyle w:val="FrontMatter2"/>
      </w:pPr>
      <w:r w:rsidRPr="00AC02BA">
        <w:t>Purpose</w:t>
      </w:r>
    </w:p>
    <w:p w14:paraId="78E96D44" w14:textId="77777777" w:rsidR="002C3980" w:rsidRPr="00466BF2" w:rsidRDefault="002C3980" w:rsidP="002C3980">
      <w:pPr>
        <w:ind w:firstLine="360"/>
        <w:rPr>
          <w:color w:val="auto"/>
        </w:rPr>
      </w:pPr>
      <w:r w:rsidRPr="00466BF2">
        <w:rPr>
          <w:color w:val="auto"/>
        </w:rPr>
        <w:t xml:space="preserve">The </w:t>
      </w:r>
      <w:r>
        <w:rPr>
          <w:color w:val="auto"/>
        </w:rPr>
        <w:t>Solution Design</w:t>
      </w:r>
      <w:r w:rsidRPr="00466BF2">
        <w:rPr>
          <w:color w:val="auto"/>
        </w:rPr>
        <w:t xml:space="preserve"> Document outlines the </w:t>
      </w:r>
      <w:r>
        <w:rPr>
          <w:color w:val="auto"/>
        </w:rPr>
        <w:t>design</w:t>
      </w:r>
      <w:r w:rsidRPr="00466BF2">
        <w:rPr>
          <w:color w:val="auto"/>
        </w:rPr>
        <w:t xml:space="preserve"> process chosen for automation using Automation Anywhere- Robotic Process Automation (RPA) technology. </w:t>
      </w:r>
    </w:p>
    <w:p w14:paraId="2E11B90C" w14:textId="77777777" w:rsidR="002C3980" w:rsidRPr="00466BF2" w:rsidRDefault="002C3980" w:rsidP="002C3980">
      <w:pPr>
        <w:ind w:firstLine="360"/>
        <w:rPr>
          <w:color w:val="auto"/>
        </w:rPr>
      </w:pPr>
      <w:r w:rsidRPr="00466BF2">
        <w:rPr>
          <w:color w:val="auto"/>
        </w:rPr>
        <w:t>The document describes the sequence of steps performed as part of the process</w:t>
      </w:r>
      <w:r>
        <w:rPr>
          <w:color w:val="auto"/>
        </w:rPr>
        <w:t>, the use of log files and assumptions</w:t>
      </w:r>
      <w:r w:rsidRPr="00466BF2">
        <w:rPr>
          <w:color w:val="auto"/>
        </w:rPr>
        <w:t xml:space="preserve">. This specifications document serves as a base for developers, providing them </w:t>
      </w:r>
      <w:r>
        <w:rPr>
          <w:color w:val="auto"/>
        </w:rPr>
        <w:t>in detail working of the process with step wise description of the same</w:t>
      </w:r>
      <w:r w:rsidRPr="00466BF2">
        <w:rPr>
          <w:color w:val="auto"/>
        </w:rPr>
        <w:t>.</w:t>
      </w:r>
    </w:p>
    <w:p w14:paraId="78F4D833" w14:textId="77777777" w:rsidR="00AD4DA5" w:rsidRDefault="00AD4DA5" w:rsidP="00AD4DA5">
      <w:pPr>
        <w:pStyle w:val="FrontMatter2"/>
      </w:pPr>
      <w:r>
        <w:t>Version Control</w:t>
      </w:r>
    </w:p>
    <w:tbl>
      <w:tblPr>
        <w:tblW w:w="9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3560"/>
        <w:gridCol w:w="2830"/>
        <w:gridCol w:w="1463"/>
      </w:tblGrid>
      <w:tr w:rsidR="009B1AAA" w:rsidRPr="00AC02BA" w14:paraId="4F4C835E" w14:textId="77777777" w:rsidTr="00747B03">
        <w:trPr>
          <w:tblHeader/>
        </w:trPr>
        <w:tc>
          <w:tcPr>
            <w:tcW w:w="1255" w:type="dxa"/>
            <w:shd w:val="clear" w:color="auto" w:fill="4E84C4"/>
          </w:tcPr>
          <w:p w14:paraId="64170A5F" w14:textId="77777777" w:rsidR="009B1AAA" w:rsidRPr="00AC02BA" w:rsidRDefault="009B1AAA" w:rsidP="009B1AAA">
            <w:pPr>
              <w:pStyle w:val="TableHeading"/>
              <w:rPr>
                <w:lang w:val="en-GB"/>
              </w:rPr>
            </w:pPr>
            <w:r>
              <w:t>Version</w:t>
            </w:r>
          </w:p>
        </w:tc>
        <w:tc>
          <w:tcPr>
            <w:tcW w:w="3560" w:type="dxa"/>
            <w:shd w:val="clear" w:color="auto" w:fill="4E84C4"/>
          </w:tcPr>
          <w:p w14:paraId="62F5C370" w14:textId="77777777" w:rsidR="009B1AAA" w:rsidRPr="00AC02BA" w:rsidRDefault="009B1AAA" w:rsidP="009B1AAA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Description of change</w:t>
            </w:r>
          </w:p>
        </w:tc>
        <w:tc>
          <w:tcPr>
            <w:tcW w:w="2830" w:type="dxa"/>
            <w:shd w:val="clear" w:color="auto" w:fill="4E84C4"/>
          </w:tcPr>
          <w:p w14:paraId="0957933B" w14:textId="77777777" w:rsidR="009B1AAA" w:rsidRPr="009B1AAA" w:rsidRDefault="009B1AAA" w:rsidP="009B1AAA">
            <w:pPr>
              <w:pStyle w:val="TableHeading"/>
              <w:rPr>
                <w:color w:val="auto"/>
                <w:lang w:val="en-GB"/>
              </w:rPr>
            </w:pPr>
            <w:r w:rsidRPr="009B1AAA">
              <w:rPr>
                <w:color w:val="FFFFFF" w:themeColor="background1"/>
                <w:lang w:val="en-GB"/>
              </w:rPr>
              <w:t>Authored by</w:t>
            </w:r>
          </w:p>
        </w:tc>
        <w:tc>
          <w:tcPr>
            <w:tcW w:w="1463" w:type="dxa"/>
            <w:shd w:val="clear" w:color="auto" w:fill="4E84C4"/>
          </w:tcPr>
          <w:p w14:paraId="7FB7F55A" w14:textId="77777777" w:rsidR="009B1AAA" w:rsidRPr="00AC02BA" w:rsidRDefault="009B1AAA" w:rsidP="009B1AAA">
            <w:pPr>
              <w:pStyle w:val="TableHeading"/>
              <w:rPr>
                <w:lang w:val="en-GB"/>
              </w:rPr>
            </w:pPr>
            <w:r>
              <w:t>Date</w:t>
            </w:r>
          </w:p>
        </w:tc>
      </w:tr>
      <w:tr w:rsidR="009B1AAA" w:rsidRPr="00AC02BA" w14:paraId="11215EFA" w14:textId="77777777" w:rsidTr="00747B03">
        <w:tc>
          <w:tcPr>
            <w:tcW w:w="1255" w:type="dxa"/>
          </w:tcPr>
          <w:p w14:paraId="455888C9" w14:textId="77777777" w:rsidR="009B1AAA" w:rsidRPr="00AC02BA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3560" w:type="dxa"/>
          </w:tcPr>
          <w:p w14:paraId="7084667A" w14:textId="77777777" w:rsidR="009B1AAA" w:rsidRPr="003379FB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  <w:tc>
          <w:tcPr>
            <w:tcW w:w="2830" w:type="dxa"/>
          </w:tcPr>
          <w:p w14:paraId="225C3FE5" w14:textId="77777777" w:rsidR="009B1AAA" w:rsidRPr="009B1AAA" w:rsidRDefault="00C6799B" w:rsidP="009B1AAA">
            <w:pPr>
              <w:jc w:val="center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Haritha Kandukuri</w:t>
            </w:r>
          </w:p>
        </w:tc>
        <w:tc>
          <w:tcPr>
            <w:tcW w:w="1463" w:type="dxa"/>
          </w:tcPr>
          <w:p w14:paraId="480C0B7C" w14:textId="77777777" w:rsidR="009B1AAA" w:rsidRPr="003379FB" w:rsidRDefault="00142623" w:rsidP="009B1AAA">
            <w:pPr>
              <w:pStyle w:val="Tabletext"/>
              <w:rPr>
                <w:lang w:val="en-GB"/>
              </w:rPr>
            </w:pPr>
            <w:r>
              <w:rPr>
                <w:rFonts w:ascii="Times New Roman" w:hAnsi="Times New Roman"/>
              </w:rPr>
              <w:t>21-July</w:t>
            </w:r>
            <w:r w:rsidR="009B1AAA">
              <w:rPr>
                <w:rFonts w:ascii="Times New Roman" w:hAnsi="Times New Roman"/>
              </w:rPr>
              <w:t>-2020</w:t>
            </w:r>
          </w:p>
        </w:tc>
      </w:tr>
      <w:tr w:rsidR="009B1AAA" w:rsidRPr="00AC02BA" w14:paraId="51CD61C6" w14:textId="77777777" w:rsidTr="00747B03">
        <w:tc>
          <w:tcPr>
            <w:tcW w:w="1255" w:type="dxa"/>
          </w:tcPr>
          <w:p w14:paraId="484568DF" w14:textId="77777777" w:rsidR="009B1AAA" w:rsidRPr="00AC02BA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3560" w:type="dxa"/>
          </w:tcPr>
          <w:p w14:paraId="29D51ADD" w14:textId="77777777" w:rsidR="009B1AAA" w:rsidRPr="003379FB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  <w:tc>
          <w:tcPr>
            <w:tcW w:w="2830" w:type="dxa"/>
          </w:tcPr>
          <w:p w14:paraId="6F7460AE" w14:textId="77777777" w:rsidR="009B1AAA" w:rsidRPr="009B1AAA" w:rsidRDefault="00142623" w:rsidP="009B1AAA">
            <w:pPr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Ramya Vu</w:t>
            </w:r>
            <w:r w:rsidR="00C6799B">
              <w:rPr>
                <w:rFonts w:ascii="Times New Roman" w:hAnsi="Times New Roman" w:cs="Times New Roman"/>
                <w:color w:val="auto"/>
              </w:rPr>
              <w:t>lluri</w:t>
            </w:r>
          </w:p>
        </w:tc>
        <w:tc>
          <w:tcPr>
            <w:tcW w:w="1463" w:type="dxa"/>
          </w:tcPr>
          <w:p w14:paraId="5EADEF97" w14:textId="77777777" w:rsidR="009B1AAA" w:rsidRPr="003379FB" w:rsidRDefault="00142623" w:rsidP="009B1AAA">
            <w:pPr>
              <w:pStyle w:val="Tabletext"/>
              <w:rPr>
                <w:lang w:val="en-GB"/>
              </w:rPr>
            </w:pPr>
            <w:r>
              <w:rPr>
                <w:rFonts w:ascii="Times New Roman" w:hAnsi="Times New Roman"/>
              </w:rPr>
              <w:t>21-July</w:t>
            </w:r>
            <w:r w:rsidR="009B1AAA">
              <w:rPr>
                <w:rFonts w:ascii="Times New Roman" w:hAnsi="Times New Roman"/>
              </w:rPr>
              <w:t>-2020</w:t>
            </w:r>
          </w:p>
        </w:tc>
      </w:tr>
      <w:tr w:rsidR="009B1AAA" w:rsidRPr="00AC02BA" w14:paraId="2985A5B9" w14:textId="77777777" w:rsidTr="00747B03">
        <w:tc>
          <w:tcPr>
            <w:tcW w:w="1255" w:type="dxa"/>
          </w:tcPr>
          <w:p w14:paraId="4F2CD4AD" w14:textId="77777777" w:rsidR="009B1AAA" w:rsidRPr="00AC02BA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3560" w:type="dxa"/>
          </w:tcPr>
          <w:p w14:paraId="05E7D255" w14:textId="77777777" w:rsidR="009B1AAA" w:rsidRPr="003379FB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  <w:tc>
          <w:tcPr>
            <w:tcW w:w="2830" w:type="dxa"/>
          </w:tcPr>
          <w:p w14:paraId="297CC66B" w14:textId="77777777" w:rsidR="009B1AAA" w:rsidRPr="009B1AAA" w:rsidRDefault="00142623" w:rsidP="009B1AAA">
            <w:pPr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Sowmith Kunapaneni</w:t>
            </w:r>
          </w:p>
        </w:tc>
        <w:tc>
          <w:tcPr>
            <w:tcW w:w="1463" w:type="dxa"/>
          </w:tcPr>
          <w:p w14:paraId="32D4D1E9" w14:textId="77777777" w:rsidR="009B1AAA" w:rsidRPr="003379FB" w:rsidRDefault="00142623" w:rsidP="009B1AAA">
            <w:pPr>
              <w:pStyle w:val="Tabletext"/>
              <w:rPr>
                <w:lang w:val="en-GB"/>
              </w:rPr>
            </w:pPr>
            <w:r>
              <w:rPr>
                <w:rFonts w:ascii="Times New Roman" w:hAnsi="Times New Roman"/>
              </w:rPr>
              <w:t>21-July</w:t>
            </w:r>
            <w:r w:rsidR="009B1AAA">
              <w:rPr>
                <w:rFonts w:ascii="Times New Roman" w:hAnsi="Times New Roman"/>
              </w:rPr>
              <w:t>-2020</w:t>
            </w:r>
          </w:p>
        </w:tc>
      </w:tr>
      <w:tr w:rsidR="009B1AAA" w:rsidRPr="00AC02BA" w14:paraId="34094C7E" w14:textId="77777777" w:rsidTr="00747B03">
        <w:tc>
          <w:tcPr>
            <w:tcW w:w="1255" w:type="dxa"/>
          </w:tcPr>
          <w:p w14:paraId="07336807" w14:textId="77777777" w:rsidR="009B1AAA" w:rsidRPr="00AC02BA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rFonts w:ascii="Times New Roman" w:hAnsi="Times New Roman"/>
              </w:rPr>
              <w:t>1.3</w:t>
            </w:r>
          </w:p>
        </w:tc>
        <w:tc>
          <w:tcPr>
            <w:tcW w:w="3560" w:type="dxa"/>
          </w:tcPr>
          <w:p w14:paraId="5A2A8266" w14:textId="77777777" w:rsidR="009B1AAA" w:rsidRPr="003379FB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  <w:tc>
          <w:tcPr>
            <w:tcW w:w="2830" w:type="dxa"/>
          </w:tcPr>
          <w:p w14:paraId="2BD96330" w14:textId="77777777" w:rsidR="009B1AAA" w:rsidRPr="009B1AAA" w:rsidRDefault="009C1889" w:rsidP="009B1AAA">
            <w:pPr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Tejeswar Julakanti</w:t>
            </w:r>
          </w:p>
        </w:tc>
        <w:tc>
          <w:tcPr>
            <w:tcW w:w="1463" w:type="dxa"/>
          </w:tcPr>
          <w:p w14:paraId="4DBF0400" w14:textId="77777777" w:rsidR="009B1AAA" w:rsidRPr="003379FB" w:rsidRDefault="00142623" w:rsidP="009B1AAA">
            <w:pPr>
              <w:pStyle w:val="Tabletext"/>
              <w:rPr>
                <w:lang w:val="en-GB"/>
              </w:rPr>
            </w:pPr>
            <w:r>
              <w:rPr>
                <w:rFonts w:ascii="Times New Roman" w:hAnsi="Times New Roman"/>
              </w:rPr>
              <w:t>30-July</w:t>
            </w:r>
            <w:r w:rsidR="009B1AAA">
              <w:rPr>
                <w:rFonts w:ascii="Times New Roman" w:hAnsi="Times New Roman"/>
              </w:rPr>
              <w:t>-2020</w:t>
            </w:r>
          </w:p>
        </w:tc>
      </w:tr>
      <w:tr w:rsidR="009B1AAA" w:rsidRPr="00AC02BA" w14:paraId="471434BB" w14:textId="77777777" w:rsidTr="00747B03">
        <w:tc>
          <w:tcPr>
            <w:tcW w:w="1255" w:type="dxa"/>
          </w:tcPr>
          <w:p w14:paraId="63C8451A" w14:textId="77777777" w:rsidR="009B1AAA" w:rsidRPr="00AC02BA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3560" w:type="dxa"/>
          </w:tcPr>
          <w:p w14:paraId="150FF3A7" w14:textId="77777777" w:rsidR="009B1AAA" w:rsidRPr="003379FB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  <w:tc>
          <w:tcPr>
            <w:tcW w:w="2830" w:type="dxa"/>
          </w:tcPr>
          <w:p w14:paraId="20031527" w14:textId="77777777" w:rsidR="009B1AAA" w:rsidRPr="009B1AAA" w:rsidRDefault="009C1889" w:rsidP="009B1AAA">
            <w:pPr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Sai Kumar Tumuluri</w:t>
            </w:r>
          </w:p>
        </w:tc>
        <w:tc>
          <w:tcPr>
            <w:tcW w:w="1463" w:type="dxa"/>
          </w:tcPr>
          <w:p w14:paraId="314F3796" w14:textId="77777777" w:rsidR="009B1AAA" w:rsidRPr="003379FB" w:rsidRDefault="00142623" w:rsidP="009B1AAA">
            <w:pPr>
              <w:pStyle w:val="Tabletext"/>
              <w:rPr>
                <w:lang w:val="en-GB"/>
              </w:rPr>
            </w:pPr>
            <w:r>
              <w:rPr>
                <w:rFonts w:ascii="Times New Roman" w:hAnsi="Times New Roman"/>
              </w:rPr>
              <w:t>30-July</w:t>
            </w:r>
            <w:r w:rsidR="009B1AAA">
              <w:rPr>
                <w:rFonts w:ascii="Times New Roman" w:hAnsi="Times New Roman"/>
              </w:rPr>
              <w:t>-2020</w:t>
            </w:r>
          </w:p>
        </w:tc>
      </w:tr>
      <w:tr w:rsidR="009B1AAA" w:rsidRPr="00AC02BA" w14:paraId="0CEFDEB2" w14:textId="77777777" w:rsidTr="00747B03">
        <w:tc>
          <w:tcPr>
            <w:tcW w:w="1255" w:type="dxa"/>
          </w:tcPr>
          <w:p w14:paraId="6D37CF76" w14:textId="77777777" w:rsidR="009B1AAA" w:rsidRPr="00AC02BA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3560" w:type="dxa"/>
          </w:tcPr>
          <w:p w14:paraId="111EC06E" w14:textId="77777777" w:rsidR="009B1AAA" w:rsidRPr="003379FB" w:rsidRDefault="009B1AAA" w:rsidP="009B1AAA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Updated</w:t>
            </w:r>
          </w:p>
        </w:tc>
        <w:tc>
          <w:tcPr>
            <w:tcW w:w="2830" w:type="dxa"/>
          </w:tcPr>
          <w:p w14:paraId="63C8F86D" w14:textId="77777777" w:rsidR="009B1AAA" w:rsidRPr="009B1AAA" w:rsidRDefault="00142623" w:rsidP="009B1AAA">
            <w:pPr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Srinivas</w:t>
            </w:r>
            <w:r w:rsidR="009C1889">
              <w:rPr>
                <w:rFonts w:ascii="Times New Roman" w:hAnsi="Times New Roman" w:cs="Times New Roman"/>
                <w:color w:val="auto"/>
              </w:rPr>
              <w:t xml:space="preserve"> Dodda</w:t>
            </w:r>
          </w:p>
        </w:tc>
        <w:tc>
          <w:tcPr>
            <w:tcW w:w="1463" w:type="dxa"/>
          </w:tcPr>
          <w:p w14:paraId="2FEF5DD7" w14:textId="77777777" w:rsidR="009B1AAA" w:rsidRPr="003379FB" w:rsidRDefault="00142623" w:rsidP="009B1AAA">
            <w:pPr>
              <w:pStyle w:val="Tabletext"/>
              <w:rPr>
                <w:lang w:val="en-GB"/>
              </w:rPr>
            </w:pPr>
            <w:r>
              <w:rPr>
                <w:rFonts w:ascii="Times New Roman" w:hAnsi="Times New Roman"/>
              </w:rPr>
              <w:t>14-July</w:t>
            </w:r>
            <w:r w:rsidR="009B1AAA">
              <w:rPr>
                <w:rFonts w:ascii="Times New Roman" w:hAnsi="Times New Roman"/>
              </w:rPr>
              <w:t>-2020</w:t>
            </w:r>
          </w:p>
        </w:tc>
      </w:tr>
    </w:tbl>
    <w:p w14:paraId="72EE7178" w14:textId="77777777" w:rsidR="00AD4DA5" w:rsidRDefault="00AD4DA5" w:rsidP="00AD4DA5">
      <w:pPr>
        <w:pStyle w:val="FrontMatter2"/>
      </w:pPr>
    </w:p>
    <w:p w14:paraId="4084014E" w14:textId="77777777" w:rsidR="00AD4DA5" w:rsidRDefault="00AD4DA5"/>
    <w:p w14:paraId="2332D8CA" w14:textId="77777777" w:rsidR="00AD4DA5" w:rsidRDefault="00AD4DA5"/>
    <w:p w14:paraId="70B393D9" w14:textId="77777777" w:rsidR="00AD4DA5" w:rsidRDefault="00AD4DA5"/>
    <w:p w14:paraId="343BDD33" w14:textId="77777777" w:rsidR="00AD4DA5" w:rsidRDefault="00AD4DA5"/>
    <w:p w14:paraId="77A1C09F" w14:textId="77777777" w:rsidR="00AD4DA5" w:rsidRDefault="00AD4DA5"/>
    <w:p w14:paraId="13677E76" w14:textId="77777777" w:rsidR="00AD4DA5" w:rsidRDefault="00AD4DA5"/>
    <w:p w14:paraId="046B4186" w14:textId="77777777" w:rsidR="00AD4DA5" w:rsidRDefault="00AD4DA5"/>
    <w:p w14:paraId="21BD5E30" w14:textId="77777777" w:rsidR="00AD4DA5" w:rsidRDefault="00AD4DA5"/>
    <w:p w14:paraId="78D32D3A" w14:textId="77777777" w:rsidR="00AD4DA5" w:rsidRDefault="00AD4DA5"/>
    <w:p w14:paraId="587B0972" w14:textId="77777777" w:rsidR="00AD4DA5" w:rsidRDefault="00AD4DA5"/>
    <w:p w14:paraId="03265287" w14:textId="77777777" w:rsidR="00AD4DA5" w:rsidRDefault="00AD4DA5"/>
    <w:p w14:paraId="7038BF09" w14:textId="77777777" w:rsidR="00AD4DA5" w:rsidRDefault="00AD4DA5"/>
    <w:p w14:paraId="4C05ACBD" w14:textId="77777777" w:rsidR="00AD4DA5" w:rsidRDefault="00AD4DA5"/>
    <w:p w14:paraId="10C0B1CB" w14:textId="77777777" w:rsidR="00AD4DA5" w:rsidRDefault="00AD4DA5"/>
    <w:p w14:paraId="4B717823" w14:textId="77777777" w:rsidR="00AD4DA5" w:rsidRDefault="00AD4DA5" w:rsidP="00AD4DA5">
      <w:pPr>
        <w:pStyle w:val="FrontMatter1"/>
      </w:pPr>
      <w:bookmarkStart w:id="1" w:name="_Toc70841112"/>
      <w:r w:rsidRPr="00AC02BA">
        <w:lastRenderedPageBreak/>
        <w:t>Contents</w:t>
      </w:r>
      <w:bookmarkEnd w:id="1"/>
    </w:p>
    <w:p w14:paraId="5B1AA3D1" w14:textId="77777777" w:rsidR="00AD4DA5" w:rsidRDefault="00CA1402" w:rsidP="00AD4DA5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r>
        <w:rPr>
          <w:rFonts w:eastAsia="MS Mincho"/>
          <w:b w:val="0"/>
          <w:sz w:val="36"/>
          <w:lang w:eastAsia="ja-JP"/>
        </w:rPr>
        <w:fldChar w:fldCharType="begin"/>
      </w:r>
      <w:r w:rsidR="00AD4DA5">
        <w:rPr>
          <w:rFonts w:eastAsia="MS Mincho"/>
          <w:b w:val="0"/>
          <w:sz w:val="36"/>
          <w:lang w:eastAsia="ja-JP"/>
        </w:rPr>
        <w:instrText xml:space="preserve"> TOC \o "1-3" \h \z \t "Appheading1,1" </w:instrText>
      </w:r>
      <w:r>
        <w:rPr>
          <w:rFonts w:eastAsia="MS Mincho"/>
          <w:b w:val="0"/>
          <w:sz w:val="36"/>
          <w:lang w:eastAsia="ja-JP"/>
        </w:rPr>
        <w:fldChar w:fldCharType="separate"/>
      </w:r>
      <w:hyperlink w:anchor="_Toc513882914" w:history="1">
        <w:r w:rsidR="00AD4DA5" w:rsidRPr="00A37610">
          <w:rPr>
            <w:rStyle w:val="Hyperlink"/>
            <w:noProof/>
          </w:rPr>
          <w:t>1.</w:t>
        </w:r>
        <w:r w:rsidR="00AD4DA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US"/>
          </w:rPr>
          <w:tab/>
        </w:r>
        <w:r w:rsidR="00AD4DA5" w:rsidRPr="00A37610">
          <w:rPr>
            <w:rStyle w:val="Hyperlink"/>
            <w:noProof/>
          </w:rPr>
          <w:t>Introduction</w:t>
        </w:r>
        <w:r w:rsidR="00AD4DA5">
          <w:rPr>
            <w:noProof/>
            <w:webHidden/>
          </w:rPr>
          <w:tab/>
        </w:r>
        <w:r w:rsidR="00EF1091">
          <w:rPr>
            <w:noProof/>
            <w:webHidden/>
          </w:rPr>
          <w:t>5</w:t>
        </w:r>
      </w:hyperlink>
    </w:p>
    <w:p w14:paraId="280B5F3F" w14:textId="77777777" w:rsidR="00AD4DA5" w:rsidRPr="00AA0955" w:rsidRDefault="0039200B" w:rsidP="00AD4DA5">
      <w:pPr>
        <w:pStyle w:val="TOC3"/>
        <w:tabs>
          <w:tab w:val="left" w:pos="1800"/>
          <w:tab w:val="right" w:leader="dot" w:pos="901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val="en-US"/>
        </w:rPr>
      </w:pPr>
      <w:hyperlink w:anchor="_Toc513882915" w:history="1">
        <w:r w:rsidR="00AD4DA5" w:rsidRPr="00AA0955">
          <w:rPr>
            <w:rStyle w:val="Hyperlink"/>
            <w:noProof/>
            <w:color w:val="auto"/>
          </w:rPr>
          <w:t>1.1.</w:t>
        </w:r>
        <w:r w:rsidR="00AD4DA5" w:rsidRPr="00AA0955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US"/>
          </w:rPr>
          <w:tab/>
        </w:r>
        <w:r w:rsidR="00AD4DA5" w:rsidRPr="00AA0955">
          <w:rPr>
            <w:rStyle w:val="Hyperlink"/>
            <w:noProof/>
            <w:color w:val="auto"/>
          </w:rPr>
          <w:t>Overview</w:t>
        </w:r>
        <w:r w:rsidR="00AD4DA5" w:rsidRPr="00AA0955">
          <w:rPr>
            <w:noProof/>
            <w:webHidden/>
            <w:color w:val="auto"/>
          </w:rPr>
          <w:tab/>
        </w:r>
        <w:r w:rsidR="00EF1091">
          <w:rPr>
            <w:noProof/>
            <w:webHidden/>
            <w:color w:val="auto"/>
          </w:rPr>
          <w:t>5</w:t>
        </w:r>
      </w:hyperlink>
    </w:p>
    <w:p w14:paraId="5751B0F4" w14:textId="77777777" w:rsidR="00AD4DA5" w:rsidRPr="00AA0955" w:rsidRDefault="0039200B" w:rsidP="00AD4DA5">
      <w:pPr>
        <w:pStyle w:val="TOC3"/>
        <w:tabs>
          <w:tab w:val="left" w:pos="1800"/>
          <w:tab w:val="right" w:leader="dot" w:pos="9017"/>
        </w:tabs>
        <w:rPr>
          <w:noProof/>
          <w:color w:val="auto"/>
        </w:rPr>
      </w:pPr>
      <w:hyperlink w:anchor="_Toc513882916" w:history="1">
        <w:r w:rsidR="00AD4DA5" w:rsidRPr="00AA0955">
          <w:rPr>
            <w:rStyle w:val="Hyperlink"/>
            <w:noProof/>
            <w:color w:val="auto"/>
          </w:rPr>
          <w:t>1.</w:t>
        </w:r>
        <w:r w:rsidR="00AA5F6D" w:rsidRPr="00AA0955">
          <w:rPr>
            <w:rStyle w:val="Hyperlink"/>
            <w:noProof/>
            <w:color w:val="auto"/>
          </w:rPr>
          <w:t>2</w:t>
        </w:r>
        <w:r w:rsidR="00AD4DA5" w:rsidRPr="00AA0955">
          <w:rPr>
            <w:rStyle w:val="Hyperlink"/>
            <w:noProof/>
            <w:color w:val="auto"/>
          </w:rPr>
          <w:t>.</w:t>
        </w:r>
        <w:r w:rsidR="00AD4DA5" w:rsidRPr="00AA0955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US"/>
          </w:rPr>
          <w:tab/>
        </w:r>
        <w:r w:rsidR="00AA5F6D" w:rsidRPr="00AA0955">
          <w:rPr>
            <w:rStyle w:val="Hyperlink"/>
            <w:noProof/>
            <w:color w:val="auto"/>
          </w:rPr>
          <w:t>Objectives</w:t>
        </w:r>
        <w:r w:rsidR="00AD4DA5" w:rsidRPr="00AA0955">
          <w:rPr>
            <w:noProof/>
            <w:webHidden/>
            <w:color w:val="auto"/>
          </w:rPr>
          <w:tab/>
        </w:r>
        <w:r w:rsidR="00EF1091">
          <w:rPr>
            <w:noProof/>
            <w:webHidden/>
            <w:color w:val="auto"/>
          </w:rPr>
          <w:t>5</w:t>
        </w:r>
      </w:hyperlink>
    </w:p>
    <w:p w14:paraId="73FE5BE7" w14:textId="77777777" w:rsidR="00AA5F6D" w:rsidRPr="00AA0955" w:rsidRDefault="0039200B" w:rsidP="00AA5F6D">
      <w:pPr>
        <w:pStyle w:val="TOC3"/>
        <w:tabs>
          <w:tab w:val="left" w:pos="1800"/>
          <w:tab w:val="right" w:leader="dot" w:pos="9017"/>
        </w:tabs>
        <w:rPr>
          <w:noProof/>
          <w:color w:val="auto"/>
          <w:szCs w:val="18"/>
        </w:rPr>
      </w:pPr>
      <w:hyperlink w:anchor="_Toc513882916" w:history="1">
        <w:r w:rsidR="00AA5F6D" w:rsidRPr="00AA0955">
          <w:rPr>
            <w:rStyle w:val="Hyperlink"/>
            <w:noProof/>
            <w:color w:val="auto"/>
            <w:szCs w:val="18"/>
          </w:rPr>
          <w:t>1.3.</w:t>
        </w:r>
        <w:bookmarkStart w:id="2" w:name="_Hlk43116582"/>
        <w:bookmarkEnd w:id="2"/>
        <w:r w:rsidR="00AA5F6D" w:rsidRPr="00AA0955">
          <w:rPr>
            <w:rFonts w:eastAsiaTheme="minorEastAsia" w:cstheme="minorBidi"/>
            <w:iCs w:val="0"/>
            <w:noProof/>
            <w:color w:val="auto"/>
            <w:szCs w:val="18"/>
            <w:lang w:val="en-US"/>
          </w:rPr>
          <w:t>Minimum Pre-Requisites For Automation</w:t>
        </w:r>
        <w:r w:rsidR="00AA5F6D" w:rsidRPr="00AA0955">
          <w:rPr>
            <w:noProof/>
            <w:webHidden/>
            <w:color w:val="auto"/>
            <w:szCs w:val="18"/>
          </w:rPr>
          <w:tab/>
        </w:r>
        <w:r w:rsidR="00EF1091">
          <w:rPr>
            <w:noProof/>
            <w:webHidden/>
            <w:color w:val="auto"/>
            <w:szCs w:val="18"/>
          </w:rPr>
          <w:t>5</w:t>
        </w:r>
      </w:hyperlink>
    </w:p>
    <w:p w14:paraId="00188FE7" w14:textId="77777777" w:rsidR="00AD4DA5" w:rsidRDefault="0039200B" w:rsidP="00AD4DA5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hyperlink w:anchor="_Toc513882917" w:history="1">
        <w:r w:rsidR="00AD4DA5" w:rsidRPr="00A37610">
          <w:rPr>
            <w:rStyle w:val="Hyperlink"/>
            <w:noProof/>
          </w:rPr>
          <w:t>2.</w:t>
        </w:r>
        <w:r w:rsidR="00AD4DA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US"/>
          </w:rPr>
          <w:tab/>
        </w:r>
        <w:r w:rsidR="00AD4DA5" w:rsidRPr="00A37610">
          <w:rPr>
            <w:rStyle w:val="Hyperlink"/>
            <w:noProof/>
          </w:rPr>
          <w:t>Solution Overview</w:t>
        </w:r>
        <w:r w:rsidR="00AD4DA5">
          <w:rPr>
            <w:noProof/>
            <w:webHidden/>
          </w:rPr>
          <w:tab/>
        </w:r>
        <w:r w:rsidR="00EF1091">
          <w:rPr>
            <w:noProof/>
            <w:webHidden/>
          </w:rPr>
          <w:t>6</w:t>
        </w:r>
      </w:hyperlink>
    </w:p>
    <w:p w14:paraId="49554272" w14:textId="77777777" w:rsidR="00AD4DA5" w:rsidRPr="002C684C" w:rsidRDefault="00AA5F6D" w:rsidP="00AD4DA5">
      <w:pPr>
        <w:pStyle w:val="TOC3"/>
        <w:tabs>
          <w:tab w:val="left" w:pos="1800"/>
          <w:tab w:val="right" w:leader="dot" w:pos="9017"/>
        </w:tabs>
        <w:rPr>
          <w:rFonts w:eastAsiaTheme="minorEastAsia" w:cstheme="minorBidi"/>
          <w:iCs w:val="0"/>
          <w:noProof/>
          <w:sz w:val="22"/>
          <w:szCs w:val="22"/>
          <w:lang w:val="en-US"/>
        </w:rPr>
      </w:pPr>
      <w:r w:rsidRPr="002C684C">
        <w:rPr>
          <w:noProof/>
          <w:color w:val="auto"/>
        </w:rPr>
        <w:t xml:space="preserve">2.1. </w:t>
      </w:r>
      <w:r w:rsidRPr="002C684C">
        <w:rPr>
          <w:noProof/>
          <w:color w:val="auto"/>
        </w:rPr>
        <w:tab/>
      </w:r>
      <w:r w:rsidR="00AD4DA5" w:rsidRPr="002C684C">
        <w:rPr>
          <w:noProof/>
          <w:color w:val="auto"/>
        </w:rPr>
        <w:t>Solution Diagram</w:t>
      </w:r>
      <w:r w:rsidRPr="002C684C">
        <w:rPr>
          <w:noProof/>
          <w:color w:val="auto"/>
        </w:rPr>
        <w:t xml:space="preserve"> And Key Process Steps</w:t>
      </w:r>
      <w:r w:rsidR="00AD4DA5" w:rsidRPr="002C684C">
        <w:rPr>
          <w:noProof/>
          <w:webHidden/>
        </w:rPr>
        <w:tab/>
      </w:r>
      <w:r w:rsidR="00EF1091">
        <w:rPr>
          <w:noProof/>
          <w:webHidden/>
          <w:color w:val="auto"/>
        </w:rPr>
        <w:t>6</w:t>
      </w:r>
    </w:p>
    <w:p w14:paraId="66E2EBBA" w14:textId="77777777" w:rsidR="00AA0955" w:rsidRPr="00EF1091" w:rsidRDefault="0039200B" w:rsidP="00EF1091">
      <w:pPr>
        <w:pStyle w:val="TOC3"/>
        <w:tabs>
          <w:tab w:val="left" w:pos="1800"/>
          <w:tab w:val="right" w:leader="dot" w:pos="9017"/>
        </w:tabs>
        <w:rPr>
          <w:rFonts w:eastAsiaTheme="minorEastAsia" w:cstheme="minorBidi"/>
          <w:iCs w:val="0"/>
          <w:noProof/>
          <w:color w:val="auto"/>
          <w:szCs w:val="18"/>
          <w:lang w:val="en-US"/>
        </w:rPr>
      </w:pPr>
      <w:hyperlink w:anchor="_Toc513882919" w:history="1">
        <w:r w:rsidR="00AD4DA5" w:rsidRPr="002C684C">
          <w:rPr>
            <w:rStyle w:val="Hyperlink"/>
            <w:noProof/>
            <w:color w:val="auto"/>
            <w:szCs w:val="18"/>
          </w:rPr>
          <w:t>2.</w:t>
        </w:r>
        <w:r w:rsidR="00AA5F6D" w:rsidRPr="002C684C">
          <w:rPr>
            <w:rStyle w:val="Hyperlink"/>
            <w:noProof/>
            <w:color w:val="auto"/>
            <w:szCs w:val="18"/>
          </w:rPr>
          <w:t>2</w:t>
        </w:r>
        <w:r w:rsidR="00AD4DA5" w:rsidRPr="002C684C">
          <w:rPr>
            <w:rStyle w:val="Hyperlink"/>
            <w:noProof/>
            <w:color w:val="auto"/>
            <w:szCs w:val="18"/>
          </w:rPr>
          <w:t>.</w:t>
        </w:r>
        <w:r w:rsidR="00AD4DA5" w:rsidRPr="002C684C">
          <w:rPr>
            <w:rFonts w:eastAsiaTheme="minorEastAsia" w:cstheme="minorBidi"/>
            <w:iCs w:val="0"/>
            <w:noProof/>
            <w:color w:val="auto"/>
            <w:szCs w:val="18"/>
            <w:lang w:val="en-US"/>
          </w:rPr>
          <w:tab/>
        </w:r>
        <w:r w:rsidR="00AA5F6D" w:rsidRPr="002C684C">
          <w:rPr>
            <w:rFonts w:eastAsiaTheme="minorEastAsia" w:cstheme="minorBidi"/>
            <w:iCs w:val="0"/>
            <w:noProof/>
            <w:color w:val="auto"/>
            <w:szCs w:val="18"/>
            <w:lang w:val="en-US"/>
          </w:rPr>
          <w:t>Solution Description</w:t>
        </w:r>
        <w:r w:rsidR="00AD4DA5" w:rsidRPr="002C684C">
          <w:rPr>
            <w:noProof/>
            <w:webHidden/>
            <w:color w:val="auto"/>
            <w:szCs w:val="18"/>
          </w:rPr>
          <w:tab/>
        </w:r>
        <w:r w:rsidR="00EF1091">
          <w:rPr>
            <w:noProof/>
            <w:webHidden/>
            <w:color w:val="auto"/>
            <w:szCs w:val="18"/>
          </w:rPr>
          <w:t>7</w:t>
        </w:r>
      </w:hyperlink>
    </w:p>
    <w:p w14:paraId="2A7A1DA8" w14:textId="77777777" w:rsidR="00AD4DA5" w:rsidRDefault="0039200B" w:rsidP="00AD4DA5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hyperlink w:anchor="_Toc513882922" w:history="1">
        <w:r w:rsidR="00AD4DA5" w:rsidRPr="00A37610">
          <w:rPr>
            <w:rStyle w:val="Hyperlink"/>
            <w:noProof/>
          </w:rPr>
          <w:t>3.</w:t>
        </w:r>
        <w:r w:rsidR="00AD4DA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US"/>
          </w:rPr>
          <w:tab/>
        </w:r>
        <w:r w:rsidR="00AD4DA5" w:rsidRPr="00A37610">
          <w:rPr>
            <w:rStyle w:val="Hyperlink"/>
            <w:noProof/>
          </w:rPr>
          <w:t>Operational Control and Alerting</w:t>
        </w:r>
        <w:r w:rsidR="00AD4DA5">
          <w:rPr>
            <w:noProof/>
            <w:webHidden/>
          </w:rPr>
          <w:tab/>
        </w:r>
        <w:r w:rsidR="00537534">
          <w:rPr>
            <w:noProof/>
            <w:webHidden/>
          </w:rPr>
          <w:t>10</w:t>
        </w:r>
      </w:hyperlink>
    </w:p>
    <w:p w14:paraId="29D07CC4" w14:textId="77777777" w:rsidR="00AD4DA5" w:rsidRPr="002C684C" w:rsidRDefault="0039200B" w:rsidP="00AD4DA5">
      <w:pPr>
        <w:pStyle w:val="TOC3"/>
        <w:tabs>
          <w:tab w:val="left" w:pos="1800"/>
          <w:tab w:val="right" w:leader="dot" w:pos="9017"/>
        </w:tabs>
        <w:rPr>
          <w:rFonts w:eastAsiaTheme="minorEastAsia" w:cstheme="minorBidi"/>
          <w:iCs w:val="0"/>
          <w:noProof/>
          <w:color w:val="auto"/>
          <w:szCs w:val="18"/>
          <w:lang w:val="en-US"/>
        </w:rPr>
      </w:pPr>
      <w:hyperlink w:anchor="_Toc513882924" w:history="1">
        <w:r w:rsidR="00AD4DA5" w:rsidRPr="002C684C">
          <w:rPr>
            <w:rStyle w:val="Hyperlink"/>
            <w:noProof/>
            <w:color w:val="auto"/>
            <w:szCs w:val="18"/>
          </w:rPr>
          <w:t>3.1.</w:t>
        </w:r>
        <w:r w:rsidR="00AD4DA5" w:rsidRPr="002C684C">
          <w:rPr>
            <w:rFonts w:eastAsiaTheme="minorEastAsia" w:cstheme="minorBidi"/>
            <w:iCs w:val="0"/>
            <w:noProof/>
            <w:color w:val="auto"/>
            <w:szCs w:val="18"/>
            <w:lang w:val="en-US"/>
          </w:rPr>
          <w:tab/>
        </w:r>
        <w:r w:rsidR="002C684C" w:rsidRPr="002C684C">
          <w:rPr>
            <w:rFonts w:eastAsiaTheme="minorEastAsia" w:cstheme="minorBidi"/>
            <w:iCs w:val="0"/>
            <w:noProof/>
            <w:color w:val="auto"/>
            <w:szCs w:val="18"/>
            <w:lang w:val="en-US"/>
          </w:rPr>
          <w:t>Data Storage</w:t>
        </w:r>
        <w:r w:rsidR="00AD4DA5" w:rsidRPr="002C684C">
          <w:rPr>
            <w:noProof/>
            <w:webHidden/>
            <w:color w:val="auto"/>
            <w:szCs w:val="18"/>
          </w:rPr>
          <w:tab/>
        </w:r>
        <w:r w:rsidR="00537534">
          <w:rPr>
            <w:noProof/>
            <w:webHidden/>
            <w:color w:val="auto"/>
            <w:szCs w:val="18"/>
          </w:rPr>
          <w:t>10</w:t>
        </w:r>
      </w:hyperlink>
    </w:p>
    <w:p w14:paraId="3E4F30A9" w14:textId="77777777" w:rsidR="00AD4DA5" w:rsidRDefault="0039200B" w:rsidP="00AD4DA5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</w:pPr>
      <w:hyperlink w:anchor="_Toc513882931" w:history="1">
        <w:r w:rsidR="002C684C">
          <w:rPr>
            <w:rStyle w:val="Hyperlink"/>
            <w:noProof/>
          </w:rPr>
          <w:t>4</w:t>
        </w:r>
        <w:r w:rsidR="00AD4DA5" w:rsidRPr="00A37610">
          <w:rPr>
            <w:rStyle w:val="Hyperlink"/>
            <w:noProof/>
          </w:rPr>
          <w:t>.</w:t>
        </w:r>
        <w:r w:rsidR="00AD4DA5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val="en-US"/>
          </w:rPr>
          <w:tab/>
        </w:r>
        <w:r w:rsidR="00AD4DA5" w:rsidRPr="00A37610">
          <w:rPr>
            <w:rStyle w:val="Hyperlink"/>
            <w:noProof/>
          </w:rPr>
          <w:t>Assumptions</w:t>
        </w:r>
        <w:r w:rsidR="00AD4DA5">
          <w:rPr>
            <w:noProof/>
            <w:webHidden/>
          </w:rPr>
          <w:tab/>
        </w:r>
        <w:r w:rsidR="00537534">
          <w:rPr>
            <w:noProof/>
            <w:webHidden/>
          </w:rPr>
          <w:t>10</w:t>
        </w:r>
      </w:hyperlink>
    </w:p>
    <w:p w14:paraId="7F0AABD7" w14:textId="77777777" w:rsidR="00AD4DA5" w:rsidRPr="002C684C" w:rsidRDefault="0039200B" w:rsidP="00AD4DA5">
      <w:pPr>
        <w:pStyle w:val="TOC3"/>
        <w:tabs>
          <w:tab w:val="left" w:pos="1800"/>
          <w:tab w:val="right" w:leader="dot" w:pos="901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  <w:lang w:val="en-US"/>
        </w:rPr>
      </w:pPr>
      <w:hyperlink w:anchor="_Toc513882932" w:history="1">
        <w:r w:rsidR="002C684C" w:rsidRPr="002C684C">
          <w:rPr>
            <w:rStyle w:val="Hyperlink"/>
            <w:noProof/>
            <w:color w:val="auto"/>
          </w:rPr>
          <w:t>4.1.</w:t>
        </w:r>
        <w:r w:rsidR="00AD4DA5" w:rsidRPr="002C684C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  <w:lang w:val="en-US"/>
          </w:rPr>
          <w:tab/>
        </w:r>
        <w:r w:rsidR="00AD4DA5" w:rsidRPr="002C684C">
          <w:rPr>
            <w:rStyle w:val="Hyperlink"/>
            <w:noProof/>
            <w:color w:val="auto"/>
          </w:rPr>
          <w:t>Technical</w:t>
        </w:r>
        <w:r w:rsidR="00AD4DA5" w:rsidRPr="002C684C">
          <w:rPr>
            <w:noProof/>
            <w:webHidden/>
            <w:color w:val="auto"/>
          </w:rPr>
          <w:tab/>
        </w:r>
        <w:r w:rsidR="00537534">
          <w:rPr>
            <w:noProof/>
            <w:webHidden/>
            <w:color w:val="auto"/>
          </w:rPr>
          <w:t>10</w:t>
        </w:r>
      </w:hyperlink>
    </w:p>
    <w:p w14:paraId="576F5F40" w14:textId="77777777" w:rsidR="00AD4DA5" w:rsidRDefault="00CA1402" w:rsidP="009640D3">
      <w:pPr>
        <w:tabs>
          <w:tab w:val="left" w:pos="3585"/>
        </w:tabs>
        <w:rPr>
          <w:rFonts w:eastAsia="MS Mincho"/>
          <w:b/>
          <w:color w:val="4E84C4"/>
          <w:sz w:val="36"/>
          <w:lang w:eastAsia="ja-JP"/>
        </w:rPr>
      </w:pPr>
      <w:r>
        <w:rPr>
          <w:rFonts w:eastAsia="MS Mincho"/>
          <w:b/>
          <w:color w:val="4E84C4"/>
          <w:sz w:val="36"/>
          <w:lang w:eastAsia="ja-JP"/>
        </w:rPr>
        <w:fldChar w:fldCharType="end"/>
      </w:r>
      <w:r w:rsidR="009640D3">
        <w:rPr>
          <w:rFonts w:eastAsia="MS Mincho"/>
          <w:b/>
          <w:color w:val="4E84C4"/>
          <w:sz w:val="36"/>
          <w:lang w:eastAsia="ja-JP"/>
        </w:rPr>
        <w:tab/>
      </w:r>
    </w:p>
    <w:p w14:paraId="66A5F5BC" w14:textId="77777777" w:rsidR="00AD4DA5" w:rsidRDefault="00AD4DA5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07D12530" w14:textId="77777777" w:rsidR="00AD4DA5" w:rsidRDefault="00AD4DA5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7D8C4786" w14:textId="77777777" w:rsidR="00AD4DA5" w:rsidRDefault="00AD4DA5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09A0DC84" w14:textId="77777777" w:rsidR="00AD4DA5" w:rsidRDefault="00AD4DA5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7B3858BD" w14:textId="77777777" w:rsidR="00AD4DA5" w:rsidRDefault="00AD4DA5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3BB151FB" w14:textId="77777777" w:rsidR="00AD4DA5" w:rsidRDefault="00AD4DA5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1CA2E5D3" w14:textId="77777777" w:rsidR="00AD4DA5" w:rsidRDefault="00AD4DA5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305788C0" w14:textId="77777777" w:rsidR="00EF1091" w:rsidRDefault="00EF1091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2925F0F6" w14:textId="77777777" w:rsidR="00EF1091" w:rsidRDefault="00EF1091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2F99E496" w14:textId="77777777" w:rsidR="00EF1091" w:rsidRDefault="00EF1091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3DE31274" w14:textId="77777777" w:rsidR="000158AF" w:rsidRDefault="000158AF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4B47BC50" w14:textId="77777777" w:rsidR="000158AF" w:rsidRDefault="000158AF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1A10308B" w14:textId="77777777" w:rsidR="000158AF" w:rsidRDefault="000158AF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7A22F20D" w14:textId="77777777" w:rsidR="000158AF" w:rsidRDefault="000158AF" w:rsidP="00AD4DA5">
      <w:pPr>
        <w:rPr>
          <w:rFonts w:eastAsia="MS Mincho"/>
          <w:b/>
          <w:color w:val="4E84C4"/>
          <w:sz w:val="36"/>
          <w:lang w:eastAsia="ja-JP"/>
        </w:rPr>
      </w:pPr>
    </w:p>
    <w:p w14:paraId="29ACC759" w14:textId="77777777" w:rsidR="00AD4DA5" w:rsidRPr="00AC02BA" w:rsidRDefault="00AD4DA5" w:rsidP="00AD4DA5">
      <w:pPr>
        <w:pStyle w:val="FrontMatter1"/>
      </w:pPr>
      <w:r w:rsidRPr="00AC02BA">
        <w:lastRenderedPageBreak/>
        <w:t xml:space="preserve">List of </w:t>
      </w:r>
      <w:r w:rsidR="002C3980">
        <w:t>Variables</w:t>
      </w:r>
    </w:p>
    <w:tbl>
      <w:tblPr>
        <w:tblStyle w:val="TableGrid"/>
        <w:tblW w:w="9529" w:type="dxa"/>
        <w:tblLayout w:type="fixed"/>
        <w:tblLook w:val="04A0" w:firstRow="1" w:lastRow="0" w:firstColumn="1" w:lastColumn="0" w:noHBand="0" w:noVBand="1"/>
      </w:tblPr>
      <w:tblGrid>
        <w:gridCol w:w="1809"/>
        <w:gridCol w:w="142"/>
        <w:gridCol w:w="992"/>
        <w:gridCol w:w="1843"/>
        <w:gridCol w:w="4743"/>
      </w:tblGrid>
      <w:tr w:rsidR="00EF1091" w:rsidRPr="00EF1091" w14:paraId="4E4E1ABA" w14:textId="77777777" w:rsidTr="00EF1091">
        <w:trPr>
          <w:trHeight w:val="518"/>
        </w:trPr>
        <w:tc>
          <w:tcPr>
            <w:tcW w:w="1809" w:type="dxa"/>
            <w:shd w:val="clear" w:color="auto" w:fill="9CC2E5" w:themeFill="accent5" w:themeFillTint="99"/>
          </w:tcPr>
          <w:p w14:paraId="64686717" w14:textId="77777777" w:rsidR="00EF1091" w:rsidRPr="00EF1091" w:rsidRDefault="00EF1091" w:rsidP="00EA22E1">
            <w:pPr>
              <w:tabs>
                <w:tab w:val="left" w:pos="196"/>
              </w:tabs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Parameter Name</w:t>
            </w:r>
          </w:p>
        </w:tc>
        <w:tc>
          <w:tcPr>
            <w:tcW w:w="1134" w:type="dxa"/>
            <w:gridSpan w:val="2"/>
            <w:shd w:val="clear" w:color="auto" w:fill="9CC2E5" w:themeFill="accent5" w:themeFillTint="99"/>
          </w:tcPr>
          <w:p w14:paraId="1447BB52" w14:textId="77777777" w:rsidR="00EF1091" w:rsidRPr="00EF1091" w:rsidRDefault="00EF1091" w:rsidP="00EA22E1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Type 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1EE9E3BA" w14:textId="77777777" w:rsidR="00EF1091" w:rsidRPr="00EF1091" w:rsidRDefault="00EF1091" w:rsidP="00EA22E1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Direction</w:t>
            </w:r>
          </w:p>
        </w:tc>
        <w:tc>
          <w:tcPr>
            <w:tcW w:w="4743" w:type="dxa"/>
            <w:shd w:val="clear" w:color="auto" w:fill="9CC2E5" w:themeFill="accent5" w:themeFillTint="99"/>
          </w:tcPr>
          <w:p w14:paraId="0DD20D1F" w14:textId="77777777" w:rsidR="00EF1091" w:rsidRPr="00EF1091" w:rsidRDefault="00EF1091" w:rsidP="00EA22E1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Additional Info</w:t>
            </w:r>
          </w:p>
        </w:tc>
      </w:tr>
      <w:tr w:rsidR="00EF1091" w:rsidRPr="00EF1091" w14:paraId="123DA627" w14:textId="77777777" w:rsidTr="00EA22E1">
        <w:trPr>
          <w:trHeight w:val="489"/>
        </w:trPr>
        <w:tc>
          <w:tcPr>
            <w:tcW w:w="9529" w:type="dxa"/>
            <w:gridSpan w:val="5"/>
          </w:tcPr>
          <w:p w14:paraId="256441D1" w14:textId="77777777" w:rsidR="00EF1091" w:rsidRPr="00EF1091" w:rsidRDefault="00EF1091" w:rsidP="00EA22E1">
            <w:pPr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Input Excel File</w:t>
            </w:r>
          </w:p>
        </w:tc>
      </w:tr>
      <w:tr w:rsidR="00EF1091" w:rsidRPr="00EF1091" w14:paraId="30AA03AF" w14:textId="77777777" w:rsidTr="00EA22E1">
        <w:trPr>
          <w:trHeight w:val="534"/>
        </w:trPr>
        <w:tc>
          <w:tcPr>
            <w:tcW w:w="1809" w:type="dxa"/>
          </w:tcPr>
          <w:p w14:paraId="621BD49F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 Excel file</w:t>
            </w:r>
          </w:p>
        </w:tc>
        <w:tc>
          <w:tcPr>
            <w:tcW w:w="1134" w:type="dxa"/>
            <w:gridSpan w:val="2"/>
          </w:tcPr>
          <w:p w14:paraId="60B8C947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File</w:t>
            </w:r>
          </w:p>
        </w:tc>
        <w:tc>
          <w:tcPr>
            <w:tcW w:w="1843" w:type="dxa"/>
          </w:tcPr>
          <w:p w14:paraId="2C0E89C0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Input </w:t>
            </w:r>
          </w:p>
        </w:tc>
        <w:tc>
          <w:tcPr>
            <w:tcW w:w="4743" w:type="dxa"/>
          </w:tcPr>
          <w:p w14:paraId="44C7663D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Provide input records to be updated according to the shipping details.</w:t>
            </w:r>
          </w:p>
        </w:tc>
      </w:tr>
      <w:tr w:rsidR="00EF1091" w:rsidRPr="00EF1091" w14:paraId="39AC0F03" w14:textId="77777777" w:rsidTr="00EA22E1">
        <w:trPr>
          <w:trHeight w:val="534"/>
        </w:trPr>
        <w:tc>
          <w:tcPr>
            <w:tcW w:w="9529" w:type="dxa"/>
            <w:gridSpan w:val="5"/>
          </w:tcPr>
          <w:p w14:paraId="055C1C08" w14:textId="77777777" w:rsidR="00EF1091" w:rsidRPr="00EF1091" w:rsidRDefault="00EF1091" w:rsidP="009C1889">
            <w:pPr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Content of CSV file</w:t>
            </w:r>
          </w:p>
        </w:tc>
      </w:tr>
      <w:tr w:rsidR="00EF1091" w:rsidRPr="00EF1091" w14:paraId="45CB2EF1" w14:textId="77777777" w:rsidTr="00EA22E1">
        <w:trPr>
          <w:trHeight w:val="534"/>
        </w:trPr>
        <w:tc>
          <w:tcPr>
            <w:tcW w:w="1809" w:type="dxa"/>
          </w:tcPr>
          <w:p w14:paraId="18C8B119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Source</w:t>
            </w:r>
          </w:p>
        </w:tc>
        <w:tc>
          <w:tcPr>
            <w:tcW w:w="1134" w:type="dxa"/>
            <w:gridSpan w:val="2"/>
          </w:tcPr>
          <w:p w14:paraId="663EB8BD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Column Name</w:t>
            </w:r>
          </w:p>
        </w:tc>
        <w:tc>
          <w:tcPr>
            <w:tcW w:w="1843" w:type="dxa"/>
          </w:tcPr>
          <w:p w14:paraId="0F420E65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Input </w:t>
            </w:r>
          </w:p>
        </w:tc>
        <w:tc>
          <w:tcPr>
            <w:tcW w:w="4743" w:type="dxa"/>
          </w:tcPr>
          <w:p w14:paraId="742EE319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Source of the Package.</w:t>
            </w:r>
          </w:p>
        </w:tc>
      </w:tr>
      <w:tr w:rsidR="00EF1091" w:rsidRPr="00EF1091" w14:paraId="74740D1F" w14:textId="77777777" w:rsidTr="00EA22E1">
        <w:trPr>
          <w:trHeight w:val="534"/>
        </w:trPr>
        <w:tc>
          <w:tcPr>
            <w:tcW w:w="1809" w:type="dxa"/>
          </w:tcPr>
          <w:p w14:paraId="1ED4ACF1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Destination </w:t>
            </w:r>
          </w:p>
        </w:tc>
        <w:tc>
          <w:tcPr>
            <w:tcW w:w="1134" w:type="dxa"/>
            <w:gridSpan w:val="2"/>
          </w:tcPr>
          <w:p w14:paraId="5FFB67C6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Column Name</w:t>
            </w:r>
          </w:p>
        </w:tc>
        <w:tc>
          <w:tcPr>
            <w:tcW w:w="1843" w:type="dxa"/>
          </w:tcPr>
          <w:p w14:paraId="4AC9090C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1D6CDD57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Destination of the Package.</w:t>
            </w:r>
          </w:p>
        </w:tc>
      </w:tr>
      <w:tr w:rsidR="00EF1091" w:rsidRPr="00EF1091" w14:paraId="6E0F93B9" w14:textId="77777777" w:rsidTr="00EA22E1">
        <w:trPr>
          <w:trHeight w:val="534"/>
        </w:trPr>
        <w:tc>
          <w:tcPr>
            <w:tcW w:w="1809" w:type="dxa"/>
          </w:tcPr>
          <w:p w14:paraId="23285925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Weight</w:t>
            </w:r>
          </w:p>
        </w:tc>
        <w:tc>
          <w:tcPr>
            <w:tcW w:w="1134" w:type="dxa"/>
            <w:gridSpan w:val="2"/>
          </w:tcPr>
          <w:p w14:paraId="5DF0B615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Column Name</w:t>
            </w:r>
          </w:p>
        </w:tc>
        <w:tc>
          <w:tcPr>
            <w:tcW w:w="1843" w:type="dxa"/>
          </w:tcPr>
          <w:p w14:paraId="76863511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15AECD88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Weight of the Package.</w:t>
            </w:r>
          </w:p>
        </w:tc>
      </w:tr>
      <w:tr w:rsidR="00EF1091" w:rsidRPr="00EF1091" w14:paraId="0EB8A9F0" w14:textId="77777777" w:rsidTr="00EA22E1">
        <w:trPr>
          <w:trHeight w:val="534"/>
        </w:trPr>
        <w:tc>
          <w:tcPr>
            <w:tcW w:w="1809" w:type="dxa"/>
          </w:tcPr>
          <w:p w14:paraId="66A31EAF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1134" w:type="dxa"/>
            <w:gridSpan w:val="2"/>
          </w:tcPr>
          <w:p w14:paraId="1ADD10CB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Column Name</w:t>
            </w:r>
          </w:p>
        </w:tc>
        <w:tc>
          <w:tcPr>
            <w:tcW w:w="1843" w:type="dxa"/>
          </w:tcPr>
          <w:p w14:paraId="2DDA00D5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Output</w:t>
            </w:r>
          </w:p>
        </w:tc>
        <w:tc>
          <w:tcPr>
            <w:tcW w:w="4743" w:type="dxa"/>
          </w:tcPr>
          <w:p w14:paraId="1F5EB0FD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Extracted from the Website.</w:t>
            </w:r>
          </w:p>
        </w:tc>
      </w:tr>
      <w:tr w:rsidR="00EF1091" w:rsidRPr="00EF1091" w14:paraId="2FC63EF3" w14:textId="77777777" w:rsidTr="00EA22E1">
        <w:trPr>
          <w:trHeight w:val="534"/>
        </w:trPr>
        <w:tc>
          <w:tcPr>
            <w:tcW w:w="9529" w:type="dxa"/>
            <w:gridSpan w:val="5"/>
          </w:tcPr>
          <w:p w14:paraId="5D5C0F5D" w14:textId="77777777" w:rsidR="00EF1091" w:rsidRPr="00EF1091" w:rsidRDefault="00EF1091" w:rsidP="00EA22E1">
            <w:pPr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Config File</w:t>
            </w:r>
          </w:p>
        </w:tc>
      </w:tr>
      <w:tr w:rsidR="00EF1091" w:rsidRPr="00EF1091" w14:paraId="4589AF3B" w14:textId="77777777" w:rsidTr="00EA22E1">
        <w:trPr>
          <w:trHeight w:val="534"/>
        </w:trPr>
        <w:tc>
          <w:tcPr>
            <w:tcW w:w="1809" w:type="dxa"/>
          </w:tcPr>
          <w:p w14:paraId="6369B3C9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ParcelMonkeyConfig</w:t>
            </w: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.xml</w:t>
            </w:r>
          </w:p>
        </w:tc>
        <w:tc>
          <w:tcPr>
            <w:tcW w:w="1134" w:type="dxa"/>
            <w:gridSpan w:val="2"/>
          </w:tcPr>
          <w:p w14:paraId="6923191B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File</w:t>
            </w:r>
          </w:p>
        </w:tc>
        <w:tc>
          <w:tcPr>
            <w:tcW w:w="1843" w:type="dxa"/>
          </w:tcPr>
          <w:p w14:paraId="02872104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150A41C4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Provides the Email ID and the path of the input excel file.</w:t>
            </w:r>
          </w:p>
        </w:tc>
      </w:tr>
      <w:tr w:rsidR="00EF1091" w:rsidRPr="00EF1091" w14:paraId="7C40EF71" w14:textId="77777777" w:rsidTr="00EA22E1">
        <w:trPr>
          <w:trHeight w:val="534"/>
        </w:trPr>
        <w:tc>
          <w:tcPr>
            <w:tcW w:w="9529" w:type="dxa"/>
            <w:gridSpan w:val="5"/>
          </w:tcPr>
          <w:p w14:paraId="4E144FA9" w14:textId="77777777" w:rsidR="00EF1091" w:rsidRPr="00EF1091" w:rsidRDefault="00EF1091" w:rsidP="00EA22E1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Content of xml file</w:t>
            </w:r>
          </w:p>
        </w:tc>
      </w:tr>
      <w:tr w:rsidR="00EF1091" w:rsidRPr="00EF1091" w14:paraId="1B42FAC4" w14:textId="77777777" w:rsidTr="00EA22E1">
        <w:trPr>
          <w:trHeight w:val="534"/>
        </w:trPr>
        <w:tc>
          <w:tcPr>
            <w:tcW w:w="1951" w:type="dxa"/>
            <w:gridSpan w:val="2"/>
          </w:tcPr>
          <w:p w14:paraId="622EB537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Excel File Path</w:t>
            </w:r>
          </w:p>
        </w:tc>
        <w:tc>
          <w:tcPr>
            <w:tcW w:w="992" w:type="dxa"/>
          </w:tcPr>
          <w:p w14:paraId="34EADFDD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1843" w:type="dxa"/>
          </w:tcPr>
          <w:p w14:paraId="319AF5CE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20D4B57B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Provides the file path to the input excel file.</w:t>
            </w:r>
          </w:p>
        </w:tc>
      </w:tr>
      <w:tr w:rsidR="00EF1091" w:rsidRPr="00EF1091" w14:paraId="1DCCB17E" w14:textId="77777777" w:rsidTr="00EA22E1">
        <w:trPr>
          <w:trHeight w:val="534"/>
        </w:trPr>
        <w:tc>
          <w:tcPr>
            <w:tcW w:w="1951" w:type="dxa"/>
            <w:gridSpan w:val="2"/>
          </w:tcPr>
          <w:p w14:paraId="739AE4D3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Email</w:t>
            </w:r>
          </w:p>
        </w:tc>
        <w:tc>
          <w:tcPr>
            <w:tcW w:w="992" w:type="dxa"/>
          </w:tcPr>
          <w:p w14:paraId="184978A0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1843" w:type="dxa"/>
          </w:tcPr>
          <w:p w14:paraId="55A56345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44DE4367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Provides Email address to be used inside the bot.</w:t>
            </w:r>
          </w:p>
        </w:tc>
      </w:tr>
      <w:tr w:rsidR="00EF1091" w:rsidRPr="00EF1091" w14:paraId="7438E6A9" w14:textId="77777777" w:rsidTr="00EA22E1">
        <w:trPr>
          <w:trHeight w:val="534"/>
        </w:trPr>
        <w:tc>
          <w:tcPr>
            <w:tcW w:w="1951" w:type="dxa"/>
            <w:gridSpan w:val="2"/>
          </w:tcPr>
          <w:p w14:paraId="50C1F7E7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URL</w:t>
            </w:r>
          </w:p>
        </w:tc>
        <w:tc>
          <w:tcPr>
            <w:tcW w:w="992" w:type="dxa"/>
          </w:tcPr>
          <w:p w14:paraId="3C503D8C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1843" w:type="dxa"/>
          </w:tcPr>
          <w:p w14:paraId="6D55FB86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169F3174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Points to the website of Parcel Monkey.</w:t>
            </w:r>
          </w:p>
        </w:tc>
      </w:tr>
      <w:tr w:rsidR="00EF1091" w:rsidRPr="00EF1091" w14:paraId="02897707" w14:textId="77777777" w:rsidTr="00EA22E1">
        <w:trPr>
          <w:trHeight w:val="534"/>
        </w:trPr>
        <w:tc>
          <w:tcPr>
            <w:tcW w:w="9529" w:type="dxa"/>
            <w:gridSpan w:val="5"/>
          </w:tcPr>
          <w:p w14:paraId="45F5D216" w14:textId="77777777" w:rsidR="00EF1091" w:rsidRPr="00EF1091" w:rsidRDefault="00EF1091" w:rsidP="00EA22E1">
            <w:pP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Other fields </w:t>
            </w:r>
          </w:p>
        </w:tc>
      </w:tr>
      <w:tr w:rsidR="00EF1091" w:rsidRPr="00EF1091" w14:paraId="2148FCA6" w14:textId="77777777" w:rsidTr="00EA22E1">
        <w:trPr>
          <w:trHeight w:val="534"/>
        </w:trPr>
        <w:tc>
          <w:tcPr>
            <w:tcW w:w="1951" w:type="dxa"/>
            <w:gridSpan w:val="2"/>
          </w:tcPr>
          <w:p w14:paraId="6EA803A2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vInputPath</w:t>
            </w:r>
          </w:p>
        </w:tc>
        <w:tc>
          <w:tcPr>
            <w:tcW w:w="992" w:type="dxa"/>
          </w:tcPr>
          <w:p w14:paraId="3EA0519E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1843" w:type="dxa"/>
          </w:tcPr>
          <w:p w14:paraId="2767FD3B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5B6A8A50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 is taken from the config file and points to the Input excel file location.</w:t>
            </w:r>
          </w:p>
        </w:tc>
      </w:tr>
      <w:tr w:rsidR="00EF1091" w:rsidRPr="00EF1091" w14:paraId="3CAF182F" w14:textId="77777777" w:rsidTr="00EA22E1">
        <w:trPr>
          <w:trHeight w:val="534"/>
        </w:trPr>
        <w:tc>
          <w:tcPr>
            <w:tcW w:w="1951" w:type="dxa"/>
            <w:gridSpan w:val="2"/>
          </w:tcPr>
          <w:p w14:paraId="08114121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vEmail</w:t>
            </w:r>
          </w:p>
        </w:tc>
        <w:tc>
          <w:tcPr>
            <w:tcW w:w="992" w:type="dxa"/>
          </w:tcPr>
          <w:p w14:paraId="18FC33C8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String </w:t>
            </w:r>
          </w:p>
        </w:tc>
        <w:tc>
          <w:tcPr>
            <w:tcW w:w="1843" w:type="dxa"/>
          </w:tcPr>
          <w:p w14:paraId="1E5B3A41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2CD684BD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 is taken from the config file and provides the Email to be used.</w:t>
            </w:r>
          </w:p>
        </w:tc>
      </w:tr>
      <w:tr w:rsidR="00EF1091" w:rsidRPr="00EF1091" w14:paraId="5A0408E3" w14:textId="77777777" w:rsidTr="00EA22E1">
        <w:trPr>
          <w:trHeight w:val="534"/>
        </w:trPr>
        <w:tc>
          <w:tcPr>
            <w:tcW w:w="1951" w:type="dxa"/>
            <w:gridSpan w:val="2"/>
          </w:tcPr>
          <w:p w14:paraId="243F8E87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vURL</w:t>
            </w:r>
          </w:p>
        </w:tc>
        <w:tc>
          <w:tcPr>
            <w:tcW w:w="992" w:type="dxa"/>
          </w:tcPr>
          <w:p w14:paraId="354BA783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1843" w:type="dxa"/>
          </w:tcPr>
          <w:p w14:paraId="32661798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11A3F53E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 is taken from the config file and points to the website of parcel monkey.</w:t>
            </w:r>
          </w:p>
        </w:tc>
      </w:tr>
      <w:tr w:rsidR="00EF1091" w:rsidRPr="00EF1091" w14:paraId="490D87A8" w14:textId="77777777" w:rsidTr="00EA22E1">
        <w:trPr>
          <w:trHeight w:val="534"/>
        </w:trPr>
        <w:tc>
          <w:tcPr>
            <w:tcW w:w="1951" w:type="dxa"/>
            <w:gridSpan w:val="2"/>
          </w:tcPr>
          <w:p w14:paraId="67D5E399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vCounter</w:t>
            </w:r>
          </w:p>
        </w:tc>
        <w:tc>
          <w:tcPr>
            <w:tcW w:w="992" w:type="dxa"/>
          </w:tcPr>
          <w:p w14:paraId="13895D72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Value</w:t>
            </w:r>
          </w:p>
        </w:tc>
        <w:tc>
          <w:tcPr>
            <w:tcW w:w="1843" w:type="dxa"/>
          </w:tcPr>
          <w:p w14:paraId="17D2915E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041F8A69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 works along with counter variable, considering the presence of headers.</w:t>
            </w:r>
          </w:p>
        </w:tc>
      </w:tr>
      <w:tr w:rsidR="00EF1091" w:rsidRPr="00EF1091" w14:paraId="31CDC6A6" w14:textId="77777777" w:rsidTr="00EA22E1">
        <w:trPr>
          <w:trHeight w:val="534"/>
        </w:trPr>
        <w:tc>
          <w:tcPr>
            <w:tcW w:w="1951" w:type="dxa"/>
            <w:gridSpan w:val="2"/>
          </w:tcPr>
          <w:p w14:paraId="271A03A3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vCollectFrom</w:t>
            </w:r>
          </w:p>
        </w:tc>
        <w:tc>
          <w:tcPr>
            <w:tcW w:w="992" w:type="dxa"/>
          </w:tcPr>
          <w:p w14:paraId="2C0A4242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1843" w:type="dxa"/>
          </w:tcPr>
          <w:p w14:paraId="209CA0BD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33CF466E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 is taken from the input excel file and submitted to the website.</w:t>
            </w:r>
          </w:p>
        </w:tc>
      </w:tr>
      <w:tr w:rsidR="00EF1091" w:rsidRPr="00EF1091" w14:paraId="7628B43B" w14:textId="77777777" w:rsidTr="00EA22E1">
        <w:trPr>
          <w:trHeight w:val="534"/>
        </w:trPr>
        <w:tc>
          <w:tcPr>
            <w:tcW w:w="1951" w:type="dxa"/>
            <w:gridSpan w:val="2"/>
          </w:tcPr>
          <w:p w14:paraId="3E4A9C3B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vDeliveringTo</w:t>
            </w:r>
          </w:p>
        </w:tc>
        <w:tc>
          <w:tcPr>
            <w:tcW w:w="992" w:type="dxa"/>
          </w:tcPr>
          <w:p w14:paraId="4F5859AD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1843" w:type="dxa"/>
          </w:tcPr>
          <w:p w14:paraId="0B751E50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27189C16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It is taken from the input excel file and submitted to the website</w:t>
            </w:r>
          </w:p>
        </w:tc>
      </w:tr>
      <w:tr w:rsidR="00EF1091" w:rsidRPr="00EF1091" w14:paraId="3C87B75B" w14:textId="77777777" w:rsidTr="00EA22E1">
        <w:trPr>
          <w:trHeight w:val="534"/>
        </w:trPr>
        <w:tc>
          <w:tcPr>
            <w:tcW w:w="1951" w:type="dxa"/>
            <w:gridSpan w:val="2"/>
          </w:tcPr>
          <w:p w14:paraId="12973D23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vDeliveryServiceName</w:t>
            </w:r>
          </w:p>
        </w:tc>
        <w:tc>
          <w:tcPr>
            <w:tcW w:w="992" w:type="dxa"/>
          </w:tcPr>
          <w:p w14:paraId="4F112B60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1843" w:type="dxa"/>
          </w:tcPr>
          <w:p w14:paraId="60B9DC89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Output</w:t>
            </w:r>
          </w:p>
        </w:tc>
        <w:tc>
          <w:tcPr>
            <w:tcW w:w="4743" w:type="dxa"/>
          </w:tcPr>
          <w:p w14:paraId="554E6BBB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This is Extracted from the website and is used to update information in the Excel Sheet.</w:t>
            </w:r>
          </w:p>
        </w:tc>
      </w:tr>
      <w:tr w:rsidR="00EF1091" w:rsidRPr="00EF1091" w14:paraId="08291A93" w14:textId="77777777" w:rsidTr="00EA22E1">
        <w:trPr>
          <w:trHeight w:val="534"/>
        </w:trPr>
        <w:tc>
          <w:tcPr>
            <w:tcW w:w="1951" w:type="dxa"/>
            <w:gridSpan w:val="2"/>
          </w:tcPr>
          <w:p w14:paraId="3D91F068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vWeight</w:t>
            </w:r>
            <w:bookmarkStart w:id="3" w:name="_GoBack"/>
            <w:bookmarkEnd w:id="3"/>
          </w:p>
        </w:tc>
        <w:tc>
          <w:tcPr>
            <w:tcW w:w="992" w:type="dxa"/>
          </w:tcPr>
          <w:p w14:paraId="22C09129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Value</w:t>
            </w:r>
          </w:p>
        </w:tc>
        <w:tc>
          <w:tcPr>
            <w:tcW w:w="1843" w:type="dxa"/>
          </w:tcPr>
          <w:p w14:paraId="508DA165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Input</w:t>
            </w:r>
          </w:p>
        </w:tc>
        <w:tc>
          <w:tcPr>
            <w:tcW w:w="4743" w:type="dxa"/>
          </w:tcPr>
          <w:p w14:paraId="64756ED0" w14:textId="77777777" w:rsidR="00EF1091" w:rsidRPr="00EF1091" w:rsidRDefault="00EF1091" w:rsidP="00EA22E1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F109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This is taken from the input excel file and is submitted to the website.</w:t>
            </w:r>
          </w:p>
        </w:tc>
      </w:tr>
    </w:tbl>
    <w:p w14:paraId="2BED3A4B" w14:textId="77777777" w:rsidR="00AD4DA5" w:rsidRPr="00EF1091" w:rsidRDefault="00EF1091" w:rsidP="00EF1091">
      <w:pPr>
        <w:tabs>
          <w:tab w:val="left" w:pos="6542"/>
        </w:tabs>
        <w:rPr>
          <w:color w:val="auto"/>
        </w:rPr>
      </w:pPr>
      <w:r w:rsidRPr="00EF1091">
        <w:rPr>
          <w:color w:val="auto"/>
        </w:rPr>
        <w:tab/>
      </w:r>
    </w:p>
    <w:p w14:paraId="46E20E43" w14:textId="77777777" w:rsidR="00AD4DA5" w:rsidRPr="0025596E" w:rsidRDefault="00AD4DA5" w:rsidP="00AD4DA5">
      <w:pPr>
        <w:pStyle w:val="Heading1"/>
      </w:pPr>
      <w:bookmarkStart w:id="4" w:name="_Toc513882914"/>
      <w:r>
        <w:lastRenderedPageBreak/>
        <w:t>Introduction</w:t>
      </w:r>
      <w:bookmarkEnd w:id="4"/>
    </w:p>
    <w:p w14:paraId="6949F0F6" w14:textId="77777777" w:rsidR="00AD4DA5" w:rsidRPr="006D23CC" w:rsidRDefault="00AD4DA5" w:rsidP="00C74F7F">
      <w:pPr>
        <w:pStyle w:val="Heading2"/>
        <w:numPr>
          <w:ilvl w:val="1"/>
          <w:numId w:val="6"/>
        </w:numPr>
      </w:pPr>
      <w:bookmarkStart w:id="5" w:name="_Toc513882915"/>
      <w:r w:rsidRPr="005F56DF">
        <w:t>Overview</w:t>
      </w:r>
      <w:bookmarkEnd w:id="5"/>
    </w:p>
    <w:p w14:paraId="54ADF84A" w14:textId="77777777" w:rsidR="00625D28" w:rsidRDefault="007977CF" w:rsidP="00625D28">
      <w:pPr>
        <w:pStyle w:val="ListParagraph"/>
        <w:ind w:left="0"/>
        <w:rPr>
          <w:color w:val="auto"/>
        </w:rPr>
      </w:pPr>
      <w:r>
        <w:rPr>
          <w:color w:val="auto"/>
          <w:lang w:val="en-IN"/>
        </w:rPr>
        <w:t xml:space="preserve">To fetch the </w:t>
      </w:r>
      <w:r w:rsidR="008D2789">
        <w:rPr>
          <w:color w:val="auto"/>
          <w:lang w:val="en-IN"/>
        </w:rPr>
        <w:t>delivery service</w:t>
      </w:r>
      <w:r>
        <w:rPr>
          <w:color w:val="auto"/>
          <w:lang w:val="en-IN"/>
        </w:rPr>
        <w:t xml:space="preserve"> for the given source, destination and weight of a parcel </w:t>
      </w:r>
      <w:r w:rsidR="00625D28" w:rsidRPr="00625D28">
        <w:rPr>
          <w:color w:val="auto"/>
          <w:lang w:val="en-IN"/>
        </w:rPr>
        <w:t>based on</w:t>
      </w:r>
      <w:r>
        <w:rPr>
          <w:color w:val="auto"/>
          <w:lang w:val="en-IN"/>
        </w:rPr>
        <w:t xml:space="preserve"> highest rating from the parcel monkey website</w:t>
      </w:r>
      <w:r w:rsidR="00625D28" w:rsidRPr="00625D28">
        <w:rPr>
          <w:color w:val="auto"/>
          <w:lang w:val="en-IN"/>
        </w:rPr>
        <w:t>.</w:t>
      </w:r>
    </w:p>
    <w:p w14:paraId="311B1071" w14:textId="77777777" w:rsidR="00625D28" w:rsidRDefault="00625D28" w:rsidP="00AA5F6D">
      <w:pPr>
        <w:pStyle w:val="Heading2"/>
        <w:numPr>
          <w:ilvl w:val="1"/>
          <w:numId w:val="6"/>
        </w:numPr>
      </w:pPr>
      <w:r>
        <w:t>Objectives</w:t>
      </w:r>
    </w:p>
    <w:p w14:paraId="7652858E" w14:textId="77777777" w:rsidR="00625D28" w:rsidRPr="00625D28" w:rsidRDefault="00625D28" w:rsidP="00625D28">
      <w:pPr>
        <w:widowControl/>
        <w:shd w:val="clear" w:color="auto" w:fill="FFFFFF"/>
        <w:spacing w:after="0" w:line="240" w:lineRule="auto"/>
        <w:rPr>
          <w:color w:val="auto"/>
          <w:lang w:val="en-IN"/>
        </w:rPr>
      </w:pPr>
      <w:r w:rsidRPr="00625D28">
        <w:rPr>
          <w:color w:val="auto"/>
          <w:lang w:val="en-IN"/>
        </w:rPr>
        <w:t xml:space="preserve">The objective of this process automation is linked to the project business case and is mainly intended to: </w:t>
      </w:r>
    </w:p>
    <w:p w14:paraId="56DA95DD" w14:textId="77777777" w:rsidR="00625D28" w:rsidRPr="008D2789" w:rsidRDefault="008D2789" w:rsidP="008D2789">
      <w:pPr>
        <w:pStyle w:val="ListParagraph"/>
        <w:widowControl/>
        <w:numPr>
          <w:ilvl w:val="0"/>
          <w:numId w:val="3"/>
        </w:numPr>
        <w:shd w:val="clear" w:color="auto" w:fill="FFFFFF"/>
        <w:spacing w:after="0" w:line="240" w:lineRule="auto"/>
        <w:rPr>
          <w:color w:val="auto"/>
          <w:lang w:val="en-IN"/>
        </w:rPr>
      </w:pPr>
      <w:r>
        <w:rPr>
          <w:rFonts w:asciiTheme="minorHAnsi" w:hAnsiTheme="minorHAnsi" w:cstheme="minorHAnsi"/>
          <w:color w:val="auto"/>
        </w:rPr>
        <w:t>Fetches best delivery service for the given source, destination and weight of a parcel based on highest rating</w:t>
      </w:r>
      <w:r w:rsidR="00625D28" w:rsidRPr="00625D28">
        <w:rPr>
          <w:rFonts w:asciiTheme="minorHAnsi" w:hAnsiTheme="minorHAnsi" w:cstheme="minorHAnsi"/>
          <w:color w:val="auto"/>
        </w:rPr>
        <w:t>.</w:t>
      </w:r>
    </w:p>
    <w:p w14:paraId="1AB4341A" w14:textId="77777777" w:rsidR="00625D28" w:rsidRPr="00625D28" w:rsidRDefault="00625D28" w:rsidP="00625D28">
      <w:pPr>
        <w:pStyle w:val="ListParagraph"/>
        <w:widowControl/>
        <w:numPr>
          <w:ilvl w:val="0"/>
          <w:numId w:val="3"/>
        </w:numPr>
        <w:shd w:val="clear" w:color="auto" w:fill="FFFFFF"/>
        <w:spacing w:after="0" w:line="240" w:lineRule="auto"/>
        <w:rPr>
          <w:color w:val="auto"/>
          <w:lang w:val="en-IN"/>
        </w:rPr>
      </w:pPr>
      <w:r w:rsidRPr="00625D28">
        <w:rPr>
          <w:color w:val="auto"/>
        </w:rPr>
        <w:t>Saves Time &amp; human involvement.</w:t>
      </w:r>
    </w:p>
    <w:p w14:paraId="0E3F83BE" w14:textId="77777777" w:rsidR="00625D28" w:rsidRPr="00AA5F6D" w:rsidRDefault="00625D28" w:rsidP="00625D28">
      <w:pPr>
        <w:pStyle w:val="ListParagraph"/>
        <w:widowControl/>
        <w:numPr>
          <w:ilvl w:val="0"/>
          <w:numId w:val="3"/>
        </w:numPr>
        <w:shd w:val="clear" w:color="auto" w:fill="FFFFFF"/>
        <w:spacing w:after="0" w:line="240" w:lineRule="auto"/>
      </w:pPr>
      <w:r w:rsidRPr="00625D28">
        <w:rPr>
          <w:rFonts w:asciiTheme="minorHAnsi" w:hAnsiTheme="minorHAnsi" w:cstheme="minorHAnsi"/>
          <w:color w:val="auto"/>
          <w:lang w:val="en-IN"/>
        </w:rPr>
        <w:t>Improve overall performance and reliability</w:t>
      </w:r>
      <w:r>
        <w:rPr>
          <w:rFonts w:asciiTheme="minorHAnsi" w:hAnsiTheme="minorHAnsi" w:cstheme="minorHAnsi"/>
          <w:color w:val="auto"/>
          <w:lang w:val="en-IN"/>
        </w:rPr>
        <w:t>.</w:t>
      </w:r>
    </w:p>
    <w:p w14:paraId="35ADCFA3" w14:textId="77777777" w:rsidR="00AA5F6D" w:rsidRPr="00625D28" w:rsidRDefault="00AA5F6D" w:rsidP="00AA5F6D">
      <w:pPr>
        <w:pStyle w:val="ListParagraph"/>
        <w:widowControl/>
        <w:shd w:val="clear" w:color="auto" w:fill="FFFFFF"/>
        <w:spacing w:after="0" w:line="240" w:lineRule="auto"/>
        <w:ind w:left="1080"/>
      </w:pPr>
    </w:p>
    <w:p w14:paraId="68038238" w14:textId="77777777" w:rsidR="00625D28" w:rsidRDefault="00625D28" w:rsidP="00AA5F6D">
      <w:pPr>
        <w:pStyle w:val="Heading3"/>
        <w:numPr>
          <w:ilvl w:val="1"/>
          <w:numId w:val="6"/>
        </w:numPr>
        <w:rPr>
          <w:rFonts w:eastAsia="Calibri"/>
        </w:rPr>
      </w:pPr>
      <w:r w:rsidRPr="00625D28">
        <w:rPr>
          <w:rFonts w:eastAsia="Calibri"/>
        </w:rPr>
        <w:t>Minimum Pre-</w:t>
      </w:r>
      <w:r w:rsidR="00AA5F6D">
        <w:rPr>
          <w:rFonts w:eastAsia="Calibri"/>
        </w:rPr>
        <w:t>R</w:t>
      </w:r>
      <w:r w:rsidRPr="00625D28">
        <w:rPr>
          <w:rFonts w:eastAsia="Calibri"/>
        </w:rPr>
        <w:t xml:space="preserve">equisites </w:t>
      </w:r>
      <w:r w:rsidR="006F0C31">
        <w:rPr>
          <w:rFonts w:eastAsia="Calibri"/>
        </w:rPr>
        <w:t>f</w:t>
      </w:r>
      <w:r w:rsidRPr="00625D28">
        <w:rPr>
          <w:rFonts w:eastAsia="Calibri"/>
        </w:rPr>
        <w:t xml:space="preserve">or </w:t>
      </w:r>
      <w:r w:rsidR="00AA5F6D" w:rsidRPr="00AA5F6D">
        <w:rPr>
          <w:rFonts w:eastAsia="Calibri"/>
        </w:rPr>
        <w:t>A</w:t>
      </w:r>
      <w:r w:rsidRPr="00625D28">
        <w:rPr>
          <w:rFonts w:eastAsia="Calibri"/>
        </w:rPr>
        <w:t>utomation</w:t>
      </w:r>
    </w:p>
    <w:p w14:paraId="69A78EA9" w14:textId="77777777" w:rsidR="00625D28" w:rsidRPr="00625D28" w:rsidRDefault="00625D28" w:rsidP="00625D28">
      <w:pPr>
        <w:numPr>
          <w:ilvl w:val="0"/>
          <w:numId w:val="5"/>
        </w:numPr>
        <w:spacing w:after="0"/>
        <w:ind w:hanging="360"/>
        <w:contextualSpacing/>
        <w:rPr>
          <w:color w:val="auto"/>
        </w:rPr>
      </w:pPr>
      <w:r w:rsidRPr="00625D28">
        <w:rPr>
          <w:color w:val="auto"/>
        </w:rPr>
        <w:t>Filled in Process Definition Document</w:t>
      </w:r>
    </w:p>
    <w:p w14:paraId="5C18CDF2" w14:textId="77777777" w:rsidR="00625D28" w:rsidRPr="00625D28" w:rsidRDefault="00625D28" w:rsidP="00625D28">
      <w:pPr>
        <w:numPr>
          <w:ilvl w:val="0"/>
          <w:numId w:val="5"/>
        </w:numPr>
        <w:spacing w:after="0"/>
        <w:ind w:hanging="360"/>
        <w:contextualSpacing/>
        <w:rPr>
          <w:color w:val="auto"/>
        </w:rPr>
      </w:pPr>
      <w:r w:rsidRPr="00625D28">
        <w:rPr>
          <w:color w:val="auto"/>
        </w:rPr>
        <w:t>Credentials (user ID and password) required to logon to machines and applications.</w:t>
      </w:r>
    </w:p>
    <w:p w14:paraId="3EA1B3FA" w14:textId="77777777" w:rsidR="00625D28" w:rsidRPr="00625D28" w:rsidRDefault="00625D28" w:rsidP="00625D28">
      <w:pPr>
        <w:numPr>
          <w:ilvl w:val="0"/>
          <w:numId w:val="5"/>
        </w:numPr>
        <w:spacing w:after="0"/>
        <w:ind w:hanging="360"/>
        <w:contextualSpacing/>
        <w:rPr>
          <w:color w:val="auto"/>
          <w:lang w:val="en-IN"/>
        </w:rPr>
      </w:pPr>
      <w:r w:rsidRPr="00625D28">
        <w:rPr>
          <w:color w:val="auto"/>
        </w:rPr>
        <w:t xml:space="preserve">Test Data to support development. </w:t>
      </w:r>
    </w:p>
    <w:p w14:paraId="5C824959" w14:textId="77777777" w:rsidR="00625D28" w:rsidRDefault="00625D28" w:rsidP="00625D28">
      <w:pPr>
        <w:numPr>
          <w:ilvl w:val="0"/>
          <w:numId w:val="5"/>
        </w:numPr>
        <w:spacing w:after="0"/>
        <w:ind w:hanging="360"/>
        <w:contextualSpacing/>
        <w:rPr>
          <w:color w:val="auto"/>
          <w:lang w:val="en-IN"/>
        </w:rPr>
      </w:pPr>
      <w:r w:rsidRPr="00625D28">
        <w:rPr>
          <w:color w:val="auto"/>
          <w:lang w:val="en-IN"/>
        </w:rPr>
        <w:t xml:space="preserve">Dedicated system and application access are given to developers with the adequate permissions. </w:t>
      </w:r>
    </w:p>
    <w:p w14:paraId="0D44B8C5" w14:textId="77777777" w:rsidR="00EF1091" w:rsidRDefault="00EF1091" w:rsidP="00EF1091">
      <w:pPr>
        <w:spacing w:after="0"/>
        <w:contextualSpacing/>
        <w:rPr>
          <w:color w:val="auto"/>
          <w:lang w:val="en-IN"/>
        </w:rPr>
      </w:pPr>
    </w:p>
    <w:p w14:paraId="20712473" w14:textId="77777777" w:rsidR="00EF1091" w:rsidRDefault="00EF1091" w:rsidP="00EF1091">
      <w:pPr>
        <w:spacing w:after="0"/>
        <w:contextualSpacing/>
        <w:rPr>
          <w:color w:val="auto"/>
          <w:lang w:val="en-IN"/>
        </w:rPr>
      </w:pPr>
    </w:p>
    <w:p w14:paraId="2F90232D" w14:textId="77777777" w:rsidR="00EF1091" w:rsidRDefault="00EF1091" w:rsidP="00EF1091">
      <w:pPr>
        <w:spacing w:after="0"/>
        <w:contextualSpacing/>
        <w:rPr>
          <w:color w:val="auto"/>
          <w:lang w:val="en-IN"/>
        </w:rPr>
      </w:pPr>
    </w:p>
    <w:p w14:paraId="47A22F31" w14:textId="77777777" w:rsidR="00EF1091" w:rsidRDefault="00EF1091" w:rsidP="00EF1091">
      <w:pPr>
        <w:spacing w:after="0"/>
        <w:contextualSpacing/>
        <w:rPr>
          <w:color w:val="auto"/>
          <w:lang w:val="en-IN"/>
        </w:rPr>
      </w:pPr>
    </w:p>
    <w:p w14:paraId="33F94D55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7E188A3F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0E7C80F6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596C0A66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20D7CB44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119DABE0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68D75E61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294C9D4F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7B3BB304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3C4FA00E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55BC1FD0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2D1D4987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579A8726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5E3FA51A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4AADD0A7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092A7A54" w14:textId="77777777" w:rsidR="00537534" w:rsidRDefault="00537534" w:rsidP="00EF1091">
      <w:pPr>
        <w:spacing w:after="0"/>
        <w:contextualSpacing/>
        <w:rPr>
          <w:color w:val="auto"/>
          <w:lang w:val="en-IN"/>
        </w:rPr>
      </w:pPr>
    </w:p>
    <w:p w14:paraId="3DA38BF5" w14:textId="77777777" w:rsidR="00537534" w:rsidRPr="00625D28" w:rsidRDefault="00537534" w:rsidP="00EF1091">
      <w:pPr>
        <w:spacing w:after="0"/>
        <w:contextualSpacing/>
        <w:rPr>
          <w:color w:val="auto"/>
          <w:lang w:val="en-IN"/>
        </w:rPr>
      </w:pPr>
    </w:p>
    <w:p w14:paraId="463D0C9F" w14:textId="77777777" w:rsidR="00AD4DA5" w:rsidRDefault="00AD4DA5" w:rsidP="00C74F7F">
      <w:pPr>
        <w:pStyle w:val="Heading1"/>
        <w:numPr>
          <w:ilvl w:val="0"/>
          <w:numId w:val="6"/>
        </w:numPr>
      </w:pPr>
      <w:bookmarkStart w:id="6" w:name="_Toc513882917"/>
      <w:r>
        <w:lastRenderedPageBreak/>
        <w:t>Solution Overview</w:t>
      </w:r>
      <w:bookmarkEnd w:id="6"/>
    </w:p>
    <w:p w14:paraId="2F1A08B4" w14:textId="77777777" w:rsidR="00537534" w:rsidRPr="004D0F88" w:rsidRDefault="00AD4DA5" w:rsidP="00625D28">
      <w:pPr>
        <w:pStyle w:val="Heading3"/>
        <w:numPr>
          <w:ilvl w:val="1"/>
          <w:numId w:val="6"/>
        </w:numPr>
      </w:pPr>
      <w:bookmarkStart w:id="7" w:name="_Toc513882918"/>
      <w:r w:rsidRPr="006D23CC">
        <w:t>Solution Diagram</w:t>
      </w:r>
      <w:bookmarkEnd w:id="7"/>
      <w:r w:rsidR="007977CF">
        <w:t xml:space="preserve"> </w:t>
      </w:r>
      <w:r w:rsidR="00832424">
        <w:t>a</w:t>
      </w:r>
      <w:r w:rsidR="00AA5F6D">
        <w:t>nd Key Process Steps</w:t>
      </w:r>
    </w:p>
    <w:p w14:paraId="14CCAC2C" w14:textId="77777777" w:rsidR="00537534" w:rsidRDefault="00537534" w:rsidP="00625D28">
      <w:pPr>
        <w:pStyle w:val="BodytextTCS"/>
        <w:rPr>
          <w:lang w:val="en-IN" w:eastAsia="en-IN"/>
        </w:rPr>
      </w:pPr>
    </w:p>
    <w:p w14:paraId="0AF5D21A" w14:textId="77777777" w:rsidR="00537534" w:rsidRDefault="000A6C63" w:rsidP="004D0F88">
      <w:pPr>
        <w:pStyle w:val="NoSpacing"/>
        <w:rPr>
          <w:lang w:eastAsia="en-IN"/>
        </w:rPr>
      </w:pPr>
      <w:r w:rsidRPr="000A6C63">
        <w:rPr>
          <w:noProof/>
          <w:lang w:val="en-IN" w:eastAsia="en-IN"/>
        </w:rPr>
        <w:drawing>
          <wp:inline distT="0" distB="0" distL="0" distR="0" wp14:anchorId="29D17D68" wp14:editId="64C4D9BE">
            <wp:extent cx="5731510" cy="273558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F92E" w14:textId="77777777" w:rsidR="00537534" w:rsidRDefault="00537534" w:rsidP="00625D28">
      <w:pPr>
        <w:pStyle w:val="BodytextTCS"/>
        <w:rPr>
          <w:lang w:val="en-IN" w:eastAsia="en-IN"/>
        </w:rPr>
      </w:pPr>
    </w:p>
    <w:p w14:paraId="2F2902FF" w14:textId="77777777" w:rsidR="00537534" w:rsidRPr="004D0F88" w:rsidRDefault="00537534" w:rsidP="00625D28">
      <w:pPr>
        <w:pStyle w:val="BodytextTCS"/>
        <w:rPr>
          <w:rStyle w:val="SubtleEmphasis"/>
          <w:rFonts w:ascii="Times New Roman" w:hAnsi="Times New Roman"/>
          <w:noProof w:val="0"/>
        </w:rPr>
      </w:pPr>
    </w:p>
    <w:tbl>
      <w:tblPr>
        <w:tblW w:w="90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8160"/>
      </w:tblGrid>
      <w:tr w:rsidR="00625D28" w14:paraId="324D61F6" w14:textId="77777777" w:rsidTr="004D0F88">
        <w:tc>
          <w:tcPr>
            <w:tcW w:w="855" w:type="dxa"/>
            <w:tcBorders>
              <w:top w:val="single" w:sz="4" w:space="0" w:color="A6A6A6"/>
              <w:left w:val="single" w:sz="4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  <w:hideMark/>
          </w:tcPr>
          <w:p w14:paraId="5364CDB2" w14:textId="77777777" w:rsidR="00625D28" w:rsidRDefault="00625D28">
            <w:pPr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</w:tc>
        <w:tc>
          <w:tcPr>
            <w:tcW w:w="8160" w:type="dxa"/>
            <w:tcBorders>
              <w:top w:val="single" w:sz="4" w:space="0" w:color="A6A6A6"/>
              <w:left w:val="single" w:sz="6" w:space="0" w:color="A6A6A6"/>
              <w:bottom w:val="single" w:sz="6" w:space="0" w:color="A6A6A6"/>
              <w:right w:val="single" w:sz="4" w:space="0" w:color="A6A6A6"/>
            </w:tcBorders>
            <w:shd w:val="clear" w:color="auto" w:fill="308DC6"/>
            <w:hideMark/>
          </w:tcPr>
          <w:p w14:paraId="5D34166E" w14:textId="77777777" w:rsidR="00625D28" w:rsidRDefault="00625D28">
            <w:pPr>
              <w:rPr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Short Description of Key Process Steps</w:t>
            </w:r>
          </w:p>
        </w:tc>
      </w:tr>
      <w:tr w:rsidR="00625D28" w14:paraId="58763CED" w14:textId="77777777" w:rsidTr="004D0F88">
        <w:tc>
          <w:tcPr>
            <w:tcW w:w="855" w:type="dxa"/>
            <w:tcBorders>
              <w:top w:val="single" w:sz="6" w:space="0" w:color="A6A6A6"/>
              <w:left w:val="single" w:sz="4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DB3F8B3" w14:textId="77777777" w:rsidR="00625D28" w:rsidRDefault="00625D28">
            <w:r>
              <w:t>1.1</w:t>
            </w:r>
          </w:p>
        </w:tc>
        <w:tc>
          <w:tcPr>
            <w:tcW w:w="81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4" w:space="0" w:color="A6A6A6"/>
            </w:tcBorders>
            <w:hideMark/>
          </w:tcPr>
          <w:p w14:paraId="5C58DF2A" w14:textId="77777777" w:rsidR="00625D28" w:rsidRDefault="00625D28" w:rsidP="009C1889">
            <w:r>
              <w:t xml:space="preserve">Open:  </w:t>
            </w:r>
            <w:hyperlink r:id="rId9" w:history="1">
              <w:r w:rsidR="009C1889">
                <w:rPr>
                  <w:rStyle w:val="Hyperlink"/>
                </w:rPr>
                <w:t>https://www.parcelmonkey.co.uk/</w:t>
              </w:r>
            </w:hyperlink>
          </w:p>
        </w:tc>
      </w:tr>
      <w:tr w:rsidR="00625D28" w14:paraId="2D49A475" w14:textId="77777777" w:rsidTr="004D0F88">
        <w:tc>
          <w:tcPr>
            <w:tcW w:w="855" w:type="dxa"/>
            <w:tcBorders>
              <w:top w:val="single" w:sz="6" w:space="0" w:color="A6A6A6"/>
              <w:left w:val="single" w:sz="4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B0C34CD" w14:textId="77777777" w:rsidR="00625D28" w:rsidRDefault="00625D28">
            <w:r>
              <w:t>1.2</w:t>
            </w:r>
          </w:p>
        </w:tc>
        <w:tc>
          <w:tcPr>
            <w:tcW w:w="81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4" w:space="0" w:color="A6A6A6"/>
            </w:tcBorders>
            <w:hideMark/>
          </w:tcPr>
          <w:p w14:paraId="2E527B1C" w14:textId="77777777" w:rsidR="00625D28" w:rsidRDefault="004D0F88">
            <w:r>
              <w:t>Set Collect from, Delivering to and Weight fields in webpage</w:t>
            </w:r>
          </w:p>
        </w:tc>
      </w:tr>
      <w:tr w:rsidR="00625D28" w14:paraId="3976EDA0" w14:textId="77777777" w:rsidTr="004D0F88">
        <w:tc>
          <w:tcPr>
            <w:tcW w:w="855" w:type="dxa"/>
            <w:tcBorders>
              <w:top w:val="single" w:sz="6" w:space="0" w:color="A6A6A6"/>
              <w:left w:val="single" w:sz="4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D36FAAF" w14:textId="77777777" w:rsidR="00625D28" w:rsidRDefault="00625D28">
            <w:r>
              <w:t>1.3</w:t>
            </w:r>
          </w:p>
        </w:tc>
        <w:tc>
          <w:tcPr>
            <w:tcW w:w="81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4" w:space="0" w:color="A6A6A6"/>
            </w:tcBorders>
            <w:hideMark/>
          </w:tcPr>
          <w:p w14:paraId="413C1824" w14:textId="77777777" w:rsidR="00625D28" w:rsidRDefault="004D0F88">
            <w:r>
              <w:t>Click on Get Quote and Book option and wait for webpage to load</w:t>
            </w:r>
          </w:p>
        </w:tc>
      </w:tr>
      <w:tr w:rsidR="00625D28" w14:paraId="5521CD0C" w14:textId="77777777" w:rsidTr="004D0F88">
        <w:tc>
          <w:tcPr>
            <w:tcW w:w="855" w:type="dxa"/>
            <w:tcBorders>
              <w:top w:val="single" w:sz="6" w:space="0" w:color="A6A6A6"/>
              <w:left w:val="single" w:sz="4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286F715" w14:textId="77777777" w:rsidR="00625D28" w:rsidRDefault="00625D28">
            <w:r>
              <w:t>1.4</w:t>
            </w:r>
          </w:p>
        </w:tc>
        <w:tc>
          <w:tcPr>
            <w:tcW w:w="81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4" w:space="0" w:color="A6A6A6"/>
            </w:tcBorders>
            <w:hideMark/>
          </w:tcPr>
          <w:p w14:paraId="2EC19FF2" w14:textId="77777777" w:rsidR="00625D28" w:rsidRDefault="004D0F88">
            <w:r>
              <w:t>Extract the Delivery Service Name based on highest rating and update the status in Excel file</w:t>
            </w:r>
          </w:p>
        </w:tc>
      </w:tr>
      <w:tr w:rsidR="00625D28" w14:paraId="5F1A020A" w14:textId="77777777" w:rsidTr="004D0F88">
        <w:tc>
          <w:tcPr>
            <w:tcW w:w="855" w:type="dxa"/>
            <w:tcBorders>
              <w:top w:val="single" w:sz="6" w:space="0" w:color="A6A6A6"/>
              <w:left w:val="single" w:sz="4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CC41FCD" w14:textId="77777777" w:rsidR="00625D28" w:rsidRDefault="00625D28">
            <w:r>
              <w:t>1.5</w:t>
            </w:r>
          </w:p>
        </w:tc>
        <w:tc>
          <w:tcPr>
            <w:tcW w:w="81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4" w:space="0" w:color="A6A6A6"/>
            </w:tcBorders>
            <w:hideMark/>
          </w:tcPr>
          <w:p w14:paraId="5B04B82A" w14:textId="77777777" w:rsidR="004D0F88" w:rsidRDefault="004D0F88">
            <w:r>
              <w:t>Send an Email with Excel file as attachment to the customer</w:t>
            </w:r>
          </w:p>
        </w:tc>
      </w:tr>
    </w:tbl>
    <w:p w14:paraId="03CD3139" w14:textId="77777777" w:rsidR="00625D28" w:rsidRDefault="00625D28" w:rsidP="00AD4DA5">
      <w:pPr>
        <w:pStyle w:val="BodytextTCS"/>
        <w:rPr>
          <w:lang w:val="en-US"/>
        </w:rPr>
      </w:pPr>
    </w:p>
    <w:p w14:paraId="71E60749" w14:textId="77777777" w:rsidR="00AD4DA5" w:rsidRDefault="00AD4DA5" w:rsidP="00C74F7F">
      <w:pPr>
        <w:pStyle w:val="Heading3"/>
        <w:numPr>
          <w:ilvl w:val="1"/>
          <w:numId w:val="6"/>
        </w:numPr>
      </w:pPr>
      <w:bookmarkStart w:id="8" w:name="_Toc450567597"/>
      <w:bookmarkStart w:id="9" w:name="_Toc465763484"/>
      <w:bookmarkStart w:id="10" w:name="_Toc479685117"/>
      <w:bookmarkStart w:id="11" w:name="_Toc513882919"/>
      <w:r w:rsidRPr="006D23CC">
        <w:lastRenderedPageBreak/>
        <w:t>Solution Description</w:t>
      </w:r>
      <w:bookmarkEnd w:id="8"/>
      <w:bookmarkEnd w:id="9"/>
      <w:bookmarkEnd w:id="10"/>
      <w:bookmarkEnd w:id="11"/>
    </w:p>
    <w:p w14:paraId="20B26279" w14:textId="77777777" w:rsidR="00AD4DA5" w:rsidRDefault="00EF1091">
      <w:r>
        <w:rPr>
          <w:noProof/>
          <w:lang w:val="en-IN" w:eastAsia="en-IN"/>
        </w:rPr>
        <w:drawing>
          <wp:inline distT="0" distB="0" distL="0" distR="0" wp14:anchorId="6EE23B7E" wp14:editId="78113912">
            <wp:extent cx="5731510" cy="2528881"/>
            <wp:effectExtent l="19050" t="0" r="2540" b="0"/>
            <wp:docPr id="9" name="Picture 1" descr="C:\Users\DELL\Desktop\Batch E\Parcel Monkey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tch E\Parcel Monkey Co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8859C" w14:textId="77777777" w:rsidR="00EF1091" w:rsidRDefault="00EF1091">
      <w:r>
        <w:rPr>
          <w:noProof/>
          <w:lang w:val="en-IN" w:eastAsia="en-IN"/>
        </w:rPr>
        <w:drawing>
          <wp:inline distT="0" distB="0" distL="0" distR="0" wp14:anchorId="47C761BF" wp14:editId="46FDC01E">
            <wp:extent cx="5731510" cy="2536190"/>
            <wp:effectExtent l="19050" t="0" r="2540" b="0"/>
            <wp:docPr id="10" name="Picture 9" descr="Parcel Monkey 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el Monkey Code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A0B8" w14:textId="77777777" w:rsidR="00EF1091" w:rsidRDefault="00EF1091">
      <w:r>
        <w:rPr>
          <w:noProof/>
          <w:lang w:val="en-IN" w:eastAsia="en-IN"/>
        </w:rPr>
        <w:drawing>
          <wp:inline distT="0" distB="0" distL="0" distR="0" wp14:anchorId="0FC00FAD" wp14:editId="56260BFB">
            <wp:extent cx="5731510" cy="2546350"/>
            <wp:effectExtent l="19050" t="0" r="2540" b="0"/>
            <wp:docPr id="15" name="Picture 14" descr="Parcel Monkey C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el Monkey Code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6DD1" w14:textId="77777777" w:rsidR="00EF1091" w:rsidRDefault="00EF1091">
      <w:r>
        <w:rPr>
          <w:noProof/>
          <w:lang w:val="en-IN" w:eastAsia="en-IN"/>
        </w:rPr>
        <w:drawing>
          <wp:inline distT="0" distB="0" distL="0" distR="0" wp14:anchorId="0CA67580" wp14:editId="68F676C1">
            <wp:extent cx="5731510" cy="538480"/>
            <wp:effectExtent l="19050" t="0" r="2540" b="0"/>
            <wp:docPr id="16" name="Picture 15" descr="Parcel Monkey Cod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el Monkey Code 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9C88" w14:textId="77777777" w:rsidR="00625D28" w:rsidRDefault="00625D28"/>
    <w:p w14:paraId="6162CA52" w14:textId="77777777" w:rsidR="00EF1091" w:rsidRPr="00EF1091" w:rsidRDefault="00AD4DA5" w:rsidP="00EF109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F1091">
        <w:rPr>
          <w:rFonts w:ascii="Times New Roman" w:hAnsi="Times New Roman" w:cs="Times New Roman"/>
          <w:color w:val="auto"/>
          <w:sz w:val="24"/>
          <w:szCs w:val="24"/>
        </w:rPr>
        <w:t>Step 1:</w:t>
      </w:r>
      <w:r w:rsidR="00AB3907" w:rsidRPr="00EF1091">
        <w:rPr>
          <w:rFonts w:ascii="Times New Roman" w:hAnsi="Times New Roman" w:cs="Times New Roman"/>
          <w:color w:val="auto"/>
          <w:sz w:val="24"/>
          <w:szCs w:val="24"/>
        </w:rPr>
        <w:t xml:space="preserve"> In this step, we are using an Error handling command to handle any unexpected system error.  If any error occurs in between execution of program</w:t>
      </w:r>
      <w:r w:rsidR="00BE65F7" w:rsidRPr="00EF1091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AB3907" w:rsidRPr="00EF1091">
        <w:rPr>
          <w:rFonts w:ascii="Times New Roman" w:hAnsi="Times New Roman" w:cs="Times New Roman"/>
          <w:color w:val="auto"/>
          <w:sz w:val="24"/>
          <w:szCs w:val="24"/>
        </w:rPr>
        <w:t xml:space="preserve"> then the error handling options such as Take Snapshot, </w:t>
      </w:r>
      <w:r w:rsidR="000E6490" w:rsidRPr="00EF1091">
        <w:rPr>
          <w:rFonts w:ascii="Times New Roman" w:hAnsi="Times New Roman" w:cs="Times New Roman"/>
          <w:color w:val="auto"/>
          <w:sz w:val="24"/>
          <w:szCs w:val="24"/>
        </w:rPr>
        <w:t>Run</w:t>
      </w:r>
      <w:r w:rsidR="004A299E" w:rsidRPr="00EF1091">
        <w:rPr>
          <w:rFonts w:ascii="Times New Roman" w:hAnsi="Times New Roman" w:cs="Times New Roman"/>
          <w:color w:val="auto"/>
          <w:sz w:val="24"/>
          <w:szCs w:val="24"/>
        </w:rPr>
        <w:t xml:space="preserve"> task again and s</w:t>
      </w:r>
      <w:r w:rsidR="00AB3907" w:rsidRPr="00EF1091">
        <w:rPr>
          <w:rFonts w:ascii="Times New Roman" w:hAnsi="Times New Roman" w:cs="Times New Roman"/>
          <w:color w:val="auto"/>
          <w:sz w:val="24"/>
          <w:szCs w:val="24"/>
        </w:rPr>
        <w:t>ave log data into file are used</w:t>
      </w:r>
      <w:r w:rsidR="00BE65F7" w:rsidRPr="00EF109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5F89F7B" w14:textId="77777777" w:rsidR="00BE65F7" w:rsidRPr="00EF1091" w:rsidRDefault="0037715D" w:rsidP="00EF109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EF1091">
        <w:rPr>
          <w:rFonts w:ascii="Times New Roman" w:hAnsi="Times New Roman" w:cs="Times New Roman"/>
          <w:color w:val="auto"/>
          <w:sz w:val="24"/>
          <w:szCs w:val="24"/>
        </w:rPr>
        <w:t>Step 2:</w:t>
      </w:r>
      <w:r w:rsidR="00AB3907" w:rsidRPr="00EF109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E65F7" w:rsidRPr="00EF1091">
        <w:rPr>
          <w:rFonts w:ascii="Times New Roman" w:hAnsi="Times New Roman" w:cs="Times New Roman"/>
          <w:color w:val="auto"/>
          <w:sz w:val="24"/>
          <w:szCs w:val="24"/>
        </w:rPr>
        <w:t>A log file is created to log whether a Config file exists or not. Then, if file does not exist comman</w:t>
      </w:r>
      <w:r w:rsidR="00F0412C">
        <w:rPr>
          <w:rFonts w:ascii="Times New Roman" w:hAnsi="Times New Roman" w:cs="Times New Roman"/>
          <w:color w:val="auto"/>
          <w:sz w:val="24"/>
          <w:szCs w:val="24"/>
        </w:rPr>
        <w:t>d is used to check whether the C</w:t>
      </w:r>
      <w:r w:rsidR="00BE65F7" w:rsidRPr="00EF1091">
        <w:rPr>
          <w:rFonts w:ascii="Times New Roman" w:hAnsi="Times New Roman" w:cs="Times New Roman"/>
          <w:color w:val="auto"/>
          <w:sz w:val="24"/>
          <w:szCs w:val="24"/>
        </w:rPr>
        <w:t>onfig file exists or not.</w:t>
      </w:r>
    </w:p>
    <w:p w14:paraId="4E0AF68B" w14:textId="77777777" w:rsidR="00BF718F" w:rsidRPr="00EF1091" w:rsidRDefault="00BF718F" w:rsidP="00BE65F7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3: If file does not exist, then it is logged as “The Required Configuration Xml Document is not present at the required Location” into the log file and ends the task.</w:t>
      </w:r>
    </w:p>
    <w:p w14:paraId="15A10991" w14:textId="77777777" w:rsidR="00BF718F" w:rsidRPr="00EF1091" w:rsidRDefault="00BF718F" w:rsidP="00BE65F7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4: If file exists, then an XML session is started and it reads the required information from the document, stores them in respective variables and ends the session.</w:t>
      </w:r>
    </w:p>
    <w:p w14:paraId="5DF8B5B3" w14:textId="77777777" w:rsidR="00BF718F" w:rsidRPr="00EF1091" w:rsidRDefault="00BF718F" w:rsidP="00BF718F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5: A log file is created to log whether a Excel file exists or not. Then, if file does not exist command is used to check whether the Excel file exists or not.</w:t>
      </w:r>
    </w:p>
    <w:p w14:paraId="295F6C72" w14:textId="77777777" w:rsidR="00BF718F" w:rsidRPr="00EF1091" w:rsidRDefault="00BF718F" w:rsidP="00BF718F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6: If file does not exist, then it is logged as “The Required Configuration Excel Input Document is not present at the required Location.” into the log file and ends the task.</w:t>
      </w:r>
    </w:p>
    <w:p w14:paraId="4CD011C7" w14:textId="77777777" w:rsidR="00F0412C" w:rsidRDefault="00BF718F" w:rsidP="00BF718F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7: If file exists,</w:t>
      </w:r>
      <w:r w:rsidR="00286712" w:rsidRPr="00EF1091">
        <w:rPr>
          <w:rFonts w:ascii="Times New Roman" w:hAnsi="Times New Roman"/>
          <w:sz w:val="24"/>
          <w:szCs w:val="24"/>
        </w:rPr>
        <w:t xml:space="preserve"> then the excel file is opened using the Open Spreadsheet command keeping Active sheet as default, contains header and session named as test</w:t>
      </w:r>
      <w:r w:rsidR="00F0412C">
        <w:rPr>
          <w:rFonts w:ascii="Times New Roman" w:hAnsi="Times New Roman"/>
          <w:sz w:val="24"/>
          <w:szCs w:val="24"/>
        </w:rPr>
        <w:t>.</w:t>
      </w:r>
      <w:r w:rsidR="00286712" w:rsidRPr="00EF1091">
        <w:rPr>
          <w:rFonts w:ascii="Times New Roman" w:hAnsi="Times New Roman"/>
          <w:sz w:val="24"/>
          <w:szCs w:val="24"/>
        </w:rPr>
        <w:t xml:space="preserve"> </w:t>
      </w:r>
    </w:p>
    <w:p w14:paraId="6546DA41" w14:textId="77777777" w:rsidR="00F0412C" w:rsidRPr="00EF1091" w:rsidRDefault="00F0412C" w:rsidP="00BF718F">
      <w:pPr>
        <w:pStyle w:val="BodytextTC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8</w:t>
      </w:r>
      <w:r w:rsidRPr="00EF1091">
        <w:rPr>
          <w:rFonts w:ascii="Times New Roman" w:hAnsi="Times New Roman"/>
          <w:sz w:val="24"/>
          <w:szCs w:val="24"/>
        </w:rPr>
        <w:t>: It checks whether the status cloumn of input excel file is NULL or not by using Excel Column(4) command. If it is NULL,</w:t>
      </w:r>
      <w:r>
        <w:rPr>
          <w:rFonts w:ascii="Times New Roman" w:hAnsi="Times New Roman"/>
          <w:sz w:val="24"/>
          <w:szCs w:val="24"/>
        </w:rPr>
        <w:t xml:space="preserve"> it</w:t>
      </w:r>
      <w:r w:rsidRPr="00EF1091">
        <w:rPr>
          <w:rFonts w:ascii="Times New Roman" w:hAnsi="Times New Roman"/>
          <w:sz w:val="24"/>
          <w:szCs w:val="24"/>
        </w:rPr>
        <w:t xml:space="preserve"> reads the source, destination and weight fields and stores them in respective variables</w:t>
      </w:r>
      <w:r>
        <w:rPr>
          <w:rFonts w:ascii="Times New Roman" w:hAnsi="Times New Roman"/>
          <w:sz w:val="24"/>
          <w:szCs w:val="24"/>
        </w:rPr>
        <w:t xml:space="preserve"> and then</w:t>
      </w:r>
      <w:r w:rsidRPr="00EF1091">
        <w:rPr>
          <w:rFonts w:ascii="Times New Roman" w:hAnsi="Times New Roman"/>
          <w:sz w:val="24"/>
          <w:szCs w:val="24"/>
        </w:rPr>
        <w:t xml:space="preserve"> step 10 to step 25 will be processed. If it is not NULL, it logs the log file as “All the Records in Inp</w:t>
      </w:r>
      <w:r>
        <w:rPr>
          <w:rFonts w:ascii="Times New Roman" w:hAnsi="Times New Roman"/>
          <w:sz w:val="24"/>
          <w:szCs w:val="24"/>
        </w:rPr>
        <w:t>ut Excel Sheet are Processed” a</w:t>
      </w:r>
      <w:r w:rsidRPr="00EF1091">
        <w:rPr>
          <w:rFonts w:ascii="Times New Roman" w:hAnsi="Times New Roman"/>
          <w:sz w:val="24"/>
          <w:szCs w:val="24"/>
        </w:rPr>
        <w:t>nd follows step 22 to step 25.</w:t>
      </w:r>
    </w:p>
    <w:p w14:paraId="6A2FDD15" w14:textId="77777777" w:rsidR="00A82AF9" w:rsidRPr="00EF1091" w:rsidRDefault="00F0412C" w:rsidP="00BF718F">
      <w:pPr>
        <w:pStyle w:val="BodytextTC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 9</w:t>
      </w:r>
      <w:r w:rsidR="00A82AF9" w:rsidRPr="00EF1091">
        <w:rPr>
          <w:rFonts w:ascii="Times New Roman" w:hAnsi="Times New Roman"/>
          <w:sz w:val="24"/>
          <w:szCs w:val="24"/>
        </w:rPr>
        <w:t xml:space="preserve">: </w:t>
      </w:r>
      <w:r w:rsidR="004A299E" w:rsidRPr="00EF1091">
        <w:rPr>
          <w:rFonts w:ascii="Times New Roman" w:hAnsi="Times New Roman"/>
          <w:sz w:val="24"/>
          <w:szCs w:val="24"/>
        </w:rPr>
        <w:t>Open the webpage-</w:t>
      </w:r>
      <w:hyperlink r:id="rId14" w:history="1">
        <w:r w:rsidR="004A299E" w:rsidRPr="00EF1091">
          <w:rPr>
            <w:rStyle w:val="Hyperlink"/>
            <w:rFonts w:ascii="Times New Roman" w:hAnsi="Times New Roman"/>
            <w:sz w:val="24"/>
            <w:szCs w:val="24"/>
          </w:rPr>
          <w:t>https://www.parcelmonkey.co.uk/</w:t>
        </w:r>
      </w:hyperlink>
      <w:r w:rsidR="004A299E" w:rsidRPr="00EF1091">
        <w:rPr>
          <w:rFonts w:ascii="Times New Roman" w:hAnsi="Times New Roman"/>
          <w:sz w:val="24"/>
          <w:szCs w:val="24"/>
        </w:rPr>
        <w:t xml:space="preserve"> using using Open browser command of Web Recorder.</w:t>
      </w:r>
    </w:p>
    <w:p w14:paraId="494156EE" w14:textId="77777777" w:rsidR="00286712" w:rsidRPr="00EF1091" w:rsidRDefault="00A82AF9" w:rsidP="00286712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10</w:t>
      </w:r>
      <w:r w:rsidR="00286712" w:rsidRPr="00EF1091">
        <w:rPr>
          <w:rFonts w:ascii="Times New Roman" w:hAnsi="Times New Roman"/>
          <w:sz w:val="24"/>
          <w:szCs w:val="24"/>
        </w:rPr>
        <w:t>: Click on Collect from tab on the webpage by using Object Cloning-Click on Link command</w:t>
      </w:r>
      <w:r w:rsidRPr="00EF1091">
        <w:rPr>
          <w:rFonts w:ascii="Times New Roman" w:hAnsi="Times New Roman"/>
          <w:sz w:val="24"/>
          <w:szCs w:val="24"/>
        </w:rPr>
        <w:t xml:space="preserve"> and set the field with corresponding variable</w:t>
      </w:r>
      <w:r w:rsidR="00286712" w:rsidRPr="00EF1091">
        <w:rPr>
          <w:rFonts w:ascii="Times New Roman" w:hAnsi="Times New Roman"/>
          <w:sz w:val="24"/>
          <w:szCs w:val="24"/>
        </w:rPr>
        <w:t>.</w:t>
      </w:r>
    </w:p>
    <w:p w14:paraId="6AB0BC4E" w14:textId="77777777" w:rsidR="00286712" w:rsidRPr="00EF1091" w:rsidRDefault="00A82AF9" w:rsidP="00286712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11</w:t>
      </w:r>
      <w:r w:rsidR="00286712" w:rsidRPr="00EF1091">
        <w:rPr>
          <w:rFonts w:ascii="Times New Roman" w:hAnsi="Times New Roman"/>
          <w:sz w:val="24"/>
          <w:szCs w:val="24"/>
        </w:rPr>
        <w:t xml:space="preserve">: Click on </w:t>
      </w:r>
      <w:r w:rsidRPr="00EF1091">
        <w:rPr>
          <w:rFonts w:ascii="Times New Roman" w:hAnsi="Times New Roman"/>
          <w:sz w:val="24"/>
          <w:szCs w:val="24"/>
        </w:rPr>
        <w:t>Del</w:t>
      </w:r>
      <w:r w:rsidR="00286712" w:rsidRPr="00EF1091">
        <w:rPr>
          <w:rFonts w:ascii="Times New Roman" w:hAnsi="Times New Roman"/>
          <w:sz w:val="24"/>
          <w:szCs w:val="24"/>
        </w:rPr>
        <w:t>ivering to tab on the webpage by using Objec</w:t>
      </w:r>
      <w:r w:rsidRPr="00EF1091">
        <w:rPr>
          <w:rFonts w:ascii="Times New Roman" w:hAnsi="Times New Roman"/>
          <w:sz w:val="24"/>
          <w:szCs w:val="24"/>
        </w:rPr>
        <w:t>t Cloning-Click on Link command and set the field with corresponding variable.</w:t>
      </w:r>
    </w:p>
    <w:p w14:paraId="1934DFFE" w14:textId="77777777" w:rsidR="00286712" w:rsidRPr="00EF1091" w:rsidRDefault="00A82AF9" w:rsidP="00286712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12</w:t>
      </w:r>
      <w:r w:rsidR="00286712" w:rsidRPr="00EF1091">
        <w:rPr>
          <w:rFonts w:ascii="Times New Roman" w:hAnsi="Times New Roman"/>
          <w:sz w:val="24"/>
          <w:szCs w:val="24"/>
        </w:rPr>
        <w:t>: Click on P</w:t>
      </w:r>
      <w:r w:rsidR="007E30D0" w:rsidRPr="00EF1091">
        <w:rPr>
          <w:rFonts w:ascii="Times New Roman" w:hAnsi="Times New Roman"/>
          <w:sz w:val="24"/>
          <w:szCs w:val="24"/>
        </w:rPr>
        <w:t>a</w:t>
      </w:r>
      <w:r w:rsidR="00286712" w:rsidRPr="00EF1091">
        <w:rPr>
          <w:rFonts w:ascii="Times New Roman" w:hAnsi="Times New Roman"/>
          <w:sz w:val="24"/>
          <w:szCs w:val="24"/>
        </w:rPr>
        <w:t>rcel weight tab on the webpage by using Object Cloning-Click on Link command</w:t>
      </w:r>
      <w:r w:rsidRPr="00EF1091">
        <w:rPr>
          <w:rFonts w:ascii="Times New Roman" w:hAnsi="Times New Roman"/>
          <w:sz w:val="24"/>
          <w:szCs w:val="24"/>
        </w:rPr>
        <w:t xml:space="preserve"> and set the field with corresponding variable</w:t>
      </w:r>
      <w:r w:rsidR="00286712" w:rsidRPr="00EF1091">
        <w:rPr>
          <w:rFonts w:ascii="Times New Roman" w:hAnsi="Times New Roman"/>
          <w:sz w:val="24"/>
          <w:szCs w:val="24"/>
        </w:rPr>
        <w:t>.</w:t>
      </w:r>
    </w:p>
    <w:p w14:paraId="1C81DD15" w14:textId="77777777" w:rsidR="00A82AF9" w:rsidRPr="00EF1091" w:rsidRDefault="00A82AF9" w:rsidP="00286712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13: Click on Get Quote and Book tab on the webpage by using Object Cloning-Click on Link command.</w:t>
      </w:r>
    </w:p>
    <w:p w14:paraId="3D0B1EE2" w14:textId="77777777" w:rsidR="00A82AF9" w:rsidRPr="00EF1091" w:rsidRDefault="00A82AF9" w:rsidP="00A82AF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14: A delay of 5 seconds is used so as to ensure that the webpage has loaded completely.</w:t>
      </w:r>
    </w:p>
    <w:p w14:paraId="6EAC9D0A" w14:textId="77777777" w:rsidR="00A82AF9" w:rsidRPr="00EF1091" w:rsidRDefault="00A82AF9" w:rsidP="00A82AF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 xml:space="preserve">Step 15: If website is redirected, it checks the static text </w:t>
      </w:r>
      <w:r w:rsidR="00627FFE">
        <w:rPr>
          <w:rFonts w:ascii="Times New Roman" w:hAnsi="Times New Roman"/>
          <w:sz w:val="24"/>
          <w:szCs w:val="24"/>
        </w:rPr>
        <w:t xml:space="preserve">“Redirected from Parcel Monkey Uk” </w:t>
      </w:r>
      <w:r w:rsidRPr="00EF1091">
        <w:rPr>
          <w:rFonts w:ascii="Times New Roman" w:hAnsi="Times New Roman"/>
          <w:sz w:val="24"/>
          <w:szCs w:val="24"/>
        </w:rPr>
        <w:t>by using</w:t>
      </w:r>
      <w:r w:rsidR="00E31B94" w:rsidRPr="00EF1091">
        <w:rPr>
          <w:rFonts w:ascii="Times New Roman" w:hAnsi="Times New Roman"/>
          <w:sz w:val="24"/>
          <w:szCs w:val="24"/>
        </w:rPr>
        <w:t xml:space="preserve"> If Windows Object (StaticText) Properties command</w:t>
      </w:r>
      <w:r w:rsidRPr="00EF1091">
        <w:rPr>
          <w:rFonts w:ascii="Times New Roman" w:hAnsi="Times New Roman"/>
          <w:sz w:val="24"/>
          <w:szCs w:val="24"/>
        </w:rPr>
        <w:t>.</w:t>
      </w:r>
      <w:r w:rsidR="00E31B94" w:rsidRPr="00EF1091">
        <w:rPr>
          <w:rFonts w:ascii="Times New Roman" w:hAnsi="Times New Roman"/>
          <w:sz w:val="24"/>
          <w:szCs w:val="24"/>
        </w:rPr>
        <w:t xml:space="preserve"> Then, it closes the pop-up by using Object Cloning-Click on Link command.</w:t>
      </w:r>
    </w:p>
    <w:p w14:paraId="6F1179C6" w14:textId="77777777" w:rsidR="00B511B9" w:rsidRPr="00EF1091" w:rsidRDefault="00E31B94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16: If website opens the page containing delivery services, it checks the pane</w:t>
      </w:r>
      <w:r w:rsidR="00CC03C7">
        <w:rPr>
          <w:rFonts w:ascii="Times New Roman" w:hAnsi="Times New Roman"/>
          <w:sz w:val="24"/>
          <w:szCs w:val="24"/>
        </w:rPr>
        <w:t xml:space="preserve"> of services </w:t>
      </w:r>
      <w:r w:rsidRPr="00EF1091">
        <w:rPr>
          <w:rFonts w:ascii="Times New Roman" w:hAnsi="Times New Roman"/>
          <w:sz w:val="24"/>
          <w:szCs w:val="24"/>
        </w:rPr>
        <w:t>by using If Windows Object (Pane) Properties command.</w:t>
      </w:r>
      <w:r w:rsidR="00335AC1" w:rsidRPr="00EF1091">
        <w:rPr>
          <w:rFonts w:ascii="Times New Roman" w:hAnsi="Times New Roman"/>
          <w:sz w:val="24"/>
          <w:szCs w:val="24"/>
        </w:rPr>
        <w:t xml:space="preserve"> </w:t>
      </w:r>
      <w:r w:rsidR="00B511B9" w:rsidRPr="00EF1091">
        <w:rPr>
          <w:rFonts w:ascii="Times New Roman" w:hAnsi="Times New Roman"/>
          <w:sz w:val="24"/>
          <w:szCs w:val="24"/>
        </w:rPr>
        <w:t xml:space="preserve">Then, </w:t>
      </w:r>
      <w:r w:rsidR="00335AC1" w:rsidRPr="00EF1091">
        <w:rPr>
          <w:rFonts w:ascii="Times New Roman" w:hAnsi="Times New Roman"/>
          <w:sz w:val="24"/>
          <w:szCs w:val="24"/>
        </w:rPr>
        <w:t>i</w:t>
      </w:r>
      <w:r w:rsidR="00B511B9" w:rsidRPr="00EF1091">
        <w:rPr>
          <w:rFonts w:ascii="Times New Roman" w:hAnsi="Times New Roman"/>
          <w:sz w:val="24"/>
          <w:szCs w:val="24"/>
        </w:rPr>
        <w:t>t clicks on Order by Highest Rating option by using Object Cloning-Click on RadioButton command and and extracts the delivery service name by using Get Property HTML Inner Text of Static Text command and updates the status in excel file</w:t>
      </w:r>
      <w:r w:rsidR="00335AC1" w:rsidRPr="00EF1091">
        <w:rPr>
          <w:rFonts w:ascii="Times New Roman" w:hAnsi="Times New Roman"/>
          <w:sz w:val="24"/>
          <w:szCs w:val="24"/>
        </w:rPr>
        <w:t xml:space="preserve"> with the Service Name</w:t>
      </w:r>
      <w:r w:rsidR="00B511B9" w:rsidRPr="00EF1091">
        <w:rPr>
          <w:rFonts w:ascii="Times New Roman" w:hAnsi="Times New Roman"/>
          <w:sz w:val="24"/>
          <w:szCs w:val="24"/>
        </w:rPr>
        <w:t>.</w:t>
      </w:r>
    </w:p>
    <w:p w14:paraId="0C798590" w14:textId="77777777" w:rsidR="00B511B9" w:rsidRPr="00EF1091" w:rsidRDefault="00335AC1" w:rsidP="00A82AF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lastRenderedPageBreak/>
        <w:t>Step 17</w:t>
      </w:r>
      <w:r w:rsidR="00B511B9" w:rsidRPr="00EF1091">
        <w:rPr>
          <w:rFonts w:ascii="Times New Roman" w:hAnsi="Times New Roman"/>
          <w:sz w:val="24"/>
          <w:szCs w:val="24"/>
        </w:rPr>
        <w:t>: If given weight is zero</w:t>
      </w:r>
      <w:r w:rsidR="00745887">
        <w:rPr>
          <w:rFonts w:ascii="Times New Roman" w:hAnsi="Times New Roman"/>
          <w:sz w:val="24"/>
          <w:szCs w:val="24"/>
        </w:rPr>
        <w:t>/null</w:t>
      </w:r>
      <w:r w:rsidR="00B71ECF">
        <w:rPr>
          <w:rFonts w:ascii="Times New Roman" w:hAnsi="Times New Roman"/>
          <w:sz w:val="24"/>
          <w:szCs w:val="24"/>
        </w:rPr>
        <w:t>, then it</w:t>
      </w:r>
      <w:r w:rsidR="00B511B9" w:rsidRPr="00EF1091">
        <w:rPr>
          <w:rFonts w:ascii="Times New Roman" w:hAnsi="Times New Roman"/>
          <w:sz w:val="24"/>
          <w:szCs w:val="24"/>
        </w:rPr>
        <w:t xml:space="preserve"> updates the status as “Weight is Zero” in excel file.</w:t>
      </w:r>
    </w:p>
    <w:p w14:paraId="2D0596B1" w14:textId="77777777" w:rsidR="00B511B9" w:rsidRPr="00EF1091" w:rsidRDefault="00335AC1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18</w:t>
      </w:r>
      <w:r w:rsidR="00B511B9" w:rsidRPr="00EF1091">
        <w:rPr>
          <w:rFonts w:ascii="Times New Roman" w:hAnsi="Times New Roman"/>
          <w:sz w:val="24"/>
          <w:szCs w:val="24"/>
        </w:rPr>
        <w:t xml:space="preserve">: If website does not have any available services for the given details, then it checks the static text </w:t>
      </w:r>
      <w:r w:rsidR="00CC03C7">
        <w:rPr>
          <w:rFonts w:ascii="Times New Roman" w:hAnsi="Times New Roman"/>
          <w:sz w:val="24"/>
          <w:szCs w:val="24"/>
        </w:rPr>
        <w:t xml:space="preserve">“Service Not Available” </w:t>
      </w:r>
      <w:r w:rsidR="00B511B9" w:rsidRPr="00EF1091">
        <w:rPr>
          <w:rFonts w:ascii="Times New Roman" w:hAnsi="Times New Roman"/>
          <w:sz w:val="24"/>
          <w:szCs w:val="24"/>
        </w:rPr>
        <w:t>by using If Windows Object (StaticText) Properties command and updates the status as “Service Not Available” in excel file.</w:t>
      </w:r>
    </w:p>
    <w:p w14:paraId="4A72D2AD" w14:textId="77777777" w:rsidR="00B511B9" w:rsidRPr="00EF1091" w:rsidRDefault="00B511B9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</w:t>
      </w:r>
      <w:r w:rsidR="00335AC1" w:rsidRPr="00EF1091">
        <w:rPr>
          <w:rFonts w:ascii="Times New Roman" w:hAnsi="Times New Roman"/>
          <w:sz w:val="24"/>
          <w:szCs w:val="24"/>
        </w:rPr>
        <w:t>tep 19</w:t>
      </w:r>
      <w:r w:rsidRPr="00EF1091">
        <w:rPr>
          <w:rFonts w:ascii="Times New Roman" w:hAnsi="Times New Roman"/>
          <w:sz w:val="24"/>
          <w:szCs w:val="24"/>
        </w:rPr>
        <w:t>: If webpage is asking any extra details, then it checks the static text</w:t>
      </w:r>
      <w:r w:rsidR="00CC03C7">
        <w:rPr>
          <w:rFonts w:ascii="Times New Roman" w:hAnsi="Times New Roman"/>
          <w:sz w:val="24"/>
          <w:szCs w:val="24"/>
        </w:rPr>
        <w:t xml:space="preserve"> “Shipping Calculator”</w:t>
      </w:r>
      <w:r w:rsidRPr="00EF1091">
        <w:rPr>
          <w:rFonts w:ascii="Times New Roman" w:hAnsi="Times New Roman"/>
          <w:sz w:val="24"/>
          <w:szCs w:val="24"/>
        </w:rPr>
        <w:t xml:space="preserve"> by using If Windows Object (StaticText) Properties command and updates the status as “Extra Details Required” in excel file.</w:t>
      </w:r>
    </w:p>
    <w:p w14:paraId="3209108A" w14:textId="77777777" w:rsidR="00B511B9" w:rsidRPr="00EF1091" w:rsidRDefault="00335AC1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20</w:t>
      </w:r>
      <w:r w:rsidR="00B511B9" w:rsidRPr="00EF1091">
        <w:rPr>
          <w:rFonts w:ascii="Times New Roman" w:hAnsi="Times New Roman"/>
          <w:sz w:val="24"/>
          <w:szCs w:val="24"/>
        </w:rPr>
        <w:t>:</w:t>
      </w:r>
      <w:r w:rsidRPr="00EF1091">
        <w:rPr>
          <w:rFonts w:ascii="Times New Roman" w:hAnsi="Times New Roman"/>
          <w:sz w:val="24"/>
          <w:szCs w:val="24"/>
        </w:rPr>
        <w:t xml:space="preserve"> If any case apart from the above cases is encountered, then it is updated as “Unidentified Case” in the excel file and logs the same in log file.</w:t>
      </w:r>
    </w:p>
    <w:p w14:paraId="20CC41DF" w14:textId="77777777" w:rsidR="00335AC1" w:rsidRPr="00EF1091" w:rsidRDefault="00335AC1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21: The URL is freshly opened for each record of excel using Navigate URL command.</w:t>
      </w:r>
    </w:p>
    <w:p w14:paraId="5707C347" w14:textId="77777777" w:rsidR="00335AC1" w:rsidRPr="00EF1091" w:rsidRDefault="00335AC1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22: The browser is closed by using Close Browser command and the same is logged into the log file.</w:t>
      </w:r>
    </w:p>
    <w:p w14:paraId="5FDB6EA1" w14:textId="77777777" w:rsidR="00335AC1" w:rsidRPr="00EF1091" w:rsidRDefault="00335AC1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23: The Input Excel file is closed by using Close Spreadsheet command and te same is logged into the log file.</w:t>
      </w:r>
    </w:p>
    <w:p w14:paraId="00300FA7" w14:textId="77777777" w:rsidR="00335AC1" w:rsidRPr="00EF1091" w:rsidRDefault="00335AC1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24: An Email with Excel file containing the Delivery Service names as attachment is sent to the customer by using Send Email command and logs the same into the log file.</w:t>
      </w:r>
    </w:p>
    <w:p w14:paraId="4ED52221" w14:textId="77777777" w:rsidR="00335AC1" w:rsidRPr="00EF1091" w:rsidRDefault="00335AC1" w:rsidP="00B511B9">
      <w:pPr>
        <w:pStyle w:val="BodytextTCS"/>
        <w:rPr>
          <w:rFonts w:ascii="Times New Roman" w:hAnsi="Times New Roman"/>
          <w:sz w:val="24"/>
          <w:szCs w:val="24"/>
        </w:rPr>
      </w:pPr>
      <w:r w:rsidRPr="00EF1091">
        <w:rPr>
          <w:rFonts w:ascii="Times New Roman" w:hAnsi="Times New Roman"/>
          <w:sz w:val="24"/>
          <w:szCs w:val="24"/>
        </w:rPr>
        <w:t>Step 25: Error Handling is ended by using End Error Handling command.</w:t>
      </w:r>
    </w:p>
    <w:p w14:paraId="618B2920" w14:textId="77777777" w:rsidR="00B511B9" w:rsidRPr="00EF1091" w:rsidRDefault="00B511B9" w:rsidP="00A82AF9">
      <w:pPr>
        <w:pStyle w:val="BodytextTCS"/>
        <w:rPr>
          <w:rFonts w:ascii="Times New Roman" w:hAnsi="Times New Roman"/>
          <w:sz w:val="24"/>
          <w:szCs w:val="24"/>
        </w:rPr>
      </w:pPr>
    </w:p>
    <w:p w14:paraId="32B59062" w14:textId="77777777" w:rsidR="00A82AF9" w:rsidRPr="00EF1091" w:rsidRDefault="00A82AF9" w:rsidP="00286712">
      <w:pPr>
        <w:pStyle w:val="BodytextTCS"/>
        <w:rPr>
          <w:rFonts w:ascii="Times New Roman" w:hAnsi="Times New Roman"/>
          <w:sz w:val="24"/>
          <w:szCs w:val="24"/>
        </w:rPr>
      </w:pPr>
    </w:p>
    <w:p w14:paraId="7A70DEAF" w14:textId="77777777" w:rsidR="00A82AF9" w:rsidRDefault="00A82AF9" w:rsidP="00286712">
      <w:pPr>
        <w:pStyle w:val="BodytextTCS"/>
      </w:pPr>
    </w:p>
    <w:p w14:paraId="571BCCAB" w14:textId="77777777" w:rsidR="00286712" w:rsidRDefault="00286712" w:rsidP="00286712">
      <w:pPr>
        <w:pStyle w:val="BodytextTCS"/>
      </w:pPr>
    </w:p>
    <w:p w14:paraId="6087A7F1" w14:textId="77777777" w:rsidR="00286712" w:rsidRDefault="00286712" w:rsidP="00286712">
      <w:pPr>
        <w:pStyle w:val="BodytextTCS"/>
      </w:pPr>
    </w:p>
    <w:p w14:paraId="4F42B100" w14:textId="77777777" w:rsidR="00CC4F60" w:rsidRDefault="00CC4F60" w:rsidP="00CC4F60">
      <w:pPr>
        <w:rPr>
          <w:b/>
          <w:color w:val="4E84C4"/>
          <w:sz w:val="36"/>
        </w:rPr>
      </w:pPr>
      <w:bookmarkStart w:id="12" w:name="_Toc471891558"/>
      <w:bookmarkStart w:id="13" w:name="_Toc53385337"/>
      <w:bookmarkStart w:id="14" w:name="_Toc53385911"/>
      <w:bookmarkStart w:id="15" w:name="_Toc66271115"/>
      <w:bookmarkStart w:id="16" w:name="_Toc75843064"/>
      <w:r>
        <w:br w:type="page"/>
      </w:r>
    </w:p>
    <w:p w14:paraId="4C8D2EC8" w14:textId="77777777" w:rsidR="00CC4F60" w:rsidRPr="00D07222" w:rsidRDefault="00CC4F60" w:rsidP="00C74F7F">
      <w:pPr>
        <w:pStyle w:val="Heading1"/>
        <w:numPr>
          <w:ilvl w:val="0"/>
          <w:numId w:val="6"/>
        </w:numPr>
        <w:rPr>
          <w:rFonts w:ascii="Calibri" w:hAnsi="Calibri"/>
        </w:rPr>
      </w:pPr>
      <w:bookmarkStart w:id="17" w:name="_Toc479685123"/>
      <w:bookmarkStart w:id="18" w:name="_Toc465763490"/>
      <w:bookmarkStart w:id="19" w:name="_Toc513882926"/>
      <w:r>
        <w:lastRenderedPageBreak/>
        <w:t>Security and Credential</w:t>
      </w:r>
      <w:bookmarkEnd w:id="17"/>
      <w:bookmarkEnd w:id="18"/>
      <w:r>
        <w:t>s</w:t>
      </w:r>
      <w:bookmarkEnd w:id="19"/>
    </w:p>
    <w:p w14:paraId="5F488A11" w14:textId="77777777" w:rsidR="00CC4F60" w:rsidRPr="006D23CC" w:rsidRDefault="00CC4F60" w:rsidP="000E6490">
      <w:pPr>
        <w:pStyle w:val="Heading3"/>
        <w:numPr>
          <w:ilvl w:val="1"/>
          <w:numId w:val="6"/>
        </w:numPr>
      </w:pPr>
      <w:bookmarkStart w:id="20" w:name="_Toc479685124"/>
      <w:bookmarkStart w:id="21" w:name="_Toc465763491"/>
      <w:bookmarkStart w:id="22" w:name="_Toc450567606"/>
      <w:bookmarkStart w:id="23" w:name="_Toc450555119"/>
      <w:bookmarkStart w:id="24" w:name="_Toc513882927"/>
      <w:r w:rsidRPr="006D23CC">
        <w:t>Data Storage</w:t>
      </w:r>
      <w:bookmarkEnd w:id="20"/>
      <w:bookmarkEnd w:id="21"/>
      <w:bookmarkEnd w:id="22"/>
      <w:bookmarkEnd w:id="23"/>
      <w:bookmarkEnd w:id="24"/>
    </w:p>
    <w:p w14:paraId="7CE59F17" w14:textId="77777777" w:rsidR="0097747F" w:rsidRPr="000E6490" w:rsidRDefault="00F9551E" w:rsidP="00CC4F60">
      <w:pPr>
        <w:rPr>
          <w:rStyle w:val="SubtleEmphasis"/>
          <w:i w:val="0"/>
          <w:iCs w:val="0"/>
          <w:color w:val="auto"/>
        </w:rPr>
      </w:pPr>
      <w:r w:rsidRPr="000E6490">
        <w:rPr>
          <w:rStyle w:val="SubtleEmphasis"/>
          <w:i w:val="0"/>
          <w:iCs w:val="0"/>
          <w:color w:val="auto"/>
        </w:rPr>
        <w:t>The data that is extracted that is the</w:t>
      </w:r>
      <w:r w:rsidR="004A299E">
        <w:rPr>
          <w:rStyle w:val="SubtleEmphasis"/>
          <w:i w:val="0"/>
          <w:iCs w:val="0"/>
          <w:color w:val="auto"/>
        </w:rPr>
        <w:t xml:space="preserve"> Delivery Service Name</w:t>
      </w:r>
      <w:r w:rsidRPr="000E6490">
        <w:rPr>
          <w:rStyle w:val="SubtleEmphasis"/>
          <w:i w:val="0"/>
          <w:iCs w:val="0"/>
          <w:color w:val="auto"/>
        </w:rPr>
        <w:t xml:space="preserve"> is saved in an Excel Sheet at the location</w:t>
      </w:r>
      <w:r w:rsidR="0097747F" w:rsidRPr="000E6490">
        <w:rPr>
          <w:rStyle w:val="SubtleEmphasis"/>
          <w:i w:val="0"/>
          <w:iCs w:val="0"/>
          <w:color w:val="auto"/>
        </w:rPr>
        <w:t>:</w:t>
      </w:r>
    </w:p>
    <w:bookmarkEnd w:id="12"/>
    <w:bookmarkEnd w:id="13"/>
    <w:bookmarkEnd w:id="14"/>
    <w:bookmarkEnd w:id="15"/>
    <w:bookmarkEnd w:id="16"/>
    <w:p w14:paraId="10152B4C" w14:textId="77777777" w:rsidR="00CC4F60" w:rsidRDefault="000A6C63" w:rsidP="00F6141E">
      <w:pPr>
        <w:pStyle w:val="BodytextTCS"/>
        <w:jc w:val="left"/>
      </w:pPr>
      <w:r>
        <w:rPr>
          <w:rStyle w:val="SubtleEmphasis"/>
          <w:rFonts w:ascii="Calibri" w:eastAsia="Calibri" w:hAnsi="Calibri" w:cs="Calibri"/>
          <w:i w:val="0"/>
          <w:iCs w:val="0"/>
          <w:noProof w:val="0"/>
          <w:color w:val="auto"/>
          <w:sz w:val="22"/>
          <w:szCs w:val="22"/>
          <w:lang w:val="en-US"/>
        </w:rPr>
        <w:t>$AAAPPLICATIONPATH$</w:t>
      </w:r>
      <w:r w:rsidR="004A299E">
        <w:rPr>
          <w:rStyle w:val="SubtleEmphasis"/>
          <w:rFonts w:ascii="Calibri" w:eastAsia="Calibri" w:hAnsi="Calibri" w:cs="Calibri"/>
          <w:i w:val="0"/>
          <w:iCs w:val="0"/>
          <w:noProof w:val="0"/>
          <w:color w:val="auto"/>
          <w:sz w:val="22"/>
          <w:szCs w:val="22"/>
          <w:lang w:val="en-US"/>
        </w:rPr>
        <w:t>\AutomationAnywhere\My</w:t>
      </w:r>
      <w:r w:rsidR="00F6141E">
        <w:rPr>
          <w:rStyle w:val="SubtleEmphasis"/>
          <w:rFonts w:ascii="Calibri" w:eastAsia="Calibri" w:hAnsi="Calibri" w:cs="Calibri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="004A299E">
        <w:rPr>
          <w:rStyle w:val="SubtleEmphasis"/>
          <w:rFonts w:ascii="Calibri" w:eastAsia="Calibri" w:hAnsi="Calibri" w:cs="Calibri"/>
          <w:i w:val="0"/>
          <w:iCs w:val="0"/>
          <w:noProof w:val="0"/>
          <w:color w:val="auto"/>
          <w:sz w:val="22"/>
          <w:szCs w:val="22"/>
          <w:lang w:val="en-US"/>
        </w:rPr>
        <w:t>Docs\ParcelMonke</w:t>
      </w:r>
      <w:r w:rsidR="00F6141E">
        <w:rPr>
          <w:rStyle w:val="SubtleEmphasis"/>
          <w:rFonts w:ascii="Calibri" w:eastAsia="Calibri" w:hAnsi="Calibri" w:cs="Calibri"/>
          <w:i w:val="0"/>
          <w:iCs w:val="0"/>
          <w:noProof w:val="0"/>
          <w:color w:val="auto"/>
          <w:sz w:val="22"/>
          <w:szCs w:val="22"/>
          <w:lang w:val="en-US"/>
        </w:rPr>
        <w:t xml:space="preserve">y\My </w:t>
      </w:r>
      <w:r w:rsidR="004A299E" w:rsidRPr="004A299E">
        <w:rPr>
          <w:rStyle w:val="SubtleEmphasis"/>
          <w:rFonts w:ascii="Calibri" w:eastAsia="Calibri" w:hAnsi="Calibri" w:cs="Calibri"/>
          <w:i w:val="0"/>
          <w:iCs w:val="0"/>
          <w:noProof w:val="0"/>
          <w:color w:val="auto"/>
          <w:sz w:val="22"/>
          <w:szCs w:val="22"/>
          <w:lang w:val="en-US"/>
        </w:rPr>
        <w:t>Docs</w:t>
      </w:r>
      <w:r w:rsidR="004A299E">
        <w:rPr>
          <w:rStyle w:val="SubtleEmphasis"/>
          <w:rFonts w:ascii="Calibri" w:eastAsia="Calibri" w:hAnsi="Calibri" w:cs="Calibri"/>
          <w:i w:val="0"/>
          <w:iCs w:val="0"/>
          <w:noProof w:val="0"/>
          <w:color w:val="auto"/>
          <w:sz w:val="22"/>
          <w:szCs w:val="22"/>
          <w:lang w:val="en-US"/>
        </w:rPr>
        <w:t>\Parcel Monkey.xlsx</w:t>
      </w:r>
    </w:p>
    <w:p w14:paraId="172AB27E" w14:textId="77777777" w:rsidR="00CC4F60" w:rsidRDefault="00CC4F60" w:rsidP="00C74F7F">
      <w:pPr>
        <w:pStyle w:val="Heading1"/>
        <w:numPr>
          <w:ilvl w:val="0"/>
          <w:numId w:val="6"/>
        </w:numPr>
        <w:rPr>
          <w:rFonts w:ascii="Calibri" w:hAnsi="Calibri"/>
        </w:rPr>
      </w:pPr>
      <w:bookmarkStart w:id="25" w:name="_Toc479685128"/>
      <w:bookmarkStart w:id="26" w:name="_Toc465763495"/>
      <w:bookmarkStart w:id="27" w:name="_Toc513882931"/>
      <w:r>
        <w:t>Assumptions</w:t>
      </w:r>
      <w:bookmarkEnd w:id="25"/>
      <w:bookmarkEnd w:id="26"/>
      <w:bookmarkEnd w:id="27"/>
    </w:p>
    <w:p w14:paraId="5C0E41DF" w14:textId="77777777" w:rsidR="00CC4F60" w:rsidRDefault="00CC4F60" w:rsidP="000E6490">
      <w:pPr>
        <w:pStyle w:val="Heading3"/>
        <w:numPr>
          <w:ilvl w:val="1"/>
          <w:numId w:val="6"/>
        </w:numPr>
      </w:pPr>
      <w:bookmarkStart w:id="28" w:name="_Toc479685129"/>
      <w:bookmarkStart w:id="29" w:name="_Toc465763496"/>
      <w:bookmarkStart w:id="30" w:name="_Toc450567611"/>
      <w:bookmarkStart w:id="31" w:name="_Toc513882932"/>
      <w:r w:rsidRPr="006D23CC">
        <w:t>Technical</w:t>
      </w:r>
      <w:bookmarkEnd w:id="28"/>
      <w:bookmarkEnd w:id="29"/>
      <w:bookmarkEnd w:id="30"/>
      <w:bookmarkEnd w:id="31"/>
    </w:p>
    <w:p w14:paraId="2A01E766" w14:textId="77777777" w:rsidR="00F9551E" w:rsidRPr="00F9551E" w:rsidRDefault="00F9551E" w:rsidP="00F9551E">
      <w:pPr>
        <w:pStyle w:val="BodytextTCS"/>
      </w:pPr>
      <w:r>
        <w:t xml:space="preserve">We assume that the website URL that we are using for web recorder and object cloning are not subject to change. </w:t>
      </w:r>
    </w:p>
    <w:p w14:paraId="2616F04D" w14:textId="77777777" w:rsidR="00CC4F60" w:rsidRPr="00AA73E5" w:rsidRDefault="00CC4F60" w:rsidP="00CC4F60">
      <w:pPr>
        <w:pStyle w:val="BodytextTCS"/>
        <w:rPr>
          <w:lang w:val="en-US"/>
        </w:rPr>
      </w:pPr>
    </w:p>
    <w:p w14:paraId="590D6EF2" w14:textId="77777777" w:rsidR="00CC4F60" w:rsidRDefault="00CC4F60" w:rsidP="00CC4F60">
      <w:pPr>
        <w:pStyle w:val="BodytextTCS"/>
      </w:pPr>
    </w:p>
    <w:p w14:paraId="736623DC" w14:textId="77777777" w:rsidR="00CC4F60" w:rsidRDefault="00CC4F60" w:rsidP="00CC4F60">
      <w:pPr>
        <w:pStyle w:val="BodytextTCS"/>
      </w:pPr>
    </w:p>
    <w:p w14:paraId="307AA8FB" w14:textId="77777777" w:rsidR="00CC4F60" w:rsidRDefault="00CC4F60" w:rsidP="00CC4F60">
      <w:pPr>
        <w:pStyle w:val="BodytextTCS"/>
      </w:pPr>
    </w:p>
    <w:p w14:paraId="6CB17AF9" w14:textId="77777777" w:rsidR="006D2946" w:rsidRDefault="006D2946" w:rsidP="006D46BD">
      <w:pPr>
        <w:pStyle w:val="BodytextTCS"/>
      </w:pPr>
    </w:p>
    <w:p w14:paraId="6FC7A1D5" w14:textId="77777777" w:rsidR="00CC4F60" w:rsidRDefault="00CC4F60" w:rsidP="006D46BD">
      <w:pPr>
        <w:pStyle w:val="BodytextTCS"/>
      </w:pPr>
    </w:p>
    <w:p w14:paraId="5898607D" w14:textId="77777777" w:rsidR="00CC4F60" w:rsidRDefault="00CC4F60" w:rsidP="006D46BD">
      <w:pPr>
        <w:pStyle w:val="BodytextTCS"/>
      </w:pPr>
    </w:p>
    <w:p w14:paraId="68BA7BD7" w14:textId="77777777" w:rsidR="00CC4F60" w:rsidRDefault="00CC4F60" w:rsidP="006D46BD">
      <w:pPr>
        <w:pStyle w:val="BodytextTCS"/>
      </w:pPr>
    </w:p>
    <w:p w14:paraId="552DDE8A" w14:textId="77777777" w:rsidR="00CC4F60" w:rsidRDefault="00CC4F60" w:rsidP="006D46BD">
      <w:pPr>
        <w:pStyle w:val="BodytextTCS"/>
      </w:pPr>
    </w:p>
    <w:p w14:paraId="5BBF4280" w14:textId="77777777" w:rsidR="00CC4F60" w:rsidRDefault="00CC4F60" w:rsidP="006D46BD">
      <w:pPr>
        <w:pStyle w:val="BodytextTCS"/>
      </w:pPr>
    </w:p>
    <w:p w14:paraId="536717B1" w14:textId="77777777" w:rsidR="00CC4F60" w:rsidRDefault="00CC4F60" w:rsidP="006D46BD">
      <w:pPr>
        <w:pStyle w:val="BodytextTCS"/>
      </w:pPr>
    </w:p>
    <w:p w14:paraId="3504D06C" w14:textId="77777777" w:rsidR="00CC4F60" w:rsidRDefault="00CC4F60" w:rsidP="006D46BD">
      <w:pPr>
        <w:pStyle w:val="BodytextTCS"/>
      </w:pPr>
    </w:p>
    <w:p w14:paraId="14BC8106" w14:textId="77777777" w:rsidR="00CC4F60" w:rsidRDefault="00CC4F60" w:rsidP="006D46BD">
      <w:pPr>
        <w:pStyle w:val="BodytextTCS"/>
      </w:pPr>
    </w:p>
    <w:p w14:paraId="1EAE8917" w14:textId="77777777" w:rsidR="00CC4F60" w:rsidRDefault="00CC4F60" w:rsidP="006D46BD">
      <w:pPr>
        <w:pStyle w:val="BodytextTCS"/>
      </w:pPr>
    </w:p>
    <w:p w14:paraId="28CDFCE4" w14:textId="77777777" w:rsidR="00CC4F60" w:rsidRDefault="00CC4F60" w:rsidP="006D46BD">
      <w:pPr>
        <w:pStyle w:val="BodytextTCS"/>
      </w:pPr>
    </w:p>
    <w:p w14:paraId="016B7FE3" w14:textId="77777777" w:rsidR="00CC4F60" w:rsidRDefault="00CC4F60" w:rsidP="006D46BD">
      <w:pPr>
        <w:pStyle w:val="BodytextTCS"/>
      </w:pPr>
    </w:p>
    <w:p w14:paraId="1415DEC4" w14:textId="77777777" w:rsidR="00CC4F60" w:rsidRDefault="00CC4F60" w:rsidP="006D46BD">
      <w:pPr>
        <w:pStyle w:val="BodytextTCS"/>
      </w:pPr>
    </w:p>
    <w:p w14:paraId="260FBAA1" w14:textId="77777777" w:rsidR="00CC4F60" w:rsidRDefault="00CC4F60" w:rsidP="006D46BD">
      <w:pPr>
        <w:pStyle w:val="BodytextTCS"/>
      </w:pPr>
    </w:p>
    <w:p w14:paraId="44778506" w14:textId="77777777" w:rsidR="00CC4F60" w:rsidRDefault="00CC4F60" w:rsidP="006D46BD">
      <w:pPr>
        <w:pStyle w:val="BodytextTCS"/>
      </w:pPr>
    </w:p>
    <w:p w14:paraId="383700CC" w14:textId="77777777" w:rsidR="00CC4F60" w:rsidRDefault="00CC4F60" w:rsidP="006D46BD">
      <w:pPr>
        <w:pStyle w:val="BodytextTCS"/>
      </w:pPr>
    </w:p>
    <w:p w14:paraId="31266A87" w14:textId="77777777" w:rsidR="00CC4F60" w:rsidRDefault="00CC4F60" w:rsidP="006D46BD">
      <w:pPr>
        <w:pStyle w:val="BodytextTCS"/>
      </w:pPr>
    </w:p>
    <w:sectPr w:rsidR="00CC4F60" w:rsidSect="0037715D">
      <w:headerReference w:type="default" r:id="rId15"/>
      <w:footerReference w:type="default" r:id="rId16"/>
      <w:pgSz w:w="11906" w:h="16838"/>
      <w:pgMar w:top="1440" w:right="1440" w:bottom="1440" w:left="1440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EE4F7" w14:textId="77777777" w:rsidR="0039200B" w:rsidRDefault="0039200B" w:rsidP="00AD4DA5">
      <w:pPr>
        <w:spacing w:after="0" w:line="240" w:lineRule="auto"/>
      </w:pPr>
      <w:r>
        <w:separator/>
      </w:r>
    </w:p>
  </w:endnote>
  <w:endnote w:type="continuationSeparator" w:id="0">
    <w:p w14:paraId="2DAC8787" w14:textId="77777777" w:rsidR="0039200B" w:rsidRDefault="0039200B" w:rsidP="00AD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yriad Pro">
    <w:altName w:val="Times New Roman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621"/>
      <w:gridCol w:w="4621"/>
    </w:tblGrid>
    <w:tr w:rsidR="00D316C5" w:rsidRPr="003D16F0" w14:paraId="3ECAE29D" w14:textId="77777777" w:rsidTr="00D316C5">
      <w:tc>
        <w:tcPr>
          <w:tcW w:w="4621" w:type="dxa"/>
        </w:tcPr>
        <w:p w14:paraId="3C46D510" w14:textId="77777777" w:rsidR="00D316C5" w:rsidRPr="003D16F0" w:rsidRDefault="00D316C5" w:rsidP="00AD4DA5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Robotics Process Automation</w:t>
          </w:r>
        </w:p>
      </w:tc>
      <w:tc>
        <w:tcPr>
          <w:tcW w:w="4622" w:type="dxa"/>
        </w:tcPr>
        <w:p w14:paraId="0468AD3E" w14:textId="77777777" w:rsidR="00D316C5" w:rsidRPr="003D16F0" w:rsidRDefault="00CA1402" w:rsidP="00AD4DA5">
          <w:pPr>
            <w:jc w:val="right"/>
            <w:rPr>
              <w:rFonts w:cs="Arial"/>
              <w:sz w:val="18"/>
              <w:szCs w:val="18"/>
            </w:rPr>
          </w:pPr>
          <w:r w:rsidRPr="003D16F0">
            <w:rPr>
              <w:rFonts w:cs="Arial"/>
              <w:sz w:val="18"/>
              <w:szCs w:val="18"/>
            </w:rPr>
            <w:fldChar w:fldCharType="begin"/>
          </w:r>
          <w:r w:rsidR="00D316C5" w:rsidRPr="003D16F0">
            <w:rPr>
              <w:rFonts w:cs="Arial"/>
              <w:sz w:val="18"/>
              <w:szCs w:val="18"/>
            </w:rPr>
            <w:instrText xml:space="preserve"> PAGE </w:instrText>
          </w:r>
          <w:r w:rsidRPr="003D16F0">
            <w:rPr>
              <w:rFonts w:cs="Arial"/>
              <w:sz w:val="18"/>
              <w:szCs w:val="18"/>
            </w:rPr>
            <w:fldChar w:fldCharType="separate"/>
          </w:r>
          <w:r w:rsidR="005971F5">
            <w:rPr>
              <w:rFonts w:cs="Arial"/>
              <w:noProof/>
              <w:sz w:val="18"/>
              <w:szCs w:val="18"/>
            </w:rPr>
            <w:t>10</w:t>
          </w:r>
          <w:r w:rsidRPr="003D16F0">
            <w:rPr>
              <w:rFonts w:cs="Arial"/>
              <w:sz w:val="18"/>
              <w:szCs w:val="18"/>
            </w:rPr>
            <w:fldChar w:fldCharType="end"/>
          </w:r>
        </w:p>
      </w:tc>
    </w:tr>
  </w:tbl>
  <w:p w14:paraId="086478A1" w14:textId="77777777" w:rsidR="00D316C5" w:rsidRDefault="00D31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47D4D" w14:textId="77777777" w:rsidR="0039200B" w:rsidRDefault="0039200B" w:rsidP="00AD4DA5">
      <w:pPr>
        <w:spacing w:after="0" w:line="240" w:lineRule="auto"/>
      </w:pPr>
      <w:r>
        <w:separator/>
      </w:r>
    </w:p>
  </w:footnote>
  <w:footnote w:type="continuationSeparator" w:id="0">
    <w:p w14:paraId="7B49F0F5" w14:textId="77777777" w:rsidR="0039200B" w:rsidRDefault="0039200B" w:rsidP="00AD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F654" w14:textId="77777777" w:rsidR="00D316C5" w:rsidRPr="005E3491" w:rsidRDefault="00D316C5" w:rsidP="00B4475F">
    <w:pPr>
      <w:tabs>
        <w:tab w:val="left" w:pos="2782"/>
        <w:tab w:val="right" w:pos="9027"/>
      </w:tabs>
      <w:rPr>
        <w:color w:val="2F5496" w:themeColor="accent1" w:themeShade="BF"/>
      </w:rPr>
    </w:pPr>
    <w:r w:rsidRPr="005E3491">
      <w:rPr>
        <w:color w:val="2F5496" w:themeColor="accent1" w:themeShade="BF"/>
      </w:rPr>
      <w:tab/>
    </w:r>
    <w:bookmarkStart w:id="32" w:name="_Toc152059537"/>
    <w:bookmarkEnd w:id="32"/>
    <w:r w:rsidR="00B4475F" w:rsidRPr="005E3491">
      <w:rPr>
        <w:color w:val="2F5496" w:themeColor="accent1" w:themeShade="BF"/>
      </w:rPr>
      <w:tab/>
      <w:t>Solution Design Document</w:t>
    </w:r>
  </w:p>
  <w:p w14:paraId="310BDADE" w14:textId="77777777" w:rsidR="00D316C5" w:rsidRDefault="00D31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74D0"/>
    <w:multiLevelType w:val="multilevel"/>
    <w:tmpl w:val="3E98B29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 w15:restartNumberingAfterBreak="0">
    <w:nsid w:val="1AAB380B"/>
    <w:multiLevelType w:val="multilevel"/>
    <w:tmpl w:val="7D40648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Myriad Pro" w:hAnsi="Myriad Pro" w:hint="default"/>
        <w:b/>
        <w:i w:val="0"/>
        <w:color w:val="4E84C4"/>
        <w:sz w:val="36"/>
        <w:szCs w:val="36"/>
      </w:rPr>
    </w:lvl>
    <w:lvl w:ilvl="1">
      <w:start w:val="1"/>
      <w:numFmt w:val="decimal"/>
      <w:lvlText w:val="%2.1"/>
      <w:lvlJc w:val="left"/>
      <w:pPr>
        <w:tabs>
          <w:tab w:val="num" w:pos="576"/>
        </w:tabs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2537B4B"/>
    <w:multiLevelType w:val="multilevel"/>
    <w:tmpl w:val="F74A5F00"/>
    <w:lvl w:ilvl="0">
      <w:start w:val="1"/>
      <w:numFmt w:val="decimal"/>
      <w:lvlText w:val="%1."/>
      <w:lvlJc w:val="left"/>
      <w:pPr>
        <w:ind w:left="720" w:firstLine="1080"/>
      </w:pPr>
    </w:lvl>
    <w:lvl w:ilvl="1">
      <w:numFmt w:val="decimal"/>
      <w:lvlText w:val="%1.%2"/>
      <w:lvlJc w:val="left"/>
      <w:pPr>
        <w:ind w:left="1080" w:firstLine="1440"/>
      </w:pPr>
    </w:lvl>
    <w:lvl w:ilvl="2">
      <w:start w:val="1"/>
      <w:numFmt w:val="decimal"/>
      <w:lvlText w:val="%1.%2.%3"/>
      <w:lvlJc w:val="left"/>
      <w:pPr>
        <w:ind w:left="-990" w:firstLine="1440"/>
      </w:pPr>
    </w:lvl>
    <w:lvl w:ilvl="3">
      <w:start w:val="1"/>
      <w:numFmt w:val="decimal"/>
      <w:lvlText w:val="%1.%2.%3.%4"/>
      <w:lvlJc w:val="left"/>
      <w:pPr>
        <w:ind w:left="1440" w:firstLine="1800"/>
      </w:pPr>
    </w:lvl>
    <w:lvl w:ilvl="4">
      <w:start w:val="1"/>
      <w:numFmt w:val="decimal"/>
      <w:lvlText w:val="%1.%2.%3.%4.%5"/>
      <w:lvlJc w:val="left"/>
      <w:pPr>
        <w:ind w:left="1800" w:firstLine="2160"/>
      </w:pPr>
    </w:lvl>
    <w:lvl w:ilvl="5">
      <w:start w:val="1"/>
      <w:numFmt w:val="decimal"/>
      <w:lvlText w:val="%1.%2.%3.%4.%5.%6"/>
      <w:lvlJc w:val="left"/>
      <w:pPr>
        <w:ind w:left="1800" w:firstLine="2160"/>
      </w:pPr>
    </w:lvl>
    <w:lvl w:ilvl="6">
      <w:start w:val="1"/>
      <w:numFmt w:val="decimal"/>
      <w:lvlText w:val="%1.%2.%3.%4.%5.%6.%7"/>
      <w:lvlJc w:val="left"/>
      <w:pPr>
        <w:ind w:left="2160" w:firstLine="2520"/>
      </w:pPr>
    </w:lvl>
    <w:lvl w:ilvl="7">
      <w:start w:val="1"/>
      <w:numFmt w:val="decimal"/>
      <w:lvlText w:val="%1.%2.%3.%4.%5.%6.%7.%8"/>
      <w:lvlJc w:val="left"/>
      <w:pPr>
        <w:ind w:left="2520" w:firstLine="2880"/>
      </w:pPr>
    </w:lvl>
    <w:lvl w:ilvl="8">
      <w:start w:val="1"/>
      <w:numFmt w:val="decimal"/>
      <w:lvlText w:val="%1.%2.%3.%4.%5.%6.%7.%8.%9"/>
      <w:lvlJc w:val="left"/>
      <w:pPr>
        <w:ind w:left="2520" w:firstLine="2880"/>
      </w:pPr>
    </w:lvl>
  </w:abstractNum>
  <w:abstractNum w:abstractNumId="3" w15:restartNumberingAfterBreak="0">
    <w:nsid w:val="2CED4E2E"/>
    <w:multiLevelType w:val="singleLevel"/>
    <w:tmpl w:val="CDACD338"/>
    <w:lvl w:ilvl="0">
      <w:numFmt w:val="bullet"/>
      <w:pStyle w:val="Bulletedlist1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483B527D"/>
    <w:multiLevelType w:val="multilevel"/>
    <w:tmpl w:val="48AA1C0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Myriad Pro" w:hAnsi="Myriad Pro" w:hint="default"/>
        <w:b/>
        <w:i w:val="0"/>
        <w:color w:val="4E84C4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90"/>
        </w:tabs>
        <w:ind w:left="1290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4C0963"/>
    <w:multiLevelType w:val="hybridMultilevel"/>
    <w:tmpl w:val="F43AE702"/>
    <w:lvl w:ilvl="0" w:tplc="E1424F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312D3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DA5"/>
    <w:rsid w:val="000158AF"/>
    <w:rsid w:val="000618CA"/>
    <w:rsid w:val="000A6C63"/>
    <w:rsid w:val="000E5565"/>
    <w:rsid w:val="000E6490"/>
    <w:rsid w:val="00142623"/>
    <w:rsid w:val="00156772"/>
    <w:rsid w:val="001635D6"/>
    <w:rsid w:val="001652AC"/>
    <w:rsid w:val="0021466E"/>
    <w:rsid w:val="00226670"/>
    <w:rsid w:val="00270D3C"/>
    <w:rsid w:val="00271806"/>
    <w:rsid w:val="00286712"/>
    <w:rsid w:val="002869E4"/>
    <w:rsid w:val="002A0ECA"/>
    <w:rsid w:val="002A3715"/>
    <w:rsid w:val="002A793A"/>
    <w:rsid w:val="002C3980"/>
    <w:rsid w:val="002C684C"/>
    <w:rsid w:val="00304839"/>
    <w:rsid w:val="00317AC6"/>
    <w:rsid w:val="00335AC1"/>
    <w:rsid w:val="0037715D"/>
    <w:rsid w:val="00385745"/>
    <w:rsid w:val="0039200B"/>
    <w:rsid w:val="003F262F"/>
    <w:rsid w:val="00466BF2"/>
    <w:rsid w:val="004A299E"/>
    <w:rsid w:val="004D0F88"/>
    <w:rsid w:val="0051296D"/>
    <w:rsid w:val="00537534"/>
    <w:rsid w:val="0057354B"/>
    <w:rsid w:val="005971F5"/>
    <w:rsid w:val="005E3491"/>
    <w:rsid w:val="00625D28"/>
    <w:rsid w:val="00627FFE"/>
    <w:rsid w:val="006361BC"/>
    <w:rsid w:val="0064135D"/>
    <w:rsid w:val="006D2946"/>
    <w:rsid w:val="006D46BD"/>
    <w:rsid w:val="006D5C55"/>
    <w:rsid w:val="006F0C31"/>
    <w:rsid w:val="00745887"/>
    <w:rsid w:val="00747B03"/>
    <w:rsid w:val="007977CF"/>
    <w:rsid w:val="007E30D0"/>
    <w:rsid w:val="00806AFF"/>
    <w:rsid w:val="00831932"/>
    <w:rsid w:val="00832424"/>
    <w:rsid w:val="00894EE5"/>
    <w:rsid w:val="008B1F84"/>
    <w:rsid w:val="008D2789"/>
    <w:rsid w:val="008F175F"/>
    <w:rsid w:val="00924273"/>
    <w:rsid w:val="009640D3"/>
    <w:rsid w:val="0097747F"/>
    <w:rsid w:val="009B1AAA"/>
    <w:rsid w:val="009C1889"/>
    <w:rsid w:val="00A37710"/>
    <w:rsid w:val="00A430E8"/>
    <w:rsid w:val="00A44A0E"/>
    <w:rsid w:val="00A63D3B"/>
    <w:rsid w:val="00A82AF9"/>
    <w:rsid w:val="00AA0955"/>
    <w:rsid w:val="00AA5F6D"/>
    <w:rsid w:val="00AB3907"/>
    <w:rsid w:val="00AD4DA5"/>
    <w:rsid w:val="00B12EB5"/>
    <w:rsid w:val="00B200C6"/>
    <w:rsid w:val="00B40472"/>
    <w:rsid w:val="00B4475F"/>
    <w:rsid w:val="00B511B9"/>
    <w:rsid w:val="00B65C48"/>
    <w:rsid w:val="00B71ECF"/>
    <w:rsid w:val="00BB41C8"/>
    <w:rsid w:val="00BE65F7"/>
    <w:rsid w:val="00BF718F"/>
    <w:rsid w:val="00C6799B"/>
    <w:rsid w:val="00C67A5B"/>
    <w:rsid w:val="00C744F2"/>
    <w:rsid w:val="00C74F7F"/>
    <w:rsid w:val="00C92BDF"/>
    <w:rsid w:val="00CA1402"/>
    <w:rsid w:val="00CC03C7"/>
    <w:rsid w:val="00CC29FF"/>
    <w:rsid w:val="00CC4F60"/>
    <w:rsid w:val="00D316C5"/>
    <w:rsid w:val="00D54FDB"/>
    <w:rsid w:val="00E31B94"/>
    <w:rsid w:val="00EF1091"/>
    <w:rsid w:val="00EF199B"/>
    <w:rsid w:val="00F016DA"/>
    <w:rsid w:val="00F0412C"/>
    <w:rsid w:val="00F6141E"/>
    <w:rsid w:val="00F920C9"/>
    <w:rsid w:val="00F9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38280"/>
  <w15:docId w15:val="{A57BB45A-954C-4A69-AA16-2B1192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3C"/>
    <w:pPr>
      <w:widowControl w:val="0"/>
      <w:spacing w:line="256" w:lineRule="auto"/>
      <w:jc w:val="both"/>
    </w:pPr>
    <w:rPr>
      <w:rFonts w:ascii="Calibri" w:eastAsia="Calibri" w:hAnsi="Calibri" w:cs="Calibri"/>
      <w:color w:val="7F7F7F"/>
      <w:lang w:val="en-US"/>
    </w:rPr>
  </w:style>
  <w:style w:type="paragraph" w:styleId="Heading1">
    <w:name w:val="heading 1"/>
    <w:next w:val="BodytextTCS"/>
    <w:link w:val="Heading1Char"/>
    <w:qFormat/>
    <w:rsid w:val="00AD4DA5"/>
    <w:pPr>
      <w:keepNext/>
      <w:numPr>
        <w:numId w:val="1"/>
      </w:numPr>
      <w:pBdr>
        <w:bottom w:val="single" w:sz="12" w:space="1" w:color="999999"/>
      </w:pBdr>
      <w:spacing w:before="240" w:after="120" w:line="240" w:lineRule="auto"/>
      <w:jc w:val="both"/>
      <w:outlineLvl w:val="0"/>
    </w:pPr>
    <w:rPr>
      <w:rFonts w:ascii="Myriad Pro" w:eastAsia="Times New Roman" w:hAnsi="Myriad Pro" w:cs="Times New Roman"/>
      <w:b/>
      <w:color w:val="4E84C4"/>
      <w:kern w:val="28"/>
      <w:sz w:val="36"/>
      <w:szCs w:val="36"/>
      <w:lang w:val="en-GB"/>
    </w:rPr>
  </w:style>
  <w:style w:type="paragraph" w:styleId="Heading2">
    <w:name w:val="heading 2"/>
    <w:basedOn w:val="Heading1"/>
    <w:next w:val="BodytextTCS"/>
    <w:link w:val="Heading2Char"/>
    <w:qFormat/>
    <w:rsid w:val="00AD4DA5"/>
    <w:pPr>
      <w:numPr>
        <w:ilvl w:val="1"/>
      </w:numPr>
      <w:pBdr>
        <w:bottom w:val="none" w:sz="0" w:space="0" w:color="auto"/>
      </w:pBdr>
      <w:outlineLvl w:val="1"/>
    </w:pPr>
    <w:rPr>
      <w:sz w:val="28"/>
      <w:szCs w:val="28"/>
    </w:rPr>
  </w:style>
  <w:style w:type="paragraph" w:styleId="Heading3">
    <w:name w:val="heading 3"/>
    <w:basedOn w:val="Heading2"/>
    <w:next w:val="BodytextTCS"/>
    <w:link w:val="Heading3Char"/>
    <w:qFormat/>
    <w:rsid w:val="00AD4DA5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BodytextTCS"/>
    <w:link w:val="Heading4Char"/>
    <w:qFormat/>
    <w:rsid w:val="00AD4DA5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AD4DA5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AD4DA5"/>
    <w:pPr>
      <w:keepNext/>
      <w:numPr>
        <w:ilvl w:val="5"/>
        <w:numId w:val="1"/>
      </w:numPr>
      <w:spacing w:after="0" w:line="240" w:lineRule="auto"/>
      <w:outlineLvl w:val="5"/>
    </w:pPr>
    <w:rPr>
      <w:rFonts w:ascii="Myriad Pro" w:eastAsia="Times New Roman" w:hAnsi="Myriad Pro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AD4DA5"/>
    <w:pPr>
      <w:keepNext/>
      <w:numPr>
        <w:ilvl w:val="6"/>
        <w:numId w:val="1"/>
      </w:numPr>
      <w:spacing w:after="0" w:line="240" w:lineRule="auto"/>
      <w:outlineLvl w:val="6"/>
    </w:pPr>
    <w:rPr>
      <w:rFonts w:ascii="Myriad Pro" w:eastAsia="Times New Roman" w:hAnsi="Myriad Pro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AD4DA5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Myriad Pro" w:eastAsia="Times New Roman" w:hAnsi="Myriad Pro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AD4DA5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Myriad Pro" w:eastAsia="Times New Roman" w:hAnsi="Myriad Pro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DA5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D4DA5"/>
  </w:style>
  <w:style w:type="paragraph" w:styleId="Footer">
    <w:name w:val="footer"/>
    <w:basedOn w:val="Normal"/>
    <w:link w:val="FooterChar"/>
    <w:uiPriority w:val="99"/>
    <w:unhideWhenUsed/>
    <w:rsid w:val="00AD4DA5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D4DA5"/>
  </w:style>
  <w:style w:type="paragraph" w:customStyle="1" w:styleId="BodytextTCS">
    <w:name w:val="Body text TCS"/>
    <w:link w:val="BodytextTCSChar1"/>
    <w:rsid w:val="00AD4DA5"/>
    <w:pPr>
      <w:keepLines/>
      <w:spacing w:before="40" w:after="120" w:line="280" w:lineRule="exact"/>
      <w:jc w:val="both"/>
    </w:pPr>
    <w:rPr>
      <w:rFonts w:ascii="Myriad Pro" w:eastAsia="Times New Roman" w:hAnsi="Myriad Pro" w:cs="Times New Roman"/>
      <w:noProof/>
      <w:sz w:val="20"/>
      <w:szCs w:val="20"/>
      <w:lang w:val="en-GB"/>
    </w:rPr>
  </w:style>
  <w:style w:type="paragraph" w:customStyle="1" w:styleId="FrontMatter1">
    <w:name w:val="Front Matter 1"/>
    <w:basedOn w:val="Normal"/>
    <w:rsid w:val="00AD4DA5"/>
    <w:pPr>
      <w:pBdr>
        <w:bottom w:val="single" w:sz="12" w:space="1" w:color="999999"/>
      </w:pBdr>
      <w:spacing w:before="240" w:after="120" w:line="240" w:lineRule="auto"/>
    </w:pPr>
    <w:rPr>
      <w:rFonts w:ascii="Myriad Pro" w:eastAsia="Times New Roman" w:hAnsi="Myriad Pro" w:cs="Times New Roman"/>
      <w:b/>
      <w:color w:val="4E84C4"/>
      <w:sz w:val="36"/>
      <w:szCs w:val="20"/>
      <w:lang w:val="en-GB"/>
    </w:rPr>
  </w:style>
  <w:style w:type="paragraph" w:customStyle="1" w:styleId="FrontMatter2">
    <w:name w:val="Front Matter 2"/>
    <w:basedOn w:val="Normal"/>
    <w:rsid w:val="00AD4DA5"/>
    <w:pPr>
      <w:spacing w:before="240" w:after="120" w:line="240" w:lineRule="auto"/>
    </w:pPr>
    <w:rPr>
      <w:rFonts w:ascii="Myriad Pro" w:eastAsia="Times New Roman" w:hAnsi="Myriad Pro" w:cs="Times New Roman"/>
      <w:b/>
      <w:color w:val="4E84C4"/>
      <w:sz w:val="28"/>
      <w:szCs w:val="20"/>
      <w:lang w:val="en-GB"/>
    </w:rPr>
  </w:style>
  <w:style w:type="paragraph" w:customStyle="1" w:styleId="Tabletext">
    <w:name w:val="Table text"/>
    <w:rsid w:val="00AD4DA5"/>
    <w:pPr>
      <w:spacing w:before="60" w:after="60" w:line="240" w:lineRule="auto"/>
      <w:jc w:val="both"/>
    </w:pPr>
    <w:rPr>
      <w:rFonts w:ascii="Myriad Pro" w:eastAsia="Times New Roman" w:hAnsi="Myriad Pro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rsid w:val="00AD4DA5"/>
    <w:pPr>
      <w:keepNext/>
      <w:spacing w:before="120" w:after="120" w:line="240" w:lineRule="auto"/>
      <w:jc w:val="center"/>
    </w:pPr>
    <w:rPr>
      <w:rFonts w:ascii="Myriad Pro" w:eastAsia="Times New Roman" w:hAnsi="Myriad Pro" w:cs="Times New Roman"/>
      <w:b/>
      <w:bCs/>
      <w:noProof/>
      <w:color w:val="FFFFFF"/>
      <w:sz w:val="20"/>
      <w:szCs w:val="20"/>
    </w:rPr>
  </w:style>
  <w:style w:type="character" w:customStyle="1" w:styleId="BodytextTCSChar1">
    <w:name w:val="Body text TCS Char1"/>
    <w:basedOn w:val="DefaultParagraphFont"/>
    <w:link w:val="BodytextTCS"/>
    <w:rsid w:val="00AD4DA5"/>
    <w:rPr>
      <w:rFonts w:ascii="Myriad Pro" w:eastAsia="Times New Roman" w:hAnsi="Myriad Pro" w:cs="Times New Roman"/>
      <w:noProof/>
      <w:sz w:val="20"/>
      <w:szCs w:val="20"/>
      <w:lang w:val="en-GB"/>
    </w:rPr>
  </w:style>
  <w:style w:type="character" w:styleId="SubtleEmphasis">
    <w:name w:val="Subtle Emphasis"/>
    <w:basedOn w:val="DefaultParagraphFont"/>
    <w:uiPriority w:val="19"/>
    <w:qFormat/>
    <w:rsid w:val="00AD4DA5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rsid w:val="00AD4DA5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AD4DA5"/>
    <w:pPr>
      <w:spacing w:before="120" w:after="120" w:line="240" w:lineRule="auto"/>
      <w:ind w:left="360" w:hanging="360"/>
    </w:pPr>
    <w:rPr>
      <w:rFonts w:ascii="Myriad Pro" w:eastAsia="Times New Roman" w:hAnsi="Myriad Pro" w:cs="Times New Roman"/>
      <w:b/>
      <w:bCs/>
      <w:color w:val="4E84C4"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AD4DA5"/>
    <w:pPr>
      <w:spacing w:before="60" w:after="60" w:line="240" w:lineRule="auto"/>
      <w:ind w:left="1800" w:hanging="1080"/>
    </w:pPr>
    <w:rPr>
      <w:rFonts w:ascii="Myriad Pro" w:eastAsia="Times New Roman" w:hAnsi="Myriad Pro" w:cs="Times New Roman"/>
      <w:iCs/>
      <w:sz w:val="18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AD4DA5"/>
    <w:rPr>
      <w:rFonts w:ascii="Myriad Pro" w:eastAsia="Times New Roman" w:hAnsi="Myriad Pro" w:cs="Times New Roman"/>
      <w:b/>
      <w:color w:val="4E84C4"/>
      <w:kern w:val="28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rsid w:val="00AD4DA5"/>
    <w:rPr>
      <w:rFonts w:ascii="Myriad Pro" w:eastAsia="Times New Roman" w:hAnsi="Myriad Pro" w:cs="Times New Roman"/>
      <w:b/>
      <w:color w:val="4E84C4"/>
      <w:kern w:val="28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AD4DA5"/>
    <w:rPr>
      <w:rFonts w:ascii="Arial Bold" w:eastAsia="Times New Roman" w:hAnsi="Arial Bold" w:cs="Times New Roman"/>
      <w:b/>
      <w:color w:val="4E84C4"/>
      <w:kern w:val="28"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AD4DA5"/>
    <w:rPr>
      <w:rFonts w:ascii="Arial Bold" w:eastAsia="Times New Roman" w:hAnsi="Arial Bold" w:cs="Times New Roman"/>
      <w:b/>
      <w:color w:val="4E84C4"/>
      <w:kern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AD4DA5"/>
    <w:rPr>
      <w:rFonts w:ascii="Arial Bold" w:eastAsia="Times New Roman" w:hAnsi="Arial Bold" w:cs="Times New Roman"/>
      <w:b/>
      <w:color w:val="4E84C4"/>
      <w:kern w:val="28"/>
      <w:sz w:val="24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rsid w:val="00AD4DA5"/>
    <w:rPr>
      <w:rFonts w:ascii="Myriad Pro" w:eastAsia="Times New Roman" w:hAnsi="Myriad Pro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D4DA5"/>
    <w:rPr>
      <w:rFonts w:ascii="Myriad Pro" w:eastAsia="Times New Roman" w:hAnsi="Myriad Pro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D4DA5"/>
    <w:rPr>
      <w:rFonts w:ascii="Myriad Pro" w:eastAsia="Times New Roman" w:hAnsi="Myriad Pro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AD4DA5"/>
    <w:rPr>
      <w:rFonts w:ascii="Myriad Pro" w:eastAsia="Times New Roman" w:hAnsi="Myriad Pro" w:cs="Times New Roman"/>
      <w:b/>
      <w:sz w:val="20"/>
      <w:szCs w:val="20"/>
      <w:lang w:val="en-GB"/>
    </w:rPr>
  </w:style>
  <w:style w:type="paragraph" w:customStyle="1" w:styleId="GuidelineText">
    <w:name w:val="Guideline Text"/>
    <w:basedOn w:val="BodytextTCS"/>
    <w:link w:val="GuidelineTextChar1"/>
    <w:rsid w:val="00AD4DA5"/>
    <w:rPr>
      <w:i/>
      <w:color w:val="008000"/>
    </w:rPr>
  </w:style>
  <w:style w:type="character" w:customStyle="1" w:styleId="GuidelineTextChar1">
    <w:name w:val="Guideline Text Char1"/>
    <w:basedOn w:val="BodytextTCSChar1"/>
    <w:link w:val="GuidelineText"/>
    <w:rsid w:val="00AD4DA5"/>
    <w:rPr>
      <w:rFonts w:ascii="Myriad Pro" w:eastAsia="Times New Roman" w:hAnsi="Myriad Pro" w:cs="Times New Roman"/>
      <w:i/>
      <w:noProof/>
      <w:color w:val="008000"/>
      <w:sz w:val="20"/>
      <w:szCs w:val="20"/>
      <w:lang w:val="en-GB"/>
    </w:rPr>
  </w:style>
  <w:style w:type="paragraph" w:customStyle="1" w:styleId="Bulletedlist1">
    <w:name w:val="Bulleted list 1"/>
    <w:rsid w:val="00AD4DA5"/>
    <w:pPr>
      <w:numPr>
        <w:numId w:val="2"/>
      </w:numPr>
      <w:spacing w:after="120" w:line="240" w:lineRule="auto"/>
      <w:jc w:val="both"/>
    </w:pPr>
    <w:rPr>
      <w:rFonts w:ascii="Myriad Pro" w:eastAsia="Times New Roman" w:hAnsi="Myriad Pro" w:cs="Times New Roman"/>
      <w:noProof/>
      <w:sz w:val="20"/>
      <w:szCs w:val="20"/>
      <w:lang w:val="en-US"/>
    </w:rPr>
  </w:style>
  <w:style w:type="paragraph" w:customStyle="1" w:styleId="Subjectheading">
    <w:name w:val="Subject heading"/>
    <w:rsid w:val="00924273"/>
    <w:pPr>
      <w:spacing w:after="0" w:line="240" w:lineRule="auto"/>
      <w:jc w:val="right"/>
    </w:pPr>
    <w:rPr>
      <w:rFonts w:ascii="Arial" w:eastAsia="Times New Roman" w:hAnsi="Arial" w:cs="Arial"/>
      <w:b/>
      <w:color w:val="4473B1"/>
      <w:sz w:val="18"/>
      <w:szCs w:val="20"/>
      <w:lang w:val="en-US"/>
    </w:rPr>
  </w:style>
  <w:style w:type="character" w:styleId="IntenseEmphasis">
    <w:name w:val="Intense Emphasis"/>
    <w:basedOn w:val="DefaultParagraphFont"/>
    <w:uiPriority w:val="21"/>
    <w:qFormat/>
    <w:rsid w:val="00924273"/>
    <w:rPr>
      <w:b/>
      <w:bCs/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qFormat/>
    <w:rsid w:val="0092427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rsid w:val="009242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4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46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5D28"/>
    <w:pPr>
      <w:ind w:left="720"/>
      <w:contextualSpacing/>
    </w:pPr>
    <w:rPr>
      <w:rFonts w:cs="Times New Roman"/>
    </w:rPr>
  </w:style>
  <w:style w:type="table" w:customStyle="1" w:styleId="Table">
    <w:name w:val="Table"/>
    <w:basedOn w:val="TableNormal"/>
    <w:rsid w:val="00CC4F6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US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blStylePr w:type="firstRow">
      <w:pPr>
        <w:jc w:val="center"/>
      </w:pPr>
      <w:rPr>
        <w:rFonts w:ascii="Tahoma" w:hAnsi="Tahoma"/>
        <w:b/>
        <w:i w:val="0"/>
        <w:color w:val="FFFFFF"/>
        <w:sz w:val="20"/>
      </w:rPr>
      <w:tblPr/>
      <w:tcPr>
        <w:shd w:val="clear" w:color="auto" w:fill="4C87C4"/>
      </w:tcPr>
    </w:tblStylePr>
  </w:style>
  <w:style w:type="paragraph" w:styleId="NoSpacing">
    <w:name w:val="No Spacing"/>
    <w:uiPriority w:val="1"/>
    <w:qFormat/>
    <w:rsid w:val="00270D3C"/>
    <w:pPr>
      <w:widowControl w:val="0"/>
      <w:spacing w:after="0" w:line="240" w:lineRule="auto"/>
      <w:jc w:val="both"/>
    </w:pPr>
    <w:rPr>
      <w:rFonts w:ascii="Calibri" w:eastAsia="Calibri" w:hAnsi="Calibri" w:cs="Calibri"/>
      <w:color w:val="7F7F7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3242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EF10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arcelmonkey.co.uk/" TargetMode="External"/><Relationship Id="rId14" Type="http://schemas.openxmlformats.org/officeDocument/2006/relationships/hyperlink" Target="https://www.parcelmonkey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ADA9-3A30-49F2-999D-DE815255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Patil</dc:creator>
  <cp:lastModifiedBy>sowmith kunapaneni</cp:lastModifiedBy>
  <cp:revision>13</cp:revision>
  <dcterms:created xsi:type="dcterms:W3CDTF">2020-08-09T07:50:00Z</dcterms:created>
  <dcterms:modified xsi:type="dcterms:W3CDTF">2020-08-17T08:59:00Z</dcterms:modified>
</cp:coreProperties>
</file>