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15D" w:rsidRDefault="0012615D" w:rsidP="0012615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1C0B3D" w:rsidRDefault="0012615D" w:rsidP="0012615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2615D">
        <w:rPr>
          <w:rFonts w:ascii="Times New Roman" w:hAnsi="Times New Roman" w:cs="Times New Roman"/>
          <w:b/>
          <w:sz w:val="48"/>
          <w:szCs w:val="48"/>
        </w:rPr>
        <w:t>Coding &amp; Solution</w:t>
      </w:r>
    </w:p>
    <w:p w:rsidR="0012615D" w:rsidRDefault="0012615D" w:rsidP="0012615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9614" w:type="dxa"/>
        <w:tblLook w:val="04A0"/>
      </w:tblPr>
      <w:tblGrid>
        <w:gridCol w:w="4807"/>
        <w:gridCol w:w="4807"/>
      </w:tblGrid>
      <w:tr w:rsidR="0012615D" w:rsidTr="00E67BA4">
        <w:trPr>
          <w:trHeight w:val="604"/>
        </w:trPr>
        <w:tc>
          <w:tcPr>
            <w:tcW w:w="4807" w:type="dxa"/>
          </w:tcPr>
          <w:p w:rsidR="0012615D" w:rsidRPr="007378A3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</w:t>
            </w:r>
          </w:p>
        </w:tc>
        <w:tc>
          <w:tcPr>
            <w:tcW w:w="4807" w:type="dxa"/>
          </w:tcPr>
          <w:p w:rsidR="0012615D" w:rsidRPr="00461F1C" w:rsidRDefault="00410544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30</w:t>
            </w:r>
            <w:r w:rsidR="0012615D" w:rsidRPr="00461F1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.09.2026</w:t>
            </w:r>
          </w:p>
        </w:tc>
      </w:tr>
      <w:tr w:rsidR="0012615D" w:rsidTr="00E67BA4">
        <w:trPr>
          <w:trHeight w:val="604"/>
        </w:trPr>
        <w:tc>
          <w:tcPr>
            <w:tcW w:w="4807" w:type="dxa"/>
          </w:tcPr>
          <w:p w:rsidR="0012615D" w:rsidRPr="007378A3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807" w:type="dxa"/>
          </w:tcPr>
          <w:p w:rsidR="0012615D" w:rsidRPr="00461F1C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61F1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SWTID-2026-3759</w:t>
            </w:r>
          </w:p>
        </w:tc>
      </w:tr>
      <w:tr w:rsidR="0012615D" w:rsidTr="00E67BA4">
        <w:trPr>
          <w:trHeight w:val="604"/>
        </w:trPr>
        <w:tc>
          <w:tcPr>
            <w:tcW w:w="4807" w:type="dxa"/>
          </w:tcPr>
          <w:p w:rsidR="0012615D" w:rsidRPr="007378A3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807" w:type="dxa"/>
          </w:tcPr>
          <w:p w:rsidR="0012615D" w:rsidRPr="00655F22" w:rsidRDefault="0012615D" w:rsidP="00E67BA4">
            <w:pPr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655F22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 xml:space="preserve">Import Data using Transform Maps </w:t>
            </w:r>
          </w:p>
          <w:p w:rsidR="0012615D" w:rsidRPr="00655F22" w:rsidRDefault="0012615D" w:rsidP="00E67BA4">
            <w:pP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655F22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( Spreadsheet)</w:t>
            </w:r>
          </w:p>
        </w:tc>
      </w:tr>
      <w:tr w:rsidR="0012615D" w:rsidTr="00E67BA4">
        <w:trPr>
          <w:trHeight w:val="648"/>
        </w:trPr>
        <w:tc>
          <w:tcPr>
            <w:tcW w:w="4807" w:type="dxa"/>
          </w:tcPr>
          <w:p w:rsidR="0012615D" w:rsidRPr="007378A3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807" w:type="dxa"/>
          </w:tcPr>
          <w:p w:rsidR="0012615D" w:rsidRPr="00655F22" w:rsidRDefault="0012615D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55F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5Marks</w:t>
            </w:r>
          </w:p>
        </w:tc>
      </w:tr>
    </w:tbl>
    <w:p w:rsidR="0012615D" w:rsidRDefault="0012615D" w:rsidP="0012615D">
      <w:pPr>
        <w:jc w:val="center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:rsidR="0012615D" w:rsidRDefault="0012615D" w:rsidP="0012615D">
      <w:pPr>
        <w:rPr>
          <w:rFonts w:ascii="Times New Roman" w:hAnsi="Times New Roman" w:cs="Times New Roman"/>
          <w:b/>
          <w:sz w:val="32"/>
          <w:szCs w:val="32"/>
        </w:rPr>
      </w:pPr>
      <w:r w:rsidRPr="0012615D">
        <w:rPr>
          <w:rFonts w:ascii="Times New Roman" w:hAnsi="Times New Roman" w:cs="Times New Roman"/>
          <w:b/>
          <w:sz w:val="32"/>
          <w:szCs w:val="32"/>
        </w:rPr>
        <w:t>Coding &amp; Solution</w:t>
      </w:r>
      <w:r w:rsidR="007044BA">
        <w:rPr>
          <w:rFonts w:ascii="Times New Roman" w:hAnsi="Times New Roman" w:cs="Times New Roman"/>
          <w:b/>
          <w:sz w:val="32"/>
          <w:szCs w:val="32"/>
        </w:rPr>
        <w:t>:</w:t>
      </w:r>
    </w:p>
    <w:p w:rsidR="0012615D" w:rsidRDefault="0012615D" w:rsidP="0012615D">
      <w:pPr>
        <w:rPr>
          <w:rFonts w:ascii="Times New Roman" w:hAnsi="Times New Roman" w:cs="Times New Roman"/>
          <w:sz w:val="32"/>
          <w:szCs w:val="32"/>
        </w:rPr>
      </w:pPr>
      <w:r w:rsidRPr="0012615D">
        <w:rPr>
          <w:rFonts w:ascii="Times New Roman" w:hAnsi="Times New Roman" w:cs="Times New Roman"/>
          <w:sz w:val="32"/>
          <w:szCs w:val="32"/>
        </w:rPr>
        <w:t>This section evaluates the quality and completeness of the implemented solution. The project demonstrates a structured data import process using spreadsheet, Import Set, and Transform Map with accurate field mapping and data validation.</w:t>
      </w:r>
    </w:p>
    <w:p w:rsidR="0012615D" w:rsidRDefault="0012615D" w:rsidP="0012615D">
      <w:pPr>
        <w:rPr>
          <w:rFonts w:ascii="Times New Roman" w:hAnsi="Times New Roman" w:cs="Times New Roman"/>
          <w:sz w:val="32"/>
          <w:szCs w:val="32"/>
        </w:rPr>
      </w:pPr>
    </w:p>
    <w:p w:rsidR="0012615D" w:rsidRPr="0012615D" w:rsidRDefault="0012615D" w:rsidP="00126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2615D">
        <w:rPr>
          <w:rFonts w:ascii="Times New Roman" w:eastAsia="Times New Roman" w:hAnsi="Times New Roman" w:cs="Times New Roman"/>
          <w:b/>
          <w:bCs/>
          <w:sz w:val="32"/>
          <w:szCs w:val="32"/>
        </w:rPr>
        <w:t>Instructions:</w:t>
      </w:r>
    </w:p>
    <w:p w:rsidR="0012615D" w:rsidRPr="0012615D" w:rsidRDefault="0012615D" w:rsidP="00126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2615D">
        <w:rPr>
          <w:rFonts w:ascii="Times New Roman" w:eastAsia="Times New Roman" w:hAnsi="Times New Roman" w:cs="Times New Roman"/>
          <w:sz w:val="32"/>
          <w:szCs w:val="32"/>
        </w:rPr>
        <w:t xml:space="preserve">Ensure your solution is well-structured and follows best practices for the chosen technology stack. </w:t>
      </w:r>
    </w:p>
    <w:p w:rsidR="0012615D" w:rsidRPr="0012615D" w:rsidRDefault="0012615D" w:rsidP="00126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2615D">
        <w:rPr>
          <w:rFonts w:ascii="Times New Roman" w:eastAsia="Times New Roman" w:hAnsi="Times New Roman" w:cs="Times New Roman"/>
          <w:sz w:val="32"/>
          <w:szCs w:val="32"/>
        </w:rPr>
        <w:t xml:space="preserve">The solution should address the core problem statement and implement the key functional requirements. </w:t>
      </w:r>
    </w:p>
    <w:p w:rsidR="0012615D" w:rsidRPr="0012615D" w:rsidRDefault="0012615D" w:rsidP="00126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2615D">
        <w:rPr>
          <w:rFonts w:ascii="Times New Roman" w:eastAsia="Times New Roman" w:hAnsi="Times New Roman" w:cs="Times New Roman"/>
          <w:sz w:val="32"/>
          <w:szCs w:val="32"/>
        </w:rPr>
        <w:t xml:space="preserve">Include all required configuration steps and setup instructions needed to run the project. </w:t>
      </w:r>
    </w:p>
    <w:p w:rsidR="0012615D" w:rsidRDefault="0012615D" w:rsidP="00126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2615D">
        <w:rPr>
          <w:rFonts w:ascii="Times New Roman" w:eastAsia="Times New Roman" w:hAnsi="Times New Roman" w:cs="Times New Roman"/>
          <w:sz w:val="32"/>
          <w:szCs w:val="32"/>
        </w:rPr>
        <w:t xml:space="preserve">Attach or link to your project repository (e.g., </w:t>
      </w:r>
      <w:proofErr w:type="spellStart"/>
      <w:r w:rsidRPr="0012615D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12615D">
        <w:rPr>
          <w:rFonts w:ascii="Times New Roman" w:eastAsia="Times New Roman" w:hAnsi="Times New Roman" w:cs="Times New Roman"/>
          <w:sz w:val="32"/>
          <w:szCs w:val="32"/>
        </w:rPr>
        <w:t xml:space="preserve">) in the table below. </w:t>
      </w:r>
    </w:p>
    <w:p w:rsidR="007044BA" w:rsidRDefault="007044BA" w:rsidP="007044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7044BA" w:rsidRPr="0012615D" w:rsidRDefault="007044BA" w:rsidP="007044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12615D" w:rsidRPr="0012615D" w:rsidRDefault="0012615D" w:rsidP="0012615D">
      <w:pPr>
        <w:rPr>
          <w:rFonts w:ascii="Times New Roman" w:hAnsi="Times New Roman" w:cs="Times New Roman"/>
          <w:sz w:val="32"/>
          <w:szCs w:val="32"/>
          <w:lang w:val="en-IN"/>
        </w:rPr>
      </w:pPr>
    </w:p>
    <w:p w:rsidR="0012615D" w:rsidRDefault="0012615D" w:rsidP="0012615D">
      <w:pPr>
        <w:rPr>
          <w:rFonts w:ascii="Times New Roman" w:hAnsi="Times New Roman" w:cs="Times New Roman"/>
          <w:b/>
          <w:sz w:val="32"/>
          <w:szCs w:val="32"/>
        </w:rPr>
      </w:pPr>
      <w:r w:rsidRPr="0012615D">
        <w:rPr>
          <w:rFonts w:ascii="Times New Roman" w:hAnsi="Times New Roman" w:cs="Times New Roman"/>
          <w:b/>
          <w:sz w:val="32"/>
          <w:szCs w:val="32"/>
        </w:rPr>
        <w:t>Solution Summary</w:t>
      </w:r>
    </w:p>
    <w:p w:rsidR="0012615D" w:rsidRDefault="0012615D" w:rsidP="0012615D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LightList-Accent2"/>
        <w:tblW w:w="0" w:type="auto"/>
        <w:tblLook w:val="04A0"/>
      </w:tblPr>
      <w:tblGrid>
        <w:gridCol w:w="3261"/>
        <w:gridCol w:w="6099"/>
      </w:tblGrid>
      <w:tr w:rsidR="0012615D" w:rsidRPr="0012615D" w:rsidTr="0012615D">
        <w:trPr>
          <w:cnfStyle w:val="100000000000"/>
        </w:trPr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</w:t>
            </w: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  </w:t>
            </w: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12615D" w:rsidRPr="0012615D" w:rsidTr="0012615D">
        <w:trPr>
          <w:cnfStyle w:val="000000100000"/>
        </w:trPr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Link / URL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Repository</w:t>
            </w:r>
          </w:p>
        </w:tc>
      </w:tr>
      <w:tr w:rsidR="0012615D" w:rsidRPr="0012615D" w:rsidTr="0012615D"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Language(s)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Configuration / JavaScript</w:t>
            </w:r>
          </w:p>
        </w:tc>
      </w:tr>
      <w:tr w:rsidR="0012615D" w:rsidRPr="0012615D" w:rsidTr="0012615D">
        <w:trPr>
          <w:cnfStyle w:val="000000100000"/>
        </w:trPr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Framework(s) Used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</w:t>
            </w:r>
          </w:p>
        </w:tc>
      </w:tr>
      <w:tr w:rsidR="0012615D" w:rsidRPr="0012615D" w:rsidTr="0012615D"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 Implemented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Import, Import Set, Transform Map, Field Mapping, Data Validation</w:t>
            </w:r>
          </w:p>
        </w:tc>
      </w:tr>
      <w:tr w:rsidR="0012615D" w:rsidRPr="0012615D" w:rsidTr="0012615D">
        <w:trPr>
          <w:cnfStyle w:val="000000100000"/>
        </w:trPr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Pending / Incomplete Features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12615D" w:rsidRPr="0012615D" w:rsidTr="0012615D">
        <w:tc>
          <w:tcPr>
            <w:cnfStyle w:val="001000000000"/>
            <w:tcW w:w="3261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Setup / Run Instructions</w:t>
            </w:r>
          </w:p>
        </w:tc>
        <w:tc>
          <w:tcPr>
            <w:tcW w:w="6099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15D">
              <w:rPr>
                <w:rFonts w:ascii="Times New Roman" w:eastAsia="Times New Roman" w:hAnsi="Times New Roman" w:cs="Times New Roman"/>
                <w:sz w:val="24"/>
                <w:szCs w:val="24"/>
              </w:rPr>
              <w:t>Upload spreadsheet → Create Import Set → Configure Transform Map → Map fields → Run Transform → Verify records in target table</w:t>
            </w:r>
          </w:p>
        </w:tc>
      </w:tr>
    </w:tbl>
    <w:p w:rsidR="0012615D" w:rsidRDefault="0012615D" w:rsidP="0012615D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12615D" w:rsidRDefault="0012615D" w:rsidP="0012615D">
      <w:pPr>
        <w:rPr>
          <w:rFonts w:ascii="Times New Roman" w:hAnsi="Times New Roman" w:cs="Times New Roman"/>
          <w:b/>
          <w:sz w:val="32"/>
          <w:szCs w:val="32"/>
        </w:rPr>
      </w:pPr>
      <w:r w:rsidRPr="0012615D">
        <w:rPr>
          <w:rFonts w:ascii="Times New Roman" w:hAnsi="Times New Roman" w:cs="Times New Roman"/>
          <w:b/>
          <w:sz w:val="32"/>
          <w:szCs w:val="32"/>
        </w:rPr>
        <w:t>Code Quality Checklist</w:t>
      </w:r>
    </w:p>
    <w:p w:rsidR="007044BA" w:rsidRPr="007044BA" w:rsidRDefault="007044BA" w:rsidP="0012615D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tbl>
      <w:tblPr>
        <w:tblStyle w:val="LightList-Accent1"/>
        <w:tblW w:w="0" w:type="auto"/>
        <w:tblLook w:val="04A0"/>
      </w:tblPr>
      <w:tblGrid>
        <w:gridCol w:w="866"/>
        <w:gridCol w:w="6116"/>
        <w:gridCol w:w="2190"/>
      </w:tblGrid>
      <w:tr w:rsidR="0012615D" w:rsidRPr="0012615D" w:rsidTr="007044BA">
        <w:trPr>
          <w:cnfStyle w:val="100000000000"/>
        </w:trPr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S.No</w:t>
            </w:r>
            <w:proofErr w:type="spellEnd"/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1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b w:val="0"/>
                <w:bCs w:val="0"/>
                <w:sz w:val="32"/>
                <w:szCs w:val="32"/>
              </w:rPr>
              <w:t xml:space="preserve">                          </w:t>
            </w: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Criteria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1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b w:val="0"/>
                <w:bCs w:val="0"/>
                <w:sz w:val="32"/>
                <w:szCs w:val="32"/>
              </w:rPr>
              <w:t>Status(Yes/</w:t>
            </w: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No)</w:t>
            </w:r>
          </w:p>
        </w:tc>
      </w:tr>
      <w:tr w:rsidR="0012615D" w:rsidRPr="0012615D" w:rsidTr="007044BA">
        <w:trPr>
          <w:cnfStyle w:val="000000100000"/>
        </w:trPr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Code is modular and organized into functions / classes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615D" w:rsidRPr="0012615D" w:rsidTr="007044BA"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Meaningful variable and function names are used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615D" w:rsidRPr="0012615D" w:rsidTr="007044BA">
        <w:trPr>
          <w:cnfStyle w:val="000000100000"/>
        </w:trPr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Code includes comments / documentation where necessary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615D" w:rsidRPr="0012615D" w:rsidTr="007044BA"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Error handling is implemented for critical operations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615D" w:rsidRPr="0012615D" w:rsidTr="007044BA">
        <w:trPr>
          <w:cnfStyle w:val="000000100000"/>
        </w:trPr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The application runs without critical errors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1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615D" w:rsidRPr="0012615D" w:rsidTr="007044BA">
        <w:tc>
          <w:tcPr>
            <w:cnfStyle w:val="001000000000"/>
            <w:tcW w:w="614" w:type="dxa"/>
            <w:hideMark/>
          </w:tcPr>
          <w:p w:rsidR="0012615D" w:rsidRPr="0012615D" w:rsidRDefault="0012615D" w:rsidP="0012615D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61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Code is committed to a version control repository</w:t>
            </w:r>
          </w:p>
        </w:tc>
        <w:tc>
          <w:tcPr>
            <w:tcW w:w="1616" w:type="dxa"/>
            <w:hideMark/>
          </w:tcPr>
          <w:p w:rsidR="0012615D" w:rsidRPr="0012615D" w:rsidRDefault="0012615D" w:rsidP="0012615D">
            <w:pPr>
              <w:cnfStyle w:val="00000000000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2615D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</w:tr>
    </w:tbl>
    <w:p w:rsidR="007044BA" w:rsidRDefault="007044BA" w:rsidP="0012615D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7044BA" w:rsidRDefault="007044BA" w:rsidP="0012615D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7044BA" w:rsidRDefault="007044BA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7044BA" w:rsidRPr="007044BA" w:rsidRDefault="007044BA" w:rsidP="007044BA">
      <w:pPr>
        <w:pStyle w:val="Heading3"/>
        <w:rPr>
          <w:sz w:val="32"/>
          <w:szCs w:val="32"/>
        </w:rPr>
      </w:pPr>
      <w:r w:rsidRPr="007044BA">
        <w:rPr>
          <w:sz w:val="32"/>
          <w:szCs w:val="32"/>
        </w:rPr>
        <w:t>Additional Notes / Comments:</w:t>
      </w:r>
    </w:p>
    <w:p w:rsidR="007044BA" w:rsidRPr="007044BA" w:rsidRDefault="007044BA" w:rsidP="007044BA">
      <w:pPr>
        <w:pStyle w:val="NormalWeb"/>
        <w:rPr>
          <w:sz w:val="32"/>
          <w:szCs w:val="32"/>
        </w:rPr>
      </w:pPr>
      <w:r w:rsidRPr="007044BA">
        <w:rPr>
          <w:sz w:val="32"/>
          <w:szCs w:val="32"/>
        </w:rPr>
        <w:t>The project is well-structured and the data import process is implemented using Import Sets and Transform Maps. The solution provides accurate field mapping, data validation, and successful record import into the target table.</w:t>
      </w:r>
    </w:p>
    <w:p w:rsidR="007044BA" w:rsidRDefault="007044BA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12615D" w:rsidRPr="0012615D" w:rsidRDefault="0012615D" w:rsidP="0012615D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sectPr w:rsidR="0012615D" w:rsidRPr="0012615D" w:rsidSect="001C0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784888"/>
    <w:multiLevelType w:val="multilevel"/>
    <w:tmpl w:val="B536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12615D"/>
    <w:rsid w:val="0012615D"/>
    <w:rsid w:val="001C0B3D"/>
    <w:rsid w:val="00334E6B"/>
    <w:rsid w:val="003E1F13"/>
    <w:rsid w:val="00410544"/>
    <w:rsid w:val="0050575F"/>
    <w:rsid w:val="00704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B3D"/>
  </w:style>
  <w:style w:type="paragraph" w:styleId="Heading3">
    <w:name w:val="heading 3"/>
    <w:basedOn w:val="Normal"/>
    <w:link w:val="Heading3Char"/>
    <w:uiPriority w:val="9"/>
    <w:qFormat/>
    <w:rsid w:val="00126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61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261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2615D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ghtList-Accent2">
    <w:name w:val="Light List Accent 2"/>
    <w:basedOn w:val="TableNormal"/>
    <w:uiPriority w:val="61"/>
    <w:rsid w:val="001261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7044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0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2026-10-01T16:01:00Z</dcterms:created>
  <dcterms:modified xsi:type="dcterms:W3CDTF">2026-10-01T16:01:00Z</dcterms:modified>
</cp:coreProperties>
</file>