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892" w:rsidRDefault="00D07CF9">
      <w:r w:rsidRPr="00D07CF9">
        <w:t>Multi-cloud cost management covering AWS, Azure, and GCP</w:t>
      </w:r>
      <w:r w:rsidR="00C27543">
        <w:t xml:space="preserve"> </w:t>
      </w:r>
    </w:p>
    <w:p w:rsidR="007D7AA7" w:rsidRDefault="00D75352">
      <w:r w:rsidRPr="00D75352">
        <w:drawing>
          <wp:inline distT="0" distB="0" distL="0" distR="0" wp14:anchorId="6F900F4E" wp14:editId="3C5FA3E8">
            <wp:extent cx="5731510" cy="2903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52" w:rsidRDefault="00C27543">
      <w:r w:rsidRPr="00C27543">
        <w:t xml:space="preserve">Account-level cost breakdown providing granular visibility into cloud spending across </w:t>
      </w:r>
      <w:r>
        <w:t>individual sub-accounts with savings plan allocated cost and savings earned</w:t>
      </w:r>
    </w:p>
    <w:p w:rsidR="00D75352" w:rsidRDefault="00D75352">
      <w:r w:rsidRPr="00D75352">
        <w:drawing>
          <wp:inline distT="0" distB="0" distL="0" distR="0" wp14:anchorId="06AB0A51" wp14:editId="39C4BF28">
            <wp:extent cx="5731510" cy="2282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52" w:rsidRDefault="00D75352"/>
    <w:p w:rsidR="00C27543" w:rsidRDefault="00C27543"/>
    <w:p w:rsidR="00C27543" w:rsidRDefault="00C27543">
      <w:r>
        <w:t>C</w:t>
      </w:r>
      <w:r w:rsidRPr="00C27543">
        <w:t>ost analysis with detailed time-based spending breakdown</w:t>
      </w:r>
      <w:r>
        <w:t xml:space="preserve"> and savings plan cost </w:t>
      </w:r>
      <w:r w:rsidRPr="00C27543">
        <w:t xml:space="preserve">for </w:t>
      </w:r>
      <w:r>
        <w:t>individual resources</w:t>
      </w:r>
    </w:p>
    <w:p w:rsidR="00C27543" w:rsidRDefault="00C27543"/>
    <w:p w:rsidR="00C27543" w:rsidRDefault="00C27543"/>
    <w:p w:rsidR="00D75352" w:rsidRDefault="00D75352">
      <w:r w:rsidRPr="00D75352">
        <w:lastRenderedPageBreak/>
        <w:drawing>
          <wp:inline distT="0" distB="0" distL="0" distR="0" wp14:anchorId="32011784" wp14:editId="55D97316">
            <wp:extent cx="5731510" cy="3317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43" w:rsidRDefault="00C27543"/>
    <w:p w:rsidR="00C27543" w:rsidRDefault="00C27543"/>
    <w:p w:rsidR="00C27543" w:rsidRDefault="00F7692B">
      <w:r w:rsidRPr="00F7692B">
        <w:t>Comprehensive cost breakdown by service, account, and tags enabling multi-di</w:t>
      </w:r>
      <w:r>
        <w:t>mensional cloud spend analysis</w:t>
      </w:r>
    </w:p>
    <w:p w:rsidR="00D75352" w:rsidRDefault="00D75352"/>
    <w:p w:rsidR="00D75352" w:rsidRDefault="00D75352">
      <w:r w:rsidRPr="00D75352">
        <w:drawing>
          <wp:inline distT="0" distB="0" distL="0" distR="0" wp14:anchorId="07090B07" wp14:editId="41C0F8B9">
            <wp:extent cx="5731510" cy="2654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52" w:rsidRDefault="00D75352"/>
    <w:p w:rsidR="00F7692B" w:rsidRDefault="00F7692B"/>
    <w:p w:rsidR="00F7692B" w:rsidRDefault="00F7692B"/>
    <w:p w:rsidR="00F7692B" w:rsidRDefault="00F7692B"/>
    <w:p w:rsidR="00F7692B" w:rsidRDefault="00F7692B"/>
    <w:p w:rsidR="00F7692B" w:rsidRDefault="00F7692B">
      <w:r w:rsidRPr="00F7692B">
        <w:lastRenderedPageBreak/>
        <w:t>Verticals overview page providing a consolidated cost summary across organizational verticals</w:t>
      </w:r>
      <w:r>
        <w:t xml:space="preserve"> and with detailed business and owner wise cost</w:t>
      </w:r>
    </w:p>
    <w:p w:rsidR="00D75352" w:rsidRDefault="00D75352">
      <w:r w:rsidRPr="00D75352">
        <w:drawing>
          <wp:inline distT="0" distB="0" distL="0" distR="0" wp14:anchorId="3FA703E3" wp14:editId="3A3C03DB">
            <wp:extent cx="5731510" cy="2458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742" w:rsidRDefault="006C0742"/>
    <w:p w:rsidR="006C0742" w:rsidRDefault="006C0742"/>
    <w:p w:rsidR="006C0742" w:rsidRDefault="00022521">
      <w:r w:rsidRPr="00022521">
        <w:drawing>
          <wp:inline distT="0" distB="0" distL="0" distR="0" wp14:anchorId="6B5EB19F" wp14:editId="5B9589CE">
            <wp:extent cx="5731510" cy="26733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0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FBC" w:rsidRDefault="00D47FBC" w:rsidP="00776892">
      <w:pPr>
        <w:spacing w:after="0" w:line="240" w:lineRule="auto"/>
      </w:pPr>
      <w:r>
        <w:separator/>
      </w:r>
    </w:p>
  </w:endnote>
  <w:endnote w:type="continuationSeparator" w:id="0">
    <w:p w:rsidR="00D47FBC" w:rsidRDefault="00D47FBC" w:rsidP="00776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FBC" w:rsidRDefault="00D47FBC" w:rsidP="00776892">
      <w:pPr>
        <w:spacing w:after="0" w:line="240" w:lineRule="auto"/>
      </w:pPr>
      <w:r>
        <w:separator/>
      </w:r>
    </w:p>
  </w:footnote>
  <w:footnote w:type="continuationSeparator" w:id="0">
    <w:p w:rsidR="00D47FBC" w:rsidRDefault="00D47FBC" w:rsidP="00776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352"/>
    <w:rsid w:val="00022521"/>
    <w:rsid w:val="001F0C13"/>
    <w:rsid w:val="003D71AD"/>
    <w:rsid w:val="00601208"/>
    <w:rsid w:val="006C0742"/>
    <w:rsid w:val="00776892"/>
    <w:rsid w:val="00C27543"/>
    <w:rsid w:val="00D07CF9"/>
    <w:rsid w:val="00D47FBC"/>
    <w:rsid w:val="00D75352"/>
    <w:rsid w:val="00F7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C65C"/>
  <w15:chartTrackingRefBased/>
  <w15:docId w15:val="{16FE78B8-57BF-45D5-A88E-42492516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892"/>
  </w:style>
  <w:style w:type="paragraph" w:styleId="Footer">
    <w:name w:val="footer"/>
    <w:basedOn w:val="Normal"/>
    <w:link w:val="FooterChar"/>
    <w:uiPriority w:val="99"/>
    <w:unhideWhenUsed/>
    <w:rsid w:val="00776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cloudops</dc:creator>
  <cp:keywords/>
  <dc:description/>
  <cp:lastModifiedBy>cloudops</cp:lastModifiedBy>
  <cp:revision>5</cp:revision>
  <dcterms:created xsi:type="dcterms:W3CDTF">2026-08-10T13:45:00Z</dcterms:created>
  <dcterms:modified xsi:type="dcterms:W3CDTF">2026-08-10T13:56:00Z</dcterms:modified>
</cp:coreProperties>
</file>