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CF29A" w14:textId="77777777" w:rsidR="00BF6A79" w:rsidRDefault="00000000">
      <w:pPr>
        <w:pStyle w:val="Heading1"/>
      </w:pPr>
      <w:r>
        <w:rPr>
          <w:rFonts w:ascii="Calibri" w:hAnsi="Calibri"/>
          <w:sz w:val="22"/>
        </w:rPr>
        <w:t>Ideation Phase</w:t>
      </w:r>
    </w:p>
    <w:p w14:paraId="5C73D6A9" w14:textId="77777777" w:rsidR="00BF6A79" w:rsidRDefault="00000000">
      <w:pPr>
        <w:pStyle w:val="Heading2"/>
      </w:pPr>
      <w:r>
        <w:rPr>
          <w:rFonts w:ascii="Calibri" w:hAnsi="Calibri"/>
          <w:sz w:val="22"/>
        </w:rPr>
        <w:t>Empathize &amp; Discover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A79" w14:paraId="3A37C77C" w14:textId="77777777">
        <w:tc>
          <w:tcPr>
            <w:tcW w:w="4320" w:type="dxa"/>
          </w:tcPr>
          <w:p w14:paraId="62FEEDA1" w14:textId="77777777" w:rsidR="00BF6A79" w:rsidRDefault="00000000">
            <w:r>
              <w:rPr>
                <w:rFonts w:ascii="Calibri" w:hAnsi="Calibri"/>
                <w:sz w:val="20"/>
              </w:rPr>
              <w:t>Date</w:t>
            </w:r>
          </w:p>
        </w:tc>
        <w:tc>
          <w:tcPr>
            <w:tcW w:w="4320" w:type="dxa"/>
          </w:tcPr>
          <w:p w14:paraId="68EF2A54" w14:textId="31B47A38" w:rsidR="00BF6A79" w:rsidRDefault="008A0771">
            <w:r w:rsidRPr="008A0771">
              <w:t>01 October 2026</w:t>
            </w:r>
          </w:p>
        </w:tc>
      </w:tr>
      <w:tr w:rsidR="00BF6A79" w14:paraId="63AC288E" w14:textId="77777777">
        <w:tc>
          <w:tcPr>
            <w:tcW w:w="4320" w:type="dxa"/>
          </w:tcPr>
          <w:p w14:paraId="08ECBA44" w14:textId="77777777" w:rsidR="00BF6A79" w:rsidRDefault="00000000">
            <w:r>
              <w:rPr>
                <w:rFonts w:ascii="Calibri" w:hAnsi="Calibri"/>
                <w:sz w:val="20"/>
              </w:rPr>
              <w:t>Team ID</w:t>
            </w:r>
          </w:p>
        </w:tc>
        <w:tc>
          <w:tcPr>
            <w:tcW w:w="4320" w:type="dxa"/>
          </w:tcPr>
          <w:p w14:paraId="7CB26A7D" w14:textId="7BD33D76" w:rsidR="00BF6A79" w:rsidRDefault="008A0771">
            <w:r w:rsidRPr="008A0771">
              <w:t>SWTID-2026-5575</w:t>
            </w:r>
          </w:p>
        </w:tc>
      </w:tr>
      <w:tr w:rsidR="00BF6A79" w14:paraId="3ADCE279" w14:textId="77777777">
        <w:tc>
          <w:tcPr>
            <w:tcW w:w="4320" w:type="dxa"/>
          </w:tcPr>
          <w:p w14:paraId="5E9CC632" w14:textId="77777777" w:rsidR="00BF6A79" w:rsidRDefault="00000000">
            <w:r>
              <w:rPr>
                <w:rFonts w:ascii="Calibri" w:hAnsi="Calibri"/>
                <w:sz w:val="20"/>
              </w:rPr>
              <w:t>Project Name</w:t>
            </w:r>
          </w:p>
        </w:tc>
        <w:tc>
          <w:tcPr>
            <w:tcW w:w="4320" w:type="dxa"/>
          </w:tcPr>
          <w:p w14:paraId="3F6C5A9C" w14:textId="77777777" w:rsidR="00BF6A79" w:rsidRDefault="00000000">
            <w:r>
              <w:rPr>
                <w:rFonts w:ascii="Calibri" w:hAnsi="Calibri"/>
                <w:sz w:val="20"/>
              </w:rPr>
              <w:t>Script-Controlled ACL – Restrict Record Access Based on Field Value</w:t>
            </w:r>
          </w:p>
        </w:tc>
      </w:tr>
      <w:tr w:rsidR="00BF6A79" w14:paraId="6F4B36FC" w14:textId="77777777">
        <w:tc>
          <w:tcPr>
            <w:tcW w:w="4320" w:type="dxa"/>
          </w:tcPr>
          <w:p w14:paraId="46E90097" w14:textId="77777777" w:rsidR="00BF6A79" w:rsidRDefault="00000000">
            <w:r>
              <w:rPr>
                <w:rFonts w:ascii="Calibri" w:hAnsi="Calibri"/>
                <w:sz w:val="20"/>
              </w:rPr>
              <w:t>Maximum Marks</w:t>
            </w:r>
          </w:p>
        </w:tc>
        <w:tc>
          <w:tcPr>
            <w:tcW w:w="4320" w:type="dxa"/>
          </w:tcPr>
          <w:p w14:paraId="73C88961" w14:textId="77777777" w:rsidR="00BF6A79" w:rsidRDefault="00000000">
            <w:r>
              <w:rPr>
                <w:rFonts w:ascii="Calibri" w:hAnsi="Calibri"/>
                <w:sz w:val="20"/>
              </w:rPr>
              <w:t>4 Marks</w:t>
            </w:r>
          </w:p>
        </w:tc>
      </w:tr>
    </w:tbl>
    <w:p w14:paraId="33895F5A" w14:textId="77777777" w:rsidR="00BF6A79" w:rsidRDefault="00BF6A79"/>
    <w:p w14:paraId="381BD8A3" w14:textId="77777777" w:rsidR="00BF6A79" w:rsidRDefault="00000000">
      <w:pPr>
        <w:pStyle w:val="Heading3"/>
      </w:pPr>
      <w:r>
        <w:rPr>
          <w:rFonts w:ascii="Calibri" w:hAnsi="Calibri"/>
        </w:rPr>
        <w:t>Empathy Map Canvas – Primary User: EEE User</w:t>
      </w:r>
    </w:p>
    <w:p w14:paraId="1F52AFFF" w14:textId="77777777" w:rsidR="00BF6A79" w:rsidRDefault="00000000">
      <w:r>
        <w:rPr>
          <w:rFonts w:ascii="Calibri" w:hAnsi="Calibri"/>
        </w:rPr>
        <w:t>The empathy map captures the user's perspective while accessing institution/student records through ServiceNow.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A79" w14:paraId="21ACEE1F" w14:textId="77777777">
        <w:tc>
          <w:tcPr>
            <w:tcW w:w="4320" w:type="dxa"/>
          </w:tcPr>
          <w:p w14:paraId="423687C1" w14:textId="77777777" w:rsidR="00BF6A79" w:rsidRDefault="00000000">
            <w:r>
              <w:rPr>
                <w:rFonts w:ascii="Calibri" w:hAnsi="Calibri"/>
                <w:sz w:val="20"/>
              </w:rPr>
              <w:t>SAYS</w:t>
            </w:r>
          </w:p>
        </w:tc>
        <w:tc>
          <w:tcPr>
            <w:tcW w:w="4320" w:type="dxa"/>
          </w:tcPr>
          <w:p w14:paraId="4102C0D8" w14:textId="77777777" w:rsidR="00BF6A79" w:rsidRDefault="00000000">
            <w:r>
              <w:rPr>
                <w:rFonts w:ascii="Calibri" w:hAnsi="Calibri"/>
                <w:sz w:val="20"/>
              </w:rPr>
              <w:t>“I need to view the records related to my branch.”</w:t>
            </w:r>
            <w:r>
              <w:rPr>
                <w:rFonts w:ascii="Calibri" w:hAnsi="Calibri"/>
                <w:sz w:val="20"/>
              </w:rPr>
              <w:br/>
              <w:t>“I should not access records that I am not authorized to see.”</w:t>
            </w:r>
          </w:p>
        </w:tc>
      </w:tr>
      <w:tr w:rsidR="00BF6A79" w14:paraId="3D1E3192" w14:textId="77777777">
        <w:tc>
          <w:tcPr>
            <w:tcW w:w="4320" w:type="dxa"/>
          </w:tcPr>
          <w:p w14:paraId="0237D1F7" w14:textId="77777777" w:rsidR="00BF6A79" w:rsidRDefault="00000000">
            <w:r>
              <w:rPr>
                <w:rFonts w:ascii="Calibri" w:hAnsi="Calibri"/>
                <w:sz w:val="20"/>
              </w:rPr>
              <w:t>THINKS</w:t>
            </w:r>
          </w:p>
        </w:tc>
        <w:tc>
          <w:tcPr>
            <w:tcW w:w="4320" w:type="dxa"/>
          </w:tcPr>
          <w:p w14:paraId="327E94C6" w14:textId="77777777" w:rsidR="00BF6A79" w:rsidRDefault="00000000">
            <w:r>
              <w:rPr>
                <w:rFonts w:ascii="Calibri" w:hAnsi="Calibri"/>
                <w:sz w:val="20"/>
              </w:rPr>
              <w:t>Access should be limited according to my role.</w:t>
            </w:r>
            <w:r>
              <w:rPr>
                <w:rFonts w:ascii="Calibri" w:hAnsi="Calibri"/>
                <w:sz w:val="20"/>
              </w:rPr>
              <w:br/>
              <w:t>The system should protect sensitive student information.</w:t>
            </w:r>
          </w:p>
        </w:tc>
      </w:tr>
      <w:tr w:rsidR="00BF6A79" w14:paraId="4FED5F63" w14:textId="77777777">
        <w:tc>
          <w:tcPr>
            <w:tcW w:w="4320" w:type="dxa"/>
          </w:tcPr>
          <w:p w14:paraId="4A607D03" w14:textId="77777777" w:rsidR="00BF6A79" w:rsidRDefault="00000000">
            <w:r>
              <w:rPr>
                <w:rFonts w:ascii="Calibri" w:hAnsi="Calibri"/>
                <w:sz w:val="20"/>
              </w:rPr>
              <w:t>DOES</w:t>
            </w:r>
          </w:p>
        </w:tc>
        <w:tc>
          <w:tcPr>
            <w:tcW w:w="4320" w:type="dxa"/>
          </w:tcPr>
          <w:p w14:paraId="72A8C729" w14:textId="77777777" w:rsidR="00BF6A79" w:rsidRDefault="00000000">
            <w:r>
              <w:rPr>
                <w:rFonts w:ascii="Calibri" w:hAnsi="Calibri"/>
                <w:sz w:val="20"/>
              </w:rPr>
              <w:t>Logs in to ServiceNow, opens the Institution Details records and views records permitted by the ACL.</w:t>
            </w:r>
          </w:p>
        </w:tc>
      </w:tr>
      <w:tr w:rsidR="00BF6A79" w14:paraId="168516E0" w14:textId="77777777">
        <w:tc>
          <w:tcPr>
            <w:tcW w:w="4320" w:type="dxa"/>
          </w:tcPr>
          <w:p w14:paraId="60713D98" w14:textId="77777777" w:rsidR="00BF6A79" w:rsidRDefault="00000000">
            <w:r>
              <w:rPr>
                <w:rFonts w:ascii="Calibri" w:hAnsi="Calibri"/>
                <w:sz w:val="20"/>
              </w:rPr>
              <w:t>FEELS</w:t>
            </w:r>
          </w:p>
        </w:tc>
        <w:tc>
          <w:tcPr>
            <w:tcW w:w="4320" w:type="dxa"/>
          </w:tcPr>
          <w:p w14:paraId="7354C7E2" w14:textId="77777777" w:rsidR="00BF6A79" w:rsidRDefault="00000000">
            <w:r>
              <w:rPr>
                <w:rFonts w:ascii="Calibri" w:hAnsi="Calibri"/>
                <w:sz w:val="20"/>
              </w:rPr>
              <w:t>Concerned about data privacy and unauthorized access.</w:t>
            </w:r>
            <w:r>
              <w:rPr>
                <w:rFonts w:ascii="Calibri" w:hAnsi="Calibri"/>
                <w:sz w:val="20"/>
              </w:rPr>
              <w:br/>
              <w:t>More confident when access is controlled automatically.</w:t>
            </w:r>
          </w:p>
        </w:tc>
      </w:tr>
      <w:tr w:rsidR="00BF6A79" w14:paraId="45475222" w14:textId="77777777">
        <w:tc>
          <w:tcPr>
            <w:tcW w:w="4320" w:type="dxa"/>
          </w:tcPr>
          <w:p w14:paraId="0ACB46E7" w14:textId="77777777" w:rsidR="00BF6A79" w:rsidRDefault="00000000">
            <w:r>
              <w:rPr>
                <w:rFonts w:ascii="Calibri" w:hAnsi="Calibri"/>
                <w:sz w:val="20"/>
              </w:rPr>
              <w:t>NEEDS / GOALS</w:t>
            </w:r>
          </w:p>
        </w:tc>
        <w:tc>
          <w:tcPr>
            <w:tcW w:w="4320" w:type="dxa"/>
          </w:tcPr>
          <w:p w14:paraId="336BAFE2" w14:textId="77777777" w:rsidR="00BF6A79" w:rsidRDefault="00000000">
            <w:r>
              <w:rPr>
                <w:rFonts w:ascii="Calibri" w:hAnsi="Calibri"/>
                <w:sz w:val="20"/>
              </w:rPr>
              <w:t>Branch-specific record access, clear permissions, secure data handling and reliable ACL enforcement.</w:t>
            </w:r>
          </w:p>
        </w:tc>
      </w:tr>
    </w:tbl>
    <w:p w14:paraId="5C26C4CE" w14:textId="77777777" w:rsidR="00BF6A79" w:rsidRDefault="00000000">
      <w:pPr>
        <w:pStyle w:val="Heading3"/>
      </w:pPr>
      <w:r>
        <w:rPr>
          <w:rFonts w:ascii="Calibri" w:hAnsi="Calibri"/>
        </w:rPr>
        <w:t>Empathy Map – Secondary User: Administrator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A79" w14:paraId="49A037E0" w14:textId="77777777">
        <w:tc>
          <w:tcPr>
            <w:tcW w:w="4320" w:type="dxa"/>
          </w:tcPr>
          <w:p w14:paraId="56590699" w14:textId="77777777" w:rsidR="00BF6A79" w:rsidRDefault="00000000">
            <w:r>
              <w:rPr>
                <w:rFonts w:ascii="Calibri" w:hAnsi="Calibri"/>
                <w:sz w:val="20"/>
              </w:rPr>
              <w:t>SAYS</w:t>
            </w:r>
          </w:p>
        </w:tc>
        <w:tc>
          <w:tcPr>
            <w:tcW w:w="4320" w:type="dxa"/>
          </w:tcPr>
          <w:p w14:paraId="305F0DC6" w14:textId="77777777" w:rsidR="00BF6A79" w:rsidRDefault="00000000">
            <w:r>
              <w:rPr>
                <w:rFonts w:ascii="Calibri" w:hAnsi="Calibri"/>
                <w:sz w:val="20"/>
              </w:rPr>
              <w:t>“I need full access to manage institution records.”</w:t>
            </w:r>
          </w:p>
        </w:tc>
      </w:tr>
      <w:tr w:rsidR="00BF6A79" w14:paraId="404A8ACB" w14:textId="77777777">
        <w:tc>
          <w:tcPr>
            <w:tcW w:w="4320" w:type="dxa"/>
          </w:tcPr>
          <w:p w14:paraId="228C6923" w14:textId="77777777" w:rsidR="00BF6A79" w:rsidRDefault="00000000">
            <w:r>
              <w:rPr>
                <w:rFonts w:ascii="Calibri" w:hAnsi="Calibri"/>
                <w:sz w:val="20"/>
              </w:rPr>
              <w:t>THINKS</w:t>
            </w:r>
          </w:p>
        </w:tc>
        <w:tc>
          <w:tcPr>
            <w:tcW w:w="4320" w:type="dxa"/>
          </w:tcPr>
          <w:p w14:paraId="7FAA389B" w14:textId="77777777" w:rsidR="00BF6A79" w:rsidRDefault="00000000">
            <w:r>
              <w:rPr>
                <w:rFonts w:ascii="Calibri" w:hAnsi="Calibri"/>
                <w:sz w:val="20"/>
              </w:rPr>
              <w:t>Permissions should be controlled through roles and ACLs.</w:t>
            </w:r>
          </w:p>
        </w:tc>
      </w:tr>
      <w:tr w:rsidR="00BF6A79" w14:paraId="6C5D2B45" w14:textId="77777777">
        <w:tc>
          <w:tcPr>
            <w:tcW w:w="4320" w:type="dxa"/>
          </w:tcPr>
          <w:p w14:paraId="06BB6A96" w14:textId="77777777" w:rsidR="00BF6A79" w:rsidRDefault="00000000">
            <w:r>
              <w:rPr>
                <w:rFonts w:ascii="Calibri" w:hAnsi="Calibri"/>
                <w:sz w:val="20"/>
              </w:rPr>
              <w:t>DOES</w:t>
            </w:r>
          </w:p>
        </w:tc>
        <w:tc>
          <w:tcPr>
            <w:tcW w:w="4320" w:type="dxa"/>
          </w:tcPr>
          <w:p w14:paraId="5EF4B1FD" w14:textId="77777777" w:rsidR="00BF6A79" w:rsidRDefault="00000000">
            <w:r>
              <w:rPr>
                <w:rFonts w:ascii="Calibri" w:hAnsi="Calibri"/>
                <w:sz w:val="20"/>
              </w:rPr>
              <w:t>Creates/manages records and verifies Read, Create, Write and Delete access.</w:t>
            </w:r>
          </w:p>
        </w:tc>
      </w:tr>
      <w:tr w:rsidR="00BF6A79" w14:paraId="06DB7722" w14:textId="77777777">
        <w:tc>
          <w:tcPr>
            <w:tcW w:w="4320" w:type="dxa"/>
          </w:tcPr>
          <w:p w14:paraId="4D51F9A4" w14:textId="77777777" w:rsidR="00BF6A79" w:rsidRDefault="00000000">
            <w:r>
              <w:rPr>
                <w:rFonts w:ascii="Calibri" w:hAnsi="Calibri"/>
                <w:sz w:val="20"/>
              </w:rPr>
              <w:t>FEELS</w:t>
            </w:r>
          </w:p>
        </w:tc>
        <w:tc>
          <w:tcPr>
            <w:tcW w:w="4320" w:type="dxa"/>
          </w:tcPr>
          <w:p w14:paraId="5CE2E0EB" w14:textId="77777777" w:rsidR="00BF6A79" w:rsidRDefault="00000000">
            <w:r>
              <w:rPr>
                <w:rFonts w:ascii="Calibri" w:hAnsi="Calibri"/>
                <w:sz w:val="20"/>
              </w:rPr>
              <w:t>Responsible for protecting records while allowing authorized work.</w:t>
            </w:r>
          </w:p>
        </w:tc>
      </w:tr>
      <w:tr w:rsidR="00BF6A79" w14:paraId="44F761AC" w14:textId="77777777">
        <w:tc>
          <w:tcPr>
            <w:tcW w:w="4320" w:type="dxa"/>
          </w:tcPr>
          <w:p w14:paraId="2C760C13" w14:textId="77777777" w:rsidR="00BF6A79" w:rsidRDefault="00000000">
            <w:r>
              <w:rPr>
                <w:rFonts w:ascii="Calibri" w:hAnsi="Calibri"/>
                <w:sz w:val="20"/>
              </w:rPr>
              <w:t>NEEDS / GOALS</w:t>
            </w:r>
          </w:p>
        </w:tc>
        <w:tc>
          <w:tcPr>
            <w:tcW w:w="4320" w:type="dxa"/>
          </w:tcPr>
          <w:p w14:paraId="47B9FBA2" w14:textId="77777777" w:rsidR="00BF6A79" w:rsidRDefault="00000000">
            <w:r>
              <w:rPr>
                <w:rFonts w:ascii="Calibri" w:hAnsi="Calibri"/>
                <w:sz w:val="20"/>
              </w:rPr>
              <w:t>Full administrative access, controlled user permissions and secure record-level access.</w:t>
            </w:r>
          </w:p>
        </w:tc>
      </w:tr>
    </w:tbl>
    <w:p w14:paraId="616AEBEF" w14:textId="77777777" w:rsidR="00BF6A79" w:rsidRDefault="00000000">
      <w:r>
        <w:rPr>
          <w:rFonts w:ascii="Calibri" w:hAnsi="Calibri"/>
        </w:rPr>
        <w:t>Key insight: The solution should combine user roles, ACL operations and branch-based restrictions so that users receive only the access required for their responsibilities.</w:t>
      </w:r>
    </w:p>
    <w:sectPr w:rsidR="00BF6A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225773">
    <w:abstractNumId w:val="8"/>
  </w:num>
  <w:num w:numId="2" w16cid:durableId="388842730">
    <w:abstractNumId w:val="6"/>
  </w:num>
  <w:num w:numId="3" w16cid:durableId="152722533">
    <w:abstractNumId w:val="5"/>
  </w:num>
  <w:num w:numId="4" w16cid:durableId="793328643">
    <w:abstractNumId w:val="4"/>
  </w:num>
  <w:num w:numId="5" w16cid:durableId="595404873">
    <w:abstractNumId w:val="7"/>
  </w:num>
  <w:num w:numId="6" w16cid:durableId="1530529984">
    <w:abstractNumId w:val="3"/>
  </w:num>
  <w:num w:numId="7" w16cid:durableId="1944337978">
    <w:abstractNumId w:val="2"/>
  </w:num>
  <w:num w:numId="8" w16cid:durableId="1237475988">
    <w:abstractNumId w:val="1"/>
  </w:num>
  <w:num w:numId="9" w16cid:durableId="913782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53B1"/>
    <w:rsid w:val="008A0771"/>
    <w:rsid w:val="00AA1D8D"/>
    <w:rsid w:val="00B47730"/>
    <w:rsid w:val="00BF6A7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49DD5C"/>
  <w14:defaultImageDpi w14:val="300"/>
  <w15:docId w15:val="{E121023E-E4B6-44FC-A042-3EFB5CDB1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a1573</cp:lastModifiedBy>
  <cp:revision>2</cp:revision>
  <dcterms:created xsi:type="dcterms:W3CDTF">2013-12-23T23:15:00Z</dcterms:created>
  <dcterms:modified xsi:type="dcterms:W3CDTF">2026-10-01T05:40:00Z</dcterms:modified>
  <cp:category/>
</cp:coreProperties>
</file>