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AB2A" w14:textId="77777777" w:rsidR="000F2C70" w:rsidRDefault="00000000">
      <w:pPr>
        <w:jc w:val="center"/>
      </w:pPr>
      <w:r>
        <w:rPr>
          <w:b/>
          <w:sz w:val="32"/>
        </w:rPr>
        <w:t>POWER BI – MODEL PERFORMANCE TEST</w:t>
      </w:r>
    </w:p>
    <w:p w14:paraId="4EF3660A" w14:textId="77777777" w:rsidR="000F2C70" w:rsidRDefault="00000000">
      <w:pPr>
        <w:jc w:val="center"/>
      </w:pPr>
      <w:r>
        <w:rPr>
          <w:b/>
          <w:sz w:val="24"/>
        </w:rPr>
        <w:t>Script-Controlled ACL – Restrict Record Access Based on Field Value</w:t>
      </w:r>
    </w:p>
    <w:tbl>
      <w:tblPr>
        <w:tblStyle w:val="TableGrid"/>
        <w:tblW w:w="0" w:type="auto"/>
        <w:jc w:val="center"/>
        <w:tblLook w:val="04A0" w:firstRow="1" w:lastRow="0" w:firstColumn="1" w:lastColumn="0" w:noHBand="0" w:noVBand="1"/>
      </w:tblPr>
      <w:tblGrid>
        <w:gridCol w:w="5112"/>
        <w:gridCol w:w="5112"/>
      </w:tblGrid>
      <w:tr w:rsidR="000F2C70" w14:paraId="10C603F2" w14:textId="77777777">
        <w:trPr>
          <w:jc w:val="center"/>
        </w:trPr>
        <w:tc>
          <w:tcPr>
            <w:tcW w:w="5112" w:type="dxa"/>
            <w:vAlign w:val="center"/>
          </w:tcPr>
          <w:p w14:paraId="6A9E6A2B" w14:textId="77777777" w:rsidR="000F2C70" w:rsidRDefault="00000000">
            <w:r>
              <w:rPr>
                <w:b/>
              </w:rPr>
              <w:t>Field</w:t>
            </w:r>
          </w:p>
        </w:tc>
        <w:tc>
          <w:tcPr>
            <w:tcW w:w="5112" w:type="dxa"/>
            <w:vAlign w:val="center"/>
          </w:tcPr>
          <w:p w14:paraId="5A5BD9F9" w14:textId="77777777" w:rsidR="000F2C70" w:rsidRDefault="00000000">
            <w:r>
              <w:rPr>
                <w:b/>
              </w:rPr>
              <w:t>Details</w:t>
            </w:r>
          </w:p>
        </w:tc>
      </w:tr>
      <w:tr w:rsidR="000F2C70" w14:paraId="219E04A9" w14:textId="77777777">
        <w:trPr>
          <w:jc w:val="center"/>
        </w:trPr>
        <w:tc>
          <w:tcPr>
            <w:tcW w:w="5112" w:type="dxa"/>
          </w:tcPr>
          <w:p w14:paraId="17921044" w14:textId="77777777" w:rsidR="000F2C70" w:rsidRDefault="00000000">
            <w:r>
              <w:t>Date</w:t>
            </w:r>
          </w:p>
        </w:tc>
        <w:tc>
          <w:tcPr>
            <w:tcW w:w="5112" w:type="dxa"/>
          </w:tcPr>
          <w:p w14:paraId="5986C0C4" w14:textId="77777777" w:rsidR="000F2C70" w:rsidRDefault="00000000">
            <w:r>
              <w:t>01 October 2026</w:t>
            </w:r>
          </w:p>
        </w:tc>
      </w:tr>
      <w:tr w:rsidR="000F2C70" w14:paraId="3019403F" w14:textId="77777777">
        <w:trPr>
          <w:jc w:val="center"/>
        </w:trPr>
        <w:tc>
          <w:tcPr>
            <w:tcW w:w="5112" w:type="dxa"/>
          </w:tcPr>
          <w:p w14:paraId="4625789F" w14:textId="77777777" w:rsidR="000F2C70" w:rsidRDefault="00000000">
            <w:r>
              <w:t>Team ID</w:t>
            </w:r>
          </w:p>
        </w:tc>
        <w:tc>
          <w:tcPr>
            <w:tcW w:w="5112" w:type="dxa"/>
          </w:tcPr>
          <w:p w14:paraId="26915291" w14:textId="46361632" w:rsidR="000F2C70" w:rsidRDefault="00375544">
            <w:r>
              <w:t>SWTID-2026-5575</w:t>
            </w:r>
          </w:p>
        </w:tc>
      </w:tr>
      <w:tr w:rsidR="000F2C70" w14:paraId="7AE0A242" w14:textId="77777777">
        <w:trPr>
          <w:jc w:val="center"/>
        </w:trPr>
        <w:tc>
          <w:tcPr>
            <w:tcW w:w="5112" w:type="dxa"/>
          </w:tcPr>
          <w:p w14:paraId="53C273DF" w14:textId="77777777" w:rsidR="000F2C70" w:rsidRDefault="00000000">
            <w:r>
              <w:t>Project Name</w:t>
            </w:r>
          </w:p>
        </w:tc>
        <w:tc>
          <w:tcPr>
            <w:tcW w:w="5112" w:type="dxa"/>
          </w:tcPr>
          <w:p w14:paraId="65E41AAF" w14:textId="77777777" w:rsidR="000F2C70" w:rsidRDefault="00000000">
            <w:r>
              <w:t>Script-Controlled ACL – Restrict Record Access Based on Field Value</w:t>
            </w:r>
          </w:p>
        </w:tc>
      </w:tr>
      <w:tr w:rsidR="000F2C70" w14:paraId="08F0249C" w14:textId="77777777">
        <w:trPr>
          <w:jc w:val="center"/>
        </w:trPr>
        <w:tc>
          <w:tcPr>
            <w:tcW w:w="5112" w:type="dxa"/>
          </w:tcPr>
          <w:p w14:paraId="16BDB364" w14:textId="77777777" w:rsidR="000F2C70" w:rsidRDefault="00000000">
            <w:r>
              <w:t>Maximum Marks</w:t>
            </w:r>
          </w:p>
        </w:tc>
        <w:tc>
          <w:tcPr>
            <w:tcW w:w="5112" w:type="dxa"/>
          </w:tcPr>
          <w:p w14:paraId="0697CF16" w14:textId="77777777" w:rsidR="000F2C70" w:rsidRDefault="00000000">
            <w:r>
              <w:t>10 Marks</w:t>
            </w:r>
          </w:p>
        </w:tc>
      </w:tr>
    </w:tbl>
    <w:p w14:paraId="7FB92F30" w14:textId="77777777" w:rsidR="000F2C70" w:rsidRDefault="00000000">
      <w:r>
        <w:rPr>
          <w:b/>
          <w:sz w:val="24"/>
        </w:rPr>
        <w:t>Model Performance Testing</w:t>
      </w:r>
    </w:p>
    <w:tbl>
      <w:tblPr>
        <w:tblStyle w:val="TableGrid"/>
        <w:tblW w:w="0" w:type="auto"/>
        <w:jc w:val="center"/>
        <w:tblLook w:val="04A0" w:firstRow="1" w:lastRow="0" w:firstColumn="1" w:lastColumn="0" w:noHBand="0" w:noVBand="1"/>
      </w:tblPr>
      <w:tblGrid>
        <w:gridCol w:w="3408"/>
        <w:gridCol w:w="3408"/>
        <w:gridCol w:w="3408"/>
      </w:tblGrid>
      <w:tr w:rsidR="000F2C70" w14:paraId="7C775446" w14:textId="77777777">
        <w:trPr>
          <w:jc w:val="center"/>
        </w:trPr>
        <w:tc>
          <w:tcPr>
            <w:tcW w:w="3408" w:type="dxa"/>
            <w:vAlign w:val="center"/>
          </w:tcPr>
          <w:p w14:paraId="7E543F51" w14:textId="77777777" w:rsidR="000F2C70" w:rsidRDefault="00000000">
            <w:r>
              <w:rPr>
                <w:b/>
              </w:rPr>
              <w:t>S.No.</w:t>
            </w:r>
          </w:p>
        </w:tc>
        <w:tc>
          <w:tcPr>
            <w:tcW w:w="3408" w:type="dxa"/>
            <w:vAlign w:val="center"/>
          </w:tcPr>
          <w:p w14:paraId="010E0270" w14:textId="77777777" w:rsidR="000F2C70" w:rsidRDefault="00000000">
            <w:r>
              <w:rPr>
                <w:b/>
              </w:rPr>
              <w:t>Parameter</w:t>
            </w:r>
          </w:p>
        </w:tc>
        <w:tc>
          <w:tcPr>
            <w:tcW w:w="3408" w:type="dxa"/>
            <w:vAlign w:val="center"/>
          </w:tcPr>
          <w:p w14:paraId="1180277B" w14:textId="77777777" w:rsidR="000F2C70" w:rsidRDefault="00000000">
            <w:r>
              <w:rPr>
                <w:b/>
              </w:rPr>
              <w:t>Values / Evidence</w:t>
            </w:r>
          </w:p>
        </w:tc>
      </w:tr>
      <w:tr w:rsidR="000F2C70" w14:paraId="24C16E30" w14:textId="77777777">
        <w:trPr>
          <w:jc w:val="center"/>
        </w:trPr>
        <w:tc>
          <w:tcPr>
            <w:tcW w:w="3408" w:type="dxa"/>
          </w:tcPr>
          <w:p w14:paraId="08E90EC9" w14:textId="77777777" w:rsidR="000F2C70" w:rsidRDefault="00000000">
            <w:r>
              <w:t>1</w:t>
            </w:r>
          </w:p>
        </w:tc>
        <w:tc>
          <w:tcPr>
            <w:tcW w:w="3408" w:type="dxa"/>
          </w:tcPr>
          <w:p w14:paraId="6FE8EEF0" w14:textId="77777777" w:rsidR="000F2C70" w:rsidRDefault="00000000">
            <w:r>
              <w:t>Data Rendered</w:t>
            </w:r>
          </w:p>
        </w:tc>
        <w:tc>
          <w:tcPr>
            <w:tcW w:w="3408" w:type="dxa"/>
          </w:tcPr>
          <w:p w14:paraId="562356AF" w14:textId="77777777" w:rsidR="000F2C70" w:rsidRDefault="00000000">
            <w:r>
              <w:t>u_institution_details records with Branch values ECE, EEE and CSE.</w:t>
            </w:r>
          </w:p>
        </w:tc>
      </w:tr>
      <w:tr w:rsidR="000F2C70" w14:paraId="2D6C79EF" w14:textId="77777777">
        <w:trPr>
          <w:jc w:val="center"/>
        </w:trPr>
        <w:tc>
          <w:tcPr>
            <w:tcW w:w="3408" w:type="dxa"/>
          </w:tcPr>
          <w:p w14:paraId="2BACEF85" w14:textId="77777777" w:rsidR="000F2C70" w:rsidRDefault="00000000">
            <w:r>
              <w:t>2</w:t>
            </w:r>
          </w:p>
        </w:tc>
        <w:tc>
          <w:tcPr>
            <w:tcW w:w="3408" w:type="dxa"/>
          </w:tcPr>
          <w:p w14:paraId="246D911E" w14:textId="77777777" w:rsidR="000F2C70" w:rsidRDefault="00000000">
            <w:r>
              <w:t>Data Preprocessing</w:t>
            </w:r>
          </w:p>
        </w:tc>
        <w:tc>
          <w:tcPr>
            <w:tcW w:w="3408" w:type="dxa"/>
          </w:tcPr>
          <w:p w14:paraId="1A64F089" w14:textId="77777777" w:rsidR="000F2C70" w:rsidRDefault="00000000">
            <w:r>
              <w:t>Create the custom table and fields, then create multiple records with different branch values.</w:t>
            </w:r>
          </w:p>
        </w:tc>
      </w:tr>
      <w:tr w:rsidR="000F2C70" w14:paraId="57831A74" w14:textId="77777777">
        <w:trPr>
          <w:jc w:val="center"/>
        </w:trPr>
        <w:tc>
          <w:tcPr>
            <w:tcW w:w="3408" w:type="dxa"/>
          </w:tcPr>
          <w:p w14:paraId="358E8836" w14:textId="77777777" w:rsidR="000F2C70" w:rsidRDefault="00000000">
            <w:r>
              <w:t>3</w:t>
            </w:r>
          </w:p>
        </w:tc>
        <w:tc>
          <w:tcPr>
            <w:tcW w:w="3408" w:type="dxa"/>
          </w:tcPr>
          <w:p w14:paraId="380C56E9" w14:textId="77777777" w:rsidR="000F2C70" w:rsidRDefault="00000000">
            <w:r>
              <w:t>Utilization of Data Filters</w:t>
            </w:r>
          </w:p>
        </w:tc>
        <w:tc>
          <w:tcPr>
            <w:tcW w:w="3408" w:type="dxa"/>
          </w:tcPr>
          <w:p w14:paraId="4C6EF393" w14:textId="77777777" w:rsidR="000F2C70" w:rsidRDefault="00000000">
            <w:r>
              <w:t>Branch = EEE is used as the READ ACL data condition.</w:t>
            </w:r>
          </w:p>
        </w:tc>
      </w:tr>
      <w:tr w:rsidR="000F2C70" w14:paraId="0ABE4F6C" w14:textId="77777777">
        <w:trPr>
          <w:jc w:val="center"/>
        </w:trPr>
        <w:tc>
          <w:tcPr>
            <w:tcW w:w="3408" w:type="dxa"/>
          </w:tcPr>
          <w:p w14:paraId="5B9ABBFD" w14:textId="77777777" w:rsidR="000F2C70" w:rsidRDefault="00000000">
            <w:r>
              <w:t>4</w:t>
            </w:r>
          </w:p>
        </w:tc>
        <w:tc>
          <w:tcPr>
            <w:tcW w:w="3408" w:type="dxa"/>
          </w:tcPr>
          <w:p w14:paraId="5A2ACFAC" w14:textId="77777777" w:rsidR="000F2C70" w:rsidRDefault="00000000">
            <w:r>
              <w:t>DAX Queries Used</w:t>
            </w:r>
          </w:p>
        </w:tc>
        <w:tc>
          <w:tcPr>
            <w:tcW w:w="3408" w:type="dxa"/>
          </w:tcPr>
          <w:p w14:paraId="376DCF81" w14:textId="77777777" w:rsidR="000F2C70" w:rsidRDefault="00000000">
            <w:r>
              <w:t>Not applicable to this ServiceNow ACL implementation.</w:t>
            </w:r>
          </w:p>
        </w:tc>
      </w:tr>
      <w:tr w:rsidR="000F2C70" w14:paraId="1E44389E" w14:textId="77777777">
        <w:trPr>
          <w:jc w:val="center"/>
        </w:trPr>
        <w:tc>
          <w:tcPr>
            <w:tcW w:w="3408" w:type="dxa"/>
          </w:tcPr>
          <w:p w14:paraId="41F9A79E" w14:textId="77777777" w:rsidR="000F2C70" w:rsidRDefault="00000000">
            <w:r>
              <w:t>5</w:t>
            </w:r>
          </w:p>
        </w:tc>
        <w:tc>
          <w:tcPr>
            <w:tcW w:w="3408" w:type="dxa"/>
          </w:tcPr>
          <w:p w14:paraId="21A039E2" w14:textId="77777777" w:rsidR="000F2C70" w:rsidRDefault="00000000">
            <w:r>
              <w:t>Dashboard Design</w:t>
            </w:r>
          </w:p>
        </w:tc>
        <w:tc>
          <w:tcPr>
            <w:tcW w:w="3408" w:type="dxa"/>
          </w:tcPr>
          <w:p w14:paraId="1AD952A5" w14:textId="77777777" w:rsidR="000F2C70" w:rsidRDefault="00000000">
            <w:r>
              <w:t>Not applicable; ServiceNow list/form interfaces are used.</w:t>
            </w:r>
          </w:p>
        </w:tc>
      </w:tr>
      <w:tr w:rsidR="000F2C70" w14:paraId="5D3F0FF5" w14:textId="77777777">
        <w:trPr>
          <w:jc w:val="center"/>
        </w:trPr>
        <w:tc>
          <w:tcPr>
            <w:tcW w:w="3408" w:type="dxa"/>
          </w:tcPr>
          <w:p w14:paraId="3A3CD379" w14:textId="77777777" w:rsidR="000F2C70" w:rsidRDefault="00000000">
            <w:r>
              <w:t>6</w:t>
            </w:r>
          </w:p>
        </w:tc>
        <w:tc>
          <w:tcPr>
            <w:tcW w:w="3408" w:type="dxa"/>
          </w:tcPr>
          <w:p w14:paraId="4A89AD23" w14:textId="77777777" w:rsidR="000F2C70" w:rsidRDefault="00000000">
            <w:r>
              <w:t>Report Design</w:t>
            </w:r>
          </w:p>
        </w:tc>
        <w:tc>
          <w:tcPr>
            <w:tcW w:w="3408" w:type="dxa"/>
          </w:tcPr>
          <w:p w14:paraId="1EC3EBF0" w14:textId="77777777" w:rsidR="000F2C70" w:rsidRDefault="00000000">
            <w:r>
              <w:t>ACL verification report/evidence can be recorded from user impersonation results.</w:t>
            </w:r>
          </w:p>
        </w:tc>
      </w:tr>
    </w:tbl>
    <w:p w14:paraId="57540591" w14:textId="77777777" w:rsidR="000F2C70" w:rsidRDefault="00000000">
      <w:r>
        <w:rPr>
          <w:b/>
          <w:sz w:val="24"/>
        </w:rPr>
        <w:t>Expected Security Behavior</w:t>
      </w:r>
    </w:p>
    <w:p w14:paraId="4D66642A" w14:textId="77777777" w:rsidR="000F2C70" w:rsidRDefault="00000000">
      <w:r>
        <w:t>Users must receive only the operations allowed by their ACL roles. The configured sequence is bb1 for read, bb2 for create, bb3 for write and bb4 for delete. Administrators retain full access.</w:t>
      </w:r>
    </w:p>
    <w:sectPr w:rsidR="000F2C7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6671108">
    <w:abstractNumId w:val="8"/>
  </w:num>
  <w:num w:numId="2" w16cid:durableId="1103190841">
    <w:abstractNumId w:val="6"/>
  </w:num>
  <w:num w:numId="3" w16cid:durableId="1271086083">
    <w:abstractNumId w:val="5"/>
  </w:num>
  <w:num w:numId="4" w16cid:durableId="1373647445">
    <w:abstractNumId w:val="4"/>
  </w:num>
  <w:num w:numId="5" w16cid:durableId="1360282737">
    <w:abstractNumId w:val="7"/>
  </w:num>
  <w:num w:numId="6" w16cid:durableId="1689481843">
    <w:abstractNumId w:val="3"/>
  </w:num>
  <w:num w:numId="7" w16cid:durableId="1539854034">
    <w:abstractNumId w:val="2"/>
  </w:num>
  <w:num w:numId="8" w16cid:durableId="662002350">
    <w:abstractNumId w:val="1"/>
  </w:num>
  <w:num w:numId="9" w16cid:durableId="1991522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C70"/>
    <w:rsid w:val="0015074B"/>
    <w:rsid w:val="0029639D"/>
    <w:rsid w:val="00326F90"/>
    <w:rsid w:val="00375544"/>
    <w:rsid w:val="008B0A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EBF4D"/>
  <w14:defaultImageDpi w14:val="300"/>
  <w15:docId w15:val="{919FD6C8-E387-44E6-A52D-7B93C023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HomePC</cp:lastModifiedBy>
  <cp:revision>2</cp:revision>
  <dcterms:created xsi:type="dcterms:W3CDTF">2013-12-23T23:15:00Z</dcterms:created>
  <dcterms:modified xsi:type="dcterms:W3CDTF">2026-10-01T07:36:00Z</dcterms:modified>
  <cp:category/>
</cp:coreProperties>
</file>