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D1E8C" w14:textId="77777777" w:rsidR="00CB2B04" w:rsidRPr="00CB2B04" w:rsidRDefault="00CB2B04" w:rsidP="00CB2B04">
      <w:pPr>
        <w:rPr>
          <w:b/>
          <w:bCs/>
        </w:rPr>
      </w:pPr>
      <w:r w:rsidRPr="00CB2B04">
        <w:rPr>
          <w:b/>
          <w:bCs/>
        </w:rPr>
        <w:t>Project Design Phase</w:t>
      </w:r>
    </w:p>
    <w:p w14:paraId="1A699B15" w14:textId="77777777" w:rsidR="00CB2B04" w:rsidRPr="00CB2B04" w:rsidRDefault="00CB2B04" w:rsidP="00CB2B04">
      <w:pPr>
        <w:rPr>
          <w:b/>
          <w:bCs/>
        </w:rPr>
      </w:pPr>
      <w:r w:rsidRPr="00CB2B04">
        <w:rPr>
          <w:b/>
          <w:bCs/>
        </w:rPr>
        <w:t>Proposed Solution Template</w:t>
      </w:r>
    </w:p>
    <w:p w14:paraId="606F2D46" w14:textId="77777777" w:rsidR="00CB2B04" w:rsidRPr="00CB2B04" w:rsidRDefault="00CB2B04" w:rsidP="00CB2B04">
      <w:r w:rsidRPr="00CB2B04">
        <w:rPr>
          <w:b/>
          <w:bCs/>
        </w:rPr>
        <w:t>Date:</w:t>
      </w:r>
      <w:r w:rsidRPr="00CB2B04">
        <w:t xml:space="preserve"> 15 February 2025</w:t>
      </w:r>
      <w:r w:rsidRPr="00CB2B04">
        <w:br/>
      </w:r>
      <w:r w:rsidRPr="00CB2B04">
        <w:rPr>
          <w:b/>
          <w:bCs/>
        </w:rPr>
        <w:t>Team ID:</w:t>
      </w:r>
      <w:r w:rsidRPr="00CB2B04">
        <w:t xml:space="preserve"> __________</w:t>
      </w:r>
      <w:r w:rsidRPr="00CB2B04">
        <w:br/>
      </w:r>
      <w:r w:rsidRPr="00CB2B04">
        <w:rPr>
          <w:b/>
          <w:bCs/>
        </w:rPr>
        <w:t>Project Name:</w:t>
      </w:r>
      <w:r w:rsidRPr="00CB2B04">
        <w:t xml:space="preserve"> ServiceNow Incident / Service Request Management System</w:t>
      </w:r>
      <w:r w:rsidRPr="00CB2B04">
        <w:br/>
      </w:r>
      <w:r w:rsidRPr="00CB2B04">
        <w:rPr>
          <w:b/>
          <w:bCs/>
        </w:rPr>
        <w:t>Maximum Marks:</w:t>
      </w:r>
      <w:r w:rsidRPr="00CB2B04">
        <w:t xml:space="preserve">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1889"/>
        <w:gridCol w:w="6469"/>
      </w:tblGrid>
      <w:tr w:rsidR="00CB2B04" w:rsidRPr="00CB2B04" w14:paraId="7670F633" w14:textId="77777777">
        <w:trPr>
          <w:tblHeader/>
          <w:tblCellSpacing w:w="15" w:type="dxa"/>
        </w:trPr>
        <w:tc>
          <w:tcPr>
            <w:tcW w:w="0" w:type="auto"/>
            <w:vAlign w:val="center"/>
            <w:hideMark/>
          </w:tcPr>
          <w:p w14:paraId="2428BC8F" w14:textId="77777777" w:rsidR="00CB2B04" w:rsidRPr="00CB2B04" w:rsidRDefault="00CB2B04" w:rsidP="00CB2B04">
            <w:pPr>
              <w:rPr>
                <w:b/>
                <w:bCs/>
              </w:rPr>
            </w:pPr>
            <w:proofErr w:type="spellStart"/>
            <w:r w:rsidRPr="00CB2B04">
              <w:rPr>
                <w:b/>
                <w:bCs/>
              </w:rPr>
              <w:t>S.No</w:t>
            </w:r>
            <w:proofErr w:type="spellEnd"/>
            <w:r w:rsidRPr="00CB2B04">
              <w:rPr>
                <w:b/>
                <w:bCs/>
              </w:rPr>
              <w:t>.</w:t>
            </w:r>
          </w:p>
        </w:tc>
        <w:tc>
          <w:tcPr>
            <w:tcW w:w="0" w:type="auto"/>
            <w:vAlign w:val="center"/>
            <w:hideMark/>
          </w:tcPr>
          <w:p w14:paraId="49D68387" w14:textId="77777777" w:rsidR="00CB2B04" w:rsidRPr="00CB2B04" w:rsidRDefault="00CB2B04" w:rsidP="00CB2B04">
            <w:pPr>
              <w:rPr>
                <w:b/>
                <w:bCs/>
              </w:rPr>
            </w:pPr>
            <w:r w:rsidRPr="00CB2B04">
              <w:rPr>
                <w:b/>
                <w:bCs/>
              </w:rPr>
              <w:t>Parameter</w:t>
            </w:r>
          </w:p>
        </w:tc>
        <w:tc>
          <w:tcPr>
            <w:tcW w:w="0" w:type="auto"/>
            <w:vAlign w:val="center"/>
            <w:hideMark/>
          </w:tcPr>
          <w:p w14:paraId="4580BA1E" w14:textId="77777777" w:rsidR="00CB2B04" w:rsidRPr="00CB2B04" w:rsidRDefault="00CB2B04" w:rsidP="00CB2B04">
            <w:pPr>
              <w:rPr>
                <w:b/>
                <w:bCs/>
              </w:rPr>
            </w:pPr>
            <w:r w:rsidRPr="00CB2B04">
              <w:rPr>
                <w:b/>
                <w:bCs/>
              </w:rPr>
              <w:t>Description</w:t>
            </w:r>
          </w:p>
        </w:tc>
      </w:tr>
      <w:tr w:rsidR="00CB2B04" w:rsidRPr="00CB2B04" w14:paraId="137D1F80" w14:textId="77777777">
        <w:trPr>
          <w:tblCellSpacing w:w="15" w:type="dxa"/>
        </w:trPr>
        <w:tc>
          <w:tcPr>
            <w:tcW w:w="0" w:type="auto"/>
            <w:vAlign w:val="center"/>
            <w:hideMark/>
          </w:tcPr>
          <w:p w14:paraId="66A1F28B" w14:textId="77777777" w:rsidR="00CB2B04" w:rsidRPr="00CB2B04" w:rsidRDefault="00CB2B04" w:rsidP="00CB2B04">
            <w:r w:rsidRPr="00CB2B04">
              <w:rPr>
                <w:b/>
                <w:bCs/>
              </w:rPr>
              <w:t>1</w:t>
            </w:r>
          </w:p>
        </w:tc>
        <w:tc>
          <w:tcPr>
            <w:tcW w:w="0" w:type="auto"/>
            <w:vAlign w:val="center"/>
            <w:hideMark/>
          </w:tcPr>
          <w:p w14:paraId="6DE2AD9D" w14:textId="77777777" w:rsidR="00CB2B04" w:rsidRPr="00CB2B04" w:rsidRDefault="00CB2B04" w:rsidP="00CB2B04">
            <w:r w:rsidRPr="00CB2B04">
              <w:rPr>
                <w:b/>
                <w:bCs/>
              </w:rPr>
              <w:t>Problem Statement (Problem to be solved)</w:t>
            </w:r>
          </w:p>
        </w:tc>
        <w:tc>
          <w:tcPr>
            <w:tcW w:w="0" w:type="auto"/>
            <w:vAlign w:val="center"/>
            <w:hideMark/>
          </w:tcPr>
          <w:p w14:paraId="2C2B4830" w14:textId="77777777" w:rsidR="00CB2B04" w:rsidRPr="00CB2B04" w:rsidRDefault="00CB2B04" w:rsidP="00CB2B04">
            <w:r w:rsidRPr="00CB2B04">
              <w:t xml:space="preserve">Users may submit incomplete or incorrect incident/service request information. Static forms may also display unnecessary fields, </w:t>
            </w:r>
            <w:proofErr w:type="gramStart"/>
            <w:r w:rsidRPr="00CB2B04">
              <w:t>causing</w:t>
            </w:r>
            <w:proofErr w:type="gramEnd"/>
            <w:r w:rsidRPr="00CB2B04">
              <w:t xml:space="preserve"> confusion and increasing the time required to create and process requests.</w:t>
            </w:r>
          </w:p>
        </w:tc>
      </w:tr>
      <w:tr w:rsidR="00CB2B04" w:rsidRPr="00CB2B04" w14:paraId="47AEA33F" w14:textId="77777777">
        <w:trPr>
          <w:tblCellSpacing w:w="15" w:type="dxa"/>
        </w:trPr>
        <w:tc>
          <w:tcPr>
            <w:tcW w:w="0" w:type="auto"/>
            <w:vAlign w:val="center"/>
            <w:hideMark/>
          </w:tcPr>
          <w:p w14:paraId="422E1E9B" w14:textId="77777777" w:rsidR="00CB2B04" w:rsidRPr="00CB2B04" w:rsidRDefault="00CB2B04" w:rsidP="00CB2B04">
            <w:r w:rsidRPr="00CB2B04">
              <w:rPr>
                <w:b/>
                <w:bCs/>
              </w:rPr>
              <w:t>2</w:t>
            </w:r>
          </w:p>
        </w:tc>
        <w:tc>
          <w:tcPr>
            <w:tcW w:w="0" w:type="auto"/>
            <w:vAlign w:val="center"/>
            <w:hideMark/>
          </w:tcPr>
          <w:p w14:paraId="7E59077B" w14:textId="77777777" w:rsidR="00CB2B04" w:rsidRPr="00CB2B04" w:rsidRDefault="00CB2B04" w:rsidP="00CB2B04">
            <w:r w:rsidRPr="00CB2B04">
              <w:rPr>
                <w:b/>
                <w:bCs/>
              </w:rPr>
              <w:t>Idea / Solution Description</w:t>
            </w:r>
          </w:p>
        </w:tc>
        <w:tc>
          <w:tcPr>
            <w:tcW w:w="0" w:type="auto"/>
            <w:vAlign w:val="center"/>
            <w:hideMark/>
          </w:tcPr>
          <w:p w14:paraId="3880FE75" w14:textId="77777777" w:rsidR="00CB2B04" w:rsidRPr="00CB2B04" w:rsidRDefault="00CB2B04" w:rsidP="00CB2B04">
            <w:r w:rsidRPr="00CB2B04">
              <w:t xml:space="preserve">The proposed solution uses </w:t>
            </w:r>
            <w:r w:rsidRPr="00CB2B04">
              <w:rPr>
                <w:b/>
                <w:bCs/>
              </w:rPr>
              <w:t>ServiceNow Client Scripts and UI Policies</w:t>
            </w:r>
            <w:r w:rsidRPr="00CB2B04">
              <w:t xml:space="preserve"> to create a dynamic and user-friendly service request form. Client Scripts will validate user inputs, display messages, auto-populate information, and prevent invalid submissions. UI Policies will dynamically show/hide fields and make fields mandatory or read-only based on selected conditions.</w:t>
            </w:r>
          </w:p>
        </w:tc>
      </w:tr>
      <w:tr w:rsidR="00CB2B04" w:rsidRPr="00CB2B04" w14:paraId="1FEDF174" w14:textId="77777777">
        <w:trPr>
          <w:tblCellSpacing w:w="15" w:type="dxa"/>
        </w:trPr>
        <w:tc>
          <w:tcPr>
            <w:tcW w:w="0" w:type="auto"/>
            <w:vAlign w:val="center"/>
            <w:hideMark/>
          </w:tcPr>
          <w:p w14:paraId="11B99270" w14:textId="77777777" w:rsidR="00CB2B04" w:rsidRPr="00CB2B04" w:rsidRDefault="00CB2B04" w:rsidP="00CB2B04">
            <w:r w:rsidRPr="00CB2B04">
              <w:rPr>
                <w:b/>
                <w:bCs/>
              </w:rPr>
              <w:t>3</w:t>
            </w:r>
          </w:p>
        </w:tc>
        <w:tc>
          <w:tcPr>
            <w:tcW w:w="0" w:type="auto"/>
            <w:vAlign w:val="center"/>
            <w:hideMark/>
          </w:tcPr>
          <w:p w14:paraId="17339168" w14:textId="77777777" w:rsidR="00CB2B04" w:rsidRPr="00CB2B04" w:rsidRDefault="00CB2B04" w:rsidP="00CB2B04">
            <w:r w:rsidRPr="00CB2B04">
              <w:rPr>
                <w:b/>
                <w:bCs/>
              </w:rPr>
              <w:t>Novelty / Uniqueness</w:t>
            </w:r>
          </w:p>
        </w:tc>
        <w:tc>
          <w:tcPr>
            <w:tcW w:w="0" w:type="auto"/>
            <w:vAlign w:val="center"/>
            <w:hideMark/>
          </w:tcPr>
          <w:p w14:paraId="305DF788" w14:textId="77777777" w:rsidR="00CB2B04" w:rsidRPr="00CB2B04" w:rsidRDefault="00CB2B04" w:rsidP="00CB2B04">
            <w:r w:rsidRPr="00CB2B04">
              <w:t>The solution provides dynamic form behaviour based on real-time user actions. Instead of showing the same fields to every user, UI Policies display only relevant information, while Client Scripts provide instant validation and automated actions. This reduces manual errors and improves the overall ServiceNow experience.</w:t>
            </w:r>
          </w:p>
        </w:tc>
      </w:tr>
      <w:tr w:rsidR="00CB2B04" w:rsidRPr="00CB2B04" w14:paraId="16D7D985" w14:textId="77777777">
        <w:trPr>
          <w:tblCellSpacing w:w="15" w:type="dxa"/>
        </w:trPr>
        <w:tc>
          <w:tcPr>
            <w:tcW w:w="0" w:type="auto"/>
            <w:vAlign w:val="center"/>
            <w:hideMark/>
          </w:tcPr>
          <w:p w14:paraId="0654A8D7" w14:textId="77777777" w:rsidR="00CB2B04" w:rsidRPr="00CB2B04" w:rsidRDefault="00CB2B04" w:rsidP="00CB2B04">
            <w:r w:rsidRPr="00CB2B04">
              <w:rPr>
                <w:b/>
                <w:bCs/>
              </w:rPr>
              <w:t>4</w:t>
            </w:r>
          </w:p>
        </w:tc>
        <w:tc>
          <w:tcPr>
            <w:tcW w:w="0" w:type="auto"/>
            <w:vAlign w:val="center"/>
            <w:hideMark/>
          </w:tcPr>
          <w:p w14:paraId="78DDEE55" w14:textId="77777777" w:rsidR="00CB2B04" w:rsidRPr="00CB2B04" w:rsidRDefault="00CB2B04" w:rsidP="00CB2B04">
            <w:r w:rsidRPr="00CB2B04">
              <w:rPr>
                <w:b/>
                <w:bCs/>
              </w:rPr>
              <w:t>Social Impact / Customer Satisfaction</w:t>
            </w:r>
          </w:p>
        </w:tc>
        <w:tc>
          <w:tcPr>
            <w:tcW w:w="0" w:type="auto"/>
            <w:vAlign w:val="center"/>
            <w:hideMark/>
          </w:tcPr>
          <w:p w14:paraId="750D35DA" w14:textId="77777777" w:rsidR="00CB2B04" w:rsidRPr="00CB2B04" w:rsidRDefault="00CB2B04" w:rsidP="00CB2B04">
            <w:r w:rsidRPr="00CB2B04">
              <w:t>The solution reduces user frustration by making the request process simple and guided. Users can submit accurate information with fewer errors, while support agents receive complete requests and can resolve issues more efficiently. This improves customer satisfaction and service quality.</w:t>
            </w:r>
          </w:p>
        </w:tc>
      </w:tr>
      <w:tr w:rsidR="00CB2B04" w:rsidRPr="00CB2B04" w14:paraId="73776700" w14:textId="77777777">
        <w:trPr>
          <w:tblCellSpacing w:w="15" w:type="dxa"/>
        </w:trPr>
        <w:tc>
          <w:tcPr>
            <w:tcW w:w="0" w:type="auto"/>
            <w:vAlign w:val="center"/>
            <w:hideMark/>
          </w:tcPr>
          <w:p w14:paraId="71C07764" w14:textId="77777777" w:rsidR="00CB2B04" w:rsidRPr="00CB2B04" w:rsidRDefault="00CB2B04" w:rsidP="00CB2B04">
            <w:r w:rsidRPr="00CB2B04">
              <w:rPr>
                <w:b/>
                <w:bCs/>
              </w:rPr>
              <w:t>5</w:t>
            </w:r>
          </w:p>
        </w:tc>
        <w:tc>
          <w:tcPr>
            <w:tcW w:w="0" w:type="auto"/>
            <w:vAlign w:val="center"/>
            <w:hideMark/>
          </w:tcPr>
          <w:p w14:paraId="7FB11A61" w14:textId="77777777" w:rsidR="00CB2B04" w:rsidRPr="00CB2B04" w:rsidRDefault="00CB2B04" w:rsidP="00CB2B04">
            <w:r w:rsidRPr="00CB2B04">
              <w:rPr>
                <w:b/>
                <w:bCs/>
              </w:rPr>
              <w:t>Business Model (Revenue Model)</w:t>
            </w:r>
          </w:p>
        </w:tc>
        <w:tc>
          <w:tcPr>
            <w:tcW w:w="0" w:type="auto"/>
            <w:vAlign w:val="center"/>
            <w:hideMark/>
          </w:tcPr>
          <w:p w14:paraId="484E0089" w14:textId="77777777" w:rsidR="00CB2B04" w:rsidRPr="00CB2B04" w:rsidRDefault="00CB2B04" w:rsidP="00CB2B04">
            <w:r w:rsidRPr="00CB2B04">
              <w:t>The solution can be implemented as part of an organization's IT Service Management system. Organizations can use ServiceNow subscriptions or enterprise licensing to provide incident and service request management. Additional value can be generated through customization, implementation, maintenance, and support services.</w:t>
            </w:r>
          </w:p>
        </w:tc>
      </w:tr>
      <w:tr w:rsidR="00CB2B04" w:rsidRPr="00CB2B04" w14:paraId="485A2968" w14:textId="77777777">
        <w:trPr>
          <w:tblCellSpacing w:w="15" w:type="dxa"/>
        </w:trPr>
        <w:tc>
          <w:tcPr>
            <w:tcW w:w="0" w:type="auto"/>
            <w:vAlign w:val="center"/>
            <w:hideMark/>
          </w:tcPr>
          <w:p w14:paraId="46B76608" w14:textId="77777777" w:rsidR="00CB2B04" w:rsidRPr="00CB2B04" w:rsidRDefault="00CB2B04" w:rsidP="00CB2B04">
            <w:r w:rsidRPr="00CB2B04">
              <w:rPr>
                <w:b/>
                <w:bCs/>
              </w:rPr>
              <w:lastRenderedPageBreak/>
              <w:t>6</w:t>
            </w:r>
          </w:p>
        </w:tc>
        <w:tc>
          <w:tcPr>
            <w:tcW w:w="0" w:type="auto"/>
            <w:vAlign w:val="center"/>
            <w:hideMark/>
          </w:tcPr>
          <w:p w14:paraId="04D224A4" w14:textId="77777777" w:rsidR="00CB2B04" w:rsidRPr="00CB2B04" w:rsidRDefault="00CB2B04" w:rsidP="00CB2B04">
            <w:r w:rsidRPr="00CB2B04">
              <w:rPr>
                <w:b/>
                <w:bCs/>
              </w:rPr>
              <w:t>Scalability of the Solution</w:t>
            </w:r>
          </w:p>
        </w:tc>
        <w:tc>
          <w:tcPr>
            <w:tcW w:w="0" w:type="auto"/>
            <w:vAlign w:val="center"/>
            <w:hideMark/>
          </w:tcPr>
          <w:p w14:paraId="0CD451FE" w14:textId="77777777" w:rsidR="00CB2B04" w:rsidRPr="00CB2B04" w:rsidRDefault="00CB2B04" w:rsidP="00CB2B04">
            <w:r w:rsidRPr="00CB2B04">
              <w:t>The solution can be extended to different departments and business processes such as IT support, HR services, customer service, facilities, and other request-management workflows. Additional Client Scripts, UI Policies, workflows, and modules can be added as the number of users and service requests increases.</w:t>
            </w:r>
          </w:p>
        </w:tc>
      </w:tr>
    </w:tbl>
    <w:p w14:paraId="45F35419" w14:textId="77777777" w:rsidR="00CB2B04" w:rsidRPr="00CB2B04" w:rsidRDefault="00CB2B04" w:rsidP="00CB2B04">
      <w:pPr>
        <w:rPr>
          <w:b/>
          <w:bCs/>
        </w:rPr>
      </w:pPr>
      <w:r w:rsidRPr="00CB2B04">
        <w:rPr>
          <w:b/>
          <w:bCs/>
        </w:rPr>
        <w:t>Proposed Solution Summary</w:t>
      </w:r>
    </w:p>
    <w:p w14:paraId="22EE0A57" w14:textId="77777777" w:rsidR="00CB2B04" w:rsidRPr="00CB2B04" w:rsidRDefault="00CB2B04" w:rsidP="00CB2B04">
      <w:r w:rsidRPr="00CB2B04">
        <w:t xml:space="preserve">The proposed </w:t>
      </w:r>
      <w:r w:rsidRPr="00CB2B04">
        <w:rPr>
          <w:b/>
          <w:bCs/>
        </w:rPr>
        <w:t>ServiceNow Incident / Service Request Management System</w:t>
      </w:r>
      <w:r w:rsidRPr="00CB2B04">
        <w:t xml:space="preserve"> combines </w:t>
      </w:r>
      <w:r w:rsidRPr="00CB2B04">
        <w:rPr>
          <w:b/>
          <w:bCs/>
        </w:rPr>
        <w:t>Client Scripts and UI Policies</w:t>
      </w:r>
      <w:r w:rsidRPr="00CB2B04">
        <w:t xml:space="preserve"> to provide dynamic form validation and automated user-interface control. The solution improves data accuracy, reduces unnecessary user input, and helps service teams process requests more efficiently.</w:t>
      </w:r>
    </w:p>
    <w:p w14:paraId="71B023E6" w14:textId="77777777" w:rsidR="00F23B12" w:rsidRDefault="00F23B12"/>
    <w:sectPr w:rsidR="00F23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B04"/>
    <w:rsid w:val="006473FF"/>
    <w:rsid w:val="00CB2B04"/>
    <w:rsid w:val="00F0645C"/>
    <w:rsid w:val="00F23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FC2DF"/>
  <w15:chartTrackingRefBased/>
  <w15:docId w15:val="{A3415D0B-B1E7-4D89-9124-AA2590BB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B04"/>
    <w:rPr>
      <w:rFonts w:eastAsiaTheme="majorEastAsia" w:cstheme="majorBidi"/>
      <w:color w:val="272727" w:themeColor="text1" w:themeTint="D8"/>
    </w:rPr>
  </w:style>
  <w:style w:type="paragraph" w:styleId="Title">
    <w:name w:val="Title"/>
    <w:basedOn w:val="Normal"/>
    <w:next w:val="Normal"/>
    <w:link w:val="TitleChar"/>
    <w:uiPriority w:val="10"/>
    <w:qFormat/>
    <w:rsid w:val="00CB2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B04"/>
    <w:pPr>
      <w:spacing w:before="160"/>
      <w:jc w:val="center"/>
    </w:pPr>
    <w:rPr>
      <w:i/>
      <w:iCs/>
      <w:color w:val="404040" w:themeColor="text1" w:themeTint="BF"/>
    </w:rPr>
  </w:style>
  <w:style w:type="character" w:customStyle="1" w:styleId="QuoteChar">
    <w:name w:val="Quote Char"/>
    <w:basedOn w:val="DefaultParagraphFont"/>
    <w:link w:val="Quote"/>
    <w:uiPriority w:val="29"/>
    <w:rsid w:val="00CB2B04"/>
    <w:rPr>
      <w:i/>
      <w:iCs/>
      <w:color w:val="404040" w:themeColor="text1" w:themeTint="BF"/>
    </w:rPr>
  </w:style>
  <w:style w:type="paragraph" w:styleId="ListParagraph">
    <w:name w:val="List Paragraph"/>
    <w:basedOn w:val="Normal"/>
    <w:uiPriority w:val="34"/>
    <w:qFormat/>
    <w:rsid w:val="00CB2B04"/>
    <w:pPr>
      <w:ind w:left="720"/>
      <w:contextualSpacing/>
    </w:pPr>
  </w:style>
  <w:style w:type="character" w:styleId="IntenseEmphasis">
    <w:name w:val="Intense Emphasis"/>
    <w:basedOn w:val="DefaultParagraphFont"/>
    <w:uiPriority w:val="21"/>
    <w:qFormat/>
    <w:rsid w:val="00CB2B04"/>
    <w:rPr>
      <w:i/>
      <w:iCs/>
      <w:color w:val="0F4761" w:themeColor="accent1" w:themeShade="BF"/>
    </w:rPr>
  </w:style>
  <w:style w:type="paragraph" w:styleId="IntenseQuote">
    <w:name w:val="Intense Quote"/>
    <w:basedOn w:val="Normal"/>
    <w:next w:val="Normal"/>
    <w:link w:val="IntenseQuoteChar"/>
    <w:uiPriority w:val="30"/>
    <w:qFormat/>
    <w:rsid w:val="00CB2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B04"/>
    <w:rPr>
      <w:i/>
      <w:iCs/>
      <w:color w:val="0F4761" w:themeColor="accent1" w:themeShade="BF"/>
    </w:rPr>
  </w:style>
  <w:style w:type="character" w:styleId="IntenseReference">
    <w:name w:val="Intense Reference"/>
    <w:basedOn w:val="DefaultParagraphFont"/>
    <w:uiPriority w:val="32"/>
    <w:qFormat/>
    <w:rsid w:val="00CB2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suresh</dc:creator>
  <cp:keywords/>
  <dc:description/>
  <cp:lastModifiedBy>abinaya suresh</cp:lastModifiedBy>
  <cp:revision>1</cp:revision>
  <dcterms:created xsi:type="dcterms:W3CDTF">2026-09-30T11:53:00Z</dcterms:created>
  <dcterms:modified xsi:type="dcterms:W3CDTF">2026-09-30T11:53:00Z</dcterms:modified>
</cp:coreProperties>
</file>