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F9AD3" w14:textId="7E69BC82" w:rsidR="00183FC6" w:rsidRPr="002B2517" w:rsidRDefault="00183FC6" w:rsidP="00183FC6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2517">
        <w:rPr>
          <w:rFonts w:ascii="Times New Roman" w:hAnsi="Times New Roman" w:cs="Times New Roman"/>
          <w:b/>
          <w:bCs/>
          <w:sz w:val="28"/>
          <w:szCs w:val="28"/>
        </w:rPr>
        <w:t>INSTAPREPSAI</w:t>
      </w:r>
    </w:p>
    <w:p w14:paraId="4CDA71E5" w14:textId="618801E4" w:rsidR="00183FC6" w:rsidRPr="002B2517" w:rsidRDefault="00A419E6" w:rsidP="00183FC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9BD735A" wp14:editId="25636363">
                <wp:simplePos x="0" y="0"/>
                <wp:positionH relativeFrom="column">
                  <wp:posOffset>-101600</wp:posOffset>
                </wp:positionH>
                <wp:positionV relativeFrom="paragraph">
                  <wp:posOffset>144350</wp:posOffset>
                </wp:positionV>
                <wp:extent cx="6391800" cy="360"/>
                <wp:effectExtent l="38100" t="38100" r="47625" b="38100"/>
                <wp:wrapNone/>
                <wp:docPr id="31538837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39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07179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8.5pt;margin-top:10.85pt;width:504.3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">
                <v:imagedata r:id="rId7" o:title=""/>
              </v:shape>
            </w:pict>
          </mc:Fallback>
        </mc:AlternateContent>
      </w:r>
      <w:r w:rsidR="00183FC6" w:rsidRPr="002B25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ABOUT</w:t>
      </w:r>
    </w:p>
    <w:p w14:paraId="6A53DC1D" w14:textId="4A212068" w:rsidR="00183FC6" w:rsidRPr="002B2517" w:rsidRDefault="00183FC6" w:rsidP="00183FC6">
      <w:pPr>
        <w:rPr>
          <w:rFonts w:ascii="Times New Roman" w:hAnsi="Times New Roman" w:cs="Times New Roman"/>
          <w:sz w:val="28"/>
          <w:szCs w:val="28"/>
        </w:rPr>
      </w:pPr>
      <w:r w:rsidRPr="002B2517">
        <w:rPr>
          <w:rFonts w:ascii="Times New Roman" w:hAnsi="Times New Roman" w:cs="Times New Roman"/>
          <w:sz w:val="28"/>
          <w:szCs w:val="28"/>
        </w:rPr>
        <w:t>InstaPrepsAI — also known as “The Confidence App” — is an EdTech startup combining AI + mentorship to help students prepare for school exams, board exams, and competitive exams (JEE, NEET, Olympiads, etc.) while addressing exam-stress and confidence issues.</w:t>
      </w:r>
    </w:p>
    <w:p w14:paraId="7D81B6D7" w14:textId="2AB1FF5B" w:rsidR="00183FC6" w:rsidRPr="002B2517" w:rsidRDefault="00183FC6" w:rsidP="00183FC6">
      <w:pPr>
        <w:rPr>
          <w:rFonts w:ascii="Times New Roman" w:hAnsi="Times New Roman" w:cs="Times New Roman"/>
          <w:sz w:val="28"/>
          <w:szCs w:val="28"/>
        </w:rPr>
      </w:pPr>
      <w:r w:rsidRPr="002B2517">
        <w:rPr>
          <w:rFonts w:ascii="Times New Roman" w:hAnsi="Times New Roman" w:cs="Times New Roman"/>
          <w:sz w:val="28"/>
          <w:szCs w:val="28"/>
        </w:rPr>
        <w:t xml:space="preserve">It was founded by alumni from top institutes (IIT, NIT), which gives the company a strong foundation </w:t>
      </w:r>
    </w:p>
    <w:p w14:paraId="2F90BF81" w14:textId="77777777" w:rsidR="00183FC6" w:rsidRPr="00183FC6" w:rsidRDefault="00183FC6" w:rsidP="00183F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3FC6">
        <w:rPr>
          <w:rFonts w:ascii="Times New Roman" w:hAnsi="Times New Roman" w:cs="Times New Roman"/>
          <w:b/>
          <w:bCs/>
          <w:sz w:val="28"/>
          <w:szCs w:val="28"/>
        </w:rPr>
        <w:t>What Distinguishes InstaPrepsAI</w:t>
      </w:r>
    </w:p>
    <w:p w14:paraId="5F0F7C1F" w14:textId="77777777" w:rsidR="00183FC6" w:rsidRPr="00183FC6" w:rsidRDefault="00183FC6" w:rsidP="00183FC6">
      <w:pPr>
        <w:rPr>
          <w:rFonts w:ascii="Times New Roman" w:hAnsi="Times New Roman" w:cs="Times New Roman"/>
          <w:sz w:val="28"/>
          <w:szCs w:val="28"/>
        </w:rPr>
      </w:pPr>
      <w:r w:rsidRPr="00183FC6">
        <w:rPr>
          <w:rFonts w:ascii="Times New Roman" w:hAnsi="Times New Roman" w:cs="Times New Roman"/>
          <w:sz w:val="28"/>
          <w:szCs w:val="28"/>
        </w:rPr>
        <w:t xml:space="preserve">• </w:t>
      </w:r>
      <w:r w:rsidRPr="00183FC6">
        <w:rPr>
          <w:rFonts w:ascii="Times New Roman" w:hAnsi="Times New Roman" w:cs="Times New Roman"/>
          <w:b/>
          <w:bCs/>
          <w:sz w:val="28"/>
          <w:szCs w:val="28"/>
        </w:rPr>
        <w:t>Confidence Diagnosis &amp; Learning</w:t>
      </w:r>
    </w:p>
    <w:p w14:paraId="70199D4E" w14:textId="77777777" w:rsidR="00183FC6" w:rsidRPr="00183FC6" w:rsidRDefault="00183FC6" w:rsidP="00183FC6">
      <w:pPr>
        <w:rPr>
          <w:rFonts w:ascii="Times New Roman" w:hAnsi="Times New Roman" w:cs="Times New Roman"/>
          <w:sz w:val="28"/>
          <w:szCs w:val="28"/>
        </w:rPr>
      </w:pPr>
      <w:r w:rsidRPr="00183FC6">
        <w:rPr>
          <w:rFonts w:ascii="Times New Roman" w:hAnsi="Times New Roman" w:cs="Times New Roman"/>
          <w:sz w:val="28"/>
          <w:szCs w:val="28"/>
        </w:rPr>
        <w:t>The platform offers a quick “confidence check-up” — a 5-minute diagnostic test that estimates a student’s confidence, performance and accuracy under realistic exam-like conditions. This helps identify gaps not just in knowledge, but in confidence and exam-readiness.</w:t>
      </w:r>
    </w:p>
    <w:p w14:paraId="1C126102" w14:textId="77777777" w:rsidR="00183FC6" w:rsidRPr="00183FC6" w:rsidRDefault="00183FC6" w:rsidP="00183FC6">
      <w:pPr>
        <w:rPr>
          <w:rFonts w:ascii="Times New Roman" w:hAnsi="Times New Roman" w:cs="Times New Roman"/>
          <w:sz w:val="28"/>
          <w:szCs w:val="28"/>
        </w:rPr>
      </w:pPr>
      <w:r w:rsidRPr="00183FC6">
        <w:rPr>
          <w:rFonts w:ascii="Times New Roman" w:hAnsi="Times New Roman" w:cs="Times New Roman"/>
          <w:sz w:val="28"/>
          <w:szCs w:val="28"/>
        </w:rPr>
        <w:t xml:space="preserve">• </w:t>
      </w:r>
      <w:r w:rsidRPr="00183FC6">
        <w:rPr>
          <w:rFonts w:ascii="Times New Roman" w:hAnsi="Times New Roman" w:cs="Times New Roman"/>
          <w:b/>
          <w:bCs/>
          <w:sz w:val="28"/>
          <w:szCs w:val="28"/>
        </w:rPr>
        <w:t>Broad Reach &amp; Real Impact</w:t>
      </w:r>
    </w:p>
    <w:p w14:paraId="08204C31" w14:textId="77777777" w:rsidR="00183FC6" w:rsidRPr="00183FC6" w:rsidRDefault="00183FC6" w:rsidP="00183FC6">
      <w:pPr>
        <w:rPr>
          <w:rFonts w:ascii="Times New Roman" w:hAnsi="Times New Roman" w:cs="Times New Roman"/>
          <w:sz w:val="28"/>
          <w:szCs w:val="28"/>
        </w:rPr>
      </w:pPr>
      <w:r w:rsidRPr="00183FC6">
        <w:rPr>
          <w:rFonts w:ascii="Times New Roman" w:hAnsi="Times New Roman" w:cs="Times New Roman"/>
          <w:sz w:val="28"/>
          <w:szCs w:val="28"/>
        </w:rPr>
        <w:t>Since its inception, InstaPrepsAI has reached users in 1100+ cities globally, covering multiple countries besides India.</w:t>
      </w:r>
    </w:p>
    <w:p w14:paraId="6D63136E" w14:textId="77777777" w:rsidR="00183FC6" w:rsidRPr="00183FC6" w:rsidRDefault="00183FC6" w:rsidP="00183FC6">
      <w:pPr>
        <w:rPr>
          <w:rFonts w:ascii="Times New Roman" w:hAnsi="Times New Roman" w:cs="Times New Roman"/>
          <w:sz w:val="28"/>
          <w:szCs w:val="28"/>
        </w:rPr>
      </w:pPr>
      <w:r w:rsidRPr="00183FC6">
        <w:rPr>
          <w:rFonts w:ascii="Times New Roman" w:hAnsi="Times New Roman" w:cs="Times New Roman"/>
          <w:sz w:val="28"/>
          <w:szCs w:val="28"/>
        </w:rPr>
        <w:t>The platform has facilitated hundreds of thousands of “confidence diagnoses”, helping students track performance, reduce exam anxiety, and build consistent exam-taking confidence.</w:t>
      </w:r>
    </w:p>
    <w:p w14:paraId="66BDA6B0" w14:textId="77777777" w:rsidR="00183FC6" w:rsidRPr="00183FC6" w:rsidRDefault="00183FC6" w:rsidP="00183F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3FC6">
        <w:rPr>
          <w:rFonts w:ascii="Times New Roman" w:hAnsi="Times New Roman" w:cs="Times New Roman"/>
          <w:sz w:val="28"/>
          <w:szCs w:val="28"/>
        </w:rPr>
        <w:t xml:space="preserve">• </w:t>
      </w:r>
      <w:r w:rsidRPr="00183FC6">
        <w:rPr>
          <w:rFonts w:ascii="Times New Roman" w:hAnsi="Times New Roman" w:cs="Times New Roman"/>
          <w:b/>
          <w:bCs/>
          <w:sz w:val="28"/>
          <w:szCs w:val="28"/>
        </w:rPr>
        <w:t>Inclusive &amp; Socially-Aware Education Goals</w:t>
      </w:r>
    </w:p>
    <w:p w14:paraId="14B09651" w14:textId="77777777" w:rsidR="00183FC6" w:rsidRPr="00183FC6" w:rsidRDefault="00183FC6" w:rsidP="00183FC6">
      <w:pPr>
        <w:rPr>
          <w:rFonts w:ascii="Times New Roman" w:hAnsi="Times New Roman" w:cs="Times New Roman"/>
          <w:sz w:val="28"/>
          <w:szCs w:val="28"/>
        </w:rPr>
      </w:pPr>
      <w:r w:rsidRPr="00183FC6">
        <w:rPr>
          <w:rFonts w:ascii="Times New Roman" w:hAnsi="Times New Roman" w:cs="Times New Roman"/>
          <w:sz w:val="28"/>
          <w:szCs w:val="28"/>
        </w:rPr>
        <w:t>InstaPrepsAI is built by alumni from premier institutes (IIT, NIT, etc.), who understand the value of accessible quality education.</w:t>
      </w:r>
    </w:p>
    <w:p w14:paraId="56408015" w14:textId="77777777" w:rsidR="00183FC6" w:rsidRPr="00183FC6" w:rsidRDefault="00183FC6" w:rsidP="00183FC6">
      <w:pPr>
        <w:rPr>
          <w:rFonts w:ascii="Times New Roman" w:hAnsi="Times New Roman" w:cs="Times New Roman"/>
          <w:sz w:val="28"/>
          <w:szCs w:val="28"/>
        </w:rPr>
      </w:pPr>
      <w:r w:rsidRPr="00183FC6">
        <w:rPr>
          <w:rFonts w:ascii="Times New Roman" w:hAnsi="Times New Roman" w:cs="Times New Roman"/>
          <w:sz w:val="28"/>
          <w:szCs w:val="28"/>
        </w:rPr>
        <w:t>Through initiatives like “Go Girls” and “7 Star” (free/subsidised education for underprivileged or deserving — e.g. IIT/NEET aspirants), the company stands committed to offering equal opportunities regardless of students’ socio-economic background.</w:t>
      </w:r>
    </w:p>
    <w:p w14:paraId="2735355B" w14:textId="77777777" w:rsidR="00183FC6" w:rsidRPr="00183FC6" w:rsidRDefault="00183FC6" w:rsidP="00183FC6">
      <w:pPr>
        <w:rPr>
          <w:rFonts w:ascii="Times New Roman" w:hAnsi="Times New Roman" w:cs="Times New Roman"/>
          <w:sz w:val="28"/>
          <w:szCs w:val="28"/>
        </w:rPr>
      </w:pPr>
      <w:r w:rsidRPr="00183FC6">
        <w:rPr>
          <w:rFonts w:ascii="Times New Roman" w:hAnsi="Times New Roman" w:cs="Times New Roman"/>
          <w:sz w:val="28"/>
          <w:szCs w:val="28"/>
        </w:rPr>
        <w:t>Their mission reflects a socially conscious vision: convert confidence deficit into confidence gain, thereby enabling real academic success and mental well-being for students.</w:t>
      </w:r>
    </w:p>
    <w:p w14:paraId="18EA5DD8" w14:textId="77777777" w:rsidR="00183FC6" w:rsidRPr="002B2517" w:rsidRDefault="00183FC6" w:rsidP="00183FC6">
      <w:pPr>
        <w:rPr>
          <w:rFonts w:ascii="Times New Roman" w:hAnsi="Times New Roman" w:cs="Times New Roman"/>
          <w:sz w:val="28"/>
          <w:szCs w:val="28"/>
        </w:rPr>
      </w:pPr>
    </w:p>
    <w:p w14:paraId="784F747E" w14:textId="77777777" w:rsidR="002770DA" w:rsidRPr="002770DA" w:rsidRDefault="002770DA" w:rsidP="002770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70DA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Product &amp; Technology Approach</w:t>
      </w:r>
    </w:p>
    <w:p w14:paraId="1B34EC0E" w14:textId="77777777" w:rsidR="002770DA" w:rsidRPr="002770DA" w:rsidRDefault="002770DA" w:rsidP="002770DA">
      <w:pPr>
        <w:rPr>
          <w:rFonts w:ascii="Times New Roman" w:hAnsi="Times New Roman" w:cs="Times New Roman"/>
          <w:sz w:val="28"/>
          <w:szCs w:val="28"/>
        </w:rPr>
      </w:pPr>
      <w:r w:rsidRPr="002770DA">
        <w:rPr>
          <w:rFonts w:ascii="Times New Roman" w:hAnsi="Times New Roman" w:cs="Times New Roman"/>
          <w:sz w:val="28"/>
          <w:szCs w:val="28"/>
        </w:rPr>
        <w:t>InstaPrepsAI leverages advanced AI algorithms to classify question difficulty (easy / medium / hard), adapt tests based on student profile, and track both performance and psychological confidence metrics.</w:t>
      </w:r>
    </w:p>
    <w:p w14:paraId="342C7F31" w14:textId="77777777" w:rsidR="002770DA" w:rsidRPr="002770DA" w:rsidRDefault="002770DA" w:rsidP="002770DA">
      <w:pPr>
        <w:rPr>
          <w:rFonts w:ascii="Times New Roman" w:hAnsi="Times New Roman" w:cs="Times New Roman"/>
          <w:sz w:val="28"/>
          <w:szCs w:val="28"/>
        </w:rPr>
      </w:pPr>
      <w:r w:rsidRPr="002770DA">
        <w:rPr>
          <w:rFonts w:ascii="Times New Roman" w:hAnsi="Times New Roman" w:cs="Times New Roman"/>
          <w:sz w:val="28"/>
          <w:szCs w:val="28"/>
        </w:rPr>
        <w:t>The app supports a wide variety of board curriculums and competitive exam syllabi — making it flexible for school-level, boards, and entrance-exam students alike.</w:t>
      </w:r>
    </w:p>
    <w:p w14:paraId="7ED98D86" w14:textId="2F5EB41A" w:rsidR="002770DA" w:rsidRPr="002770DA" w:rsidRDefault="002770DA" w:rsidP="002770DA">
      <w:pPr>
        <w:rPr>
          <w:rFonts w:ascii="Times New Roman" w:hAnsi="Times New Roman" w:cs="Times New Roman"/>
          <w:sz w:val="28"/>
          <w:szCs w:val="28"/>
        </w:rPr>
      </w:pPr>
      <w:r w:rsidRPr="002770DA">
        <w:rPr>
          <w:rFonts w:ascii="Times New Roman" w:hAnsi="Times New Roman" w:cs="Times New Roman"/>
          <w:sz w:val="28"/>
          <w:szCs w:val="28"/>
        </w:rPr>
        <w:t>It offers real-time doubt resolution: students can connect with “confidence coaches” quickly for doubt clearing or motivational support — a blend of AI and human mentorship.</w:t>
      </w:r>
    </w:p>
    <w:p w14:paraId="76851BBE" w14:textId="53A1B1DF" w:rsidR="002770DA" w:rsidRDefault="002770DA" w:rsidP="002770DA">
      <w:pPr>
        <w:rPr>
          <w:rFonts w:ascii="Times New Roman" w:hAnsi="Times New Roman" w:cs="Times New Roman"/>
          <w:sz w:val="28"/>
          <w:szCs w:val="28"/>
        </w:rPr>
      </w:pPr>
      <w:r w:rsidRPr="002770DA">
        <w:rPr>
          <w:rFonts w:ascii="Times New Roman" w:hAnsi="Times New Roman" w:cs="Times New Roman"/>
          <w:sz w:val="28"/>
          <w:szCs w:val="28"/>
        </w:rPr>
        <w:t xml:space="preserve">The learning strategy emphasises quality over quantity — bite-sized tests, short-duration </w:t>
      </w:r>
      <w:proofErr w:type="gramStart"/>
      <w:r w:rsidRPr="002770DA">
        <w:rPr>
          <w:rFonts w:ascii="Times New Roman" w:hAnsi="Times New Roman" w:cs="Times New Roman"/>
          <w:sz w:val="28"/>
          <w:szCs w:val="28"/>
        </w:rPr>
        <w:t>assessments ,</w:t>
      </w:r>
      <w:proofErr w:type="gramEnd"/>
      <w:r w:rsidRPr="002770DA">
        <w:rPr>
          <w:rFonts w:ascii="Times New Roman" w:hAnsi="Times New Roman" w:cs="Times New Roman"/>
          <w:sz w:val="28"/>
          <w:szCs w:val="28"/>
        </w:rPr>
        <w:t xml:space="preserve"> repeated practice with confidence tracking, rather than heavy, marathon</w:t>
      </w:r>
    </w:p>
    <w:p w14:paraId="195528F4" w14:textId="77777777" w:rsidR="002770DA" w:rsidRPr="002770DA" w:rsidRDefault="002770DA" w:rsidP="002770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70DA">
        <w:rPr>
          <w:rFonts w:ascii="Times New Roman" w:hAnsi="Times New Roman" w:cs="Times New Roman"/>
          <w:b/>
          <w:bCs/>
          <w:sz w:val="28"/>
          <w:szCs w:val="28"/>
        </w:rPr>
        <w:t>Achievements &amp; Recognition</w:t>
      </w:r>
    </w:p>
    <w:p w14:paraId="7310D63B" w14:textId="77777777" w:rsidR="002770DA" w:rsidRPr="002770DA" w:rsidRDefault="002770DA" w:rsidP="002770DA">
      <w:pPr>
        <w:rPr>
          <w:rFonts w:ascii="Times New Roman" w:hAnsi="Times New Roman" w:cs="Times New Roman"/>
          <w:sz w:val="28"/>
          <w:szCs w:val="28"/>
        </w:rPr>
      </w:pPr>
      <w:r w:rsidRPr="002770DA">
        <w:rPr>
          <w:rFonts w:ascii="Times New Roman" w:hAnsi="Times New Roman" w:cs="Times New Roman"/>
          <w:sz w:val="28"/>
          <w:szCs w:val="28"/>
        </w:rPr>
        <w:t>InstaPrepsAI earned the Iconic Brand of Maharashtra Award (IBMA) 2022 in the education category — a commendation for its innovative approach and social impact in affordable education.</w:t>
      </w:r>
    </w:p>
    <w:p w14:paraId="16F3D36F" w14:textId="77777777" w:rsidR="002770DA" w:rsidRPr="002770DA" w:rsidRDefault="002770DA" w:rsidP="002770DA">
      <w:pPr>
        <w:rPr>
          <w:rFonts w:ascii="Times New Roman" w:hAnsi="Times New Roman" w:cs="Times New Roman"/>
          <w:sz w:val="28"/>
          <w:szCs w:val="28"/>
        </w:rPr>
      </w:pPr>
      <w:r w:rsidRPr="002770DA">
        <w:rPr>
          <w:rFonts w:ascii="Times New Roman" w:hAnsi="Times New Roman" w:cs="Times New Roman"/>
          <w:sz w:val="28"/>
          <w:szCs w:val="28"/>
        </w:rPr>
        <w:t>The platform has successfully helped diagnose confidence issues for hundreds of thousands of students globally — a strong proof of its reach and acceptance.</w:t>
      </w:r>
    </w:p>
    <w:p w14:paraId="70778365" w14:textId="77777777" w:rsidR="002770DA" w:rsidRDefault="002770DA" w:rsidP="002770DA">
      <w:pPr>
        <w:rPr>
          <w:rFonts w:ascii="Times New Roman" w:hAnsi="Times New Roman" w:cs="Times New Roman"/>
          <w:sz w:val="28"/>
          <w:szCs w:val="28"/>
        </w:rPr>
      </w:pPr>
      <w:r w:rsidRPr="002770DA">
        <w:rPr>
          <w:rFonts w:ascii="Times New Roman" w:hAnsi="Times New Roman" w:cs="Times New Roman"/>
          <w:sz w:val="28"/>
          <w:szCs w:val="28"/>
        </w:rPr>
        <w:t xml:space="preserve">Its blended model of AI + human coaching + social initiatives </w:t>
      </w:r>
      <w:proofErr w:type="gramStart"/>
      <w:r w:rsidRPr="002770DA">
        <w:rPr>
          <w:rFonts w:ascii="Times New Roman" w:hAnsi="Times New Roman" w:cs="Times New Roman"/>
          <w:sz w:val="28"/>
          <w:szCs w:val="28"/>
        </w:rPr>
        <w:t>gives</w:t>
      </w:r>
      <w:proofErr w:type="gramEnd"/>
      <w:r w:rsidRPr="002770DA">
        <w:rPr>
          <w:rFonts w:ascii="Times New Roman" w:hAnsi="Times New Roman" w:cs="Times New Roman"/>
          <w:sz w:val="28"/>
          <w:szCs w:val="28"/>
        </w:rPr>
        <w:t xml:space="preserve"> it a distinctive edge among edtech startups: a truly “confidence-first” learning ecosystem rather than just academic coaching.</w:t>
      </w:r>
    </w:p>
    <w:p w14:paraId="7519236E" w14:textId="77777777" w:rsidR="002770DA" w:rsidRPr="002770DA" w:rsidRDefault="002770DA" w:rsidP="002770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70DA">
        <w:rPr>
          <w:rFonts w:ascii="Times New Roman" w:hAnsi="Times New Roman" w:cs="Times New Roman"/>
          <w:b/>
          <w:bCs/>
          <w:sz w:val="28"/>
          <w:szCs w:val="28"/>
        </w:rPr>
        <w:t>Vision: Where InstaPrepsAI Can Go Next</w:t>
      </w:r>
    </w:p>
    <w:p w14:paraId="60713376" w14:textId="77777777" w:rsidR="002770DA" w:rsidRDefault="002770DA" w:rsidP="00A419E6">
      <w:pPr>
        <w:rPr>
          <w:rFonts w:ascii="Times New Roman" w:hAnsi="Times New Roman" w:cs="Times New Roman"/>
          <w:sz w:val="28"/>
          <w:szCs w:val="28"/>
        </w:rPr>
      </w:pPr>
      <w:r w:rsidRPr="002770DA">
        <w:rPr>
          <w:rFonts w:ascii="Times New Roman" w:hAnsi="Times New Roman" w:cs="Times New Roman"/>
          <w:sz w:val="28"/>
          <w:szCs w:val="28"/>
        </w:rPr>
        <w:t xml:space="preserve">Expand beyond STEM/competitive-exam prep to include </w:t>
      </w:r>
      <w:r w:rsidRPr="002770DA">
        <w:rPr>
          <w:rFonts w:ascii="Times New Roman" w:hAnsi="Times New Roman" w:cs="Times New Roman"/>
          <w:b/>
          <w:bCs/>
          <w:sz w:val="28"/>
          <w:szCs w:val="28"/>
        </w:rPr>
        <w:t>soft-skills development, career counselling, mental-wellbeing support</w:t>
      </w:r>
      <w:r w:rsidRPr="002770DA">
        <w:rPr>
          <w:rFonts w:ascii="Times New Roman" w:hAnsi="Times New Roman" w:cs="Times New Roman"/>
          <w:sz w:val="28"/>
          <w:szCs w:val="28"/>
        </w:rPr>
        <w:t xml:space="preserve"> — making the app a holistic “student-confidence ecosystem.”</w:t>
      </w:r>
    </w:p>
    <w:p w14:paraId="27A78645" w14:textId="77777777" w:rsidR="00A419E6" w:rsidRDefault="00A419E6" w:rsidP="00A419E6">
      <w:pPr>
        <w:rPr>
          <w:rFonts w:ascii="Times New Roman" w:hAnsi="Times New Roman" w:cs="Times New Roman"/>
          <w:sz w:val="28"/>
          <w:szCs w:val="28"/>
        </w:rPr>
      </w:pPr>
    </w:p>
    <w:p w14:paraId="4E7E6096" w14:textId="387A1386" w:rsidR="002770DA" w:rsidRPr="00A419E6" w:rsidRDefault="002770DA" w:rsidP="002770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9E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AE0ACFB" w14:textId="1DC38105" w:rsidR="00A419E6" w:rsidRPr="002770DA" w:rsidRDefault="00A419E6" w:rsidP="002770DA">
      <w:pPr>
        <w:rPr>
          <w:rFonts w:ascii="Times New Roman" w:hAnsi="Times New Roman" w:cs="Times New Roman"/>
          <w:sz w:val="28"/>
          <w:szCs w:val="28"/>
        </w:rPr>
      </w:pPr>
      <w:r w:rsidRPr="00A419E6">
        <w:rPr>
          <w:rFonts w:ascii="Times New Roman" w:hAnsi="Times New Roman" w:cs="Times New Roman"/>
          <w:sz w:val="28"/>
          <w:szCs w:val="28"/>
        </w:rPr>
        <w:t>InstaPrepsAI is not just another edtech startup — it’s a confidence-centric educational revolution, blending AI, pedagogy, mentorship and empathy.</w:t>
      </w:r>
    </w:p>
    <w:p w14:paraId="6902E6D7" w14:textId="77777777" w:rsidR="002770DA" w:rsidRPr="002770DA" w:rsidRDefault="002770DA" w:rsidP="002770DA">
      <w:pPr>
        <w:rPr>
          <w:rFonts w:ascii="Times New Roman" w:hAnsi="Times New Roman" w:cs="Times New Roman"/>
          <w:sz w:val="28"/>
          <w:szCs w:val="28"/>
        </w:rPr>
      </w:pPr>
    </w:p>
    <w:p w14:paraId="098BEFF0" w14:textId="77777777" w:rsidR="002770DA" w:rsidRPr="002770DA" w:rsidRDefault="002770DA" w:rsidP="002770DA">
      <w:pPr>
        <w:rPr>
          <w:rFonts w:ascii="Times New Roman" w:hAnsi="Times New Roman" w:cs="Times New Roman"/>
          <w:sz w:val="28"/>
          <w:szCs w:val="28"/>
        </w:rPr>
      </w:pPr>
    </w:p>
    <w:p w14:paraId="2734A56E" w14:textId="77777777" w:rsidR="00183FC6" w:rsidRPr="002B2517" w:rsidRDefault="00183FC6" w:rsidP="00183FC6">
      <w:pPr>
        <w:rPr>
          <w:rFonts w:ascii="Times New Roman" w:hAnsi="Times New Roman" w:cs="Times New Roman"/>
          <w:sz w:val="28"/>
          <w:szCs w:val="28"/>
        </w:rPr>
      </w:pPr>
    </w:p>
    <w:sectPr w:rsidR="00183FC6" w:rsidRPr="002B2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767"/>
    <w:multiLevelType w:val="multilevel"/>
    <w:tmpl w:val="3380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64A2E"/>
    <w:multiLevelType w:val="multilevel"/>
    <w:tmpl w:val="054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D7C0F"/>
    <w:multiLevelType w:val="multilevel"/>
    <w:tmpl w:val="2014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1575C"/>
    <w:multiLevelType w:val="multilevel"/>
    <w:tmpl w:val="4D42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E21FC"/>
    <w:multiLevelType w:val="multilevel"/>
    <w:tmpl w:val="0740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855004">
    <w:abstractNumId w:val="0"/>
  </w:num>
  <w:num w:numId="2" w16cid:durableId="580215468">
    <w:abstractNumId w:val="3"/>
  </w:num>
  <w:num w:numId="3" w16cid:durableId="160052746">
    <w:abstractNumId w:val="2"/>
  </w:num>
  <w:num w:numId="4" w16cid:durableId="1064599145">
    <w:abstractNumId w:val="4"/>
  </w:num>
  <w:num w:numId="5" w16cid:durableId="1440445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FC6"/>
    <w:rsid w:val="00183FC6"/>
    <w:rsid w:val="002770DA"/>
    <w:rsid w:val="002B2517"/>
    <w:rsid w:val="00970F9F"/>
    <w:rsid w:val="009C5FC6"/>
    <w:rsid w:val="00A419E6"/>
    <w:rsid w:val="00D2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1FD10"/>
  <w15:chartTrackingRefBased/>
  <w15:docId w15:val="{7D014336-BE34-4F78-901C-0490F8027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F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25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5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7T11:50:30"/>
    </inkml:context>
    <inkml:brush xml:id="br0">
      <inkml:brushProperty name="width" value="0.035" units="cm"/>
      <inkml:brushProperty name="height" value="0.035" units="cm"/>
      <inkml:brushProperty name="color" value="#333333"/>
      <inkml:brushProperty name="ignorePressure" value="1"/>
    </inkml:brush>
  </inkml:definitions>
  <inkml:trace contextRef="#ctx0" brushRef="#br0">0 1,'13021'0,"-8310"0,-4689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81E15-3CC5-40AE-ADB8-4EFC03ECF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3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RAJESHWARI INDUSTRIES</dc:creator>
  <cp:keywords/>
  <dc:description/>
  <cp:lastModifiedBy>SRI RAJESHWARI INDUSTRIES</cp:lastModifiedBy>
  <cp:revision>3</cp:revision>
  <dcterms:created xsi:type="dcterms:W3CDTF">2025-11-27T11:53:00Z</dcterms:created>
  <dcterms:modified xsi:type="dcterms:W3CDTF">2025-11-27T17:10:00Z</dcterms:modified>
</cp:coreProperties>
</file>