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Webservice concepts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1.(a) Creating soap project with wsdl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Initially, Download and install SOAP UI tool -&gt; open it and click on SOAP which is on top (or) right click on the file and click on New SOAP project -&gt; we can see a dialog box and in that enter Project Name and give URL (or) file name for Initial WSDL and click on 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Sometimes we can even add WSDL file at the middle of the project like -&gt;right click on the project and click on Add WSDL- &gt;enter url or file name and click on 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6286500" cy="4338638"/>
            <wp:effectExtent b="0" l="0" r="0" t="0"/>
            <wp:docPr descr="step1.PNG" id="4" name="image08.png"/>
            <a:graphic>
              <a:graphicData uri="http://schemas.openxmlformats.org/drawingml/2006/picture">
                <pic:pic>
                  <pic:nvPicPr>
                    <pic:cNvPr descr="step1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given project name as Weather and imported WSDL file.</w:t>
      </w:r>
    </w:p>
    <w:p w:rsidR="00000000" w:rsidDel="00000000" w:rsidP="00000000" w:rsidRDefault="00000000" w:rsidRPr="00000000">
      <w:pPr>
        <w:pBdr/>
        <w:ind w:left="45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WSDL </w:t>
      </w:r>
      <w:r w:rsidDel="00000000" w:rsidR="00000000" w:rsidRPr="00000000">
        <w:rPr>
          <w:rtl w:val="0"/>
        </w:rPr>
        <w:t xml:space="preserve">- Which describes all the information (requests and responses) about the webservice which is to be tested.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667250" cy="3186113"/>
            <wp:effectExtent b="0" l="0" r="0" t="0"/>
            <wp:docPr descr="step2.PNG" id="1" name="image03.png"/>
            <a:graphic>
              <a:graphicData uri="http://schemas.openxmlformats.org/drawingml/2006/picture">
                <pic:pic>
                  <pic:nvPicPr>
                    <pic:cNvPr descr="step2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Now, the url will be processed and respective services will be loaded into the project and requests will be generated.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1.(b) How to send request xml?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At first double click on the Request1 (service name) and then u can see a box which is opened. In that click on XML u can see an input xml request of Weather webservice. “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” indicates the input parameters which has to be given to get a response based on that.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09938"/>
            <wp:effectExtent b="0" l="0" r="0" t="0"/>
            <wp:docPr descr="step3.PNG" id="2" name="image05.png"/>
            <a:graphic>
              <a:graphicData uri="http://schemas.openxmlformats.org/drawingml/2006/picture">
                <pic:pic>
                  <pic:nvPicPr>
                    <pic:cNvPr descr="step3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Now, Here we have two types of requests: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GetCitiesBy Country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GetWeather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give input parameters for the first xml request (in the place of </w:t>
      </w:r>
      <w:r w:rsidDel="00000000" w:rsidR="00000000" w:rsidRPr="00000000">
        <w:rPr>
          <w:b w:val="1"/>
          <w:rtl w:val="0"/>
        </w:rPr>
        <w:t xml:space="preserve">“?” </w:t>
      </w:r>
      <w:r w:rsidDel="00000000" w:rsidR="00000000" w:rsidRPr="00000000">
        <w:rPr>
          <w:rtl w:val="0"/>
        </w:rPr>
        <w:t xml:space="preserve">enter India/INDIA and now click on green icon </w:t>
      </w:r>
      <w:r w:rsidDel="00000000" w:rsidR="00000000" w:rsidRPr="00000000">
        <w:drawing>
          <wp:inline distB="114300" distT="114300" distL="114300" distR="114300">
            <wp:extent cx="381000" cy="219075"/>
            <wp:effectExtent b="0" l="0" r="0" t="0"/>
            <wp:docPr descr="greenIcon.PNG" id="3" name="image07.png"/>
            <a:graphic>
              <a:graphicData uri="http://schemas.openxmlformats.org/drawingml/2006/picture">
                <pic:pic>
                  <pic:nvPicPr>
                    <pic:cNvPr descr="greenIcon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then it will hit the Weather webservice and gives response based on our input value which is displayed towards the right side.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424613" cy="6715125"/>
            <wp:effectExtent b="0" l="0" r="0" t="0"/>
            <wp:docPr descr="response.PNG" id="5" name="image09.png"/>
            <a:graphic>
              <a:graphicData uri="http://schemas.openxmlformats.org/drawingml/2006/picture">
                <pic:pic>
                  <pic:nvPicPr>
                    <pic:cNvPr descr="response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data from response xml using assertions</w:t>
        <w:br w:type="textWrapping"/>
        <w:t xml:space="preserve">creating propety and use the property in test steps</w:t>
        <w:br w:type="textWrapping"/>
        <w:t xml:space="preserve">creating test suite, test case, test steps</w:t>
        <w:br w:type="textWrapping"/>
        <w:t xml:space="preserve">validating reqest xml, response xml using xsd</w:t>
        <w:br w:type="textWrapping"/>
        <w:t xml:space="preserve">scurity testing, passing token string to web service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8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