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222D8" w14:textId="65A7D63F" w:rsidR="00FD76F6" w:rsidRPr="00F06504" w:rsidRDefault="00701585">
      <w:pPr>
        <w:rPr>
          <w:rFonts w:ascii="Times New Roman" w:hAnsi="Times New Roman" w:cs="Times New Roman"/>
          <w:b/>
          <w:bCs/>
          <w:sz w:val="28"/>
          <w:szCs w:val="28"/>
        </w:rPr>
      </w:pPr>
      <w:r>
        <w:t xml:space="preserve">                                                   </w:t>
      </w:r>
      <w:r w:rsidRPr="00F06504">
        <w:rPr>
          <w:rFonts w:ascii="Times New Roman" w:hAnsi="Times New Roman" w:cs="Times New Roman"/>
          <w:b/>
          <w:bCs/>
          <w:sz w:val="28"/>
          <w:szCs w:val="28"/>
        </w:rPr>
        <w:t>Business Question and Visualization Report</w:t>
      </w:r>
    </w:p>
    <w:tbl>
      <w:tblPr>
        <w:tblStyle w:val="TableGrid"/>
        <w:tblW w:w="0" w:type="auto"/>
        <w:tblLook w:val="04A0" w:firstRow="1" w:lastRow="0" w:firstColumn="1" w:lastColumn="0" w:noHBand="0" w:noVBand="1"/>
      </w:tblPr>
      <w:tblGrid>
        <w:gridCol w:w="4508"/>
        <w:gridCol w:w="4508"/>
      </w:tblGrid>
      <w:tr w:rsidR="00701585" w14:paraId="5B34E404" w14:textId="77777777" w:rsidTr="00701585">
        <w:trPr>
          <w:trHeight w:val="480"/>
        </w:trPr>
        <w:tc>
          <w:tcPr>
            <w:tcW w:w="4508" w:type="dxa"/>
          </w:tcPr>
          <w:p w14:paraId="5E3E1ED4" w14:textId="19414EA5" w:rsidR="00701585" w:rsidRPr="00701585" w:rsidRDefault="00701585">
            <w:pPr>
              <w:rPr>
                <w:rFonts w:ascii="Times New Roman" w:hAnsi="Times New Roman" w:cs="Times New Roman"/>
                <w:sz w:val="24"/>
                <w:szCs w:val="24"/>
              </w:rPr>
            </w:pPr>
            <w:r w:rsidRPr="00701585">
              <w:rPr>
                <w:rFonts w:ascii="Times New Roman" w:hAnsi="Times New Roman" w:cs="Times New Roman"/>
                <w:sz w:val="24"/>
                <w:szCs w:val="24"/>
              </w:rPr>
              <w:t>Date</w:t>
            </w:r>
          </w:p>
        </w:tc>
        <w:tc>
          <w:tcPr>
            <w:tcW w:w="4508" w:type="dxa"/>
          </w:tcPr>
          <w:p w14:paraId="1031A288" w14:textId="7D561E03" w:rsidR="00701585" w:rsidRPr="00F06504" w:rsidRDefault="00F06504">
            <w:pPr>
              <w:rPr>
                <w:rFonts w:ascii="Times New Roman" w:hAnsi="Times New Roman" w:cs="Times New Roman"/>
                <w:sz w:val="24"/>
                <w:szCs w:val="24"/>
              </w:rPr>
            </w:pPr>
            <w:r w:rsidRPr="00F06504">
              <w:rPr>
                <w:rFonts w:ascii="Times New Roman" w:hAnsi="Times New Roman" w:cs="Times New Roman"/>
                <w:sz w:val="24"/>
                <w:szCs w:val="24"/>
              </w:rPr>
              <w:t>18-09-2026</w:t>
            </w:r>
          </w:p>
        </w:tc>
      </w:tr>
      <w:tr w:rsidR="00701585" w14:paraId="16E3089E" w14:textId="77777777" w:rsidTr="00701585">
        <w:trPr>
          <w:trHeight w:val="416"/>
        </w:trPr>
        <w:tc>
          <w:tcPr>
            <w:tcW w:w="4508" w:type="dxa"/>
          </w:tcPr>
          <w:p w14:paraId="171C5887" w14:textId="29530110" w:rsidR="00701585" w:rsidRPr="00701585" w:rsidRDefault="00701585">
            <w:pPr>
              <w:rPr>
                <w:rFonts w:ascii="Times New Roman" w:hAnsi="Times New Roman" w:cs="Times New Roman"/>
                <w:sz w:val="24"/>
                <w:szCs w:val="24"/>
              </w:rPr>
            </w:pPr>
            <w:r w:rsidRPr="00701585">
              <w:rPr>
                <w:rFonts w:ascii="Times New Roman" w:hAnsi="Times New Roman" w:cs="Times New Roman"/>
                <w:sz w:val="24"/>
                <w:szCs w:val="24"/>
              </w:rPr>
              <w:t>Team ID</w:t>
            </w:r>
          </w:p>
        </w:tc>
        <w:tc>
          <w:tcPr>
            <w:tcW w:w="4508" w:type="dxa"/>
          </w:tcPr>
          <w:p w14:paraId="357CFC2D" w14:textId="48FF0146" w:rsidR="00701585" w:rsidRPr="00F06504" w:rsidRDefault="00F06504">
            <w:pPr>
              <w:rPr>
                <w:rFonts w:ascii="Times New Roman" w:hAnsi="Times New Roman" w:cs="Times New Roman"/>
                <w:sz w:val="24"/>
                <w:szCs w:val="24"/>
              </w:rPr>
            </w:pPr>
            <w:r w:rsidRPr="00F06504">
              <w:rPr>
                <w:rFonts w:ascii="Times New Roman" w:hAnsi="Times New Roman" w:cs="Times New Roman"/>
                <w:sz w:val="24"/>
                <w:szCs w:val="24"/>
              </w:rPr>
              <w:t>MCA</w:t>
            </w:r>
          </w:p>
        </w:tc>
      </w:tr>
      <w:tr w:rsidR="00701585" w14:paraId="12BF25EC" w14:textId="77777777" w:rsidTr="00701585">
        <w:trPr>
          <w:trHeight w:val="421"/>
        </w:trPr>
        <w:tc>
          <w:tcPr>
            <w:tcW w:w="4508" w:type="dxa"/>
          </w:tcPr>
          <w:p w14:paraId="1ECE46B4" w14:textId="4ADDBFDC" w:rsidR="00701585" w:rsidRPr="00701585" w:rsidRDefault="00701585">
            <w:pPr>
              <w:rPr>
                <w:rFonts w:ascii="Times New Roman" w:hAnsi="Times New Roman" w:cs="Times New Roman"/>
                <w:sz w:val="24"/>
                <w:szCs w:val="24"/>
              </w:rPr>
            </w:pPr>
            <w:r w:rsidRPr="00701585">
              <w:rPr>
                <w:rFonts w:ascii="Times New Roman" w:hAnsi="Times New Roman" w:cs="Times New Roman"/>
                <w:sz w:val="24"/>
                <w:szCs w:val="24"/>
              </w:rPr>
              <w:t>Project Name</w:t>
            </w:r>
          </w:p>
        </w:tc>
        <w:tc>
          <w:tcPr>
            <w:tcW w:w="4508" w:type="dxa"/>
          </w:tcPr>
          <w:p w14:paraId="701F0778" w14:textId="77777777" w:rsidR="0065484D" w:rsidRPr="0065484D" w:rsidRDefault="0065484D" w:rsidP="0065484D">
            <w:pPr>
              <w:rPr>
                <w:rFonts w:ascii="Times New Roman" w:hAnsi="Times New Roman" w:cs="Times New Roman"/>
              </w:rPr>
            </w:pPr>
            <w:r w:rsidRPr="0065484D">
              <w:rPr>
                <w:rFonts w:ascii="Times New Roman" w:hAnsi="Times New Roman" w:cs="Times New Roman"/>
              </w:rPr>
              <w:t>Smartphone Usage, Digital Addiction &amp; Well-Being Analytics</w:t>
            </w:r>
          </w:p>
          <w:p w14:paraId="6A7B2ECC" w14:textId="77777777" w:rsidR="00701585" w:rsidRPr="0065484D" w:rsidRDefault="00701585">
            <w:pPr>
              <w:rPr>
                <w:rFonts w:ascii="Times New Roman" w:hAnsi="Times New Roman" w:cs="Times New Roman"/>
              </w:rPr>
            </w:pPr>
          </w:p>
        </w:tc>
      </w:tr>
      <w:tr w:rsidR="00701585" w14:paraId="14845819" w14:textId="77777777" w:rsidTr="00701585">
        <w:trPr>
          <w:trHeight w:val="412"/>
        </w:trPr>
        <w:tc>
          <w:tcPr>
            <w:tcW w:w="4508" w:type="dxa"/>
          </w:tcPr>
          <w:p w14:paraId="4A1E9218" w14:textId="2BBED136" w:rsidR="00701585" w:rsidRPr="00701585" w:rsidRDefault="00701585">
            <w:pPr>
              <w:rPr>
                <w:rFonts w:ascii="Times New Roman" w:hAnsi="Times New Roman" w:cs="Times New Roman"/>
                <w:sz w:val="24"/>
                <w:szCs w:val="24"/>
              </w:rPr>
            </w:pPr>
            <w:r w:rsidRPr="00701585">
              <w:rPr>
                <w:rFonts w:ascii="Times New Roman" w:hAnsi="Times New Roman" w:cs="Times New Roman"/>
                <w:sz w:val="24"/>
                <w:szCs w:val="24"/>
              </w:rPr>
              <w:t>Maximum Marks</w:t>
            </w:r>
          </w:p>
        </w:tc>
        <w:tc>
          <w:tcPr>
            <w:tcW w:w="4508" w:type="dxa"/>
          </w:tcPr>
          <w:p w14:paraId="11D787E0" w14:textId="747DE9D2" w:rsidR="00701585" w:rsidRPr="00701585" w:rsidRDefault="00701585">
            <w:pPr>
              <w:rPr>
                <w:rFonts w:ascii="Times New Roman" w:hAnsi="Times New Roman" w:cs="Times New Roman"/>
                <w:sz w:val="24"/>
                <w:szCs w:val="24"/>
              </w:rPr>
            </w:pPr>
            <w:r w:rsidRPr="00701585">
              <w:rPr>
                <w:rFonts w:ascii="Times New Roman" w:hAnsi="Times New Roman" w:cs="Times New Roman"/>
                <w:sz w:val="24"/>
                <w:szCs w:val="24"/>
              </w:rPr>
              <w:t>5 Marks</w:t>
            </w:r>
          </w:p>
        </w:tc>
      </w:tr>
    </w:tbl>
    <w:p w14:paraId="741590A7" w14:textId="77777777" w:rsidR="00701585" w:rsidRDefault="00701585">
      <w:pPr>
        <w:rPr>
          <w:rFonts w:ascii="Times New Roman" w:hAnsi="Times New Roman" w:cs="Times New Roman"/>
          <w:sz w:val="28"/>
          <w:szCs w:val="28"/>
        </w:rPr>
      </w:pPr>
    </w:p>
    <w:p w14:paraId="75C175E6" w14:textId="4E685A36" w:rsidR="00701585" w:rsidRDefault="00701585">
      <w:pPr>
        <w:rPr>
          <w:rFonts w:ascii="Times New Roman" w:hAnsi="Times New Roman" w:cs="Times New Roman"/>
          <w:sz w:val="24"/>
          <w:szCs w:val="24"/>
        </w:rPr>
      </w:pPr>
      <w:r w:rsidRPr="00701585">
        <w:rPr>
          <w:rFonts w:ascii="Times New Roman" w:hAnsi="Times New Roman" w:cs="Times New Roman"/>
          <w:sz w:val="24"/>
          <w:szCs w:val="24"/>
        </w:rPr>
        <w:t>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14:paraId="31C03120" w14:textId="364A5849" w:rsidR="00701585" w:rsidRPr="00701585" w:rsidRDefault="00701585" w:rsidP="00701585">
      <w:pPr>
        <w:rPr>
          <w:rFonts w:ascii="Times New Roman" w:hAnsi="Times New Roman" w:cs="Times New Roman"/>
          <w:b/>
          <w:bCs/>
          <w:sz w:val="24"/>
          <w:szCs w:val="24"/>
        </w:rPr>
      </w:pPr>
      <w:r>
        <w:rPr>
          <w:rFonts w:ascii="Times New Roman" w:hAnsi="Times New Roman" w:cs="Times New Roman"/>
          <w:sz w:val="24"/>
          <w:szCs w:val="24"/>
        </w:rPr>
        <w:t xml:space="preserve">        </w:t>
      </w:r>
      <w:r w:rsidRPr="00701585">
        <w:rPr>
          <w:rFonts w:ascii="Times New Roman" w:hAnsi="Times New Roman" w:cs="Times New Roman"/>
          <w:b/>
          <w:bCs/>
          <w:sz w:val="24"/>
          <w:szCs w:val="24"/>
        </w:rPr>
        <w:t>Business Questions and Visualisation</w:t>
      </w:r>
    </w:p>
    <w:p w14:paraId="35296FFE" w14:textId="6AA6ACC1" w:rsidR="00701585" w:rsidRPr="00701585" w:rsidRDefault="00701585" w:rsidP="00701585">
      <w:pPr>
        <w:rPr>
          <w:rFonts w:ascii="Times New Roman" w:hAnsi="Times New Roman" w:cs="Times New Roman"/>
          <w:sz w:val="24"/>
          <w:szCs w:val="24"/>
        </w:rPr>
      </w:pPr>
      <w:r>
        <w:rPr>
          <w:rFonts w:ascii="Times New Roman" w:hAnsi="Times New Roman" w:cs="Times New Roman"/>
          <w:sz w:val="24"/>
          <w:szCs w:val="24"/>
        </w:rPr>
        <w:t xml:space="preserve">               </w:t>
      </w:r>
      <w:r w:rsidRPr="00701585">
        <w:rPr>
          <w:rFonts w:ascii="Times New Roman" w:hAnsi="Times New Roman" w:cs="Times New Roman"/>
          <w:sz w:val="24"/>
          <w:szCs w:val="24"/>
        </w:rPr>
        <w:t>The process involves defining specific business questions to guide the creation of</w:t>
      </w:r>
    </w:p>
    <w:p w14:paraId="11BA352C" w14:textId="07AF9B21" w:rsidR="00701585" w:rsidRPr="00701585" w:rsidRDefault="00701585" w:rsidP="00701585">
      <w:pPr>
        <w:rPr>
          <w:rFonts w:ascii="Times New Roman" w:hAnsi="Times New Roman" w:cs="Times New Roman"/>
          <w:sz w:val="24"/>
          <w:szCs w:val="24"/>
        </w:rPr>
      </w:pPr>
      <w:r>
        <w:rPr>
          <w:rFonts w:ascii="Times New Roman" w:hAnsi="Times New Roman" w:cs="Times New Roman"/>
          <w:sz w:val="24"/>
          <w:szCs w:val="24"/>
        </w:rPr>
        <w:t xml:space="preserve">                </w:t>
      </w:r>
      <w:r w:rsidRPr="00701585">
        <w:rPr>
          <w:rFonts w:ascii="Times New Roman" w:hAnsi="Times New Roman" w:cs="Times New Roman"/>
          <w:sz w:val="24"/>
          <w:szCs w:val="24"/>
        </w:rPr>
        <w:t>meaningful and actionable visualizations in Power BI. Well-framed questions</w:t>
      </w:r>
    </w:p>
    <w:p w14:paraId="2F96A0EB" w14:textId="6B4B7C4E" w:rsidR="00701585" w:rsidRPr="00701585" w:rsidRDefault="00701585" w:rsidP="00701585">
      <w:pPr>
        <w:rPr>
          <w:rFonts w:ascii="Times New Roman" w:hAnsi="Times New Roman" w:cs="Times New Roman"/>
          <w:sz w:val="24"/>
          <w:szCs w:val="24"/>
        </w:rPr>
      </w:pPr>
      <w:r>
        <w:rPr>
          <w:rFonts w:ascii="Times New Roman" w:hAnsi="Times New Roman" w:cs="Times New Roman"/>
          <w:sz w:val="24"/>
          <w:szCs w:val="24"/>
        </w:rPr>
        <w:t xml:space="preserve">                </w:t>
      </w:r>
      <w:r w:rsidRPr="00701585">
        <w:rPr>
          <w:rFonts w:ascii="Times New Roman" w:hAnsi="Times New Roman" w:cs="Times New Roman"/>
          <w:sz w:val="24"/>
          <w:szCs w:val="24"/>
        </w:rPr>
        <w:t>help in identifying key metrics, selecting relevant data, and building visualisation</w:t>
      </w:r>
    </w:p>
    <w:p w14:paraId="1B0062C9" w14:textId="7B5291B4" w:rsidR="00701585" w:rsidRDefault="00701585" w:rsidP="00701585">
      <w:pPr>
        <w:rPr>
          <w:rFonts w:ascii="Times New Roman" w:hAnsi="Times New Roman" w:cs="Times New Roman"/>
          <w:sz w:val="24"/>
          <w:szCs w:val="24"/>
        </w:rPr>
      </w:pPr>
      <w:r>
        <w:rPr>
          <w:rFonts w:ascii="Times New Roman" w:hAnsi="Times New Roman" w:cs="Times New Roman"/>
          <w:sz w:val="24"/>
          <w:szCs w:val="24"/>
        </w:rPr>
        <w:t xml:space="preserve">                </w:t>
      </w:r>
      <w:r w:rsidRPr="00701585">
        <w:rPr>
          <w:rFonts w:ascii="Times New Roman" w:hAnsi="Times New Roman" w:cs="Times New Roman"/>
          <w:sz w:val="24"/>
          <w:szCs w:val="24"/>
        </w:rPr>
        <w:t>that provide insights.</w:t>
      </w:r>
    </w:p>
    <w:tbl>
      <w:tblPr>
        <w:tblStyle w:val="TableGrid"/>
        <w:tblW w:w="0" w:type="auto"/>
        <w:tblLook w:val="04A0" w:firstRow="1" w:lastRow="0" w:firstColumn="1" w:lastColumn="0" w:noHBand="0" w:noVBand="1"/>
      </w:tblPr>
      <w:tblGrid>
        <w:gridCol w:w="2561"/>
        <w:gridCol w:w="3143"/>
        <w:gridCol w:w="3312"/>
      </w:tblGrid>
      <w:tr w:rsidR="00701585" w14:paraId="3C3DC64F" w14:textId="77777777" w:rsidTr="00C03E49">
        <w:trPr>
          <w:trHeight w:val="2150"/>
        </w:trPr>
        <w:tc>
          <w:tcPr>
            <w:tcW w:w="2844" w:type="dxa"/>
          </w:tcPr>
          <w:p w14:paraId="0CA473FF" w14:textId="77777777" w:rsidR="00364032" w:rsidRDefault="00364032" w:rsidP="00701585">
            <w:pPr>
              <w:rPr>
                <w:rFonts w:ascii="Times New Roman" w:hAnsi="Times New Roman" w:cs="Times New Roman"/>
                <w:sz w:val="24"/>
                <w:szCs w:val="24"/>
              </w:rPr>
            </w:pPr>
          </w:p>
          <w:p w14:paraId="740EC5E4" w14:textId="5EDAD82F" w:rsidR="00701585" w:rsidRPr="00701585" w:rsidRDefault="00701585" w:rsidP="00701585">
            <w:pPr>
              <w:rPr>
                <w:rFonts w:ascii="Times New Roman" w:hAnsi="Times New Roman" w:cs="Times New Roman"/>
                <w:sz w:val="24"/>
                <w:szCs w:val="24"/>
              </w:rPr>
            </w:pPr>
            <w:r w:rsidRPr="00701585">
              <w:rPr>
                <w:rFonts w:ascii="Times New Roman" w:hAnsi="Times New Roman" w:cs="Times New Roman"/>
                <w:sz w:val="24"/>
                <w:szCs w:val="24"/>
              </w:rPr>
              <w:t>1. What is the daily baseline user interaction regarding notifications and application engagement?</w:t>
            </w:r>
          </w:p>
        </w:tc>
        <w:tc>
          <w:tcPr>
            <w:tcW w:w="3503" w:type="dxa"/>
          </w:tcPr>
          <w:p w14:paraId="2CC7A8ED" w14:textId="77777777" w:rsidR="00364032" w:rsidRDefault="00364032" w:rsidP="00701585">
            <w:pPr>
              <w:rPr>
                <w:rFonts w:ascii="Times New Roman" w:hAnsi="Times New Roman" w:cs="Times New Roman"/>
                <w:i/>
                <w:iCs/>
                <w:sz w:val="24"/>
                <w:szCs w:val="24"/>
              </w:rPr>
            </w:pPr>
          </w:p>
          <w:p w14:paraId="75CAA3E7" w14:textId="1C02A6DA" w:rsidR="00701585" w:rsidRDefault="00701585" w:rsidP="00701585">
            <w:pPr>
              <w:rPr>
                <w:rFonts w:ascii="Times New Roman" w:hAnsi="Times New Roman" w:cs="Times New Roman"/>
                <w:sz w:val="24"/>
                <w:szCs w:val="24"/>
              </w:rPr>
            </w:pPr>
            <w:r w:rsidRPr="00701585">
              <w:rPr>
                <w:rFonts w:ascii="Times New Roman" w:hAnsi="Times New Roman" w:cs="Times New Roman"/>
                <w:i/>
                <w:iCs/>
                <w:sz w:val="24"/>
                <w:szCs w:val="24"/>
              </w:rPr>
              <w:t>Visualization:</w:t>
            </w:r>
            <w:r w:rsidRPr="00701585">
              <w:rPr>
                <w:rFonts w:ascii="Times New Roman" w:hAnsi="Times New Roman" w:cs="Times New Roman"/>
                <w:sz w:val="24"/>
                <w:szCs w:val="24"/>
              </w:rPr>
              <w:t xml:space="preserve"> KPI Cards tracking the overall average of daily app opens (97.83) and daily notifications received (134.26)</w:t>
            </w:r>
          </w:p>
        </w:tc>
        <w:tc>
          <w:tcPr>
            <w:tcW w:w="2669" w:type="dxa"/>
          </w:tcPr>
          <w:p w14:paraId="79FEBA4B" w14:textId="035922DD" w:rsidR="00701585"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9B33EE" wp14:editId="5599AC03">
                  <wp:extent cx="1958340" cy="1341120"/>
                  <wp:effectExtent l="0" t="0" r="3810" b="0"/>
                  <wp:docPr id="4016865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86561" name="Picture 401686561"/>
                          <pic:cNvPicPr/>
                        </pic:nvPicPr>
                        <pic:blipFill>
                          <a:blip r:embed="rId4">
                            <a:extLst>
                              <a:ext uri="{28A0092B-C50C-407E-A947-70E740481C1C}">
                                <a14:useLocalDpi xmlns:a14="http://schemas.microsoft.com/office/drawing/2010/main" val="0"/>
                              </a:ext>
                            </a:extLst>
                          </a:blip>
                          <a:stretch>
                            <a:fillRect/>
                          </a:stretch>
                        </pic:blipFill>
                        <pic:spPr>
                          <a:xfrm>
                            <a:off x="0" y="0"/>
                            <a:ext cx="1958624" cy="1341314"/>
                          </a:xfrm>
                          <a:prstGeom prst="rect">
                            <a:avLst/>
                          </a:prstGeom>
                        </pic:spPr>
                      </pic:pic>
                    </a:graphicData>
                  </a:graphic>
                </wp:inline>
              </w:drawing>
            </w:r>
          </w:p>
        </w:tc>
      </w:tr>
      <w:tr w:rsidR="00701585" w14:paraId="77C79DC4" w14:textId="77777777" w:rsidTr="00C03E49">
        <w:trPr>
          <w:trHeight w:val="2266"/>
        </w:trPr>
        <w:tc>
          <w:tcPr>
            <w:tcW w:w="2844" w:type="dxa"/>
          </w:tcPr>
          <w:p w14:paraId="0431160B" w14:textId="77777777" w:rsidR="00C03E49" w:rsidRDefault="00C03E49" w:rsidP="00701585">
            <w:pPr>
              <w:rPr>
                <w:rFonts w:ascii="Times New Roman" w:hAnsi="Times New Roman" w:cs="Times New Roman"/>
                <w:sz w:val="24"/>
                <w:szCs w:val="24"/>
              </w:rPr>
            </w:pPr>
          </w:p>
          <w:p w14:paraId="28ED904E" w14:textId="523CDE83" w:rsidR="00701585" w:rsidRDefault="00701585" w:rsidP="00701585">
            <w:pPr>
              <w:rPr>
                <w:rFonts w:ascii="Times New Roman" w:hAnsi="Times New Roman" w:cs="Times New Roman"/>
                <w:sz w:val="24"/>
                <w:szCs w:val="24"/>
              </w:rPr>
            </w:pPr>
            <w:r w:rsidRPr="00701585">
              <w:rPr>
                <w:rFonts w:ascii="Times New Roman" w:hAnsi="Times New Roman" w:cs="Times New Roman"/>
                <w:sz w:val="24"/>
                <w:szCs w:val="24"/>
              </w:rPr>
              <w:t>2. How does smartphone addiction distribution compare across different gender demographics?</w:t>
            </w:r>
          </w:p>
        </w:tc>
        <w:tc>
          <w:tcPr>
            <w:tcW w:w="3503" w:type="dxa"/>
          </w:tcPr>
          <w:p w14:paraId="3C1D7C78" w14:textId="77777777" w:rsidR="00C03E49" w:rsidRDefault="00C03E49" w:rsidP="00701585">
            <w:pPr>
              <w:rPr>
                <w:rFonts w:ascii="Times New Roman" w:hAnsi="Times New Roman" w:cs="Times New Roman"/>
                <w:i/>
                <w:iCs/>
                <w:sz w:val="24"/>
                <w:szCs w:val="24"/>
              </w:rPr>
            </w:pPr>
          </w:p>
          <w:p w14:paraId="3CC5BE61" w14:textId="4149826E" w:rsidR="00701585" w:rsidRDefault="00701585" w:rsidP="00701585">
            <w:pPr>
              <w:rPr>
                <w:rFonts w:ascii="Times New Roman" w:hAnsi="Times New Roman" w:cs="Times New Roman"/>
                <w:sz w:val="24"/>
                <w:szCs w:val="24"/>
              </w:rPr>
            </w:pPr>
            <w:r w:rsidRPr="00701585">
              <w:rPr>
                <w:rFonts w:ascii="Times New Roman" w:hAnsi="Times New Roman" w:cs="Times New Roman"/>
                <w:i/>
                <w:iCs/>
                <w:sz w:val="24"/>
                <w:szCs w:val="24"/>
              </w:rPr>
              <w:t>Visualization:</w:t>
            </w:r>
            <w:r w:rsidRPr="00701585">
              <w:rPr>
                <w:rFonts w:ascii="Times New Roman" w:hAnsi="Times New Roman" w:cs="Times New Roman"/>
                <w:sz w:val="24"/>
                <w:szCs w:val="24"/>
              </w:rPr>
              <w:t xml:space="preserve"> Clustered horizontal bar chart showing user count classified by addiction severity level (None, Mild, Moderate, Severe) and segmented by gender.</w:t>
            </w:r>
          </w:p>
        </w:tc>
        <w:tc>
          <w:tcPr>
            <w:tcW w:w="2669" w:type="dxa"/>
          </w:tcPr>
          <w:p w14:paraId="09255201" w14:textId="32652D4E" w:rsidR="00701585" w:rsidRDefault="00364032"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87E3EC" wp14:editId="49210FC3">
                  <wp:extent cx="1958340" cy="1417320"/>
                  <wp:effectExtent l="0" t="0" r="3810" b="0"/>
                  <wp:docPr id="25135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53062" name="Picture 251353062"/>
                          <pic:cNvPicPr/>
                        </pic:nvPicPr>
                        <pic:blipFill>
                          <a:blip r:embed="rId5">
                            <a:extLst>
                              <a:ext uri="{28A0092B-C50C-407E-A947-70E740481C1C}">
                                <a14:useLocalDpi xmlns:a14="http://schemas.microsoft.com/office/drawing/2010/main" val="0"/>
                              </a:ext>
                            </a:extLst>
                          </a:blip>
                          <a:stretch>
                            <a:fillRect/>
                          </a:stretch>
                        </pic:blipFill>
                        <pic:spPr>
                          <a:xfrm>
                            <a:off x="0" y="0"/>
                            <a:ext cx="1980434" cy="1433310"/>
                          </a:xfrm>
                          <a:prstGeom prst="rect">
                            <a:avLst/>
                          </a:prstGeom>
                        </pic:spPr>
                      </pic:pic>
                    </a:graphicData>
                  </a:graphic>
                </wp:inline>
              </w:drawing>
            </w:r>
          </w:p>
        </w:tc>
      </w:tr>
      <w:tr w:rsidR="00701585" w14:paraId="20FED73B" w14:textId="77777777" w:rsidTr="00364032">
        <w:trPr>
          <w:trHeight w:val="976"/>
        </w:trPr>
        <w:tc>
          <w:tcPr>
            <w:tcW w:w="2844" w:type="dxa"/>
          </w:tcPr>
          <w:p w14:paraId="3FFC6B41" w14:textId="3E630BCF" w:rsidR="00701585" w:rsidRDefault="00364032" w:rsidP="00701585">
            <w:pPr>
              <w:rPr>
                <w:rFonts w:ascii="Times New Roman" w:hAnsi="Times New Roman" w:cs="Times New Roman"/>
                <w:sz w:val="24"/>
                <w:szCs w:val="24"/>
              </w:rPr>
            </w:pPr>
            <w:r w:rsidRPr="00364032">
              <w:rPr>
                <w:rFonts w:ascii="Times New Roman" w:hAnsi="Times New Roman" w:cs="Times New Roman"/>
                <w:sz w:val="24"/>
                <w:szCs w:val="24"/>
              </w:rPr>
              <w:lastRenderedPageBreak/>
              <w:t>3. Does perceived academic work impact correlate with a change in average work or study hours?</w:t>
            </w:r>
          </w:p>
        </w:tc>
        <w:tc>
          <w:tcPr>
            <w:tcW w:w="3503" w:type="dxa"/>
          </w:tcPr>
          <w:p w14:paraId="51AB6A9D" w14:textId="04DB538B" w:rsidR="00701585" w:rsidRDefault="00364032" w:rsidP="00701585">
            <w:pPr>
              <w:rPr>
                <w:rFonts w:ascii="Times New Roman" w:hAnsi="Times New Roman" w:cs="Times New Roman"/>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xml:space="preserve"> Horizontal bar chart comparing the average hours dedicated to work/study against the academic work impact status ("Yes" vs "No").</w:t>
            </w:r>
          </w:p>
        </w:tc>
        <w:tc>
          <w:tcPr>
            <w:tcW w:w="2669" w:type="dxa"/>
          </w:tcPr>
          <w:p w14:paraId="3825E63F" w14:textId="6627C1AC" w:rsidR="00701585"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3DE1AA" wp14:editId="705BCE0D">
                  <wp:extent cx="1958340" cy="1234440"/>
                  <wp:effectExtent l="0" t="0" r="3810" b="3810"/>
                  <wp:docPr id="1842134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34516" name="Picture 1842134516"/>
                          <pic:cNvPicPr/>
                        </pic:nvPicPr>
                        <pic:blipFill>
                          <a:blip r:embed="rId6">
                            <a:extLst>
                              <a:ext uri="{28A0092B-C50C-407E-A947-70E740481C1C}">
                                <a14:useLocalDpi xmlns:a14="http://schemas.microsoft.com/office/drawing/2010/main" val="0"/>
                              </a:ext>
                            </a:extLst>
                          </a:blip>
                          <a:stretch>
                            <a:fillRect/>
                          </a:stretch>
                        </pic:blipFill>
                        <pic:spPr>
                          <a:xfrm>
                            <a:off x="0" y="0"/>
                            <a:ext cx="1958630" cy="1234623"/>
                          </a:xfrm>
                          <a:prstGeom prst="rect">
                            <a:avLst/>
                          </a:prstGeom>
                        </pic:spPr>
                      </pic:pic>
                    </a:graphicData>
                  </a:graphic>
                </wp:inline>
              </w:drawing>
            </w:r>
          </w:p>
        </w:tc>
      </w:tr>
      <w:tr w:rsidR="00701585" w14:paraId="79482109" w14:textId="77777777" w:rsidTr="00364032">
        <w:trPr>
          <w:trHeight w:val="1131"/>
        </w:trPr>
        <w:tc>
          <w:tcPr>
            <w:tcW w:w="2844" w:type="dxa"/>
          </w:tcPr>
          <w:p w14:paraId="6B93ABD4" w14:textId="41D37CCC" w:rsidR="00701585" w:rsidRDefault="00364032" w:rsidP="00701585">
            <w:pPr>
              <w:rPr>
                <w:rFonts w:ascii="Times New Roman" w:hAnsi="Times New Roman" w:cs="Times New Roman"/>
                <w:sz w:val="24"/>
                <w:szCs w:val="24"/>
              </w:rPr>
            </w:pPr>
            <w:r w:rsidRPr="00364032">
              <w:rPr>
                <w:rFonts w:ascii="Times New Roman" w:hAnsi="Times New Roman" w:cs="Times New Roman"/>
                <w:sz w:val="24"/>
                <w:szCs w:val="24"/>
              </w:rPr>
              <w:t>4. What is the explicit relationship between a user's addiction tier and their weekend screen time?</w:t>
            </w:r>
          </w:p>
        </w:tc>
        <w:tc>
          <w:tcPr>
            <w:tcW w:w="3503" w:type="dxa"/>
          </w:tcPr>
          <w:p w14:paraId="0B3C6D7E" w14:textId="77777777" w:rsidR="00364032" w:rsidRDefault="00364032" w:rsidP="00701585">
            <w:pPr>
              <w:rPr>
                <w:rFonts w:ascii="Times New Roman" w:hAnsi="Times New Roman" w:cs="Times New Roman"/>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xml:space="preserve"> Horizontal bar chart </w:t>
            </w:r>
            <w:proofErr w:type="spellStart"/>
            <w:r w:rsidRPr="00364032">
              <w:rPr>
                <w:rFonts w:ascii="Times New Roman" w:hAnsi="Times New Roman" w:cs="Times New Roman"/>
                <w:sz w:val="24"/>
                <w:szCs w:val="24"/>
              </w:rPr>
              <w:t>analyzing</w:t>
            </w:r>
            <w:proofErr w:type="spellEnd"/>
            <w:r w:rsidRPr="00364032">
              <w:rPr>
                <w:rFonts w:ascii="Times New Roman" w:hAnsi="Times New Roman" w:cs="Times New Roman"/>
                <w:sz w:val="24"/>
                <w:szCs w:val="24"/>
              </w:rPr>
              <w:t xml:space="preserve"> </w:t>
            </w:r>
            <w:proofErr w:type="spellStart"/>
            <w:r w:rsidRPr="00364032">
              <w:rPr>
                <w:rFonts w:ascii="Times New Roman" w:hAnsi="Times New Roman" w:cs="Times New Roman"/>
                <w:sz w:val="24"/>
                <w:szCs w:val="24"/>
              </w:rPr>
              <w:t>theescalation</w:t>
            </w:r>
            <w:proofErr w:type="spellEnd"/>
            <w:r w:rsidRPr="00364032">
              <w:rPr>
                <w:rFonts w:ascii="Times New Roman" w:hAnsi="Times New Roman" w:cs="Times New Roman"/>
                <w:sz w:val="24"/>
                <w:szCs w:val="24"/>
              </w:rPr>
              <w:t xml:space="preserve"> of average weekend screen time across</w:t>
            </w:r>
            <w:r>
              <w:rPr>
                <w:rFonts w:ascii="Times New Roman" w:hAnsi="Times New Roman" w:cs="Times New Roman"/>
                <w:sz w:val="24"/>
                <w:szCs w:val="24"/>
              </w:rPr>
              <w:t xml:space="preserve"> </w:t>
            </w:r>
            <w:r w:rsidRPr="00364032">
              <w:rPr>
                <w:rFonts w:ascii="Times New Roman" w:hAnsi="Times New Roman" w:cs="Times New Roman"/>
                <w:sz w:val="24"/>
                <w:szCs w:val="24"/>
              </w:rPr>
              <w:t>addictio</w:t>
            </w:r>
            <w:r>
              <w:rPr>
                <w:rFonts w:ascii="Times New Roman" w:hAnsi="Times New Roman" w:cs="Times New Roman"/>
                <w:sz w:val="24"/>
                <w:szCs w:val="24"/>
              </w:rPr>
              <w:t>n</w:t>
            </w:r>
          </w:p>
          <w:p w14:paraId="1B33C31A" w14:textId="759FB700" w:rsidR="00701585" w:rsidRDefault="00364032" w:rsidP="00701585">
            <w:pPr>
              <w:rPr>
                <w:rFonts w:ascii="Times New Roman" w:hAnsi="Times New Roman" w:cs="Times New Roman"/>
                <w:sz w:val="24"/>
                <w:szCs w:val="24"/>
              </w:rPr>
            </w:pPr>
            <w:proofErr w:type="spellStart"/>
            <w:proofErr w:type="gramStart"/>
            <w:r w:rsidRPr="00364032">
              <w:rPr>
                <w:rFonts w:ascii="Times New Roman" w:hAnsi="Times New Roman" w:cs="Times New Roman"/>
                <w:sz w:val="24"/>
                <w:szCs w:val="24"/>
              </w:rPr>
              <w:t>levels,highlighting</w:t>
            </w:r>
            <w:proofErr w:type="spellEnd"/>
            <w:proofErr w:type="gramEnd"/>
            <w:r w:rsidRPr="00364032">
              <w:rPr>
                <w:rFonts w:ascii="Times New Roman" w:hAnsi="Times New Roman" w:cs="Times New Roman"/>
                <w:sz w:val="24"/>
                <w:szCs w:val="24"/>
              </w:rPr>
              <w:t xml:space="preserve"> the jump to 10.4 hours for severe cases.</w:t>
            </w:r>
          </w:p>
        </w:tc>
        <w:tc>
          <w:tcPr>
            <w:tcW w:w="2669" w:type="dxa"/>
          </w:tcPr>
          <w:p w14:paraId="2BD08341" w14:textId="567337EA" w:rsidR="00701585"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34E3AD" wp14:editId="240A898E">
                  <wp:extent cx="1958340" cy="1303020"/>
                  <wp:effectExtent l="0" t="0" r="3810" b="0"/>
                  <wp:docPr id="1852335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35969" name="Picture 1852335969"/>
                          <pic:cNvPicPr/>
                        </pic:nvPicPr>
                        <pic:blipFill>
                          <a:blip r:embed="rId7">
                            <a:extLst>
                              <a:ext uri="{28A0092B-C50C-407E-A947-70E740481C1C}">
                                <a14:useLocalDpi xmlns:a14="http://schemas.microsoft.com/office/drawing/2010/main" val="0"/>
                              </a:ext>
                            </a:extLst>
                          </a:blip>
                          <a:stretch>
                            <a:fillRect/>
                          </a:stretch>
                        </pic:blipFill>
                        <pic:spPr>
                          <a:xfrm>
                            <a:off x="0" y="0"/>
                            <a:ext cx="1958630" cy="1303213"/>
                          </a:xfrm>
                          <a:prstGeom prst="rect">
                            <a:avLst/>
                          </a:prstGeom>
                        </pic:spPr>
                      </pic:pic>
                    </a:graphicData>
                  </a:graphic>
                </wp:inline>
              </w:drawing>
            </w:r>
          </w:p>
        </w:tc>
      </w:tr>
      <w:tr w:rsidR="00701585" w14:paraId="6342BA3D" w14:textId="77777777" w:rsidTr="00364032">
        <w:trPr>
          <w:trHeight w:val="1119"/>
        </w:trPr>
        <w:tc>
          <w:tcPr>
            <w:tcW w:w="2844" w:type="dxa"/>
          </w:tcPr>
          <w:p w14:paraId="5F2860F6" w14:textId="3974AEF3" w:rsidR="00701585" w:rsidRDefault="00364032" w:rsidP="00701585">
            <w:pPr>
              <w:rPr>
                <w:rFonts w:ascii="Times New Roman" w:hAnsi="Times New Roman" w:cs="Times New Roman"/>
                <w:sz w:val="24"/>
                <w:szCs w:val="24"/>
              </w:rPr>
            </w:pPr>
            <w:r w:rsidRPr="00364032">
              <w:rPr>
                <w:rFonts w:ascii="Times New Roman" w:hAnsi="Times New Roman" w:cs="Times New Roman"/>
                <w:sz w:val="24"/>
                <w:szCs w:val="24"/>
              </w:rPr>
              <w:t>5. How does weekend screen time trend as user age groups shift?</w:t>
            </w:r>
          </w:p>
        </w:tc>
        <w:tc>
          <w:tcPr>
            <w:tcW w:w="3503" w:type="dxa"/>
          </w:tcPr>
          <w:p w14:paraId="2B1C9F9A" w14:textId="004F0674" w:rsidR="00701585" w:rsidRDefault="00364032" w:rsidP="00701585">
            <w:pPr>
              <w:rPr>
                <w:rFonts w:ascii="Times New Roman" w:hAnsi="Times New Roman" w:cs="Times New Roman"/>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xml:space="preserve"> Line chart demonstrating the downward trend of weekend screen time from the 20–29 age bracket down to the under-20 cohort.</w:t>
            </w:r>
          </w:p>
        </w:tc>
        <w:tc>
          <w:tcPr>
            <w:tcW w:w="2669" w:type="dxa"/>
          </w:tcPr>
          <w:p w14:paraId="04238F72" w14:textId="4D8C868B" w:rsidR="00701585"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12591E" wp14:editId="0FF94A75">
                  <wp:extent cx="1950720" cy="1356360"/>
                  <wp:effectExtent l="0" t="0" r="0" b="0"/>
                  <wp:docPr id="136906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06090" name="Picture 136906090"/>
                          <pic:cNvPicPr/>
                        </pic:nvPicPr>
                        <pic:blipFill>
                          <a:blip r:embed="rId8">
                            <a:extLst>
                              <a:ext uri="{28A0092B-C50C-407E-A947-70E740481C1C}">
                                <a14:useLocalDpi xmlns:a14="http://schemas.microsoft.com/office/drawing/2010/main" val="0"/>
                              </a:ext>
                            </a:extLst>
                          </a:blip>
                          <a:stretch>
                            <a:fillRect/>
                          </a:stretch>
                        </pic:blipFill>
                        <pic:spPr>
                          <a:xfrm>
                            <a:off x="0" y="0"/>
                            <a:ext cx="1951012" cy="1356563"/>
                          </a:xfrm>
                          <a:prstGeom prst="rect">
                            <a:avLst/>
                          </a:prstGeom>
                        </pic:spPr>
                      </pic:pic>
                    </a:graphicData>
                  </a:graphic>
                </wp:inline>
              </w:drawing>
            </w:r>
          </w:p>
        </w:tc>
      </w:tr>
      <w:tr w:rsidR="00701585" w14:paraId="4015EDB9" w14:textId="77777777" w:rsidTr="00364032">
        <w:trPr>
          <w:trHeight w:val="1263"/>
        </w:trPr>
        <w:tc>
          <w:tcPr>
            <w:tcW w:w="2844" w:type="dxa"/>
          </w:tcPr>
          <w:p w14:paraId="11EFAE59" w14:textId="552DFD0A" w:rsidR="00701585" w:rsidRDefault="00364032" w:rsidP="00701585">
            <w:pPr>
              <w:rPr>
                <w:rFonts w:ascii="Times New Roman" w:hAnsi="Times New Roman" w:cs="Times New Roman"/>
                <w:sz w:val="24"/>
                <w:szCs w:val="24"/>
              </w:rPr>
            </w:pPr>
            <w:r w:rsidRPr="00364032">
              <w:rPr>
                <w:rFonts w:ascii="Times New Roman" w:hAnsi="Times New Roman" w:cs="Times New Roman"/>
                <w:sz w:val="24"/>
                <w:szCs w:val="24"/>
              </w:rPr>
              <w:t>6. What proportion of the monitored population falls into high, medium, or low stress levels?</w:t>
            </w:r>
          </w:p>
        </w:tc>
        <w:tc>
          <w:tcPr>
            <w:tcW w:w="3503" w:type="dxa"/>
          </w:tcPr>
          <w:p w14:paraId="33004D4C" w14:textId="646072B4" w:rsidR="00701585" w:rsidRDefault="00364032" w:rsidP="00701585">
            <w:pPr>
              <w:rPr>
                <w:rFonts w:ascii="Times New Roman" w:hAnsi="Times New Roman" w:cs="Times New Roman"/>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xml:space="preserve"> Donut chart breaking down the total user base (7.5K users) by percentage share of high, medium, and low stress markers.</w:t>
            </w:r>
          </w:p>
        </w:tc>
        <w:tc>
          <w:tcPr>
            <w:tcW w:w="2669" w:type="dxa"/>
          </w:tcPr>
          <w:p w14:paraId="2DA22298" w14:textId="6E055EB9" w:rsidR="00701585"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0FDA03" wp14:editId="509E48B8">
                  <wp:extent cx="1965960" cy="1310640"/>
                  <wp:effectExtent l="0" t="0" r="0" b="3810"/>
                  <wp:docPr id="2306649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64904" name="Picture 230664904"/>
                          <pic:cNvPicPr/>
                        </pic:nvPicPr>
                        <pic:blipFill>
                          <a:blip r:embed="rId9">
                            <a:extLst>
                              <a:ext uri="{28A0092B-C50C-407E-A947-70E740481C1C}">
                                <a14:useLocalDpi xmlns:a14="http://schemas.microsoft.com/office/drawing/2010/main" val="0"/>
                              </a:ext>
                            </a:extLst>
                          </a:blip>
                          <a:stretch>
                            <a:fillRect/>
                          </a:stretch>
                        </pic:blipFill>
                        <pic:spPr>
                          <a:xfrm>
                            <a:off x="0" y="0"/>
                            <a:ext cx="1966247" cy="1310831"/>
                          </a:xfrm>
                          <a:prstGeom prst="rect">
                            <a:avLst/>
                          </a:prstGeom>
                        </pic:spPr>
                      </pic:pic>
                    </a:graphicData>
                  </a:graphic>
                </wp:inline>
              </w:drawing>
            </w:r>
          </w:p>
        </w:tc>
      </w:tr>
      <w:tr w:rsidR="00364032" w14:paraId="60107B02" w14:textId="77777777" w:rsidTr="00364032">
        <w:trPr>
          <w:trHeight w:val="1263"/>
        </w:trPr>
        <w:tc>
          <w:tcPr>
            <w:tcW w:w="2844" w:type="dxa"/>
          </w:tcPr>
          <w:p w14:paraId="4AEA8A73" w14:textId="38B24D7A" w:rsidR="00364032" w:rsidRPr="00364032" w:rsidRDefault="00364032" w:rsidP="00701585">
            <w:pPr>
              <w:rPr>
                <w:rFonts w:ascii="Times New Roman" w:hAnsi="Times New Roman" w:cs="Times New Roman"/>
                <w:sz w:val="24"/>
                <w:szCs w:val="24"/>
              </w:rPr>
            </w:pPr>
            <w:r w:rsidRPr="00364032">
              <w:rPr>
                <w:rFonts w:ascii="Times New Roman" w:hAnsi="Times New Roman" w:cs="Times New Roman"/>
                <w:sz w:val="24"/>
                <w:szCs w:val="24"/>
              </w:rPr>
              <w:t xml:space="preserve">7. Is there a detectable trend or </w:t>
            </w:r>
            <w:proofErr w:type="gramStart"/>
            <w:r w:rsidRPr="00364032">
              <w:rPr>
                <w:rFonts w:ascii="Times New Roman" w:hAnsi="Times New Roman" w:cs="Times New Roman"/>
                <w:sz w:val="24"/>
                <w:szCs w:val="24"/>
              </w:rPr>
              <w:t>drop in</w:t>
            </w:r>
            <w:proofErr w:type="gramEnd"/>
            <w:r w:rsidRPr="00364032">
              <w:rPr>
                <w:rFonts w:ascii="Times New Roman" w:hAnsi="Times New Roman" w:cs="Times New Roman"/>
                <w:sz w:val="24"/>
                <w:szCs w:val="24"/>
              </w:rPr>
              <w:t xml:space="preserve"> average sleep hours across different adult age categories?</w:t>
            </w:r>
          </w:p>
        </w:tc>
        <w:tc>
          <w:tcPr>
            <w:tcW w:w="3503" w:type="dxa"/>
          </w:tcPr>
          <w:p w14:paraId="22CE3AFE" w14:textId="43B48EBD" w:rsidR="00364032" w:rsidRPr="00364032" w:rsidRDefault="00364032" w:rsidP="00701585">
            <w:pPr>
              <w:rPr>
                <w:rFonts w:ascii="Times New Roman" w:hAnsi="Times New Roman" w:cs="Times New Roman"/>
                <w:i/>
                <w:iCs/>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Line chart mapping the negative trajectory of sleep hours from the 20–29 age group down to the 30–39 demographic</w:t>
            </w:r>
            <w:r w:rsidRPr="00364032">
              <w:rPr>
                <w:rFonts w:ascii="Times New Roman" w:hAnsi="Times New Roman" w:cs="Times New Roman"/>
                <w:i/>
                <w:iCs/>
                <w:sz w:val="24"/>
                <w:szCs w:val="24"/>
              </w:rPr>
              <w:t>.</w:t>
            </w:r>
          </w:p>
        </w:tc>
        <w:tc>
          <w:tcPr>
            <w:tcW w:w="2669" w:type="dxa"/>
          </w:tcPr>
          <w:p w14:paraId="5CB9D440" w14:textId="4016034B" w:rsidR="00364032"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892A91" wp14:editId="49EF38C1">
                  <wp:extent cx="1950720" cy="1112520"/>
                  <wp:effectExtent l="0" t="0" r="0" b="0"/>
                  <wp:docPr id="2104027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27469" name="Picture 2104027469"/>
                          <pic:cNvPicPr/>
                        </pic:nvPicPr>
                        <pic:blipFill>
                          <a:blip r:embed="rId10">
                            <a:extLst>
                              <a:ext uri="{28A0092B-C50C-407E-A947-70E740481C1C}">
                                <a14:useLocalDpi xmlns:a14="http://schemas.microsoft.com/office/drawing/2010/main" val="0"/>
                              </a:ext>
                            </a:extLst>
                          </a:blip>
                          <a:stretch>
                            <a:fillRect/>
                          </a:stretch>
                        </pic:blipFill>
                        <pic:spPr>
                          <a:xfrm>
                            <a:off x="0" y="0"/>
                            <a:ext cx="1951001" cy="1112680"/>
                          </a:xfrm>
                          <a:prstGeom prst="rect">
                            <a:avLst/>
                          </a:prstGeom>
                        </pic:spPr>
                      </pic:pic>
                    </a:graphicData>
                  </a:graphic>
                </wp:inline>
              </w:drawing>
            </w:r>
          </w:p>
        </w:tc>
      </w:tr>
      <w:tr w:rsidR="00364032" w14:paraId="0EE29DA1" w14:textId="77777777" w:rsidTr="00364032">
        <w:trPr>
          <w:trHeight w:val="1263"/>
        </w:trPr>
        <w:tc>
          <w:tcPr>
            <w:tcW w:w="2844" w:type="dxa"/>
          </w:tcPr>
          <w:p w14:paraId="734BDACF" w14:textId="4A440181" w:rsidR="00364032" w:rsidRPr="00364032" w:rsidRDefault="00364032" w:rsidP="00701585">
            <w:pPr>
              <w:rPr>
                <w:rFonts w:ascii="Times New Roman" w:hAnsi="Times New Roman" w:cs="Times New Roman"/>
                <w:sz w:val="24"/>
                <w:szCs w:val="24"/>
              </w:rPr>
            </w:pPr>
            <w:r w:rsidRPr="00364032">
              <w:rPr>
                <w:rFonts w:ascii="Times New Roman" w:hAnsi="Times New Roman" w:cs="Times New Roman"/>
                <w:sz w:val="24"/>
                <w:szCs w:val="24"/>
              </w:rPr>
              <w:t>8. What specific metrics serve as the primary top influencers increasing the likelihood of digital addiction?</w:t>
            </w:r>
          </w:p>
        </w:tc>
        <w:tc>
          <w:tcPr>
            <w:tcW w:w="3503" w:type="dxa"/>
          </w:tcPr>
          <w:p w14:paraId="4016244C" w14:textId="6CF57596" w:rsidR="00364032" w:rsidRPr="00364032" w:rsidRDefault="00364032" w:rsidP="00701585">
            <w:pPr>
              <w:rPr>
                <w:rFonts w:ascii="Times New Roman" w:hAnsi="Times New Roman" w:cs="Times New Roman"/>
                <w:i/>
                <w:iCs/>
                <w:sz w:val="24"/>
                <w:szCs w:val="24"/>
              </w:rPr>
            </w:pPr>
            <w:r w:rsidRPr="00364032">
              <w:rPr>
                <w:rFonts w:ascii="Times New Roman" w:hAnsi="Times New Roman" w:cs="Times New Roman"/>
                <w:i/>
                <w:iCs/>
                <w:sz w:val="24"/>
                <w:szCs w:val="24"/>
              </w:rPr>
              <w:t>Visualization:</w:t>
            </w:r>
            <w:r w:rsidRPr="00364032">
              <w:rPr>
                <w:rFonts w:ascii="Times New Roman" w:hAnsi="Times New Roman" w:cs="Times New Roman"/>
                <w:sz w:val="24"/>
                <w:szCs w:val="24"/>
              </w:rPr>
              <w:t xml:space="preserve"> Key Influencers visual identifying the statistical weight of daily screen time expansions and social media hours on an "Addicted" classification status.</w:t>
            </w:r>
          </w:p>
        </w:tc>
        <w:tc>
          <w:tcPr>
            <w:tcW w:w="2669" w:type="dxa"/>
          </w:tcPr>
          <w:p w14:paraId="2C7B3D12" w14:textId="1C11FEF9" w:rsidR="00364032" w:rsidRDefault="00C03E49" w:rsidP="0070158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6F5638" wp14:editId="24E47B36">
                  <wp:extent cx="1962150" cy="1211580"/>
                  <wp:effectExtent l="0" t="0" r="0" b="7620"/>
                  <wp:docPr id="88088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88775" name="Picture 88088775"/>
                          <pic:cNvPicPr/>
                        </pic:nvPicPr>
                        <pic:blipFill>
                          <a:blip r:embed="rId11">
                            <a:extLst>
                              <a:ext uri="{28A0092B-C50C-407E-A947-70E740481C1C}">
                                <a14:useLocalDpi xmlns:a14="http://schemas.microsoft.com/office/drawing/2010/main" val="0"/>
                              </a:ext>
                            </a:extLst>
                          </a:blip>
                          <a:stretch>
                            <a:fillRect/>
                          </a:stretch>
                        </pic:blipFill>
                        <pic:spPr>
                          <a:xfrm>
                            <a:off x="0" y="0"/>
                            <a:ext cx="1962434" cy="1211755"/>
                          </a:xfrm>
                          <a:prstGeom prst="rect">
                            <a:avLst/>
                          </a:prstGeom>
                        </pic:spPr>
                      </pic:pic>
                    </a:graphicData>
                  </a:graphic>
                </wp:inline>
              </w:drawing>
            </w:r>
          </w:p>
        </w:tc>
      </w:tr>
    </w:tbl>
    <w:p w14:paraId="5DF8F88D" w14:textId="77777777" w:rsidR="00701585" w:rsidRPr="00701585" w:rsidRDefault="00701585" w:rsidP="00701585">
      <w:pPr>
        <w:rPr>
          <w:rFonts w:ascii="Times New Roman" w:hAnsi="Times New Roman" w:cs="Times New Roman"/>
          <w:sz w:val="24"/>
          <w:szCs w:val="24"/>
        </w:rPr>
      </w:pPr>
    </w:p>
    <w:sectPr w:rsidR="00701585" w:rsidRPr="007015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585"/>
    <w:rsid w:val="000A0E63"/>
    <w:rsid w:val="0025658B"/>
    <w:rsid w:val="002D59BB"/>
    <w:rsid w:val="00364032"/>
    <w:rsid w:val="0065484D"/>
    <w:rsid w:val="00701585"/>
    <w:rsid w:val="009671CF"/>
    <w:rsid w:val="009A5C90"/>
    <w:rsid w:val="00C03E49"/>
    <w:rsid w:val="00E9299D"/>
    <w:rsid w:val="00F06504"/>
    <w:rsid w:val="00FD7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2FDD"/>
  <w15:chartTrackingRefBased/>
  <w15:docId w15:val="{D37C7E1D-5FFE-4069-B1D0-C3E2AD40F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5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5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5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5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5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5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5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5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5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5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5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5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5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5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5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5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5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585"/>
    <w:rPr>
      <w:rFonts w:eastAsiaTheme="majorEastAsia" w:cstheme="majorBidi"/>
      <w:color w:val="272727" w:themeColor="text1" w:themeTint="D8"/>
    </w:rPr>
  </w:style>
  <w:style w:type="paragraph" w:styleId="Title">
    <w:name w:val="Title"/>
    <w:basedOn w:val="Normal"/>
    <w:next w:val="Normal"/>
    <w:link w:val="TitleChar"/>
    <w:uiPriority w:val="10"/>
    <w:qFormat/>
    <w:rsid w:val="007015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5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5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5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585"/>
    <w:pPr>
      <w:spacing w:before="160"/>
      <w:jc w:val="center"/>
    </w:pPr>
    <w:rPr>
      <w:i/>
      <w:iCs/>
      <w:color w:val="404040" w:themeColor="text1" w:themeTint="BF"/>
    </w:rPr>
  </w:style>
  <w:style w:type="character" w:customStyle="1" w:styleId="QuoteChar">
    <w:name w:val="Quote Char"/>
    <w:basedOn w:val="DefaultParagraphFont"/>
    <w:link w:val="Quote"/>
    <w:uiPriority w:val="29"/>
    <w:rsid w:val="00701585"/>
    <w:rPr>
      <w:i/>
      <w:iCs/>
      <w:color w:val="404040" w:themeColor="text1" w:themeTint="BF"/>
    </w:rPr>
  </w:style>
  <w:style w:type="paragraph" w:styleId="ListParagraph">
    <w:name w:val="List Paragraph"/>
    <w:basedOn w:val="Normal"/>
    <w:uiPriority w:val="34"/>
    <w:qFormat/>
    <w:rsid w:val="00701585"/>
    <w:pPr>
      <w:ind w:left="720"/>
      <w:contextualSpacing/>
    </w:pPr>
  </w:style>
  <w:style w:type="character" w:styleId="IntenseEmphasis">
    <w:name w:val="Intense Emphasis"/>
    <w:basedOn w:val="DefaultParagraphFont"/>
    <w:uiPriority w:val="21"/>
    <w:qFormat/>
    <w:rsid w:val="00701585"/>
    <w:rPr>
      <w:i/>
      <w:iCs/>
      <w:color w:val="0F4761" w:themeColor="accent1" w:themeShade="BF"/>
    </w:rPr>
  </w:style>
  <w:style w:type="paragraph" w:styleId="IntenseQuote">
    <w:name w:val="Intense Quote"/>
    <w:basedOn w:val="Normal"/>
    <w:next w:val="Normal"/>
    <w:link w:val="IntenseQuoteChar"/>
    <w:uiPriority w:val="30"/>
    <w:qFormat/>
    <w:rsid w:val="007015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585"/>
    <w:rPr>
      <w:i/>
      <w:iCs/>
      <w:color w:val="0F4761" w:themeColor="accent1" w:themeShade="BF"/>
    </w:rPr>
  </w:style>
  <w:style w:type="character" w:styleId="IntenseReference">
    <w:name w:val="Intense Reference"/>
    <w:basedOn w:val="DefaultParagraphFont"/>
    <w:uiPriority w:val="32"/>
    <w:qFormat/>
    <w:rsid w:val="00701585"/>
    <w:rPr>
      <w:b/>
      <w:bCs/>
      <w:smallCaps/>
      <w:color w:val="0F4761" w:themeColor="accent1" w:themeShade="BF"/>
      <w:spacing w:val="5"/>
    </w:rPr>
  </w:style>
  <w:style w:type="table" w:styleId="TableGrid">
    <w:name w:val="Table Grid"/>
    <w:basedOn w:val="TableNormal"/>
    <w:uiPriority w:val="39"/>
    <w:rsid w:val="00701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473</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maile</dc:creator>
  <cp:keywords/>
  <dc:description/>
  <cp:lastModifiedBy>sowmya maile</cp:lastModifiedBy>
  <cp:revision>4</cp:revision>
  <dcterms:created xsi:type="dcterms:W3CDTF">2026-09-17T15:48:00Z</dcterms:created>
  <dcterms:modified xsi:type="dcterms:W3CDTF">2026-09-18T06:06:00Z</dcterms:modified>
</cp:coreProperties>
</file>