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B7118" w14:textId="77777777" w:rsidR="00AB2D56" w:rsidRPr="00AF0B95" w:rsidRDefault="00C80B64" w:rsidP="00C80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B95">
        <w:rPr>
          <w:sz w:val="28"/>
          <w:szCs w:val="28"/>
        </w:rPr>
        <w:t xml:space="preserve">                                                 </w:t>
      </w:r>
      <w:r w:rsidRPr="00AF0B95">
        <w:rPr>
          <w:rFonts w:ascii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0DA4FEC3" w14:textId="18F09E09" w:rsidR="00AB2D56" w:rsidRPr="00AB2D56" w:rsidRDefault="00AB2D56" w:rsidP="00C80B64">
      <w:r>
        <w:rPr>
          <w:b/>
          <w:bCs/>
        </w:rPr>
        <w:t xml:space="preserve">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B2D56" w14:paraId="0A9FC99E" w14:textId="77777777" w:rsidTr="00AB2D56">
        <w:trPr>
          <w:trHeight w:val="372"/>
        </w:trPr>
        <w:tc>
          <w:tcPr>
            <w:tcW w:w="4508" w:type="dxa"/>
          </w:tcPr>
          <w:p w14:paraId="775D0C51" w14:textId="300C089B" w:rsidR="00AB2D56" w:rsidRPr="00AB2D56" w:rsidRDefault="00AB2D56" w:rsidP="00C80B64">
            <w:pPr>
              <w:rPr>
                <w:rFonts w:ascii="Times New Roman" w:hAnsi="Times New Roman" w:cs="Times New Roman"/>
              </w:rPr>
            </w:pPr>
            <w:r w:rsidRPr="00AB2D56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47AE73DD" w14:textId="76227077" w:rsidR="00AB2D56" w:rsidRPr="004F13B0" w:rsidRDefault="000C44FF" w:rsidP="00C80B64">
            <w:pPr>
              <w:rPr>
                <w:rFonts w:ascii="Times New Roman" w:hAnsi="Times New Roman" w:cs="Times New Roman"/>
              </w:rPr>
            </w:pPr>
            <w:r w:rsidRPr="004F13B0">
              <w:rPr>
                <w:rFonts w:ascii="Times New Roman" w:hAnsi="Times New Roman" w:cs="Times New Roman"/>
              </w:rPr>
              <w:t>18-09-2026</w:t>
            </w:r>
          </w:p>
        </w:tc>
      </w:tr>
      <w:tr w:rsidR="00AB2D56" w14:paraId="2DB8D39D" w14:textId="77777777" w:rsidTr="00FA1C57">
        <w:trPr>
          <w:trHeight w:val="420"/>
        </w:trPr>
        <w:tc>
          <w:tcPr>
            <w:tcW w:w="4508" w:type="dxa"/>
          </w:tcPr>
          <w:p w14:paraId="2F066E31" w14:textId="4A113AFC" w:rsidR="00AB2D56" w:rsidRPr="00AB2D56" w:rsidRDefault="00AB2D56" w:rsidP="00C80B64">
            <w:pPr>
              <w:rPr>
                <w:rFonts w:ascii="Times New Roman" w:hAnsi="Times New Roman" w:cs="Times New Roman"/>
              </w:rPr>
            </w:pPr>
            <w:r w:rsidRPr="00AB2D56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24BE25B2" w14:textId="298FD649" w:rsidR="00AB2D56" w:rsidRPr="000C44FF" w:rsidRDefault="000C44FF" w:rsidP="00C80B64">
            <w:pPr>
              <w:rPr>
                <w:rFonts w:ascii="Times New Roman" w:hAnsi="Times New Roman" w:cs="Times New Roman"/>
              </w:rPr>
            </w:pPr>
            <w:r w:rsidRPr="000C44FF">
              <w:rPr>
                <w:rFonts w:ascii="Times New Roman" w:hAnsi="Times New Roman" w:cs="Times New Roman"/>
              </w:rPr>
              <w:t>MCA</w:t>
            </w:r>
          </w:p>
        </w:tc>
      </w:tr>
      <w:tr w:rsidR="00AB2D56" w14:paraId="1BAFC7FF" w14:textId="77777777" w:rsidTr="00FA1C57">
        <w:trPr>
          <w:trHeight w:val="694"/>
        </w:trPr>
        <w:tc>
          <w:tcPr>
            <w:tcW w:w="4508" w:type="dxa"/>
          </w:tcPr>
          <w:p w14:paraId="269AFF7C" w14:textId="6B590925" w:rsidR="00AB2D56" w:rsidRPr="00AB2D56" w:rsidRDefault="00AB2D56" w:rsidP="00C80B64">
            <w:pPr>
              <w:rPr>
                <w:rFonts w:ascii="Times New Roman" w:hAnsi="Times New Roman" w:cs="Times New Roman"/>
              </w:rPr>
            </w:pPr>
            <w:r w:rsidRPr="00AB2D56">
              <w:rPr>
                <w:rFonts w:ascii="Times New Roman" w:hAnsi="Times New Roman" w:cs="Times New Roman"/>
              </w:rPr>
              <w:t>Project Title</w:t>
            </w:r>
          </w:p>
        </w:tc>
        <w:tc>
          <w:tcPr>
            <w:tcW w:w="4508" w:type="dxa"/>
          </w:tcPr>
          <w:p w14:paraId="1D40805D" w14:textId="0C316BFF" w:rsidR="00FA1C57" w:rsidRPr="00FA1C57" w:rsidRDefault="00FA1C57" w:rsidP="00FA1C57">
            <w:pPr>
              <w:rPr>
                <w:rFonts w:ascii="Times New Roman" w:hAnsi="Times New Roman" w:cs="Times New Roman"/>
              </w:rPr>
            </w:pPr>
            <w:r w:rsidRPr="00FA1C57">
              <w:rPr>
                <w:rFonts w:ascii="Times New Roman" w:hAnsi="Times New Roman" w:cs="Times New Roman"/>
              </w:rPr>
              <w:t>Smartphone Usage, Digital Addiction &amp; Well-Being Analytics</w:t>
            </w:r>
          </w:p>
          <w:p w14:paraId="2347FC89" w14:textId="77777777" w:rsidR="00AB2D56" w:rsidRDefault="00AB2D56" w:rsidP="00FA1C57">
            <w:pPr>
              <w:rPr>
                <w:b/>
                <w:bCs/>
              </w:rPr>
            </w:pPr>
          </w:p>
        </w:tc>
      </w:tr>
      <w:tr w:rsidR="00AB2D56" w:rsidRPr="00AB2D56" w14:paraId="022D79DD" w14:textId="77777777" w:rsidTr="00AB2D56">
        <w:trPr>
          <w:trHeight w:val="383"/>
        </w:trPr>
        <w:tc>
          <w:tcPr>
            <w:tcW w:w="4508" w:type="dxa"/>
          </w:tcPr>
          <w:p w14:paraId="41984C44" w14:textId="3CA28210" w:rsidR="00AB2D56" w:rsidRPr="00AB2D56" w:rsidRDefault="00AB2D56" w:rsidP="00C80B64">
            <w:pPr>
              <w:rPr>
                <w:rFonts w:ascii="Times New Roman" w:hAnsi="Times New Roman" w:cs="Times New Roman"/>
              </w:rPr>
            </w:pPr>
            <w:r w:rsidRPr="00AB2D56">
              <w:rPr>
                <w:rFonts w:ascii="Times New Roman" w:hAnsi="Times New Roman" w:cs="Times New Roman"/>
              </w:rPr>
              <w:t xml:space="preserve">Maximum Marks                                            </w:t>
            </w:r>
          </w:p>
        </w:tc>
        <w:tc>
          <w:tcPr>
            <w:tcW w:w="4508" w:type="dxa"/>
          </w:tcPr>
          <w:p w14:paraId="0AB2A340" w14:textId="10D142B2" w:rsidR="00AB2D56" w:rsidRPr="00D15C7E" w:rsidRDefault="00D15C7E" w:rsidP="00C80B64">
            <w:pPr>
              <w:rPr>
                <w:rFonts w:ascii="Times New Roman" w:hAnsi="Times New Roman" w:cs="Times New Roman"/>
              </w:rPr>
            </w:pPr>
            <w:r w:rsidRPr="00D15C7E">
              <w:rPr>
                <w:rFonts w:ascii="Times New Roman" w:hAnsi="Times New Roman" w:cs="Times New Roman"/>
              </w:rPr>
              <w:t>10 Marks</w:t>
            </w:r>
          </w:p>
        </w:tc>
      </w:tr>
    </w:tbl>
    <w:p w14:paraId="73750499" w14:textId="77777777" w:rsidR="00C80B64" w:rsidRDefault="00C80B64" w:rsidP="00C80B64"/>
    <w:p w14:paraId="0BC7783C" w14:textId="77777777" w:rsidR="00AB2D56" w:rsidRPr="00AB2D56" w:rsidRDefault="00AB2D56" w:rsidP="00AB2D56">
      <w:pPr>
        <w:rPr>
          <w:rFonts w:ascii="Times New Roman" w:hAnsi="Times New Roman" w:cs="Times New Roman"/>
          <w:b/>
          <w:bCs/>
        </w:rPr>
      </w:pPr>
      <w:r w:rsidRPr="00AB2D56">
        <w:rPr>
          <w:rFonts w:ascii="Times New Roman" w:hAnsi="Times New Roman" w:cs="Times New Roman"/>
          <w:b/>
          <w:bCs/>
        </w:rPr>
        <w:t>Data Exploration and Preprocessing Template</w:t>
      </w:r>
    </w:p>
    <w:p w14:paraId="7E5C52B6" w14:textId="77777777" w:rsidR="00AB2D56" w:rsidRPr="00AB2D56" w:rsidRDefault="00AB2D56" w:rsidP="00AB2D56">
      <w:pPr>
        <w:rPr>
          <w:rFonts w:ascii="Times New Roman" w:hAnsi="Times New Roman" w:cs="Times New Roman"/>
        </w:rPr>
      </w:pPr>
      <w:r w:rsidRPr="00AB2D56">
        <w:rPr>
          <w:rFonts w:ascii="Times New Roman" w:hAnsi="Times New Roman" w:cs="Times New Roman"/>
        </w:rPr>
        <w:t>Identifies data sources, assesses quality issues like missing values and duplicates, and</w:t>
      </w:r>
    </w:p>
    <w:p w14:paraId="1F640AE2" w14:textId="36DE03CF" w:rsidR="00C80B64" w:rsidRPr="00AB2D56" w:rsidRDefault="00AB2D56" w:rsidP="00AB2D56">
      <w:pPr>
        <w:rPr>
          <w:rFonts w:ascii="Times New Roman" w:hAnsi="Times New Roman" w:cs="Times New Roman"/>
        </w:rPr>
      </w:pPr>
      <w:r w:rsidRPr="00AB2D56">
        <w:rPr>
          <w:rFonts w:ascii="Times New Roman" w:hAnsi="Times New Roman" w:cs="Times New Roman"/>
        </w:rPr>
        <w:t>implements resolution plans to ensure accurate and reliable analysis.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B2D56" w14:paraId="0A74D2D9" w14:textId="77777777" w:rsidTr="00AB2D56">
        <w:trPr>
          <w:trHeight w:val="542"/>
        </w:trPr>
        <w:tc>
          <w:tcPr>
            <w:tcW w:w="4508" w:type="dxa"/>
          </w:tcPr>
          <w:p w14:paraId="2A607113" w14:textId="468BD72F" w:rsidR="00AB2D56" w:rsidRPr="00AB2D56" w:rsidRDefault="00AB2D56" w:rsidP="00C80B6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AB2D56">
              <w:rPr>
                <w:b/>
                <w:bCs/>
              </w:rPr>
              <w:t>Section</w:t>
            </w:r>
          </w:p>
        </w:tc>
        <w:tc>
          <w:tcPr>
            <w:tcW w:w="4508" w:type="dxa"/>
          </w:tcPr>
          <w:p w14:paraId="50DEB28E" w14:textId="7B4A21DD" w:rsidR="00AB2D56" w:rsidRPr="00AB2D56" w:rsidRDefault="00AB2D56" w:rsidP="00C80B64">
            <w:pPr>
              <w:rPr>
                <w:b/>
                <w:bCs/>
              </w:rPr>
            </w:pPr>
            <w:r w:rsidRPr="00AB2D56">
              <w:rPr>
                <w:b/>
                <w:bCs/>
              </w:rPr>
              <w:t>Description</w:t>
            </w:r>
          </w:p>
        </w:tc>
      </w:tr>
      <w:tr w:rsidR="00AB2D56" w14:paraId="56BC60CD" w14:textId="77777777" w:rsidTr="00AB2D56">
        <w:trPr>
          <w:trHeight w:val="563"/>
        </w:trPr>
        <w:tc>
          <w:tcPr>
            <w:tcW w:w="4508" w:type="dxa"/>
          </w:tcPr>
          <w:p w14:paraId="3EC97977" w14:textId="0C83A86F" w:rsidR="00AB2D56" w:rsidRPr="00AB2D56" w:rsidRDefault="00AB2D56" w:rsidP="00C80B64">
            <w:pPr>
              <w:rPr>
                <w:rFonts w:ascii="Times New Roman" w:hAnsi="Times New Roman" w:cs="Times New Roman"/>
              </w:rPr>
            </w:pPr>
            <w:r w:rsidRPr="00AB2D56">
              <w:rPr>
                <w:rFonts w:ascii="Times New Roman" w:hAnsi="Times New Roman" w:cs="Times New Roman"/>
              </w:rPr>
              <w:t>Data Overview</w:t>
            </w:r>
          </w:p>
        </w:tc>
        <w:tc>
          <w:tcPr>
            <w:tcW w:w="4508" w:type="dxa"/>
          </w:tcPr>
          <w:p w14:paraId="5245B1A1" w14:textId="1163BA13" w:rsidR="00AB2D56" w:rsidRPr="00AB2D56" w:rsidRDefault="00AB2D56" w:rsidP="00C80B64">
            <w:pPr>
              <w:rPr>
                <w:rFonts w:ascii="Times New Roman" w:hAnsi="Times New Roman" w:cs="Times New Roman"/>
              </w:rPr>
            </w:pPr>
            <w:r w:rsidRPr="00AB2D56">
              <w:rPr>
                <w:rFonts w:ascii="Times New Roman" w:hAnsi="Times New Roman" w:cs="Times New Roman"/>
              </w:rPr>
              <w:t>Generates structural summaries, counting attributes, checking schemas, and documenting early assumptions about raw tables</w:t>
            </w:r>
          </w:p>
        </w:tc>
      </w:tr>
      <w:tr w:rsidR="00AB2D56" w14:paraId="3B2AC52F" w14:textId="77777777" w:rsidTr="00AB2D56">
        <w:trPr>
          <w:trHeight w:val="646"/>
        </w:trPr>
        <w:tc>
          <w:tcPr>
            <w:tcW w:w="4508" w:type="dxa"/>
          </w:tcPr>
          <w:p w14:paraId="13DA8738" w14:textId="7AB9E9E2" w:rsidR="00AB2D56" w:rsidRPr="00AB2D56" w:rsidRDefault="00AB2D56" w:rsidP="00C80B64">
            <w:pPr>
              <w:rPr>
                <w:rFonts w:ascii="Times New Roman" w:hAnsi="Times New Roman" w:cs="Times New Roman"/>
              </w:rPr>
            </w:pPr>
            <w:r w:rsidRPr="00AB2D56">
              <w:rPr>
                <w:rFonts w:ascii="Times New Roman" w:hAnsi="Times New Roman" w:cs="Times New Roman"/>
              </w:rPr>
              <w:t>Data Cleaning</w:t>
            </w:r>
          </w:p>
        </w:tc>
        <w:tc>
          <w:tcPr>
            <w:tcW w:w="4508" w:type="dxa"/>
          </w:tcPr>
          <w:p w14:paraId="418234A7" w14:textId="39E61C48" w:rsidR="00AB2D56" w:rsidRPr="00FA1C57" w:rsidRDefault="00FA1C57" w:rsidP="00C80B64">
            <w:pPr>
              <w:rPr>
                <w:rFonts w:ascii="Times New Roman" w:hAnsi="Times New Roman" w:cs="Times New Roman"/>
              </w:rPr>
            </w:pPr>
            <w:r w:rsidRPr="00FA1C57">
              <w:rPr>
                <w:rFonts w:ascii="Times New Roman" w:hAnsi="Times New Roman" w:cs="Times New Roman"/>
              </w:rPr>
              <w:t>Flags critical data quality alerts. Implements automated resolution plans for missing rows, deduplication rules, and outlier adjustments</w:t>
            </w:r>
          </w:p>
        </w:tc>
      </w:tr>
      <w:tr w:rsidR="00AB2D56" w14:paraId="145D741E" w14:textId="77777777" w:rsidTr="00FA1C57">
        <w:trPr>
          <w:trHeight w:val="587"/>
        </w:trPr>
        <w:tc>
          <w:tcPr>
            <w:tcW w:w="4508" w:type="dxa"/>
          </w:tcPr>
          <w:p w14:paraId="72DB5FBB" w14:textId="77DCBB82" w:rsidR="00AB2D56" w:rsidRPr="00FA1C57" w:rsidRDefault="00FA1C57" w:rsidP="00C80B64">
            <w:pPr>
              <w:rPr>
                <w:rFonts w:ascii="Times New Roman" w:hAnsi="Times New Roman" w:cs="Times New Roman"/>
              </w:rPr>
            </w:pPr>
            <w:r w:rsidRPr="00FA1C57">
              <w:rPr>
                <w:rFonts w:ascii="Times New Roman" w:hAnsi="Times New Roman" w:cs="Times New Roman"/>
              </w:rPr>
              <w:t>Data Transformation</w:t>
            </w:r>
          </w:p>
        </w:tc>
        <w:tc>
          <w:tcPr>
            <w:tcW w:w="4508" w:type="dxa"/>
          </w:tcPr>
          <w:p w14:paraId="64F489F5" w14:textId="5FA9CE95" w:rsidR="00AB2D56" w:rsidRPr="00AB2D56" w:rsidRDefault="00FA1C57" w:rsidP="00C80B64">
            <w:pPr>
              <w:rPr>
                <w:b/>
                <w:bCs/>
              </w:rPr>
            </w:pPr>
            <w:r>
              <w:rPr>
                <w:rFonts w:ascii="Times New Roman" w:hAnsi="Times New Roman" w:cs="Times New Roman"/>
              </w:rPr>
              <w:t>L</w:t>
            </w:r>
            <w:r w:rsidRPr="00FA1C57">
              <w:rPr>
                <w:rFonts w:ascii="Times New Roman" w:hAnsi="Times New Roman" w:cs="Times New Roman"/>
              </w:rPr>
              <w:t>everage low-code tool configurations like Power Query to slice filters, execute index sort orders, run pivot matrices, and calculate conditional feature engineering columns</w:t>
            </w:r>
          </w:p>
        </w:tc>
      </w:tr>
      <w:tr w:rsidR="00AB2D56" w14:paraId="3C873ABD" w14:textId="77777777" w:rsidTr="00FA1C57">
        <w:trPr>
          <w:trHeight w:val="558"/>
        </w:trPr>
        <w:tc>
          <w:tcPr>
            <w:tcW w:w="4508" w:type="dxa"/>
          </w:tcPr>
          <w:p w14:paraId="603C5CE4" w14:textId="2334BF73" w:rsidR="00AB2D56" w:rsidRPr="00FA1C57" w:rsidRDefault="00FA1C57" w:rsidP="00C80B64">
            <w:pPr>
              <w:rPr>
                <w:rFonts w:ascii="Times New Roman" w:hAnsi="Times New Roman" w:cs="Times New Roman"/>
              </w:rPr>
            </w:pPr>
            <w:r w:rsidRPr="00FA1C57">
              <w:rPr>
                <w:rFonts w:ascii="Times New Roman" w:hAnsi="Times New Roman" w:cs="Times New Roman"/>
              </w:rPr>
              <w:t>Data Type Conversion</w:t>
            </w:r>
          </w:p>
        </w:tc>
        <w:tc>
          <w:tcPr>
            <w:tcW w:w="4508" w:type="dxa"/>
          </w:tcPr>
          <w:p w14:paraId="06C4874D" w14:textId="0EE81EF9" w:rsidR="00AB2D56" w:rsidRPr="00FA1C57" w:rsidRDefault="00FA1C57" w:rsidP="00C80B64">
            <w:pPr>
              <w:rPr>
                <w:rFonts w:ascii="Times New Roman" w:hAnsi="Times New Roman" w:cs="Times New Roman"/>
              </w:rPr>
            </w:pPr>
            <w:r w:rsidRPr="00FA1C57">
              <w:rPr>
                <w:rFonts w:ascii="Times New Roman" w:hAnsi="Times New Roman" w:cs="Times New Roman"/>
              </w:rPr>
              <w:t>Rectifies storage data types (e.g., converting mixed text blocks to explicit floating decimals, integers, or standardized timestamps) to prevent execution errors</w:t>
            </w:r>
          </w:p>
        </w:tc>
      </w:tr>
      <w:tr w:rsidR="00AB2D56" w14:paraId="74A728BD" w14:textId="77777777" w:rsidTr="00FA1C57">
        <w:trPr>
          <w:trHeight w:val="672"/>
        </w:trPr>
        <w:tc>
          <w:tcPr>
            <w:tcW w:w="4508" w:type="dxa"/>
          </w:tcPr>
          <w:p w14:paraId="2AE52D1E" w14:textId="75548798" w:rsidR="00AB2D56" w:rsidRPr="00FA1C57" w:rsidRDefault="00FA1C57" w:rsidP="00C80B64">
            <w:pPr>
              <w:rPr>
                <w:rFonts w:ascii="Times New Roman" w:hAnsi="Times New Roman" w:cs="Times New Roman"/>
              </w:rPr>
            </w:pPr>
            <w:r w:rsidRPr="00FA1C57">
              <w:rPr>
                <w:rFonts w:ascii="Times New Roman" w:hAnsi="Times New Roman" w:cs="Times New Roman"/>
              </w:rPr>
              <w:t>Column Splitting and Merging</w:t>
            </w:r>
          </w:p>
        </w:tc>
        <w:tc>
          <w:tcPr>
            <w:tcW w:w="4508" w:type="dxa"/>
          </w:tcPr>
          <w:p w14:paraId="3500A42D" w14:textId="16EEAADA" w:rsidR="00AB2D56" w:rsidRPr="00FA1C57" w:rsidRDefault="00FA1C57" w:rsidP="00C80B64">
            <w:pPr>
              <w:rPr>
                <w:rFonts w:ascii="Times New Roman" w:hAnsi="Times New Roman" w:cs="Times New Roman"/>
              </w:rPr>
            </w:pPr>
            <w:r w:rsidRPr="00FA1C57">
              <w:rPr>
                <w:rFonts w:ascii="Times New Roman" w:hAnsi="Times New Roman" w:cs="Times New Roman"/>
              </w:rPr>
              <w:t>Restructures relational keys and attributes. It separates compound strings or merges separate fields to enforce atomic data normalization</w:t>
            </w:r>
          </w:p>
        </w:tc>
      </w:tr>
      <w:tr w:rsidR="00FA1C57" w14:paraId="29E1B1D4" w14:textId="77777777" w:rsidTr="00FA1C57">
        <w:trPr>
          <w:trHeight w:val="672"/>
        </w:trPr>
        <w:tc>
          <w:tcPr>
            <w:tcW w:w="4508" w:type="dxa"/>
          </w:tcPr>
          <w:p w14:paraId="431026F0" w14:textId="5CDB73A0" w:rsidR="00FA1C57" w:rsidRPr="00FA1C57" w:rsidRDefault="00FA1C57" w:rsidP="00C80B64">
            <w:pPr>
              <w:rPr>
                <w:rFonts w:ascii="Times New Roman" w:hAnsi="Times New Roman" w:cs="Times New Roman"/>
              </w:rPr>
            </w:pPr>
            <w:r w:rsidRPr="00FA1C57">
              <w:rPr>
                <w:rFonts w:ascii="Times New Roman" w:hAnsi="Times New Roman" w:cs="Times New Roman"/>
              </w:rPr>
              <w:t>Data Modeling</w:t>
            </w:r>
          </w:p>
        </w:tc>
        <w:tc>
          <w:tcPr>
            <w:tcW w:w="4508" w:type="dxa"/>
          </w:tcPr>
          <w:p w14:paraId="5DB2A7F1" w14:textId="7033846B" w:rsidR="00FA1C57" w:rsidRPr="00FA1C57" w:rsidRDefault="00FA1C57" w:rsidP="00C80B64">
            <w:pPr>
              <w:rPr>
                <w:rFonts w:ascii="Times New Roman" w:hAnsi="Times New Roman" w:cs="Times New Roman"/>
              </w:rPr>
            </w:pPr>
            <w:r w:rsidRPr="00FA1C57">
              <w:rPr>
                <w:rFonts w:ascii="Times New Roman" w:hAnsi="Times New Roman" w:cs="Times New Roman"/>
              </w:rPr>
              <w:t>Builds architectural relationships across relational schemas (e.g., configuring star schemas with 1-to-many joins) and establishes calculated business measures</w:t>
            </w:r>
          </w:p>
        </w:tc>
      </w:tr>
      <w:tr w:rsidR="00FA1C57" w14:paraId="1E481153" w14:textId="77777777" w:rsidTr="00FA1C57">
        <w:trPr>
          <w:trHeight w:val="672"/>
        </w:trPr>
        <w:tc>
          <w:tcPr>
            <w:tcW w:w="4508" w:type="dxa"/>
          </w:tcPr>
          <w:p w14:paraId="526FCD5C" w14:textId="4F0F4E4B" w:rsidR="00FA1C57" w:rsidRPr="00FA1C57" w:rsidRDefault="00FA1C57" w:rsidP="00C80B64">
            <w:pPr>
              <w:rPr>
                <w:rFonts w:ascii="Times New Roman" w:hAnsi="Times New Roman" w:cs="Times New Roman"/>
              </w:rPr>
            </w:pPr>
            <w:r w:rsidRPr="00FA1C57">
              <w:rPr>
                <w:rFonts w:ascii="Times New Roman" w:hAnsi="Times New Roman" w:cs="Times New Roman"/>
              </w:rPr>
              <w:t>Save Processed Data</w:t>
            </w:r>
          </w:p>
        </w:tc>
        <w:tc>
          <w:tcPr>
            <w:tcW w:w="4508" w:type="dxa"/>
          </w:tcPr>
          <w:p w14:paraId="262616DE" w14:textId="79CA2084" w:rsidR="00FA1C57" w:rsidRPr="00FA1C57" w:rsidRDefault="00FA1C57" w:rsidP="00C80B64">
            <w:pPr>
              <w:rPr>
                <w:rFonts w:ascii="Times New Roman" w:hAnsi="Times New Roman" w:cs="Times New Roman"/>
              </w:rPr>
            </w:pPr>
            <w:r w:rsidRPr="00FA1C57">
              <w:rPr>
                <w:rFonts w:ascii="Times New Roman" w:hAnsi="Times New Roman" w:cs="Times New Roman"/>
              </w:rPr>
              <w:t>Persists the fully engineered data structures into secure, reliable storage destinations for downstream utilization</w:t>
            </w:r>
          </w:p>
        </w:tc>
      </w:tr>
    </w:tbl>
    <w:p w14:paraId="0CB91237" w14:textId="77777777" w:rsidR="00C80B64" w:rsidRDefault="00C80B64" w:rsidP="00C80B64"/>
    <w:sectPr w:rsidR="00C80B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86038"/>
    <w:multiLevelType w:val="multilevel"/>
    <w:tmpl w:val="2034A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4307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3F3"/>
    <w:rsid w:val="000C44FF"/>
    <w:rsid w:val="0025658B"/>
    <w:rsid w:val="00384346"/>
    <w:rsid w:val="003D5B4D"/>
    <w:rsid w:val="004F13B0"/>
    <w:rsid w:val="00AB2D56"/>
    <w:rsid w:val="00AE43F3"/>
    <w:rsid w:val="00AF0078"/>
    <w:rsid w:val="00AF0B95"/>
    <w:rsid w:val="00C80B64"/>
    <w:rsid w:val="00D15C7E"/>
    <w:rsid w:val="00FA1C57"/>
    <w:rsid w:val="00FD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ECAA8"/>
  <w15:chartTrackingRefBased/>
  <w15:docId w15:val="{1948C2AA-2934-4651-9274-53D2AE225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3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2D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A1C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1C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maile</dc:creator>
  <cp:keywords/>
  <dc:description/>
  <cp:lastModifiedBy>sowmya maile</cp:lastModifiedBy>
  <cp:revision>5</cp:revision>
  <dcterms:created xsi:type="dcterms:W3CDTF">2026-09-17T06:01:00Z</dcterms:created>
  <dcterms:modified xsi:type="dcterms:W3CDTF">2026-09-18T06:13:00Z</dcterms:modified>
</cp:coreProperties>
</file>