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B1FF5" w14:textId="27EB797A" w:rsidR="007D4729" w:rsidRPr="001E67F3" w:rsidRDefault="002A3B71" w:rsidP="00394663">
      <w:pPr>
        <w:spacing w:line="360" w:lineRule="auto"/>
        <w:jc w:val="left"/>
        <w:rPr>
          <w:rFonts w:asciiTheme="minorHAnsi" w:hAnsiTheme="minorHAnsi" w:cstheme="minorHAnsi"/>
          <w:b/>
          <w:bCs/>
          <w:szCs w:val="24"/>
        </w:rPr>
      </w:pPr>
      <w:r>
        <w:rPr>
          <w:rFonts w:asciiTheme="minorHAnsi" w:hAnsiTheme="minorHAnsi" w:cstheme="minorHAnsi"/>
          <w:b/>
          <w:bCs/>
          <w:szCs w:val="24"/>
        </w:rPr>
        <w:t>ABSTRACT</w:t>
      </w:r>
    </w:p>
    <w:p w14:paraId="4D58F167" w14:textId="77777777" w:rsidR="0003195D" w:rsidRPr="001E67F3" w:rsidRDefault="0003195D"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This dissertation research project examines the self-checkout processes used in retail shops/supermarkets which are widely used to enhance the customer experience during in-store shopping as well as in the checkout process. Still, Retailers find it difficult to implement those since the technology relies completely on the retailer’s terminals, space availability as well as financial requirements for this implementation. This research approach incorporates the self-checkout functionality in a mobile application where the embedded camera act as the barcode scanner to scan the products &amp; add the products to the shopping cart simultaneously while adding it to the physical cart and making the payment through the mobile application itself through online payment Gateway. With the Mobile Application, the research primarily addresses customer experience enhancement and the waste of time spent on billing and checkout in the shop. Incorporating evidence from user evaluation through Survey questionnaires, the customers, as well as the customers, are satisfied with this approach and the adaptability towards this approach is influenced by the user’s existing system for the checkout process.  </w:t>
      </w:r>
    </w:p>
    <w:p w14:paraId="6831E0AB" w14:textId="77777777" w:rsidR="0003195D" w:rsidRPr="001E67F3" w:rsidRDefault="0003195D" w:rsidP="00394663">
      <w:pPr>
        <w:spacing w:line="360" w:lineRule="auto"/>
        <w:jc w:val="left"/>
        <w:rPr>
          <w:rFonts w:asciiTheme="minorHAnsi" w:hAnsiTheme="minorHAnsi" w:cstheme="minorHAnsi"/>
          <w:szCs w:val="24"/>
        </w:rPr>
      </w:pPr>
    </w:p>
    <w:p w14:paraId="5C8501AC" w14:textId="77777777" w:rsidR="0003195D" w:rsidRPr="001E67F3" w:rsidRDefault="0003195D" w:rsidP="00394663">
      <w:pPr>
        <w:spacing w:line="360" w:lineRule="auto"/>
        <w:jc w:val="left"/>
        <w:rPr>
          <w:rFonts w:asciiTheme="minorHAnsi" w:hAnsiTheme="minorHAnsi" w:cstheme="minorHAnsi"/>
          <w:szCs w:val="24"/>
        </w:rPr>
      </w:pPr>
      <w:r w:rsidRPr="001E67F3">
        <w:rPr>
          <w:rFonts w:asciiTheme="minorHAnsi" w:hAnsiTheme="minorHAnsi" w:cstheme="minorHAnsi"/>
          <w:i/>
          <w:iCs/>
          <w:szCs w:val="24"/>
        </w:rPr>
        <w:t>Keywords</w:t>
      </w:r>
      <w:r w:rsidRPr="001E67F3">
        <w:rPr>
          <w:rFonts w:asciiTheme="minorHAnsi" w:hAnsiTheme="minorHAnsi" w:cstheme="minorHAnsi"/>
          <w:szCs w:val="24"/>
        </w:rPr>
        <w:t>: self-checkout, self-service technology, Retail, Mobile payment.</w:t>
      </w:r>
    </w:p>
    <w:p w14:paraId="069E15FF" w14:textId="46F8C3D3" w:rsidR="007778D2" w:rsidRPr="001E67F3" w:rsidRDefault="007778D2" w:rsidP="00394663">
      <w:pPr>
        <w:spacing w:line="360" w:lineRule="auto"/>
        <w:jc w:val="left"/>
        <w:rPr>
          <w:rFonts w:asciiTheme="minorHAnsi" w:hAnsiTheme="minorHAnsi" w:cstheme="minorHAnsi"/>
          <w:b/>
          <w:bCs/>
          <w:szCs w:val="24"/>
        </w:rPr>
      </w:pPr>
    </w:p>
    <w:p w14:paraId="507D5CFA" w14:textId="7464CF2A" w:rsidR="00F27845" w:rsidRPr="001E67F3" w:rsidRDefault="00F27845" w:rsidP="00394663">
      <w:pPr>
        <w:spacing w:line="360" w:lineRule="auto"/>
        <w:jc w:val="left"/>
        <w:rPr>
          <w:rFonts w:asciiTheme="minorHAnsi" w:hAnsiTheme="minorHAnsi" w:cstheme="minorHAnsi"/>
          <w:b/>
          <w:bCs/>
          <w:szCs w:val="24"/>
        </w:rPr>
      </w:pPr>
    </w:p>
    <w:p w14:paraId="5A6C711F" w14:textId="0D3C9DA3" w:rsidR="00F27845" w:rsidRPr="001E67F3" w:rsidRDefault="00F27845" w:rsidP="00394663">
      <w:pPr>
        <w:spacing w:line="360" w:lineRule="auto"/>
        <w:jc w:val="left"/>
        <w:rPr>
          <w:rFonts w:asciiTheme="minorHAnsi" w:hAnsiTheme="minorHAnsi" w:cstheme="minorHAnsi"/>
          <w:b/>
          <w:bCs/>
          <w:szCs w:val="24"/>
        </w:rPr>
      </w:pPr>
    </w:p>
    <w:p w14:paraId="697834DA" w14:textId="439089B4" w:rsidR="00F27845" w:rsidRPr="001E67F3" w:rsidRDefault="00F27845" w:rsidP="00394663">
      <w:pPr>
        <w:spacing w:line="360" w:lineRule="auto"/>
        <w:jc w:val="left"/>
        <w:rPr>
          <w:rFonts w:asciiTheme="minorHAnsi" w:hAnsiTheme="minorHAnsi" w:cstheme="minorHAnsi"/>
          <w:b/>
          <w:bCs/>
          <w:szCs w:val="24"/>
        </w:rPr>
      </w:pPr>
    </w:p>
    <w:p w14:paraId="1AFF978F" w14:textId="5A660245" w:rsidR="00F27845" w:rsidRPr="001E67F3" w:rsidRDefault="00F27845" w:rsidP="00394663">
      <w:pPr>
        <w:spacing w:line="360" w:lineRule="auto"/>
        <w:jc w:val="left"/>
        <w:rPr>
          <w:rFonts w:asciiTheme="minorHAnsi" w:hAnsiTheme="minorHAnsi" w:cstheme="minorHAnsi"/>
          <w:b/>
          <w:bCs/>
          <w:szCs w:val="24"/>
        </w:rPr>
      </w:pPr>
    </w:p>
    <w:p w14:paraId="1671E92F" w14:textId="2B0B7AEE" w:rsidR="00F27845" w:rsidRPr="001E67F3" w:rsidRDefault="00F27845" w:rsidP="00394663">
      <w:pPr>
        <w:spacing w:line="360" w:lineRule="auto"/>
        <w:jc w:val="left"/>
        <w:rPr>
          <w:rFonts w:asciiTheme="minorHAnsi" w:hAnsiTheme="minorHAnsi" w:cstheme="minorHAnsi"/>
          <w:b/>
          <w:bCs/>
          <w:szCs w:val="24"/>
        </w:rPr>
      </w:pPr>
    </w:p>
    <w:p w14:paraId="7277C18B" w14:textId="7748DD77" w:rsidR="00F27845" w:rsidRPr="001E67F3" w:rsidRDefault="00F27845" w:rsidP="00394663">
      <w:pPr>
        <w:spacing w:line="360" w:lineRule="auto"/>
        <w:jc w:val="left"/>
        <w:rPr>
          <w:rFonts w:asciiTheme="minorHAnsi" w:hAnsiTheme="minorHAnsi" w:cstheme="minorHAnsi"/>
          <w:b/>
          <w:bCs/>
          <w:szCs w:val="24"/>
        </w:rPr>
      </w:pPr>
    </w:p>
    <w:p w14:paraId="416514B1" w14:textId="5DD7AAE2" w:rsidR="00F27845" w:rsidRPr="001E67F3" w:rsidRDefault="00F27845" w:rsidP="00394663">
      <w:pPr>
        <w:spacing w:line="360" w:lineRule="auto"/>
        <w:jc w:val="left"/>
        <w:rPr>
          <w:rFonts w:asciiTheme="minorHAnsi" w:hAnsiTheme="minorHAnsi" w:cstheme="minorHAnsi"/>
          <w:b/>
          <w:bCs/>
          <w:szCs w:val="24"/>
        </w:rPr>
      </w:pPr>
    </w:p>
    <w:p w14:paraId="35C37F1D" w14:textId="27F03B4D" w:rsidR="00F27845" w:rsidRPr="001E67F3" w:rsidRDefault="00F27845" w:rsidP="00394663">
      <w:pPr>
        <w:spacing w:line="360" w:lineRule="auto"/>
        <w:jc w:val="left"/>
        <w:rPr>
          <w:rFonts w:asciiTheme="minorHAnsi" w:hAnsiTheme="minorHAnsi" w:cstheme="minorHAnsi"/>
          <w:b/>
          <w:bCs/>
          <w:szCs w:val="24"/>
        </w:rPr>
      </w:pPr>
    </w:p>
    <w:p w14:paraId="2BD0B1B7" w14:textId="77777777" w:rsidR="00F91E08" w:rsidRPr="001E67F3" w:rsidRDefault="00F91E08" w:rsidP="00394663">
      <w:pPr>
        <w:spacing w:line="360" w:lineRule="auto"/>
        <w:jc w:val="left"/>
        <w:rPr>
          <w:rFonts w:asciiTheme="minorHAnsi" w:hAnsiTheme="minorHAnsi" w:cstheme="minorHAnsi"/>
          <w:b/>
          <w:bCs/>
          <w:szCs w:val="24"/>
        </w:rPr>
      </w:pPr>
    </w:p>
    <w:p w14:paraId="3F29EA65" w14:textId="77777777" w:rsidR="004B32D8" w:rsidRDefault="004B32D8" w:rsidP="00394663">
      <w:pPr>
        <w:spacing w:line="360" w:lineRule="auto"/>
        <w:jc w:val="left"/>
        <w:rPr>
          <w:rFonts w:asciiTheme="minorHAnsi" w:hAnsiTheme="minorHAnsi" w:cstheme="minorHAnsi"/>
          <w:b/>
          <w:bCs/>
          <w:szCs w:val="24"/>
        </w:rPr>
      </w:pPr>
    </w:p>
    <w:p w14:paraId="38D7B62D" w14:textId="77777777" w:rsidR="004B32D8" w:rsidRDefault="004B32D8" w:rsidP="00394663">
      <w:pPr>
        <w:spacing w:line="360" w:lineRule="auto"/>
        <w:jc w:val="left"/>
        <w:rPr>
          <w:rFonts w:asciiTheme="minorHAnsi" w:hAnsiTheme="minorHAnsi" w:cstheme="minorHAnsi"/>
          <w:b/>
          <w:bCs/>
          <w:szCs w:val="24"/>
        </w:rPr>
      </w:pPr>
    </w:p>
    <w:p w14:paraId="0766F6A3" w14:textId="77777777" w:rsidR="004B32D8" w:rsidRDefault="004B32D8" w:rsidP="00394663">
      <w:pPr>
        <w:spacing w:line="360" w:lineRule="auto"/>
        <w:jc w:val="left"/>
        <w:rPr>
          <w:rFonts w:asciiTheme="minorHAnsi" w:hAnsiTheme="minorHAnsi" w:cstheme="minorHAnsi"/>
          <w:b/>
          <w:bCs/>
          <w:szCs w:val="24"/>
        </w:rPr>
      </w:pPr>
    </w:p>
    <w:p w14:paraId="44E07CDF" w14:textId="4674BC41" w:rsidR="0007766C" w:rsidRPr="001E67F3" w:rsidRDefault="006611F4"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lastRenderedPageBreak/>
        <w:t>ACKNOWLEDGMENT</w:t>
      </w:r>
    </w:p>
    <w:p w14:paraId="3770F554" w14:textId="3692395F" w:rsidR="006611F4" w:rsidRPr="00735E55" w:rsidRDefault="006611F4" w:rsidP="00394663">
      <w:pPr>
        <w:spacing w:line="360" w:lineRule="auto"/>
        <w:jc w:val="left"/>
        <w:rPr>
          <w:rFonts w:asciiTheme="minorHAnsi" w:hAnsiTheme="minorHAnsi" w:cstheme="minorHAnsi"/>
          <w:b/>
          <w:bCs/>
          <w:szCs w:val="24"/>
        </w:rPr>
      </w:pPr>
      <w:r w:rsidRPr="001E67F3">
        <w:rPr>
          <w:rFonts w:asciiTheme="minorHAnsi" w:hAnsiTheme="minorHAnsi" w:cstheme="minorHAnsi"/>
          <w:szCs w:val="24"/>
        </w:rPr>
        <w:tab/>
      </w:r>
      <w:r w:rsidR="0007766C" w:rsidRPr="001E67F3">
        <w:rPr>
          <w:rFonts w:asciiTheme="minorHAnsi" w:hAnsiTheme="minorHAnsi" w:cstheme="minorHAnsi"/>
          <w:szCs w:val="24"/>
        </w:rPr>
        <w:t>I</w:t>
      </w:r>
      <w:r w:rsidRPr="001E67F3">
        <w:rPr>
          <w:rFonts w:asciiTheme="minorHAnsi" w:hAnsiTheme="minorHAnsi" w:cstheme="minorHAnsi"/>
          <w:szCs w:val="24"/>
        </w:rPr>
        <w:t xml:space="preserve"> would like to express my deepest gratitude to the Supervisor, Mr Cogill Peter for his constructive feedback on each phase of the research. This endeavor would not have been possible without his guidance throughout with new insights into the research. I would like to extend my sincere thanks to my Classmates and friends for helping me with any clarification that occurs often with writing, and moral advice and to the Study participants for taking their valuable time to provide their significant feedback. </w:t>
      </w:r>
    </w:p>
    <w:p w14:paraId="03805F87" w14:textId="77777777" w:rsidR="006611F4" w:rsidRPr="001E67F3" w:rsidRDefault="006611F4"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Special thanks to my partner for his continuous support and motivation throughout this journey. Lastly, I would like to mention my mother for her Belief in me and the emotional support she has showered me even from miles apart which helped me to be focused.</w:t>
      </w:r>
    </w:p>
    <w:p w14:paraId="6EDD6082" w14:textId="77777777" w:rsidR="006611F4" w:rsidRPr="001E67F3" w:rsidRDefault="006611F4" w:rsidP="00394663">
      <w:pPr>
        <w:spacing w:line="360" w:lineRule="auto"/>
        <w:jc w:val="left"/>
        <w:rPr>
          <w:rFonts w:asciiTheme="minorHAnsi" w:hAnsiTheme="minorHAnsi" w:cstheme="minorHAnsi"/>
          <w:b/>
          <w:bCs/>
          <w:szCs w:val="24"/>
        </w:rPr>
      </w:pPr>
    </w:p>
    <w:p w14:paraId="3DCC4A58" w14:textId="77777777" w:rsidR="006611F4" w:rsidRPr="001E67F3" w:rsidRDefault="006611F4" w:rsidP="00394663">
      <w:pPr>
        <w:spacing w:line="360" w:lineRule="auto"/>
        <w:jc w:val="left"/>
        <w:rPr>
          <w:rFonts w:asciiTheme="minorHAnsi" w:hAnsiTheme="minorHAnsi" w:cstheme="minorHAnsi"/>
          <w:b/>
          <w:bCs/>
          <w:szCs w:val="24"/>
        </w:rPr>
      </w:pPr>
    </w:p>
    <w:p w14:paraId="614CFA31" w14:textId="77777777" w:rsidR="006611F4" w:rsidRPr="001E67F3" w:rsidRDefault="006611F4" w:rsidP="00394663">
      <w:pPr>
        <w:spacing w:line="360" w:lineRule="auto"/>
        <w:jc w:val="left"/>
        <w:rPr>
          <w:rFonts w:asciiTheme="minorHAnsi" w:hAnsiTheme="minorHAnsi" w:cstheme="minorHAnsi"/>
          <w:b/>
          <w:bCs/>
          <w:szCs w:val="24"/>
        </w:rPr>
      </w:pPr>
    </w:p>
    <w:p w14:paraId="61271D0A" w14:textId="77777777" w:rsidR="006611F4" w:rsidRPr="001E67F3" w:rsidRDefault="006611F4" w:rsidP="00394663">
      <w:pPr>
        <w:spacing w:line="360" w:lineRule="auto"/>
        <w:jc w:val="left"/>
        <w:rPr>
          <w:rFonts w:asciiTheme="minorHAnsi" w:hAnsiTheme="minorHAnsi" w:cstheme="minorHAnsi"/>
          <w:b/>
          <w:bCs/>
          <w:szCs w:val="24"/>
        </w:rPr>
      </w:pPr>
    </w:p>
    <w:p w14:paraId="3491F069" w14:textId="77777777" w:rsidR="006611F4" w:rsidRPr="001E67F3" w:rsidRDefault="006611F4" w:rsidP="00394663">
      <w:pPr>
        <w:spacing w:line="360" w:lineRule="auto"/>
        <w:jc w:val="left"/>
        <w:rPr>
          <w:rFonts w:asciiTheme="minorHAnsi" w:hAnsiTheme="minorHAnsi" w:cstheme="minorHAnsi"/>
          <w:b/>
          <w:bCs/>
          <w:szCs w:val="24"/>
        </w:rPr>
      </w:pPr>
    </w:p>
    <w:p w14:paraId="5DC0B593" w14:textId="77777777" w:rsidR="006611F4" w:rsidRPr="001E67F3" w:rsidRDefault="006611F4" w:rsidP="00394663">
      <w:pPr>
        <w:spacing w:line="360" w:lineRule="auto"/>
        <w:jc w:val="left"/>
        <w:rPr>
          <w:rFonts w:asciiTheme="minorHAnsi" w:hAnsiTheme="minorHAnsi" w:cstheme="minorHAnsi"/>
          <w:b/>
          <w:bCs/>
          <w:szCs w:val="24"/>
        </w:rPr>
      </w:pPr>
    </w:p>
    <w:p w14:paraId="4502A28B" w14:textId="77777777" w:rsidR="006611F4" w:rsidRPr="001E67F3" w:rsidRDefault="006611F4" w:rsidP="00394663">
      <w:pPr>
        <w:spacing w:line="360" w:lineRule="auto"/>
        <w:jc w:val="left"/>
        <w:rPr>
          <w:rFonts w:asciiTheme="minorHAnsi" w:hAnsiTheme="minorHAnsi" w:cstheme="minorHAnsi"/>
          <w:b/>
          <w:bCs/>
          <w:szCs w:val="24"/>
        </w:rPr>
      </w:pPr>
    </w:p>
    <w:p w14:paraId="112275AE" w14:textId="77777777" w:rsidR="006611F4" w:rsidRPr="001E67F3" w:rsidRDefault="006611F4" w:rsidP="00394663">
      <w:pPr>
        <w:spacing w:line="360" w:lineRule="auto"/>
        <w:jc w:val="left"/>
        <w:rPr>
          <w:rFonts w:asciiTheme="minorHAnsi" w:hAnsiTheme="minorHAnsi" w:cstheme="minorHAnsi"/>
          <w:b/>
          <w:bCs/>
          <w:szCs w:val="24"/>
        </w:rPr>
      </w:pPr>
    </w:p>
    <w:p w14:paraId="72095D1D" w14:textId="77777777" w:rsidR="006611F4" w:rsidRPr="001E67F3" w:rsidRDefault="006611F4" w:rsidP="00394663">
      <w:pPr>
        <w:spacing w:line="360" w:lineRule="auto"/>
        <w:jc w:val="left"/>
        <w:rPr>
          <w:rFonts w:asciiTheme="minorHAnsi" w:hAnsiTheme="minorHAnsi" w:cstheme="minorHAnsi"/>
          <w:b/>
          <w:bCs/>
          <w:color w:val="FF0000"/>
          <w:szCs w:val="24"/>
        </w:rPr>
      </w:pPr>
    </w:p>
    <w:p w14:paraId="4281E67E" w14:textId="7BF66637" w:rsidR="00A35A4A" w:rsidRPr="001E67F3" w:rsidRDefault="00A35A4A" w:rsidP="00394663">
      <w:pPr>
        <w:spacing w:line="360" w:lineRule="auto"/>
        <w:jc w:val="left"/>
        <w:rPr>
          <w:rFonts w:asciiTheme="minorHAnsi" w:hAnsiTheme="minorHAnsi" w:cstheme="minorHAnsi"/>
          <w:b/>
          <w:bCs/>
          <w:szCs w:val="24"/>
        </w:rPr>
      </w:pPr>
    </w:p>
    <w:p w14:paraId="36BC5733" w14:textId="77777777" w:rsidR="006611F4" w:rsidRPr="001E67F3" w:rsidRDefault="006611F4" w:rsidP="00394663">
      <w:pPr>
        <w:spacing w:line="360" w:lineRule="auto"/>
        <w:jc w:val="left"/>
        <w:rPr>
          <w:rFonts w:asciiTheme="minorHAnsi" w:hAnsiTheme="minorHAnsi" w:cstheme="minorHAnsi"/>
          <w:b/>
          <w:bCs/>
          <w:szCs w:val="24"/>
        </w:rPr>
      </w:pPr>
    </w:p>
    <w:p w14:paraId="61EB9838" w14:textId="77777777" w:rsidR="00A35A4A" w:rsidRPr="001E67F3" w:rsidRDefault="00A35A4A" w:rsidP="00394663">
      <w:pPr>
        <w:spacing w:line="360" w:lineRule="auto"/>
        <w:jc w:val="left"/>
        <w:rPr>
          <w:rFonts w:asciiTheme="minorHAnsi" w:hAnsiTheme="minorHAnsi" w:cstheme="minorHAnsi"/>
          <w:b/>
          <w:bCs/>
          <w:szCs w:val="24"/>
        </w:rPr>
      </w:pPr>
    </w:p>
    <w:p w14:paraId="52401A19" w14:textId="77777777" w:rsidR="00A35A4A" w:rsidRPr="001E67F3" w:rsidRDefault="00A35A4A" w:rsidP="00394663">
      <w:pPr>
        <w:spacing w:line="360" w:lineRule="auto"/>
        <w:jc w:val="left"/>
        <w:rPr>
          <w:rFonts w:asciiTheme="minorHAnsi" w:hAnsiTheme="minorHAnsi" w:cstheme="minorHAnsi"/>
          <w:b/>
          <w:bCs/>
          <w:szCs w:val="24"/>
        </w:rPr>
      </w:pPr>
    </w:p>
    <w:p w14:paraId="36E5D388" w14:textId="77777777" w:rsidR="00A35A4A" w:rsidRPr="001E67F3" w:rsidRDefault="00A35A4A" w:rsidP="00394663">
      <w:pPr>
        <w:spacing w:line="360" w:lineRule="auto"/>
        <w:jc w:val="left"/>
        <w:rPr>
          <w:rFonts w:asciiTheme="minorHAnsi" w:hAnsiTheme="minorHAnsi" w:cstheme="minorHAnsi"/>
          <w:b/>
          <w:bCs/>
          <w:szCs w:val="24"/>
        </w:rPr>
      </w:pPr>
    </w:p>
    <w:p w14:paraId="4418C0E9" w14:textId="77777777" w:rsidR="00F5480A" w:rsidRPr="001E67F3" w:rsidRDefault="00F5480A" w:rsidP="00394663">
      <w:pPr>
        <w:spacing w:line="360" w:lineRule="auto"/>
        <w:jc w:val="left"/>
        <w:rPr>
          <w:rFonts w:asciiTheme="minorHAnsi" w:hAnsiTheme="minorHAnsi" w:cstheme="minorHAnsi"/>
          <w:b/>
          <w:bCs/>
          <w:szCs w:val="24"/>
        </w:rPr>
      </w:pPr>
    </w:p>
    <w:p w14:paraId="3BE50CDD" w14:textId="77777777" w:rsidR="00B7506C" w:rsidRDefault="00B7506C" w:rsidP="00394663">
      <w:pPr>
        <w:spacing w:line="360" w:lineRule="auto"/>
        <w:jc w:val="left"/>
        <w:rPr>
          <w:rFonts w:asciiTheme="minorHAnsi" w:hAnsiTheme="minorHAnsi" w:cstheme="minorHAnsi"/>
          <w:b/>
          <w:bCs/>
          <w:szCs w:val="24"/>
        </w:rPr>
      </w:pPr>
    </w:p>
    <w:p w14:paraId="461FC28D" w14:textId="031AF2E6" w:rsidR="00F27845" w:rsidRPr="001E67F3" w:rsidRDefault="00F27845"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TABLE OF CONTENT</w:t>
      </w:r>
    </w:p>
    <w:p w14:paraId="363090B4" w14:textId="74324A79" w:rsidR="00F27845" w:rsidRPr="001E67F3" w:rsidRDefault="003E27BC"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lastRenderedPageBreak/>
        <w:t>ABSTRACT</w:t>
      </w:r>
    </w:p>
    <w:p w14:paraId="4D6BC694" w14:textId="24E2FDC9" w:rsidR="00662203" w:rsidRPr="001E67F3" w:rsidRDefault="003E27BC"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ACKNOWLEDGEMENT</w:t>
      </w:r>
    </w:p>
    <w:p w14:paraId="1AE78082" w14:textId="1CC3BFE7" w:rsidR="00662203" w:rsidRPr="001E67F3" w:rsidRDefault="00D25592"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INTRODUCTION</w:t>
      </w:r>
    </w:p>
    <w:p w14:paraId="1CA5C195" w14:textId="1AF09CBA" w:rsidR="00D25592" w:rsidRPr="001E67F3" w:rsidRDefault="00985F1C"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t>INTRODUCTION AND JUSTIFICATION</w:t>
      </w:r>
    </w:p>
    <w:p w14:paraId="1BB94F75" w14:textId="4988BAD7" w:rsidR="00985F1C" w:rsidRPr="001E67F3" w:rsidRDefault="00985F1C"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00945EE5" w:rsidRPr="001E67F3">
        <w:rPr>
          <w:rFonts w:asciiTheme="minorHAnsi" w:hAnsiTheme="minorHAnsi" w:cstheme="minorHAnsi"/>
          <w:b/>
          <w:bCs/>
          <w:szCs w:val="24"/>
        </w:rPr>
        <w:t>PROJECT RATIONALE</w:t>
      </w:r>
    </w:p>
    <w:p w14:paraId="1D7493EA" w14:textId="5AED4473" w:rsidR="00945EE5" w:rsidRPr="001E67F3" w:rsidRDefault="00945EE5"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00744B5F" w:rsidRPr="001E67F3">
        <w:rPr>
          <w:rFonts w:asciiTheme="minorHAnsi" w:hAnsiTheme="minorHAnsi" w:cstheme="minorHAnsi"/>
          <w:b/>
          <w:bCs/>
          <w:szCs w:val="24"/>
        </w:rPr>
        <w:t>RESEARCH AIM</w:t>
      </w:r>
    </w:p>
    <w:p w14:paraId="5B67E69D" w14:textId="36AB2F00" w:rsidR="00744B5F" w:rsidRPr="001E67F3" w:rsidRDefault="00744B5F"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006B7B76" w:rsidRPr="001E67F3">
        <w:rPr>
          <w:rFonts w:asciiTheme="minorHAnsi" w:hAnsiTheme="minorHAnsi" w:cstheme="minorHAnsi"/>
          <w:b/>
          <w:bCs/>
          <w:szCs w:val="24"/>
        </w:rPr>
        <w:t>RESEARCH QUESTION</w:t>
      </w:r>
    </w:p>
    <w:p w14:paraId="6036D1B7" w14:textId="5F951161" w:rsidR="006B7B76" w:rsidRPr="001E67F3" w:rsidRDefault="006B7B76"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002B4DC2" w:rsidRPr="001E67F3">
        <w:rPr>
          <w:rFonts w:asciiTheme="minorHAnsi" w:hAnsiTheme="minorHAnsi" w:cstheme="minorHAnsi"/>
          <w:b/>
          <w:bCs/>
          <w:szCs w:val="24"/>
        </w:rPr>
        <w:t>RESEARCH OBJECTIVES</w:t>
      </w:r>
    </w:p>
    <w:p w14:paraId="74C89099" w14:textId="26690C3A" w:rsidR="002B4DC2" w:rsidRPr="001E67F3" w:rsidRDefault="002B4DC2"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0093741A" w:rsidRPr="001E67F3">
        <w:rPr>
          <w:rFonts w:asciiTheme="minorHAnsi" w:hAnsiTheme="minorHAnsi" w:cstheme="minorHAnsi"/>
          <w:b/>
          <w:bCs/>
          <w:szCs w:val="24"/>
        </w:rPr>
        <w:t>PROJECT DELIVERABLE</w:t>
      </w:r>
    </w:p>
    <w:p w14:paraId="2706DA79" w14:textId="68F18EAF" w:rsidR="0093741A" w:rsidRPr="001E67F3" w:rsidRDefault="00187DF9"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00EB6CCF" w:rsidRPr="001E67F3">
        <w:rPr>
          <w:rFonts w:asciiTheme="minorHAnsi" w:hAnsiTheme="minorHAnsi" w:cstheme="minorHAnsi"/>
          <w:b/>
          <w:bCs/>
          <w:szCs w:val="24"/>
        </w:rPr>
        <w:t>PROJECT SUCCESS CRITERIA</w:t>
      </w:r>
    </w:p>
    <w:p w14:paraId="15FBC1EB" w14:textId="49035878" w:rsidR="00D65945" w:rsidRPr="001E67F3" w:rsidRDefault="00344D5C"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LITERATURE REVIEW</w:t>
      </w:r>
    </w:p>
    <w:p w14:paraId="2065D168" w14:textId="7A63E8B8" w:rsidR="00344D5C" w:rsidRPr="001E67F3" w:rsidRDefault="00344D5C"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009F6739" w:rsidRPr="001E67F3">
        <w:rPr>
          <w:rFonts w:asciiTheme="minorHAnsi" w:hAnsiTheme="minorHAnsi" w:cstheme="minorHAnsi"/>
          <w:b/>
          <w:bCs/>
          <w:szCs w:val="24"/>
        </w:rPr>
        <w:t>INTRODUCTION</w:t>
      </w:r>
    </w:p>
    <w:p w14:paraId="65E3C1DE" w14:textId="2060DA1F" w:rsidR="009F6739" w:rsidRPr="001E67F3" w:rsidRDefault="009F6739" w:rsidP="00394663">
      <w:pPr>
        <w:spacing w:line="360" w:lineRule="auto"/>
        <w:ind w:firstLine="720"/>
        <w:jc w:val="left"/>
        <w:rPr>
          <w:rFonts w:asciiTheme="minorHAnsi" w:hAnsiTheme="minorHAnsi" w:cstheme="minorHAnsi"/>
          <w:b/>
          <w:bCs/>
          <w:szCs w:val="24"/>
        </w:rPr>
      </w:pPr>
      <w:r w:rsidRPr="001E67F3">
        <w:rPr>
          <w:rFonts w:asciiTheme="minorHAnsi" w:hAnsiTheme="minorHAnsi" w:cstheme="minorHAnsi"/>
          <w:b/>
          <w:bCs/>
          <w:szCs w:val="24"/>
        </w:rPr>
        <w:t>SELF SERVICE TECHNOLOGY</w:t>
      </w:r>
    </w:p>
    <w:p w14:paraId="1C0770BB" w14:textId="0C302F1B" w:rsidR="009F6739" w:rsidRPr="001E67F3" w:rsidRDefault="009F6739"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t xml:space="preserve">     SELF CHECKOUT SERVCES</w:t>
      </w:r>
    </w:p>
    <w:p w14:paraId="11AC953E" w14:textId="77777777" w:rsidR="009F6739" w:rsidRPr="001E67F3" w:rsidRDefault="009F6739"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t xml:space="preserve">     SELF-SERVICE TECHNOLOGY AND SERVICE QUALITY</w:t>
      </w:r>
    </w:p>
    <w:p w14:paraId="26381CD0" w14:textId="77777777" w:rsidR="004C3F28" w:rsidRPr="001E67F3" w:rsidRDefault="00635879" w:rsidP="00394663">
      <w:pPr>
        <w:spacing w:line="360" w:lineRule="auto"/>
        <w:jc w:val="left"/>
        <w:rPr>
          <w:rFonts w:asciiTheme="minorHAnsi" w:hAnsiTheme="minorHAnsi" w:cstheme="minorHAnsi"/>
          <w:b/>
          <w:bCs/>
          <w:color w:val="000000" w:themeColor="text1"/>
          <w:szCs w:val="24"/>
          <w:shd w:val="clear" w:color="auto" w:fill="FFFFFF"/>
        </w:rPr>
      </w:pPr>
      <w:r w:rsidRPr="001E67F3">
        <w:rPr>
          <w:rFonts w:asciiTheme="minorHAnsi" w:hAnsiTheme="minorHAnsi" w:cstheme="minorHAnsi"/>
          <w:b/>
          <w:bCs/>
          <w:szCs w:val="24"/>
        </w:rPr>
        <w:tab/>
        <w:t xml:space="preserve">     </w:t>
      </w:r>
      <w:r w:rsidR="004C3F28" w:rsidRPr="001E67F3">
        <w:rPr>
          <w:rFonts w:asciiTheme="minorHAnsi" w:hAnsiTheme="minorHAnsi" w:cstheme="minorHAnsi"/>
          <w:b/>
          <w:bCs/>
          <w:szCs w:val="24"/>
        </w:rPr>
        <w:t xml:space="preserve">     </w:t>
      </w:r>
      <w:r w:rsidR="004C3F28" w:rsidRPr="001E67F3">
        <w:rPr>
          <w:rFonts w:asciiTheme="minorHAnsi" w:hAnsiTheme="minorHAnsi" w:cstheme="minorHAnsi"/>
          <w:b/>
          <w:bCs/>
          <w:color w:val="000000" w:themeColor="text1"/>
          <w:szCs w:val="24"/>
          <w:shd w:val="clear" w:color="auto" w:fill="FFFFFF"/>
        </w:rPr>
        <w:t>CUSTOMER SATISFACTION</w:t>
      </w:r>
    </w:p>
    <w:p w14:paraId="2F8BE41E" w14:textId="0EDD1D22" w:rsidR="009F6739" w:rsidRPr="001E67F3" w:rsidRDefault="004C3F28" w:rsidP="00394663">
      <w:pPr>
        <w:spacing w:line="360" w:lineRule="auto"/>
        <w:jc w:val="left"/>
        <w:rPr>
          <w:rFonts w:asciiTheme="minorHAnsi" w:hAnsiTheme="minorHAnsi" w:cstheme="minorHAnsi"/>
          <w:b/>
          <w:bCs/>
          <w:color w:val="000000" w:themeColor="text1"/>
          <w:szCs w:val="24"/>
          <w:shd w:val="clear" w:color="auto" w:fill="FFFFFF"/>
        </w:rPr>
      </w:pPr>
      <w:r w:rsidRPr="001E67F3">
        <w:rPr>
          <w:rFonts w:asciiTheme="minorHAnsi" w:hAnsiTheme="minorHAnsi" w:cstheme="minorHAnsi"/>
          <w:b/>
          <w:bCs/>
          <w:szCs w:val="24"/>
        </w:rPr>
        <w:tab/>
      </w:r>
      <w:r w:rsidRPr="001E67F3">
        <w:rPr>
          <w:rFonts w:asciiTheme="minorHAnsi" w:hAnsiTheme="minorHAnsi" w:cstheme="minorHAnsi"/>
          <w:b/>
          <w:bCs/>
          <w:szCs w:val="24"/>
        </w:rPr>
        <w:tab/>
      </w:r>
      <w:r w:rsidR="00961E3E" w:rsidRPr="001E67F3">
        <w:rPr>
          <w:rFonts w:asciiTheme="minorHAnsi" w:hAnsiTheme="minorHAnsi" w:cstheme="minorHAnsi"/>
          <w:b/>
          <w:bCs/>
          <w:color w:val="000000" w:themeColor="text1"/>
          <w:szCs w:val="24"/>
          <w:shd w:val="clear" w:color="auto" w:fill="FFFFFF"/>
        </w:rPr>
        <w:t>CUSTOMER LOYALTY</w:t>
      </w:r>
    </w:p>
    <w:p w14:paraId="53B36D07" w14:textId="6AB44250" w:rsidR="00DD1AB9" w:rsidRPr="001E67F3" w:rsidRDefault="00DD1AB9" w:rsidP="00394663">
      <w:pPr>
        <w:spacing w:line="360" w:lineRule="auto"/>
        <w:jc w:val="left"/>
        <w:rPr>
          <w:rFonts w:asciiTheme="minorHAnsi" w:hAnsiTheme="minorHAnsi" w:cstheme="minorHAnsi"/>
          <w:b/>
          <w:bCs/>
          <w:szCs w:val="24"/>
        </w:rPr>
      </w:pPr>
      <w:r w:rsidRPr="001E67F3">
        <w:rPr>
          <w:rFonts w:asciiTheme="minorHAnsi" w:hAnsiTheme="minorHAnsi" w:cstheme="minorHAnsi"/>
          <w:b/>
          <w:bCs/>
          <w:color w:val="000000" w:themeColor="text1"/>
          <w:szCs w:val="24"/>
          <w:shd w:val="clear" w:color="auto" w:fill="FFFFFF"/>
        </w:rPr>
        <w:tab/>
        <w:t>SHOPPING EXPERIENCE WITH THE CURRENT SYSTEM</w:t>
      </w:r>
    </w:p>
    <w:p w14:paraId="6DCA4BAD" w14:textId="5635A5C8" w:rsidR="00C85D40" w:rsidRPr="001E67F3" w:rsidRDefault="002C6970"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szCs w:val="24"/>
        </w:rPr>
        <w:tab/>
      </w:r>
      <w:r w:rsidRPr="001E67F3">
        <w:rPr>
          <w:rFonts w:asciiTheme="minorHAnsi" w:hAnsiTheme="minorHAnsi" w:cstheme="minorHAnsi"/>
          <w:b/>
          <w:bCs/>
          <w:szCs w:val="24"/>
        </w:rPr>
        <w:tab/>
      </w:r>
      <w:r w:rsidRPr="001E67F3">
        <w:rPr>
          <w:rFonts w:asciiTheme="minorHAnsi" w:hAnsiTheme="minorHAnsi" w:cstheme="minorHAnsi"/>
          <w:b/>
          <w:bCs/>
          <w:color w:val="000000" w:themeColor="text1"/>
          <w:szCs w:val="24"/>
        </w:rPr>
        <w:t>SELF CHECKOUT KIOSK</w:t>
      </w:r>
    </w:p>
    <w:p w14:paraId="6D2280AD" w14:textId="77777777" w:rsidR="00267859" w:rsidRPr="001E67F3" w:rsidRDefault="002C6970" w:rsidP="00394663">
      <w:pPr>
        <w:spacing w:line="360" w:lineRule="auto"/>
        <w:jc w:val="left"/>
        <w:rPr>
          <w:rFonts w:asciiTheme="minorHAnsi" w:hAnsiTheme="minorHAnsi" w:cstheme="minorHAnsi"/>
          <w:b/>
          <w:bCs/>
          <w:szCs w:val="24"/>
        </w:rPr>
      </w:pPr>
      <w:r w:rsidRPr="001E67F3">
        <w:rPr>
          <w:rFonts w:asciiTheme="minorHAnsi" w:hAnsiTheme="minorHAnsi" w:cstheme="minorHAnsi"/>
          <w:b/>
          <w:bCs/>
          <w:color w:val="000000" w:themeColor="text1"/>
          <w:szCs w:val="24"/>
        </w:rPr>
        <w:tab/>
      </w:r>
      <w:r w:rsidRPr="001E67F3">
        <w:rPr>
          <w:rFonts w:asciiTheme="minorHAnsi" w:hAnsiTheme="minorHAnsi" w:cstheme="minorHAnsi"/>
          <w:b/>
          <w:bCs/>
          <w:color w:val="000000" w:themeColor="text1"/>
          <w:szCs w:val="24"/>
        </w:rPr>
        <w:tab/>
      </w:r>
      <w:r w:rsidR="00267859" w:rsidRPr="001E67F3">
        <w:rPr>
          <w:rFonts w:asciiTheme="minorHAnsi" w:hAnsiTheme="minorHAnsi" w:cstheme="minorHAnsi"/>
          <w:b/>
          <w:bCs/>
          <w:szCs w:val="24"/>
        </w:rPr>
        <w:t>BARCODE SCANNER HAND HANDHELD DEVICE (SCAN AND GO)</w:t>
      </w:r>
    </w:p>
    <w:p w14:paraId="6325D34E" w14:textId="79605575" w:rsidR="002C6970" w:rsidRPr="001E67F3" w:rsidRDefault="00DA4FFE" w:rsidP="00394663">
      <w:pPr>
        <w:spacing w:line="360" w:lineRule="auto"/>
        <w:jc w:val="left"/>
        <w:rPr>
          <w:rFonts w:asciiTheme="minorHAnsi" w:hAnsiTheme="minorHAnsi" w:cstheme="minorHAnsi"/>
          <w:b/>
          <w:bCs/>
          <w:color w:val="000000" w:themeColor="text1"/>
          <w:szCs w:val="24"/>
          <w:shd w:val="clear" w:color="auto" w:fill="FFFFFF"/>
        </w:rPr>
      </w:pPr>
      <w:r w:rsidRPr="001E67F3">
        <w:rPr>
          <w:rFonts w:asciiTheme="minorHAnsi" w:hAnsiTheme="minorHAnsi" w:cstheme="minorHAnsi"/>
          <w:b/>
          <w:bCs/>
          <w:szCs w:val="24"/>
        </w:rPr>
        <w:tab/>
      </w:r>
      <w:r w:rsidRPr="001E67F3">
        <w:rPr>
          <w:rFonts w:asciiTheme="minorHAnsi" w:hAnsiTheme="minorHAnsi" w:cstheme="minorHAnsi"/>
          <w:b/>
          <w:bCs/>
          <w:szCs w:val="24"/>
        </w:rPr>
        <w:tab/>
      </w:r>
      <w:r w:rsidRPr="001E67F3">
        <w:rPr>
          <w:rFonts w:asciiTheme="minorHAnsi" w:hAnsiTheme="minorHAnsi" w:cstheme="minorHAnsi"/>
          <w:b/>
          <w:bCs/>
          <w:color w:val="000000" w:themeColor="text1"/>
          <w:szCs w:val="24"/>
          <w:shd w:val="clear" w:color="auto" w:fill="FFFFFF"/>
        </w:rPr>
        <w:t>SELF-CHECKOUT WITH RFID TAG</w:t>
      </w:r>
    </w:p>
    <w:p w14:paraId="7FBB5A1E" w14:textId="64B26715" w:rsidR="00DA4FFE" w:rsidRPr="001E67F3" w:rsidRDefault="00DA4FFE" w:rsidP="00394663">
      <w:pPr>
        <w:spacing w:line="360" w:lineRule="auto"/>
        <w:jc w:val="left"/>
        <w:rPr>
          <w:rFonts w:asciiTheme="minorHAnsi" w:hAnsiTheme="minorHAnsi" w:cstheme="minorHAnsi"/>
          <w:b/>
          <w:bCs/>
          <w:szCs w:val="24"/>
        </w:rPr>
      </w:pPr>
      <w:r w:rsidRPr="001E67F3">
        <w:rPr>
          <w:rFonts w:asciiTheme="minorHAnsi" w:hAnsiTheme="minorHAnsi" w:cstheme="minorHAnsi"/>
          <w:b/>
          <w:bCs/>
          <w:color w:val="000000" w:themeColor="text1"/>
          <w:szCs w:val="24"/>
          <w:shd w:val="clear" w:color="auto" w:fill="FFFFFF"/>
        </w:rPr>
        <w:tab/>
      </w:r>
      <w:r w:rsidRPr="001E67F3">
        <w:rPr>
          <w:rFonts w:asciiTheme="minorHAnsi" w:hAnsiTheme="minorHAnsi" w:cstheme="minorHAnsi"/>
          <w:b/>
          <w:bCs/>
          <w:color w:val="000000" w:themeColor="text1"/>
          <w:szCs w:val="24"/>
          <w:shd w:val="clear" w:color="auto" w:fill="FFFFFF"/>
        </w:rPr>
        <w:tab/>
      </w:r>
      <w:r w:rsidR="00F03521" w:rsidRPr="001E67F3">
        <w:rPr>
          <w:rFonts w:asciiTheme="minorHAnsi" w:hAnsiTheme="minorHAnsi" w:cstheme="minorHAnsi"/>
          <w:b/>
          <w:bCs/>
          <w:szCs w:val="24"/>
        </w:rPr>
        <w:t>AMAZON GO</w:t>
      </w:r>
    </w:p>
    <w:p w14:paraId="3D6A5BEA" w14:textId="09206047" w:rsidR="00C85D40" w:rsidRPr="001E67F3" w:rsidRDefault="00374F47"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t>MOBILE PAYMENT / M-PAYMENT</w:t>
      </w:r>
    </w:p>
    <w:p w14:paraId="3A1A3459" w14:textId="060BDDA9" w:rsidR="0059642E" w:rsidRPr="001E67F3" w:rsidRDefault="0059642E" w:rsidP="00394663">
      <w:pPr>
        <w:spacing w:line="360" w:lineRule="auto"/>
        <w:ind w:firstLine="720"/>
        <w:jc w:val="left"/>
        <w:rPr>
          <w:rFonts w:asciiTheme="minorHAnsi" w:hAnsiTheme="minorHAnsi" w:cstheme="minorHAnsi"/>
          <w:b/>
          <w:bCs/>
          <w:szCs w:val="24"/>
        </w:rPr>
      </w:pPr>
      <w:r w:rsidRPr="001E67F3">
        <w:rPr>
          <w:rFonts w:asciiTheme="minorHAnsi" w:hAnsiTheme="minorHAnsi" w:cstheme="minorHAnsi"/>
          <w:b/>
          <w:bCs/>
          <w:szCs w:val="24"/>
        </w:rPr>
        <w:t>EVALUATION CRITERIA</w:t>
      </w:r>
    </w:p>
    <w:p w14:paraId="1043598A" w14:textId="0EB0958A" w:rsidR="005E5B08" w:rsidRPr="001E67F3" w:rsidRDefault="005E5B08" w:rsidP="00394663">
      <w:pPr>
        <w:spacing w:line="360" w:lineRule="auto"/>
        <w:ind w:firstLine="720"/>
        <w:jc w:val="left"/>
        <w:rPr>
          <w:rFonts w:asciiTheme="minorHAnsi" w:hAnsiTheme="minorHAnsi" w:cstheme="minorHAnsi"/>
          <w:b/>
          <w:bCs/>
          <w:szCs w:val="24"/>
        </w:rPr>
      </w:pPr>
      <w:r w:rsidRPr="001E67F3">
        <w:rPr>
          <w:rFonts w:asciiTheme="minorHAnsi" w:hAnsiTheme="minorHAnsi" w:cstheme="minorHAnsi"/>
          <w:b/>
          <w:bCs/>
          <w:szCs w:val="24"/>
        </w:rPr>
        <w:t>LITERATURE REVIEW SUMMARY</w:t>
      </w:r>
    </w:p>
    <w:p w14:paraId="7C254E48" w14:textId="77777777" w:rsidR="00EB25A4" w:rsidRPr="001E67F3" w:rsidRDefault="00EB25A4" w:rsidP="00394663">
      <w:pPr>
        <w:spacing w:line="360" w:lineRule="auto"/>
        <w:ind w:firstLine="720"/>
        <w:jc w:val="left"/>
        <w:rPr>
          <w:rFonts w:asciiTheme="minorHAnsi" w:hAnsiTheme="minorHAnsi" w:cstheme="minorHAnsi"/>
          <w:b/>
          <w:bCs/>
          <w:color w:val="000000" w:themeColor="text1"/>
          <w:szCs w:val="24"/>
          <w:shd w:val="clear" w:color="auto" w:fill="FFFFFF"/>
        </w:rPr>
      </w:pPr>
      <w:r w:rsidRPr="001E67F3">
        <w:rPr>
          <w:rFonts w:asciiTheme="minorHAnsi" w:hAnsiTheme="minorHAnsi" w:cstheme="minorHAnsi"/>
          <w:b/>
          <w:bCs/>
          <w:color w:val="000000" w:themeColor="text1"/>
          <w:szCs w:val="24"/>
          <w:shd w:val="clear" w:color="auto" w:fill="FFFFFF"/>
        </w:rPr>
        <w:lastRenderedPageBreak/>
        <w:t>RESEARCH ON THE MOBILE SELF CHECKOUT SYSTEM ADOPTION</w:t>
      </w:r>
    </w:p>
    <w:p w14:paraId="2765817D" w14:textId="05BBFAE0" w:rsidR="00EB25A4" w:rsidRPr="001E67F3" w:rsidRDefault="000027CA"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RESEARCH DESIGN</w:t>
      </w:r>
    </w:p>
    <w:p w14:paraId="17941222" w14:textId="37F927CD" w:rsidR="000027CA" w:rsidRPr="001E67F3" w:rsidRDefault="000027CA"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00DD696C" w:rsidRPr="001E67F3">
        <w:rPr>
          <w:rFonts w:asciiTheme="minorHAnsi" w:hAnsiTheme="minorHAnsi" w:cstheme="minorHAnsi"/>
          <w:b/>
          <w:bCs/>
          <w:szCs w:val="24"/>
        </w:rPr>
        <w:t>INTRODUCTION</w:t>
      </w:r>
    </w:p>
    <w:p w14:paraId="6C78AEB3" w14:textId="0B00F5AF" w:rsidR="00DD696C" w:rsidRPr="001E67F3" w:rsidRDefault="00DD696C"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t xml:space="preserve">RESEARCH </w:t>
      </w:r>
      <w:r w:rsidR="0085087A" w:rsidRPr="001E67F3">
        <w:rPr>
          <w:rFonts w:asciiTheme="minorHAnsi" w:hAnsiTheme="minorHAnsi" w:cstheme="minorHAnsi"/>
          <w:b/>
          <w:bCs/>
          <w:szCs w:val="24"/>
        </w:rPr>
        <w:t>PHILOSOPHY</w:t>
      </w:r>
    </w:p>
    <w:p w14:paraId="0B6330F8" w14:textId="47195260" w:rsidR="00DD696C" w:rsidRPr="001E67F3" w:rsidRDefault="00DD696C"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t>RESEARCH APPROACH</w:t>
      </w:r>
    </w:p>
    <w:p w14:paraId="3179F628" w14:textId="54A61DAC" w:rsidR="00DD696C" w:rsidRPr="001E67F3" w:rsidRDefault="00DD696C"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00530BA3" w:rsidRPr="001E67F3">
        <w:rPr>
          <w:rFonts w:asciiTheme="minorHAnsi" w:hAnsiTheme="minorHAnsi" w:cstheme="minorHAnsi"/>
          <w:b/>
          <w:bCs/>
          <w:szCs w:val="24"/>
        </w:rPr>
        <w:t>METHODOLOGICAL CHOICE</w:t>
      </w:r>
    </w:p>
    <w:p w14:paraId="0A2F674B" w14:textId="77777777" w:rsidR="00530BA3" w:rsidRPr="001E67F3" w:rsidRDefault="00530BA3"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t xml:space="preserve">             RESEARCH METHODOLOGY</w:t>
      </w:r>
    </w:p>
    <w:p w14:paraId="730C26EF" w14:textId="77777777" w:rsidR="00530BA3" w:rsidRPr="001E67F3" w:rsidRDefault="00530BA3"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Pr="001E67F3">
        <w:rPr>
          <w:rFonts w:asciiTheme="minorHAnsi" w:hAnsiTheme="minorHAnsi" w:cstheme="minorHAnsi"/>
          <w:b/>
          <w:bCs/>
          <w:szCs w:val="24"/>
        </w:rPr>
        <w:tab/>
        <w:t>RESEARCH STRATEGY</w:t>
      </w:r>
    </w:p>
    <w:p w14:paraId="6D4BABE9" w14:textId="77777777" w:rsidR="0085087A" w:rsidRPr="001E67F3" w:rsidRDefault="00530BA3"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Pr="001E67F3">
        <w:rPr>
          <w:rFonts w:asciiTheme="minorHAnsi" w:hAnsiTheme="minorHAnsi" w:cstheme="minorHAnsi"/>
          <w:b/>
          <w:bCs/>
          <w:szCs w:val="24"/>
        </w:rPr>
        <w:tab/>
      </w:r>
      <w:r w:rsidR="0085087A" w:rsidRPr="001E67F3">
        <w:rPr>
          <w:rFonts w:asciiTheme="minorHAnsi" w:hAnsiTheme="minorHAnsi" w:cstheme="minorHAnsi"/>
          <w:b/>
          <w:bCs/>
          <w:szCs w:val="24"/>
        </w:rPr>
        <w:t>RESEARCH TIME HORIZON</w:t>
      </w:r>
    </w:p>
    <w:p w14:paraId="39F0B7CA" w14:textId="43D32D09" w:rsidR="00C85D40" w:rsidRPr="001E67F3" w:rsidRDefault="00854EC4"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00DF7A7F" w:rsidRPr="001E67F3">
        <w:rPr>
          <w:rFonts w:asciiTheme="minorHAnsi" w:hAnsiTheme="minorHAnsi" w:cstheme="minorHAnsi"/>
          <w:b/>
          <w:bCs/>
          <w:szCs w:val="24"/>
        </w:rPr>
        <w:t>TOOLS AND TECHNIQUES</w:t>
      </w:r>
    </w:p>
    <w:p w14:paraId="1773928E" w14:textId="60D55839" w:rsidR="00DF7A7F" w:rsidRPr="001E67F3" w:rsidRDefault="00DF7A7F"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Pr="001E67F3">
        <w:rPr>
          <w:rFonts w:asciiTheme="minorHAnsi" w:hAnsiTheme="minorHAnsi" w:cstheme="minorHAnsi"/>
          <w:b/>
          <w:bCs/>
          <w:szCs w:val="24"/>
        </w:rPr>
        <w:tab/>
      </w:r>
      <w:r w:rsidR="000741D9" w:rsidRPr="001E67F3">
        <w:rPr>
          <w:rFonts w:asciiTheme="minorHAnsi" w:hAnsiTheme="minorHAnsi" w:cstheme="minorHAnsi"/>
          <w:b/>
          <w:bCs/>
          <w:szCs w:val="24"/>
        </w:rPr>
        <w:t xml:space="preserve">PROJECT MANAGEMENT </w:t>
      </w:r>
      <w:r w:rsidR="001870C0" w:rsidRPr="001E67F3">
        <w:rPr>
          <w:rFonts w:asciiTheme="minorHAnsi" w:hAnsiTheme="minorHAnsi" w:cstheme="minorHAnsi"/>
          <w:b/>
          <w:bCs/>
          <w:szCs w:val="24"/>
        </w:rPr>
        <w:t>METHODOLOGY</w:t>
      </w:r>
    </w:p>
    <w:p w14:paraId="73A65BF2" w14:textId="3E3FC535" w:rsidR="001870C0" w:rsidRPr="001E67F3" w:rsidRDefault="001870C0"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Pr="001E67F3">
        <w:rPr>
          <w:rFonts w:asciiTheme="minorHAnsi" w:hAnsiTheme="minorHAnsi" w:cstheme="minorHAnsi"/>
          <w:b/>
          <w:bCs/>
          <w:szCs w:val="24"/>
        </w:rPr>
        <w:tab/>
        <w:t>MOBILE APPLICATION REQUIREMENT ANALYSIS</w:t>
      </w:r>
    </w:p>
    <w:p w14:paraId="2F7D5B58" w14:textId="614EEE82" w:rsidR="001870C0" w:rsidRPr="001E67F3" w:rsidRDefault="001870C0"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Pr="001E67F3">
        <w:rPr>
          <w:rFonts w:asciiTheme="minorHAnsi" w:hAnsiTheme="minorHAnsi" w:cstheme="minorHAnsi"/>
          <w:b/>
          <w:bCs/>
          <w:szCs w:val="24"/>
        </w:rPr>
        <w:tab/>
      </w:r>
      <w:r w:rsidR="00DC1FF5" w:rsidRPr="001E67F3">
        <w:rPr>
          <w:rFonts w:asciiTheme="minorHAnsi" w:hAnsiTheme="minorHAnsi" w:cstheme="minorHAnsi"/>
          <w:b/>
          <w:bCs/>
          <w:szCs w:val="24"/>
        </w:rPr>
        <w:tab/>
        <w:t>FUNCTIONAL REQUIREMENT</w:t>
      </w:r>
    </w:p>
    <w:p w14:paraId="2C20E6DE" w14:textId="6F4AE504" w:rsidR="00DC1FF5" w:rsidRPr="001E67F3" w:rsidRDefault="00DC1FF5"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Pr="001E67F3">
        <w:rPr>
          <w:rFonts w:asciiTheme="minorHAnsi" w:hAnsiTheme="minorHAnsi" w:cstheme="minorHAnsi"/>
          <w:b/>
          <w:bCs/>
          <w:szCs w:val="24"/>
        </w:rPr>
        <w:tab/>
      </w:r>
      <w:r w:rsidRPr="001E67F3">
        <w:rPr>
          <w:rFonts w:asciiTheme="minorHAnsi" w:hAnsiTheme="minorHAnsi" w:cstheme="minorHAnsi"/>
          <w:b/>
          <w:bCs/>
          <w:szCs w:val="24"/>
        </w:rPr>
        <w:tab/>
      </w:r>
      <w:r w:rsidR="00252C64" w:rsidRPr="001E67F3">
        <w:rPr>
          <w:rFonts w:asciiTheme="minorHAnsi" w:hAnsiTheme="minorHAnsi" w:cstheme="minorHAnsi"/>
          <w:b/>
          <w:bCs/>
          <w:szCs w:val="24"/>
        </w:rPr>
        <w:t>USER INTERFACE</w:t>
      </w:r>
    </w:p>
    <w:p w14:paraId="2740CC02" w14:textId="30663EC5" w:rsidR="00252C64" w:rsidRPr="001E67F3" w:rsidRDefault="00252C64"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Pr="001E67F3">
        <w:rPr>
          <w:rFonts w:asciiTheme="minorHAnsi" w:hAnsiTheme="minorHAnsi" w:cstheme="minorHAnsi"/>
          <w:b/>
          <w:bCs/>
          <w:szCs w:val="24"/>
        </w:rPr>
        <w:tab/>
      </w:r>
      <w:r w:rsidRPr="001E67F3">
        <w:rPr>
          <w:rFonts w:asciiTheme="minorHAnsi" w:hAnsiTheme="minorHAnsi" w:cstheme="minorHAnsi"/>
          <w:b/>
          <w:bCs/>
          <w:szCs w:val="24"/>
        </w:rPr>
        <w:tab/>
      </w:r>
      <w:proofErr w:type="gramStart"/>
      <w:r w:rsidR="007605FB" w:rsidRPr="001E67F3">
        <w:rPr>
          <w:rFonts w:asciiTheme="minorHAnsi" w:hAnsiTheme="minorHAnsi" w:cstheme="minorHAnsi"/>
          <w:b/>
          <w:bCs/>
          <w:szCs w:val="24"/>
        </w:rPr>
        <w:t>NON FUNCTIONAL</w:t>
      </w:r>
      <w:proofErr w:type="gramEnd"/>
      <w:r w:rsidR="007605FB" w:rsidRPr="001E67F3">
        <w:rPr>
          <w:rFonts w:asciiTheme="minorHAnsi" w:hAnsiTheme="minorHAnsi" w:cstheme="minorHAnsi"/>
          <w:b/>
          <w:bCs/>
          <w:szCs w:val="24"/>
        </w:rPr>
        <w:t xml:space="preserve"> REQUIREMENTS</w:t>
      </w:r>
    </w:p>
    <w:p w14:paraId="5D82D42C" w14:textId="51C4969A" w:rsidR="007605FB" w:rsidRPr="001E67F3" w:rsidRDefault="007605FB"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Pr="001E67F3">
        <w:rPr>
          <w:rFonts w:asciiTheme="minorHAnsi" w:hAnsiTheme="minorHAnsi" w:cstheme="minorHAnsi"/>
          <w:b/>
          <w:bCs/>
          <w:szCs w:val="24"/>
        </w:rPr>
        <w:tab/>
      </w:r>
      <w:r w:rsidRPr="001E67F3">
        <w:rPr>
          <w:rFonts w:asciiTheme="minorHAnsi" w:hAnsiTheme="minorHAnsi" w:cstheme="minorHAnsi"/>
          <w:b/>
          <w:bCs/>
          <w:szCs w:val="24"/>
        </w:rPr>
        <w:tab/>
      </w:r>
      <w:r w:rsidR="006D33CC" w:rsidRPr="001E67F3">
        <w:rPr>
          <w:rFonts w:asciiTheme="minorHAnsi" w:hAnsiTheme="minorHAnsi" w:cstheme="minorHAnsi"/>
          <w:b/>
          <w:bCs/>
          <w:szCs w:val="24"/>
        </w:rPr>
        <w:t xml:space="preserve">SOFTWARE AND </w:t>
      </w:r>
      <w:r w:rsidR="00262983" w:rsidRPr="001E67F3">
        <w:rPr>
          <w:rFonts w:asciiTheme="minorHAnsi" w:hAnsiTheme="minorHAnsi" w:cstheme="minorHAnsi"/>
          <w:b/>
          <w:bCs/>
          <w:szCs w:val="24"/>
        </w:rPr>
        <w:t>HARDWARE</w:t>
      </w:r>
      <w:r w:rsidR="006D33CC" w:rsidRPr="001E67F3">
        <w:rPr>
          <w:rFonts w:asciiTheme="minorHAnsi" w:hAnsiTheme="minorHAnsi" w:cstheme="minorHAnsi"/>
          <w:b/>
          <w:bCs/>
          <w:szCs w:val="24"/>
        </w:rPr>
        <w:t xml:space="preserve"> REQUIREMENTS</w:t>
      </w:r>
    </w:p>
    <w:p w14:paraId="3D5AA429" w14:textId="559E67E1" w:rsidR="006D33CC" w:rsidRPr="001E67F3" w:rsidRDefault="00262983"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Pr="001E67F3">
        <w:rPr>
          <w:rFonts w:asciiTheme="minorHAnsi" w:hAnsiTheme="minorHAnsi" w:cstheme="minorHAnsi"/>
          <w:b/>
          <w:bCs/>
          <w:szCs w:val="24"/>
        </w:rPr>
        <w:tab/>
      </w:r>
      <w:r w:rsidRPr="001E67F3">
        <w:rPr>
          <w:rFonts w:asciiTheme="minorHAnsi" w:hAnsiTheme="minorHAnsi" w:cstheme="minorHAnsi"/>
          <w:b/>
          <w:bCs/>
          <w:szCs w:val="24"/>
        </w:rPr>
        <w:tab/>
      </w:r>
      <w:r w:rsidR="007E2003" w:rsidRPr="001E67F3">
        <w:rPr>
          <w:rFonts w:asciiTheme="minorHAnsi" w:hAnsiTheme="minorHAnsi" w:cstheme="minorHAnsi"/>
          <w:b/>
          <w:bCs/>
          <w:szCs w:val="24"/>
        </w:rPr>
        <w:tab/>
        <w:t>KOTLIN</w:t>
      </w:r>
    </w:p>
    <w:p w14:paraId="39041681" w14:textId="6BD66BEE" w:rsidR="007E2003" w:rsidRPr="001E67F3" w:rsidRDefault="007E2003"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Pr="001E67F3">
        <w:rPr>
          <w:rFonts w:asciiTheme="minorHAnsi" w:hAnsiTheme="minorHAnsi" w:cstheme="minorHAnsi"/>
          <w:b/>
          <w:bCs/>
          <w:szCs w:val="24"/>
        </w:rPr>
        <w:tab/>
      </w:r>
      <w:r w:rsidRPr="001E67F3">
        <w:rPr>
          <w:rFonts w:asciiTheme="minorHAnsi" w:hAnsiTheme="minorHAnsi" w:cstheme="minorHAnsi"/>
          <w:b/>
          <w:bCs/>
          <w:szCs w:val="24"/>
        </w:rPr>
        <w:tab/>
      </w:r>
      <w:r w:rsidRPr="001E67F3">
        <w:rPr>
          <w:rFonts w:asciiTheme="minorHAnsi" w:hAnsiTheme="minorHAnsi" w:cstheme="minorHAnsi"/>
          <w:b/>
          <w:bCs/>
          <w:szCs w:val="24"/>
        </w:rPr>
        <w:tab/>
        <w:t>ZXing LIBRARY</w:t>
      </w:r>
    </w:p>
    <w:p w14:paraId="1BF77F67" w14:textId="239F1E1C" w:rsidR="007E2003" w:rsidRPr="001E67F3" w:rsidRDefault="00EF44E1"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Pr="001E67F3">
        <w:rPr>
          <w:rFonts w:asciiTheme="minorHAnsi" w:hAnsiTheme="minorHAnsi" w:cstheme="minorHAnsi"/>
          <w:b/>
          <w:bCs/>
          <w:szCs w:val="24"/>
        </w:rPr>
        <w:tab/>
      </w:r>
      <w:r w:rsidRPr="001E67F3">
        <w:rPr>
          <w:rFonts w:asciiTheme="minorHAnsi" w:hAnsiTheme="minorHAnsi" w:cstheme="minorHAnsi"/>
          <w:b/>
          <w:bCs/>
          <w:szCs w:val="24"/>
        </w:rPr>
        <w:tab/>
      </w:r>
      <w:r w:rsidRPr="001E67F3">
        <w:rPr>
          <w:rFonts w:asciiTheme="minorHAnsi" w:hAnsiTheme="minorHAnsi" w:cstheme="minorHAnsi"/>
          <w:b/>
          <w:bCs/>
          <w:szCs w:val="24"/>
        </w:rPr>
        <w:tab/>
      </w:r>
      <w:r w:rsidR="000C2875" w:rsidRPr="001E67F3">
        <w:rPr>
          <w:rFonts w:asciiTheme="minorHAnsi" w:hAnsiTheme="minorHAnsi" w:cstheme="minorHAnsi"/>
          <w:b/>
          <w:bCs/>
          <w:szCs w:val="24"/>
        </w:rPr>
        <w:t>PayPal Testing API</w:t>
      </w:r>
    </w:p>
    <w:p w14:paraId="6780A8C9" w14:textId="72F2C87C" w:rsidR="006C030C" w:rsidRPr="001E67F3" w:rsidRDefault="000C2875"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Pr="001E67F3">
        <w:rPr>
          <w:rFonts w:asciiTheme="minorHAnsi" w:hAnsiTheme="minorHAnsi" w:cstheme="minorHAnsi"/>
          <w:b/>
          <w:bCs/>
          <w:szCs w:val="24"/>
        </w:rPr>
        <w:tab/>
      </w:r>
      <w:r w:rsidRPr="001E67F3">
        <w:rPr>
          <w:rFonts w:asciiTheme="minorHAnsi" w:hAnsiTheme="minorHAnsi" w:cstheme="minorHAnsi"/>
          <w:b/>
          <w:bCs/>
          <w:szCs w:val="24"/>
        </w:rPr>
        <w:tab/>
      </w:r>
      <w:r w:rsidRPr="001E67F3">
        <w:rPr>
          <w:rFonts w:asciiTheme="minorHAnsi" w:hAnsiTheme="minorHAnsi" w:cstheme="minorHAnsi"/>
          <w:b/>
          <w:bCs/>
          <w:szCs w:val="24"/>
        </w:rPr>
        <w:tab/>
      </w:r>
      <w:r w:rsidR="006C030C" w:rsidRPr="001E67F3">
        <w:rPr>
          <w:rFonts w:asciiTheme="minorHAnsi" w:hAnsiTheme="minorHAnsi" w:cstheme="minorHAnsi"/>
          <w:b/>
          <w:bCs/>
          <w:szCs w:val="24"/>
        </w:rPr>
        <w:t>SOFTWARE DEVELOPMENT KIT</w:t>
      </w:r>
    </w:p>
    <w:p w14:paraId="67023B60" w14:textId="024C509B" w:rsidR="006C030C" w:rsidRPr="001E67F3" w:rsidRDefault="006C030C"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Pr="001E67F3">
        <w:rPr>
          <w:rFonts w:asciiTheme="minorHAnsi" w:hAnsiTheme="minorHAnsi" w:cstheme="minorHAnsi"/>
          <w:b/>
          <w:bCs/>
          <w:szCs w:val="24"/>
        </w:rPr>
        <w:tab/>
      </w:r>
      <w:r w:rsidRPr="001E67F3">
        <w:rPr>
          <w:rFonts w:asciiTheme="minorHAnsi" w:hAnsiTheme="minorHAnsi" w:cstheme="minorHAnsi"/>
          <w:b/>
          <w:bCs/>
          <w:szCs w:val="24"/>
        </w:rPr>
        <w:tab/>
      </w:r>
      <w:r w:rsidRPr="001E67F3">
        <w:rPr>
          <w:rFonts w:asciiTheme="minorHAnsi" w:hAnsiTheme="minorHAnsi" w:cstheme="minorHAnsi"/>
          <w:b/>
          <w:bCs/>
          <w:szCs w:val="24"/>
        </w:rPr>
        <w:tab/>
      </w:r>
      <w:r w:rsidR="006A5368" w:rsidRPr="001E67F3">
        <w:rPr>
          <w:rFonts w:asciiTheme="minorHAnsi" w:hAnsiTheme="minorHAnsi" w:cstheme="minorHAnsi"/>
          <w:b/>
          <w:bCs/>
          <w:szCs w:val="24"/>
        </w:rPr>
        <w:t>FIREBASE</w:t>
      </w:r>
    </w:p>
    <w:p w14:paraId="3CBD383C" w14:textId="77777777" w:rsidR="005B5887" w:rsidRPr="001E67F3" w:rsidRDefault="00940ACB"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b/>
      </w:r>
      <w:r w:rsidR="007462F3" w:rsidRPr="001E67F3">
        <w:rPr>
          <w:rFonts w:asciiTheme="minorHAnsi" w:hAnsiTheme="minorHAnsi" w:cstheme="minorHAnsi"/>
          <w:b/>
          <w:bCs/>
          <w:szCs w:val="24"/>
        </w:rPr>
        <w:t>RESEARCH ETHICS</w:t>
      </w:r>
    </w:p>
    <w:p w14:paraId="7BC169D6" w14:textId="77777777" w:rsidR="00F907F5" w:rsidRPr="001E67F3" w:rsidRDefault="00F907F5"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RESULTS</w:t>
      </w:r>
    </w:p>
    <w:p w14:paraId="75B43EF5" w14:textId="0E5B95AE" w:rsidR="00CF7B1A" w:rsidRPr="001E67F3" w:rsidRDefault="00CF7B1A"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DISCUSSION</w:t>
      </w:r>
    </w:p>
    <w:p w14:paraId="0178C289" w14:textId="1725B178" w:rsidR="00940ACB" w:rsidRPr="001E67F3" w:rsidRDefault="00CF7B1A"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CONCLUSION</w:t>
      </w:r>
      <w:r w:rsidR="00940ACB" w:rsidRPr="001E67F3">
        <w:rPr>
          <w:rFonts w:asciiTheme="minorHAnsi" w:hAnsiTheme="minorHAnsi" w:cstheme="minorHAnsi"/>
          <w:b/>
          <w:bCs/>
          <w:szCs w:val="24"/>
        </w:rPr>
        <w:tab/>
      </w:r>
      <w:r w:rsidR="00940ACB" w:rsidRPr="001E67F3">
        <w:rPr>
          <w:rFonts w:asciiTheme="minorHAnsi" w:hAnsiTheme="minorHAnsi" w:cstheme="minorHAnsi"/>
          <w:b/>
          <w:bCs/>
          <w:szCs w:val="24"/>
        </w:rPr>
        <w:tab/>
      </w:r>
    </w:p>
    <w:p w14:paraId="2425EB85" w14:textId="089C9EF5" w:rsidR="00656876" w:rsidRPr="001E67F3" w:rsidRDefault="00656876"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lastRenderedPageBreak/>
        <w:tab/>
      </w:r>
      <w:r w:rsidRPr="001E67F3">
        <w:rPr>
          <w:rFonts w:asciiTheme="minorHAnsi" w:hAnsiTheme="minorHAnsi" w:cstheme="minorHAnsi"/>
          <w:b/>
          <w:bCs/>
          <w:szCs w:val="24"/>
        </w:rPr>
        <w:tab/>
      </w:r>
    </w:p>
    <w:p w14:paraId="1F90E194" w14:textId="142AABCE" w:rsidR="00C85D40" w:rsidRPr="001E67F3" w:rsidRDefault="00C85D40" w:rsidP="00394663">
      <w:pPr>
        <w:spacing w:line="360" w:lineRule="auto"/>
        <w:jc w:val="left"/>
        <w:rPr>
          <w:rFonts w:asciiTheme="minorHAnsi" w:hAnsiTheme="minorHAnsi" w:cstheme="minorHAnsi"/>
          <w:b/>
          <w:bCs/>
          <w:szCs w:val="24"/>
        </w:rPr>
      </w:pPr>
    </w:p>
    <w:p w14:paraId="440DCACA" w14:textId="60296FC3" w:rsidR="00C85D40" w:rsidRPr="001E67F3" w:rsidRDefault="00C85D40" w:rsidP="00394663">
      <w:pPr>
        <w:spacing w:line="360" w:lineRule="auto"/>
        <w:jc w:val="left"/>
        <w:rPr>
          <w:rFonts w:asciiTheme="minorHAnsi" w:hAnsiTheme="minorHAnsi" w:cstheme="minorHAnsi"/>
          <w:b/>
          <w:bCs/>
          <w:szCs w:val="24"/>
        </w:rPr>
      </w:pPr>
    </w:p>
    <w:p w14:paraId="30B17783" w14:textId="2342B71B" w:rsidR="00C85D40" w:rsidRPr="001E67F3" w:rsidRDefault="00C85D40" w:rsidP="00394663">
      <w:pPr>
        <w:spacing w:line="360" w:lineRule="auto"/>
        <w:jc w:val="left"/>
        <w:rPr>
          <w:rFonts w:asciiTheme="minorHAnsi" w:hAnsiTheme="minorHAnsi" w:cstheme="minorHAnsi"/>
          <w:b/>
          <w:bCs/>
          <w:szCs w:val="24"/>
        </w:rPr>
      </w:pPr>
    </w:p>
    <w:p w14:paraId="51774A78" w14:textId="6870B841" w:rsidR="00C85D40" w:rsidRPr="001E67F3" w:rsidRDefault="00C85D40" w:rsidP="00394663">
      <w:pPr>
        <w:spacing w:line="360" w:lineRule="auto"/>
        <w:jc w:val="left"/>
        <w:rPr>
          <w:rFonts w:asciiTheme="minorHAnsi" w:hAnsiTheme="minorHAnsi" w:cstheme="minorHAnsi"/>
          <w:b/>
          <w:bCs/>
          <w:szCs w:val="24"/>
        </w:rPr>
      </w:pPr>
    </w:p>
    <w:p w14:paraId="47598D93" w14:textId="519912D3" w:rsidR="00C85D40" w:rsidRPr="001E67F3" w:rsidRDefault="00C85D40" w:rsidP="00394663">
      <w:pPr>
        <w:spacing w:line="360" w:lineRule="auto"/>
        <w:jc w:val="left"/>
        <w:rPr>
          <w:rFonts w:asciiTheme="minorHAnsi" w:hAnsiTheme="minorHAnsi" w:cstheme="minorHAnsi"/>
          <w:b/>
          <w:bCs/>
          <w:szCs w:val="24"/>
        </w:rPr>
      </w:pPr>
    </w:p>
    <w:p w14:paraId="7873FAFF" w14:textId="1470FA62" w:rsidR="00C85D40" w:rsidRPr="001E67F3" w:rsidRDefault="00C85D40" w:rsidP="00394663">
      <w:pPr>
        <w:spacing w:line="360" w:lineRule="auto"/>
        <w:jc w:val="left"/>
        <w:rPr>
          <w:rFonts w:asciiTheme="minorHAnsi" w:hAnsiTheme="minorHAnsi" w:cstheme="minorHAnsi"/>
          <w:b/>
          <w:bCs/>
          <w:szCs w:val="24"/>
        </w:rPr>
      </w:pPr>
    </w:p>
    <w:p w14:paraId="4D422AE3" w14:textId="7E742386" w:rsidR="00C85D40" w:rsidRPr="001E67F3" w:rsidRDefault="00C85D40" w:rsidP="00394663">
      <w:pPr>
        <w:spacing w:line="360" w:lineRule="auto"/>
        <w:jc w:val="left"/>
        <w:rPr>
          <w:rFonts w:asciiTheme="minorHAnsi" w:hAnsiTheme="minorHAnsi" w:cstheme="minorHAnsi"/>
          <w:b/>
          <w:bCs/>
          <w:szCs w:val="24"/>
        </w:rPr>
      </w:pPr>
    </w:p>
    <w:p w14:paraId="4883BC72" w14:textId="00E1497E" w:rsidR="00C85D40" w:rsidRPr="001E67F3" w:rsidRDefault="00C85D40" w:rsidP="00394663">
      <w:pPr>
        <w:spacing w:line="360" w:lineRule="auto"/>
        <w:jc w:val="left"/>
        <w:rPr>
          <w:rFonts w:asciiTheme="minorHAnsi" w:hAnsiTheme="minorHAnsi" w:cstheme="minorHAnsi"/>
          <w:b/>
          <w:bCs/>
          <w:szCs w:val="24"/>
        </w:rPr>
      </w:pPr>
    </w:p>
    <w:p w14:paraId="5DCD25B6" w14:textId="222CA723" w:rsidR="00C85D40" w:rsidRPr="001E67F3" w:rsidRDefault="00C85D40" w:rsidP="00394663">
      <w:pPr>
        <w:spacing w:line="360" w:lineRule="auto"/>
        <w:jc w:val="left"/>
        <w:rPr>
          <w:rFonts w:asciiTheme="minorHAnsi" w:hAnsiTheme="minorHAnsi" w:cstheme="minorHAnsi"/>
          <w:b/>
          <w:bCs/>
          <w:szCs w:val="24"/>
        </w:rPr>
      </w:pPr>
    </w:p>
    <w:p w14:paraId="2614BDDC" w14:textId="04C47A17" w:rsidR="00C85D40" w:rsidRPr="001E67F3" w:rsidRDefault="00C85D40" w:rsidP="00394663">
      <w:pPr>
        <w:spacing w:line="360" w:lineRule="auto"/>
        <w:jc w:val="left"/>
        <w:rPr>
          <w:rFonts w:asciiTheme="minorHAnsi" w:hAnsiTheme="minorHAnsi" w:cstheme="minorHAnsi"/>
          <w:b/>
          <w:bCs/>
          <w:szCs w:val="24"/>
        </w:rPr>
      </w:pPr>
    </w:p>
    <w:p w14:paraId="008C7DAE" w14:textId="28BE2DF7" w:rsidR="00C85D40" w:rsidRPr="001E67F3" w:rsidRDefault="00C85D40" w:rsidP="00394663">
      <w:pPr>
        <w:spacing w:line="360" w:lineRule="auto"/>
        <w:jc w:val="left"/>
        <w:rPr>
          <w:rFonts w:asciiTheme="minorHAnsi" w:hAnsiTheme="minorHAnsi" w:cstheme="minorHAnsi"/>
          <w:b/>
          <w:bCs/>
          <w:szCs w:val="24"/>
        </w:rPr>
      </w:pPr>
    </w:p>
    <w:p w14:paraId="1326DF4F" w14:textId="555184B5" w:rsidR="00C85D40" w:rsidRPr="001E67F3" w:rsidRDefault="00C85D40" w:rsidP="00394663">
      <w:pPr>
        <w:spacing w:line="360" w:lineRule="auto"/>
        <w:jc w:val="left"/>
        <w:rPr>
          <w:rFonts w:asciiTheme="minorHAnsi" w:hAnsiTheme="minorHAnsi" w:cstheme="minorHAnsi"/>
          <w:b/>
          <w:bCs/>
          <w:szCs w:val="24"/>
        </w:rPr>
      </w:pPr>
    </w:p>
    <w:p w14:paraId="2D86236A" w14:textId="77777777" w:rsidR="00B315E7" w:rsidRPr="001E67F3" w:rsidRDefault="00B315E7" w:rsidP="008455DF">
      <w:pPr>
        <w:spacing w:line="360" w:lineRule="auto"/>
        <w:jc w:val="center"/>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SELF-CHECKOUT IN RETAIL SHOPS USING THE MOBILE APPLICATION</w:t>
      </w:r>
    </w:p>
    <w:p w14:paraId="0E09584D" w14:textId="77777777" w:rsidR="00B315E7" w:rsidRPr="001E67F3" w:rsidRDefault="00B315E7" w:rsidP="008455DF">
      <w:pPr>
        <w:spacing w:line="360" w:lineRule="auto"/>
        <w:jc w:val="center"/>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CHAPTER 1</w:t>
      </w:r>
    </w:p>
    <w:p w14:paraId="178D3DB1" w14:textId="77777777" w:rsidR="00B315E7" w:rsidRPr="001E67F3" w:rsidRDefault="00B315E7" w:rsidP="008455DF">
      <w:pPr>
        <w:spacing w:line="360" w:lineRule="auto"/>
        <w:jc w:val="center"/>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INTRODUCTION</w:t>
      </w:r>
    </w:p>
    <w:p w14:paraId="2084803A" w14:textId="77777777" w:rsidR="00B315E7" w:rsidRPr="001E67F3" w:rsidRDefault="00B315E7" w:rsidP="00394663">
      <w:pPr>
        <w:spacing w:line="360" w:lineRule="auto"/>
        <w:jc w:val="left"/>
        <w:rPr>
          <w:rFonts w:asciiTheme="minorHAnsi" w:hAnsiTheme="minorHAnsi" w:cstheme="minorHAnsi"/>
          <w:b/>
          <w:bCs/>
          <w:color w:val="000000" w:themeColor="text1"/>
          <w:szCs w:val="24"/>
        </w:rPr>
      </w:pPr>
    </w:p>
    <w:p w14:paraId="1637EB25" w14:textId="77777777" w:rsidR="00B315E7" w:rsidRPr="001E67F3" w:rsidRDefault="00B315E7"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1.1</w:t>
      </w:r>
      <w:r w:rsidRPr="001E67F3">
        <w:rPr>
          <w:rFonts w:asciiTheme="minorHAnsi" w:hAnsiTheme="minorHAnsi" w:cstheme="minorHAnsi"/>
          <w:b/>
          <w:bCs/>
          <w:color w:val="000000" w:themeColor="text1"/>
          <w:szCs w:val="24"/>
        </w:rPr>
        <w:tab/>
        <w:t>INTRODUCTION AND JUSTIFICATION</w:t>
      </w:r>
    </w:p>
    <w:p w14:paraId="7A449526" w14:textId="77777777" w:rsidR="00B315E7" w:rsidRPr="001E67F3" w:rsidRDefault="00B315E7"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All over the world, technological implications are helping to reduce human effort thereby saving time spent also. As a result, each sector/industry tries to implement technological innovations in day-to-day activity</w:t>
      </w:r>
      <w:r w:rsidRPr="001E67F3">
        <w:rPr>
          <w:rFonts w:asciiTheme="minorHAnsi" w:hAnsiTheme="minorHAnsi" w:cstheme="minorHAnsi"/>
          <w:color w:val="000000" w:themeColor="text1"/>
          <w:szCs w:val="24"/>
          <w:shd w:val="clear" w:color="auto" w:fill="FFFFFF"/>
        </w:rPr>
        <w:t xml:space="preserve"> (Swamy, Rao, Sharath, Gupta, &amp; Rakesh, 2019)</w:t>
      </w:r>
      <w:r w:rsidRPr="001E67F3">
        <w:rPr>
          <w:rFonts w:asciiTheme="minorHAnsi" w:hAnsiTheme="minorHAnsi" w:cstheme="minorHAnsi"/>
          <w:color w:val="000000" w:themeColor="text1"/>
          <w:szCs w:val="24"/>
        </w:rPr>
        <w:t>. People all over the world love shopping, especially when the quality of service provided is of a high standard. With the development of technology, there is a strong desire to reduce human labor. Even though the style of shopping is improved from the past and still improving, the traditional method to pick the products in a shopping trolley and waiting in a queue to make the bill and payment is still followed to a certain extent in the shops making the customers feel stress and discomfort</w:t>
      </w:r>
      <w:r w:rsidRPr="001E67F3">
        <w:rPr>
          <w:rFonts w:asciiTheme="minorHAnsi" w:hAnsiTheme="minorHAnsi" w:cstheme="minorHAnsi"/>
          <w:color w:val="000000" w:themeColor="text1"/>
          <w:szCs w:val="24"/>
          <w:shd w:val="clear" w:color="auto" w:fill="FFFFFF"/>
        </w:rPr>
        <w:t xml:space="preserve"> (Belibov &amp; Tudose, 2019)</w:t>
      </w:r>
      <w:r w:rsidRPr="001E67F3">
        <w:rPr>
          <w:rFonts w:asciiTheme="minorHAnsi" w:hAnsiTheme="minorHAnsi" w:cstheme="minorHAnsi"/>
          <w:color w:val="000000" w:themeColor="text1"/>
          <w:szCs w:val="24"/>
        </w:rPr>
        <w:t xml:space="preserve">. Most of the time even for a single product, they </w:t>
      </w:r>
      <w:proofErr w:type="gramStart"/>
      <w:r w:rsidRPr="001E67F3">
        <w:rPr>
          <w:rFonts w:asciiTheme="minorHAnsi" w:hAnsiTheme="minorHAnsi" w:cstheme="minorHAnsi"/>
          <w:color w:val="000000" w:themeColor="text1"/>
          <w:szCs w:val="24"/>
        </w:rPr>
        <w:t>have to</w:t>
      </w:r>
      <w:proofErr w:type="gramEnd"/>
      <w:r w:rsidRPr="001E67F3">
        <w:rPr>
          <w:rFonts w:asciiTheme="minorHAnsi" w:hAnsiTheme="minorHAnsi" w:cstheme="minorHAnsi"/>
          <w:color w:val="000000" w:themeColor="text1"/>
          <w:szCs w:val="24"/>
        </w:rPr>
        <w:t xml:space="preserve"> follow the same procedure as everyone and occasionally there may be issues with many different billing counters, which would briefly stop working, forcing everyone </w:t>
      </w:r>
      <w:r w:rsidRPr="001E67F3">
        <w:rPr>
          <w:rFonts w:asciiTheme="minorHAnsi" w:hAnsiTheme="minorHAnsi" w:cstheme="minorHAnsi"/>
          <w:color w:val="000000" w:themeColor="text1"/>
          <w:szCs w:val="24"/>
        </w:rPr>
        <w:lastRenderedPageBreak/>
        <w:t>to leave, and there would just be one billing counter remaining</w:t>
      </w:r>
      <w:r w:rsidRPr="001E67F3">
        <w:rPr>
          <w:rFonts w:asciiTheme="minorHAnsi" w:hAnsiTheme="minorHAnsi" w:cstheme="minorHAnsi"/>
          <w:color w:val="000000" w:themeColor="text1"/>
          <w:szCs w:val="24"/>
          <w:shd w:val="clear" w:color="auto" w:fill="FFFFFF"/>
        </w:rPr>
        <w:t xml:space="preserve"> (Nishitha, Naik, Raksha, &amp; Kulsum, 2019)</w:t>
      </w:r>
      <w:r w:rsidRPr="001E67F3">
        <w:rPr>
          <w:rFonts w:asciiTheme="minorHAnsi" w:hAnsiTheme="minorHAnsi" w:cstheme="minorHAnsi"/>
          <w:color w:val="000000" w:themeColor="text1"/>
          <w:szCs w:val="24"/>
        </w:rPr>
        <w:t xml:space="preserve">. Also, often customers face the issue of calculating the total amount to be paid, and whether it fits within the budget they have </w:t>
      </w:r>
      <w:r w:rsidRPr="001E67F3">
        <w:rPr>
          <w:rFonts w:asciiTheme="minorHAnsi" w:hAnsiTheme="minorHAnsi" w:cstheme="minorHAnsi"/>
          <w:color w:val="000000" w:themeColor="text1"/>
          <w:szCs w:val="24"/>
          <w:shd w:val="clear" w:color="auto" w:fill="FFFFFF"/>
        </w:rPr>
        <w:t>(Moe &amp; Mon, 2019)</w:t>
      </w:r>
      <w:r w:rsidRPr="001E67F3">
        <w:rPr>
          <w:rFonts w:asciiTheme="minorHAnsi" w:hAnsiTheme="minorHAnsi" w:cstheme="minorHAnsi"/>
          <w:color w:val="000000" w:themeColor="text1"/>
          <w:szCs w:val="24"/>
        </w:rPr>
        <w:t xml:space="preserve">. To tackle this issue, the shopkeepers also </w:t>
      </w:r>
      <w:proofErr w:type="gramStart"/>
      <w:r w:rsidRPr="001E67F3">
        <w:rPr>
          <w:rFonts w:asciiTheme="minorHAnsi" w:hAnsiTheme="minorHAnsi" w:cstheme="minorHAnsi"/>
          <w:color w:val="000000" w:themeColor="text1"/>
          <w:szCs w:val="24"/>
        </w:rPr>
        <w:t>have to</w:t>
      </w:r>
      <w:proofErr w:type="gramEnd"/>
      <w:r w:rsidRPr="001E67F3">
        <w:rPr>
          <w:rFonts w:asciiTheme="minorHAnsi" w:hAnsiTheme="minorHAnsi" w:cstheme="minorHAnsi"/>
          <w:color w:val="000000" w:themeColor="text1"/>
          <w:szCs w:val="24"/>
        </w:rPr>
        <w:t xml:space="preserve"> include more human resources and space for more bill counters (Ahmed et al., 2021). Currently, barcode scanners are widely used for the same purpose, which enhanced the customer experience to a certain extent. But still, time needs to be spent in the queue for checkout and billing, as the billing can be done only through the till in the shop. In addition to that, with the Covid-19 pandemic consumers prefer to make the purchase and transactions contactless as a safety measure </w:t>
      </w:r>
      <w:r w:rsidRPr="001E67F3">
        <w:rPr>
          <w:rFonts w:asciiTheme="minorHAnsi" w:hAnsiTheme="minorHAnsi" w:cstheme="minorHAnsi"/>
          <w:color w:val="000000" w:themeColor="text1"/>
          <w:szCs w:val="24"/>
          <w:shd w:val="clear" w:color="auto" w:fill="FFFFFF"/>
        </w:rPr>
        <w:t>(Ahmed et al., 2021)</w:t>
      </w:r>
      <w:r w:rsidRPr="001E67F3">
        <w:rPr>
          <w:rFonts w:asciiTheme="minorHAnsi" w:hAnsiTheme="minorHAnsi" w:cstheme="minorHAnsi"/>
          <w:color w:val="000000" w:themeColor="text1"/>
          <w:szCs w:val="24"/>
        </w:rPr>
        <w:t xml:space="preserve">. The goal of this approach is to develop a Mobile Application through which the products can be added to the cart (reading the barcode of each product) as it is purchased, and the payment can be made through the E-payment mode being added in the application. This approach helps to improve the customer experience in a retail store by reducing time, human effort, miscounting, etc. </w:t>
      </w:r>
    </w:p>
    <w:p w14:paraId="341AC12D" w14:textId="77777777" w:rsidR="00B315E7" w:rsidRPr="001E67F3" w:rsidRDefault="00B315E7" w:rsidP="00394663">
      <w:pPr>
        <w:spacing w:line="360" w:lineRule="auto"/>
        <w:jc w:val="left"/>
        <w:rPr>
          <w:rFonts w:asciiTheme="minorHAnsi" w:hAnsiTheme="minorHAnsi" w:cstheme="minorHAnsi"/>
          <w:color w:val="000000" w:themeColor="text1"/>
          <w:szCs w:val="24"/>
          <w:shd w:val="clear" w:color="auto" w:fill="FFFFFF"/>
        </w:rPr>
      </w:pPr>
      <w:r w:rsidRPr="001E67F3">
        <w:rPr>
          <w:rFonts w:asciiTheme="minorHAnsi" w:hAnsiTheme="minorHAnsi" w:cstheme="minorHAnsi"/>
          <w:color w:val="000000" w:themeColor="text1"/>
          <w:szCs w:val="24"/>
        </w:rPr>
        <w:t xml:space="preserve">The term smart shopping is intended for different meanings, it kept on changing from time to time and person to person. According to </w:t>
      </w:r>
      <w:r w:rsidRPr="001E67F3">
        <w:rPr>
          <w:rFonts w:asciiTheme="minorHAnsi" w:hAnsiTheme="minorHAnsi" w:cstheme="minorHAnsi"/>
          <w:color w:val="000000" w:themeColor="text1"/>
          <w:szCs w:val="24"/>
          <w:shd w:val="clear" w:color="auto" w:fill="FFFFFF"/>
        </w:rPr>
        <w:t xml:space="preserve">(Mano &amp; Elliott, 1997) </w:t>
      </w:r>
      <w:r w:rsidRPr="001E67F3">
        <w:rPr>
          <w:rFonts w:asciiTheme="minorHAnsi" w:hAnsiTheme="minorHAnsi" w:cstheme="minorHAnsi"/>
          <w:color w:val="000000" w:themeColor="text1"/>
          <w:szCs w:val="24"/>
        </w:rPr>
        <w:t xml:space="preserve">it is the function of enabling monetary savings. Later </w:t>
      </w:r>
      <w:r w:rsidRPr="001E67F3">
        <w:rPr>
          <w:rFonts w:asciiTheme="minorHAnsi" w:hAnsiTheme="minorHAnsi" w:cstheme="minorHAnsi"/>
          <w:color w:val="000000" w:themeColor="text1"/>
          <w:szCs w:val="24"/>
          <w:shd w:val="clear" w:color="auto" w:fill="FFFFFF"/>
        </w:rPr>
        <w:t xml:space="preserve">(Atkins &amp; Kim, 2012) </w:t>
      </w:r>
      <w:r w:rsidRPr="001E67F3">
        <w:rPr>
          <w:rFonts w:asciiTheme="minorHAnsi" w:hAnsiTheme="minorHAnsi" w:cstheme="minorHAnsi"/>
          <w:color w:val="000000" w:themeColor="text1"/>
          <w:szCs w:val="24"/>
        </w:rPr>
        <w:t>defined smart shopping for consumers to highlight the time and effort savings in the busy world. To obtain hedonic and utilitarian benefits from the experience, the researchers suggest that customers who are smart shoppers strive to limit the amount of time, money, or energy spent</w:t>
      </w:r>
      <w:r w:rsidRPr="001E67F3">
        <w:rPr>
          <w:rFonts w:asciiTheme="minorHAnsi" w:hAnsiTheme="minorHAnsi" w:cstheme="minorHAnsi"/>
          <w:color w:val="000000" w:themeColor="text1"/>
          <w:szCs w:val="24"/>
          <w:shd w:val="clear" w:color="auto" w:fill="FFFFFF"/>
        </w:rPr>
        <w:t xml:space="preserve"> (Atkins &amp; Kim, 2012).</w:t>
      </w:r>
      <w:r w:rsidRPr="001E67F3">
        <w:rPr>
          <w:rFonts w:asciiTheme="minorHAnsi" w:hAnsiTheme="minorHAnsi" w:cstheme="minorHAnsi"/>
          <w:color w:val="000000" w:themeColor="text1"/>
          <w:szCs w:val="24"/>
        </w:rPr>
        <w:t xml:space="preserve"> </w:t>
      </w:r>
      <w:r w:rsidRPr="001E67F3">
        <w:rPr>
          <w:rFonts w:asciiTheme="minorHAnsi" w:hAnsiTheme="minorHAnsi" w:cstheme="minorHAnsi"/>
          <w:color w:val="000000" w:themeColor="text1"/>
          <w:szCs w:val="24"/>
          <w:shd w:val="clear" w:color="auto" w:fill="FFFFFF"/>
        </w:rPr>
        <w:t xml:space="preserve">(Schindler, 1998) </w:t>
      </w:r>
      <w:r w:rsidRPr="001E67F3">
        <w:rPr>
          <w:rFonts w:asciiTheme="minorHAnsi" w:hAnsiTheme="minorHAnsi" w:cstheme="minorHAnsi"/>
          <w:color w:val="000000" w:themeColor="text1"/>
          <w:szCs w:val="24"/>
        </w:rPr>
        <w:t xml:space="preserve">describes the utilitarian benefit as emphasizing the importance of consumer efficiency in terms of cost reductions and </w:t>
      </w:r>
      <w:r w:rsidRPr="001E67F3">
        <w:rPr>
          <w:rFonts w:asciiTheme="minorHAnsi" w:hAnsiTheme="minorHAnsi" w:cstheme="minorHAnsi"/>
          <w:color w:val="000000" w:themeColor="text1"/>
          <w:szCs w:val="24"/>
          <w:shd w:val="clear" w:color="auto" w:fill="FFFFFF"/>
        </w:rPr>
        <w:t xml:space="preserve">(Hirschman &amp; Holbrook, 1982) </w:t>
      </w:r>
      <w:r w:rsidRPr="001E67F3">
        <w:rPr>
          <w:rFonts w:asciiTheme="minorHAnsi" w:hAnsiTheme="minorHAnsi" w:cstheme="minorHAnsi"/>
          <w:color w:val="000000" w:themeColor="text1"/>
          <w:szCs w:val="24"/>
        </w:rPr>
        <w:t>described the Hedonic benefit as the emotional value of a shopping excursion in terms of potential amusement which can include emotions like arousal, satisfaction, and entertainment</w:t>
      </w:r>
      <w:r w:rsidRPr="001E67F3">
        <w:rPr>
          <w:rFonts w:asciiTheme="minorHAnsi" w:hAnsiTheme="minorHAnsi" w:cstheme="minorHAnsi"/>
          <w:color w:val="000000" w:themeColor="text1"/>
          <w:szCs w:val="24"/>
          <w:shd w:val="clear" w:color="auto" w:fill="FFFFFF"/>
        </w:rPr>
        <w:t xml:space="preserve"> (R. Li et al., 2017)</w:t>
      </w:r>
      <w:r w:rsidRPr="001E67F3">
        <w:rPr>
          <w:rFonts w:asciiTheme="minorHAnsi" w:hAnsiTheme="minorHAnsi" w:cstheme="minorHAnsi"/>
          <w:b/>
          <w:bCs/>
          <w:color w:val="000000" w:themeColor="text1"/>
          <w:szCs w:val="24"/>
          <w:shd w:val="clear" w:color="auto" w:fill="FFFFFF"/>
        </w:rPr>
        <w:t xml:space="preserve">. </w:t>
      </w:r>
      <w:r w:rsidRPr="001E67F3">
        <w:rPr>
          <w:rFonts w:asciiTheme="minorHAnsi" w:hAnsiTheme="minorHAnsi" w:cstheme="minorHAnsi"/>
          <w:color w:val="000000" w:themeColor="text1"/>
          <w:szCs w:val="24"/>
          <w:shd w:val="clear" w:color="auto" w:fill="FFFFFF"/>
        </w:rPr>
        <w:t>Nowadays, the hedonic benefits are given more attention to make shopping much more enjoyable and fun, which contributes to, what is meant by smart shopping nowadays.</w:t>
      </w:r>
      <w:r w:rsidRPr="001E67F3">
        <w:rPr>
          <w:rFonts w:asciiTheme="minorHAnsi" w:hAnsiTheme="minorHAnsi" w:cstheme="minorHAnsi"/>
          <w:color w:val="000000" w:themeColor="text1"/>
          <w:szCs w:val="24"/>
        </w:rPr>
        <w:t xml:space="preserve"> </w:t>
      </w:r>
      <w:r w:rsidRPr="001E67F3">
        <w:rPr>
          <w:rFonts w:asciiTheme="minorHAnsi" w:hAnsiTheme="minorHAnsi" w:cstheme="minorHAnsi"/>
          <w:color w:val="000000" w:themeColor="text1"/>
          <w:szCs w:val="24"/>
          <w:shd w:val="clear" w:color="auto" w:fill="FFFFFF"/>
        </w:rPr>
        <w:t>With the help of the Internet of Things (IoT), Physical item interactions are becoming common. Thus, every object can be connected to each other through communication and computational capability (R. Li et al., 2017)</w:t>
      </w:r>
      <w:r w:rsidRPr="001E67F3">
        <w:rPr>
          <w:rFonts w:asciiTheme="minorHAnsi" w:hAnsiTheme="minorHAnsi" w:cstheme="minorHAnsi"/>
          <w:b/>
          <w:bCs/>
          <w:color w:val="000000" w:themeColor="text1"/>
          <w:szCs w:val="24"/>
          <w:shd w:val="clear" w:color="auto" w:fill="FFFFFF"/>
        </w:rPr>
        <w:t xml:space="preserve">. </w:t>
      </w:r>
      <w:r w:rsidRPr="001E67F3">
        <w:rPr>
          <w:rFonts w:asciiTheme="minorHAnsi" w:hAnsiTheme="minorHAnsi" w:cstheme="minorHAnsi"/>
          <w:color w:val="000000" w:themeColor="text1"/>
          <w:szCs w:val="24"/>
          <w:shd w:val="clear" w:color="auto" w:fill="FFFFFF"/>
        </w:rPr>
        <w:t>With the help of the IoT, day-to-day human life is changed.</w:t>
      </w:r>
    </w:p>
    <w:p w14:paraId="0171A442" w14:textId="77777777" w:rsidR="00B315E7" w:rsidRPr="001E67F3" w:rsidRDefault="00B315E7" w:rsidP="00394663">
      <w:pPr>
        <w:spacing w:line="360" w:lineRule="auto"/>
        <w:jc w:val="left"/>
        <w:rPr>
          <w:rFonts w:asciiTheme="minorHAnsi" w:hAnsiTheme="minorHAnsi" w:cstheme="minorHAnsi"/>
          <w:color w:val="000000" w:themeColor="text1"/>
          <w:szCs w:val="24"/>
        </w:rPr>
      </w:pPr>
    </w:p>
    <w:p w14:paraId="7FB72155" w14:textId="77777777" w:rsidR="00B315E7" w:rsidRPr="001E67F3" w:rsidRDefault="00B315E7"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1.2</w:t>
      </w:r>
      <w:r w:rsidRPr="001E67F3">
        <w:rPr>
          <w:rFonts w:asciiTheme="minorHAnsi" w:hAnsiTheme="minorHAnsi" w:cstheme="minorHAnsi"/>
          <w:b/>
          <w:bCs/>
          <w:color w:val="000000" w:themeColor="text1"/>
          <w:szCs w:val="24"/>
        </w:rPr>
        <w:tab/>
        <w:t>PROJECT RATIONALE</w:t>
      </w:r>
    </w:p>
    <w:p w14:paraId="2F86C446" w14:textId="77777777" w:rsidR="00B315E7" w:rsidRPr="001E67F3" w:rsidRDefault="00B315E7"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In today’s busy world, Consumers value their time and effort savings more than monetary savings. </w:t>
      </w:r>
      <w:proofErr w:type="gramStart"/>
      <w:r w:rsidRPr="001E67F3">
        <w:rPr>
          <w:rFonts w:asciiTheme="minorHAnsi" w:hAnsiTheme="minorHAnsi" w:cstheme="minorHAnsi"/>
          <w:color w:val="000000" w:themeColor="text1"/>
          <w:szCs w:val="24"/>
        </w:rPr>
        <w:t>In order to</w:t>
      </w:r>
      <w:proofErr w:type="gramEnd"/>
      <w:r w:rsidRPr="001E67F3">
        <w:rPr>
          <w:rFonts w:asciiTheme="minorHAnsi" w:hAnsiTheme="minorHAnsi" w:cstheme="minorHAnsi"/>
          <w:color w:val="000000" w:themeColor="text1"/>
          <w:szCs w:val="24"/>
        </w:rPr>
        <w:t xml:space="preserve"> obtain hedonic (emotional values) and utilitarian benefits (consumer efficiency in terms of cost reductions) from the experience, the researchers suggest that customers who are smart shoppers strive to limit the amount of time, money, or energy spent on shopping</w:t>
      </w:r>
      <w:r w:rsidRPr="001E67F3">
        <w:rPr>
          <w:rFonts w:asciiTheme="minorHAnsi" w:hAnsiTheme="minorHAnsi" w:cstheme="minorHAnsi"/>
          <w:color w:val="000000" w:themeColor="text1"/>
          <w:szCs w:val="24"/>
          <w:shd w:val="clear" w:color="auto" w:fill="FFFFFF"/>
        </w:rPr>
        <w:t xml:space="preserve"> (Atkins &amp; Kim, 2012). Thus, there is a need to implement technological innovation to reduce consumer time and effort spent on shopping so that Customers will be able to spend their time in a more effective way or personally. </w:t>
      </w:r>
      <w:r w:rsidRPr="001E67F3">
        <w:rPr>
          <w:rFonts w:asciiTheme="minorHAnsi" w:hAnsiTheme="minorHAnsi" w:cstheme="minorHAnsi"/>
          <w:color w:val="000000" w:themeColor="text1"/>
          <w:szCs w:val="24"/>
        </w:rPr>
        <w:t xml:space="preserve">To address these problems, many self-service technologies are already available but most of them are too </w:t>
      </w:r>
      <w:r w:rsidRPr="001E67F3">
        <w:rPr>
          <w:rFonts w:asciiTheme="minorHAnsi" w:hAnsiTheme="minorHAnsi" w:cstheme="minorHAnsi"/>
          <w:color w:val="000000" w:themeColor="text1"/>
          <w:szCs w:val="24"/>
        </w:rPr>
        <w:lastRenderedPageBreak/>
        <w:t xml:space="preserve">expensive requiring the technologies such as autonomous shopping baskets, and baskets with cameras and sensors to work well with each other to automate the shopping experience </w:t>
      </w:r>
      <w:r w:rsidRPr="001E67F3">
        <w:rPr>
          <w:rFonts w:asciiTheme="minorHAnsi" w:hAnsiTheme="minorHAnsi" w:cstheme="minorHAnsi"/>
          <w:color w:val="000000" w:themeColor="text1"/>
          <w:szCs w:val="24"/>
          <w:shd w:val="clear" w:color="auto" w:fill="FFFFFF"/>
        </w:rPr>
        <w:t>(Belibov &amp; Tudose, 2019)</w:t>
      </w:r>
      <w:r w:rsidRPr="001E67F3">
        <w:rPr>
          <w:rFonts w:asciiTheme="minorHAnsi" w:hAnsiTheme="minorHAnsi" w:cstheme="minorHAnsi"/>
          <w:color w:val="000000" w:themeColor="text1"/>
          <w:szCs w:val="24"/>
        </w:rPr>
        <w:t xml:space="preserve">. </w:t>
      </w:r>
    </w:p>
    <w:p w14:paraId="60248353" w14:textId="77777777" w:rsidR="00B315E7" w:rsidRPr="001E67F3" w:rsidRDefault="00B315E7"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In this proposed approach, the mobile application act as the Barcode scanner, to scan the product and can be directly added to the cart as well as they have the power to make digital payment through the integrated Payment Gateway eliminating the long queue. </w:t>
      </w:r>
    </w:p>
    <w:p w14:paraId="73CEF572" w14:textId="77777777" w:rsidR="00B315E7" w:rsidRPr="001E67F3" w:rsidRDefault="00B315E7"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Consumers can directly download the mobile application from Google Store (being an Android Application) and can use them right away by simply registering it with email, which is cost-effective for the consumers. On the other hand, Shop keepers are not expected to install sensors or fully automated Shopping carts to tackle this issue.</w:t>
      </w:r>
    </w:p>
    <w:p w14:paraId="65AAFEA3" w14:textId="77777777" w:rsidR="00B315E7" w:rsidRPr="001E67F3" w:rsidRDefault="00B315E7" w:rsidP="00394663">
      <w:pPr>
        <w:spacing w:line="360" w:lineRule="auto"/>
        <w:jc w:val="left"/>
        <w:rPr>
          <w:rFonts w:asciiTheme="minorHAnsi" w:hAnsiTheme="minorHAnsi" w:cstheme="minorHAnsi"/>
          <w:b/>
          <w:bCs/>
          <w:color w:val="000000" w:themeColor="text1"/>
          <w:szCs w:val="24"/>
        </w:rPr>
      </w:pPr>
    </w:p>
    <w:p w14:paraId="6BF7A687" w14:textId="77777777" w:rsidR="00B315E7" w:rsidRPr="001E67F3" w:rsidRDefault="00B315E7"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1.3</w:t>
      </w:r>
      <w:r w:rsidRPr="001E67F3">
        <w:rPr>
          <w:rFonts w:asciiTheme="minorHAnsi" w:hAnsiTheme="minorHAnsi" w:cstheme="minorHAnsi"/>
          <w:b/>
          <w:bCs/>
          <w:color w:val="000000" w:themeColor="text1"/>
          <w:szCs w:val="24"/>
        </w:rPr>
        <w:tab/>
        <w:t>RESEARCH AIM</w:t>
      </w:r>
    </w:p>
    <w:p w14:paraId="16BC77CA" w14:textId="77777777" w:rsidR="00B315E7" w:rsidRPr="001E67F3" w:rsidRDefault="00B315E7"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The aim of this project is to improve the overall shopping experience of customers in a retail shop. In particular, the human effort throughout shopping and time spent on a till is reduced. The project will develop a mobile application that acts as a barcode scanner to add the product to the cart as purchased and make the online payment through the payment gateway integrated into it.</w:t>
      </w:r>
    </w:p>
    <w:p w14:paraId="574C45D7" w14:textId="77777777" w:rsidR="00B315E7" w:rsidRPr="001E67F3" w:rsidRDefault="00B315E7" w:rsidP="00394663">
      <w:pPr>
        <w:spacing w:line="360" w:lineRule="auto"/>
        <w:jc w:val="left"/>
        <w:rPr>
          <w:rFonts w:asciiTheme="minorHAnsi" w:hAnsiTheme="minorHAnsi" w:cstheme="minorHAnsi"/>
          <w:b/>
          <w:bCs/>
          <w:color w:val="000000" w:themeColor="text1"/>
          <w:szCs w:val="24"/>
        </w:rPr>
      </w:pPr>
    </w:p>
    <w:p w14:paraId="2420318F" w14:textId="77777777" w:rsidR="00B315E7" w:rsidRPr="001E67F3" w:rsidRDefault="00B315E7"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b/>
          <w:bCs/>
          <w:color w:val="000000" w:themeColor="text1"/>
          <w:szCs w:val="24"/>
        </w:rPr>
        <w:t>1.4</w:t>
      </w:r>
      <w:r w:rsidRPr="001E67F3">
        <w:rPr>
          <w:rFonts w:asciiTheme="minorHAnsi" w:hAnsiTheme="minorHAnsi" w:cstheme="minorHAnsi"/>
          <w:b/>
          <w:bCs/>
          <w:color w:val="000000" w:themeColor="text1"/>
          <w:szCs w:val="24"/>
        </w:rPr>
        <w:tab/>
        <w:t>RESEARCH QUESTION</w:t>
      </w:r>
    </w:p>
    <w:p w14:paraId="0219F65F" w14:textId="77777777" w:rsidR="00B315E7" w:rsidRPr="001E67F3" w:rsidRDefault="00B315E7"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How to reduce the human effort and time during shopping in a retail shop?</w:t>
      </w:r>
    </w:p>
    <w:p w14:paraId="390D4F90" w14:textId="77777777" w:rsidR="00B315E7" w:rsidRPr="001E67F3" w:rsidRDefault="00B315E7" w:rsidP="00394663">
      <w:pPr>
        <w:spacing w:line="360" w:lineRule="auto"/>
        <w:jc w:val="left"/>
        <w:rPr>
          <w:rFonts w:asciiTheme="minorHAnsi" w:hAnsiTheme="minorHAnsi" w:cstheme="minorHAnsi"/>
          <w:b/>
          <w:bCs/>
          <w:color w:val="000000" w:themeColor="text1"/>
          <w:szCs w:val="24"/>
        </w:rPr>
      </w:pPr>
    </w:p>
    <w:p w14:paraId="4EB211DE" w14:textId="77777777" w:rsidR="00B315E7" w:rsidRPr="001E67F3" w:rsidRDefault="00B315E7"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1.5</w:t>
      </w:r>
      <w:r w:rsidRPr="001E67F3">
        <w:rPr>
          <w:rFonts w:asciiTheme="minorHAnsi" w:hAnsiTheme="minorHAnsi" w:cstheme="minorHAnsi"/>
          <w:b/>
          <w:bCs/>
          <w:color w:val="000000" w:themeColor="text1"/>
          <w:szCs w:val="24"/>
        </w:rPr>
        <w:tab/>
        <w:t>RESEARCH OBJECTIVES</w:t>
      </w:r>
    </w:p>
    <w:p w14:paraId="2064583A" w14:textId="77777777" w:rsidR="00B315E7" w:rsidRPr="001E67F3" w:rsidRDefault="00B315E7"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To support and achieve the research aim, the below-mentioned objectives are followed,</w:t>
      </w:r>
    </w:p>
    <w:p w14:paraId="44997619" w14:textId="77777777" w:rsidR="00B315E7" w:rsidRPr="001E67F3" w:rsidRDefault="00B315E7" w:rsidP="00394663">
      <w:pPr>
        <w:spacing w:line="360" w:lineRule="auto"/>
        <w:ind w:firstLine="720"/>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1. Analyse and Identify the pre-existing smart shopping processes/techniques in the shopping world through Literature Review.</w:t>
      </w:r>
    </w:p>
    <w:p w14:paraId="4E546C6E" w14:textId="77777777" w:rsidR="00B315E7" w:rsidRPr="001E67F3" w:rsidRDefault="00B315E7" w:rsidP="00394663">
      <w:pPr>
        <w:spacing w:line="360" w:lineRule="auto"/>
        <w:ind w:firstLine="720"/>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2. Identify and discuss the relevant project management methodology and requirements of the Mobile application.</w:t>
      </w:r>
    </w:p>
    <w:p w14:paraId="17D09F84" w14:textId="77777777" w:rsidR="00B315E7" w:rsidRPr="001E67F3" w:rsidRDefault="00B315E7" w:rsidP="00394663">
      <w:pPr>
        <w:spacing w:line="360" w:lineRule="auto"/>
        <w:ind w:firstLine="720"/>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3. Decide on a suitable platform to develop the Mobile Application.</w:t>
      </w:r>
    </w:p>
    <w:p w14:paraId="39843F7B" w14:textId="77777777" w:rsidR="00B315E7" w:rsidRPr="001E67F3" w:rsidRDefault="00B315E7" w:rsidP="00394663">
      <w:pPr>
        <w:spacing w:line="360" w:lineRule="auto"/>
        <w:ind w:firstLine="720"/>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4. Develop the Mobile Application.</w:t>
      </w:r>
    </w:p>
    <w:p w14:paraId="218411D3" w14:textId="77777777" w:rsidR="00B315E7" w:rsidRPr="001E67F3" w:rsidRDefault="00B315E7" w:rsidP="00394663">
      <w:pPr>
        <w:spacing w:line="360" w:lineRule="auto"/>
        <w:ind w:firstLine="720"/>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5. Test the Mobile Application with intended users and evaluate their feedback.</w:t>
      </w:r>
    </w:p>
    <w:p w14:paraId="62AC91B5" w14:textId="77777777" w:rsidR="00B315E7" w:rsidRPr="001E67F3" w:rsidRDefault="00B315E7" w:rsidP="00394663">
      <w:pPr>
        <w:spacing w:line="360" w:lineRule="auto"/>
        <w:ind w:firstLine="720"/>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lastRenderedPageBreak/>
        <w:t>6. Evaluate the results of the research projects against the initial objectives and put forward recommendations for future research</w:t>
      </w:r>
    </w:p>
    <w:p w14:paraId="115EC697" w14:textId="77777777" w:rsidR="00B315E7" w:rsidRPr="001E67F3" w:rsidRDefault="00B315E7" w:rsidP="00394663">
      <w:pPr>
        <w:spacing w:line="360" w:lineRule="auto"/>
        <w:jc w:val="left"/>
        <w:rPr>
          <w:rFonts w:asciiTheme="minorHAnsi" w:hAnsiTheme="minorHAnsi" w:cstheme="minorHAnsi"/>
          <w:color w:val="000000" w:themeColor="text1"/>
          <w:szCs w:val="24"/>
        </w:rPr>
      </w:pPr>
    </w:p>
    <w:p w14:paraId="7BF54FAA" w14:textId="77777777" w:rsidR="00B315E7" w:rsidRPr="001E67F3" w:rsidRDefault="00B315E7"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ab/>
        <w:t>Initially, Literature Review was approached to understand the existing research on the smart shopping processes available to get a clear picture of the knowledge gap. Next, to develop the Mobile Application, the Project Management methodology was decided (Agile Methodology) which helps with analysing the functional requirements of the application. Once the methodology and functional requirements are finalized, the next objective was to agree upon the platform to develop the mobile application. Then, the Mobile application is developed followed by testing the User Interface and Functionalities, and feedback is evaluated. The final objective was to evaluate the research project result in opposition to the research aim from the stakeholder’s perspective and determine future research recommendations.</w:t>
      </w:r>
    </w:p>
    <w:p w14:paraId="0CFE3189" w14:textId="77777777" w:rsidR="00B315E7" w:rsidRPr="001E67F3" w:rsidRDefault="00B315E7" w:rsidP="00394663">
      <w:pPr>
        <w:spacing w:line="360" w:lineRule="auto"/>
        <w:jc w:val="left"/>
        <w:rPr>
          <w:rFonts w:asciiTheme="minorHAnsi" w:hAnsiTheme="minorHAnsi" w:cstheme="minorHAnsi"/>
          <w:color w:val="000000" w:themeColor="text1"/>
          <w:szCs w:val="24"/>
        </w:rPr>
      </w:pPr>
    </w:p>
    <w:p w14:paraId="0EBF0327" w14:textId="77777777" w:rsidR="00B315E7" w:rsidRPr="001E67F3" w:rsidRDefault="00B315E7"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1.6</w:t>
      </w:r>
      <w:r w:rsidRPr="001E67F3">
        <w:rPr>
          <w:rFonts w:asciiTheme="minorHAnsi" w:hAnsiTheme="minorHAnsi" w:cstheme="minorHAnsi"/>
          <w:b/>
          <w:bCs/>
          <w:color w:val="000000" w:themeColor="text1"/>
          <w:szCs w:val="24"/>
        </w:rPr>
        <w:tab/>
        <w:t xml:space="preserve">DELIVERABLE </w:t>
      </w:r>
    </w:p>
    <w:p w14:paraId="50E8B35A" w14:textId="77777777" w:rsidR="00B315E7" w:rsidRPr="001E67F3" w:rsidRDefault="00B315E7"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A Mobile Application will be developed to enhance the experience of shopping through smart shopping.</w:t>
      </w:r>
    </w:p>
    <w:p w14:paraId="0A3568C7" w14:textId="77777777" w:rsidR="00B315E7" w:rsidRPr="001E67F3" w:rsidRDefault="00B315E7" w:rsidP="00394663">
      <w:pPr>
        <w:spacing w:line="360" w:lineRule="auto"/>
        <w:jc w:val="left"/>
        <w:rPr>
          <w:rFonts w:asciiTheme="minorHAnsi" w:hAnsiTheme="minorHAnsi" w:cstheme="minorHAnsi"/>
          <w:color w:val="000000" w:themeColor="text1"/>
          <w:szCs w:val="24"/>
        </w:rPr>
      </w:pPr>
    </w:p>
    <w:p w14:paraId="3E014F0B" w14:textId="77777777" w:rsidR="00B315E7" w:rsidRPr="001E67F3" w:rsidRDefault="00B315E7"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1.7</w:t>
      </w:r>
      <w:r w:rsidRPr="001E67F3">
        <w:rPr>
          <w:rFonts w:asciiTheme="minorHAnsi" w:hAnsiTheme="minorHAnsi" w:cstheme="minorHAnsi"/>
          <w:b/>
          <w:bCs/>
          <w:color w:val="000000" w:themeColor="text1"/>
          <w:szCs w:val="24"/>
        </w:rPr>
        <w:tab/>
        <w:t>PROJECT SUCCESS CRITERIA</w:t>
      </w:r>
    </w:p>
    <w:p w14:paraId="53422E0A" w14:textId="77777777" w:rsidR="00B315E7" w:rsidRPr="001E67F3" w:rsidRDefault="00B315E7"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color w:val="000000" w:themeColor="text1"/>
          <w:szCs w:val="24"/>
        </w:rPr>
        <w:t>This project can be considered as successful when customers spent less effort and time than the existing process, during physical shopping using the mobile application being developed.</w:t>
      </w:r>
    </w:p>
    <w:p w14:paraId="2C4CA74C" w14:textId="79C38E57" w:rsidR="001F5A33" w:rsidRPr="001E67F3" w:rsidRDefault="001F5A33" w:rsidP="00394663">
      <w:pPr>
        <w:spacing w:line="360" w:lineRule="auto"/>
        <w:jc w:val="left"/>
        <w:rPr>
          <w:rFonts w:asciiTheme="minorHAnsi" w:hAnsiTheme="minorHAnsi" w:cstheme="minorHAnsi"/>
          <w:color w:val="000000" w:themeColor="text1"/>
          <w:szCs w:val="24"/>
        </w:rPr>
      </w:pPr>
    </w:p>
    <w:p w14:paraId="5E38A739" w14:textId="3E742D38" w:rsidR="00B315E7" w:rsidRPr="001E67F3" w:rsidRDefault="00B315E7" w:rsidP="00394663">
      <w:pPr>
        <w:spacing w:line="360" w:lineRule="auto"/>
        <w:jc w:val="left"/>
        <w:rPr>
          <w:rFonts w:asciiTheme="minorHAnsi" w:hAnsiTheme="minorHAnsi" w:cstheme="minorHAnsi"/>
          <w:color w:val="000000" w:themeColor="text1"/>
          <w:szCs w:val="24"/>
        </w:rPr>
      </w:pPr>
    </w:p>
    <w:p w14:paraId="09F78C52" w14:textId="78CEEA7F" w:rsidR="00B315E7" w:rsidRPr="001E67F3" w:rsidRDefault="00B315E7" w:rsidP="00394663">
      <w:pPr>
        <w:spacing w:line="360" w:lineRule="auto"/>
        <w:jc w:val="left"/>
        <w:rPr>
          <w:rFonts w:asciiTheme="minorHAnsi" w:hAnsiTheme="minorHAnsi" w:cstheme="minorHAnsi"/>
          <w:color w:val="000000" w:themeColor="text1"/>
          <w:szCs w:val="24"/>
        </w:rPr>
      </w:pPr>
    </w:p>
    <w:p w14:paraId="3506F9A2" w14:textId="67A37A1D" w:rsidR="00B315E7" w:rsidRPr="001E67F3" w:rsidRDefault="00B315E7" w:rsidP="00394663">
      <w:pPr>
        <w:spacing w:line="360" w:lineRule="auto"/>
        <w:jc w:val="left"/>
        <w:rPr>
          <w:rFonts w:asciiTheme="minorHAnsi" w:hAnsiTheme="minorHAnsi" w:cstheme="minorHAnsi"/>
          <w:color w:val="000000" w:themeColor="text1"/>
          <w:szCs w:val="24"/>
        </w:rPr>
      </w:pPr>
    </w:p>
    <w:p w14:paraId="0590A892" w14:textId="199F8A16" w:rsidR="00B315E7" w:rsidRPr="001E67F3" w:rsidRDefault="00B315E7" w:rsidP="00394663">
      <w:pPr>
        <w:spacing w:line="360" w:lineRule="auto"/>
        <w:jc w:val="left"/>
        <w:rPr>
          <w:rFonts w:asciiTheme="minorHAnsi" w:hAnsiTheme="minorHAnsi" w:cstheme="minorHAnsi"/>
          <w:color w:val="000000" w:themeColor="text1"/>
          <w:szCs w:val="24"/>
        </w:rPr>
      </w:pPr>
    </w:p>
    <w:p w14:paraId="18812571" w14:textId="77777777" w:rsidR="00B315E7" w:rsidRPr="001E67F3" w:rsidRDefault="00B315E7" w:rsidP="00394663">
      <w:pPr>
        <w:spacing w:line="360" w:lineRule="auto"/>
        <w:jc w:val="left"/>
        <w:rPr>
          <w:rFonts w:asciiTheme="minorHAnsi" w:hAnsiTheme="minorHAnsi" w:cstheme="minorHAnsi"/>
          <w:color w:val="000000" w:themeColor="text1"/>
          <w:szCs w:val="24"/>
        </w:rPr>
      </w:pPr>
    </w:p>
    <w:p w14:paraId="01A5CF93" w14:textId="77777777" w:rsidR="001F5A33" w:rsidRPr="001E67F3" w:rsidRDefault="001F5A33" w:rsidP="00394663">
      <w:pPr>
        <w:spacing w:line="360" w:lineRule="auto"/>
        <w:jc w:val="left"/>
        <w:rPr>
          <w:rFonts w:asciiTheme="minorHAnsi" w:hAnsiTheme="minorHAnsi" w:cstheme="minorHAnsi"/>
          <w:b/>
          <w:bCs/>
          <w:color w:val="000000" w:themeColor="text1"/>
          <w:szCs w:val="24"/>
        </w:rPr>
      </w:pPr>
    </w:p>
    <w:p w14:paraId="5FB8BF0C" w14:textId="77777777" w:rsidR="00837BC0" w:rsidRDefault="00837BC0" w:rsidP="00394663">
      <w:pPr>
        <w:spacing w:line="360" w:lineRule="auto"/>
        <w:jc w:val="left"/>
        <w:rPr>
          <w:rFonts w:asciiTheme="minorHAnsi" w:hAnsiTheme="minorHAnsi" w:cstheme="minorHAnsi"/>
          <w:b/>
          <w:bCs/>
          <w:szCs w:val="24"/>
          <w:shd w:val="clear" w:color="auto" w:fill="FFFFFF"/>
        </w:rPr>
      </w:pPr>
    </w:p>
    <w:p w14:paraId="46BDB34F" w14:textId="77777777" w:rsidR="009A335D" w:rsidRPr="008112D3" w:rsidRDefault="009A335D" w:rsidP="009A335D">
      <w:pPr>
        <w:spacing w:line="360" w:lineRule="auto"/>
        <w:rPr>
          <w:rFonts w:ascii="Calibri" w:hAnsi="Calibri" w:cs="Calibri"/>
          <w:b/>
          <w:bCs/>
          <w:szCs w:val="24"/>
          <w:shd w:val="clear" w:color="auto" w:fill="FFFFFF"/>
        </w:rPr>
      </w:pPr>
      <w:bookmarkStart w:id="0" w:name="_Hlk123857765"/>
      <w:r w:rsidRPr="008112D3">
        <w:rPr>
          <w:rFonts w:ascii="Calibri" w:hAnsi="Calibri" w:cs="Calibri"/>
          <w:b/>
          <w:bCs/>
          <w:szCs w:val="24"/>
          <w:shd w:val="clear" w:color="auto" w:fill="FFFFFF"/>
        </w:rPr>
        <w:t>CHAPTER 2</w:t>
      </w:r>
    </w:p>
    <w:p w14:paraId="7694B117" w14:textId="77777777" w:rsidR="009A335D" w:rsidRPr="008112D3" w:rsidRDefault="009A335D" w:rsidP="009A335D">
      <w:pPr>
        <w:spacing w:line="360" w:lineRule="auto"/>
        <w:rPr>
          <w:rFonts w:ascii="Calibri" w:hAnsi="Calibri" w:cs="Calibri"/>
          <w:b/>
          <w:bCs/>
          <w:szCs w:val="24"/>
          <w:shd w:val="clear" w:color="auto" w:fill="FFFFFF"/>
        </w:rPr>
      </w:pPr>
      <w:r w:rsidRPr="008112D3">
        <w:rPr>
          <w:rFonts w:ascii="Calibri" w:hAnsi="Calibri" w:cs="Calibri"/>
          <w:b/>
          <w:bCs/>
          <w:szCs w:val="24"/>
          <w:shd w:val="clear" w:color="auto" w:fill="FFFFFF"/>
        </w:rPr>
        <w:lastRenderedPageBreak/>
        <w:t>LITERATURE REVIEW</w:t>
      </w:r>
    </w:p>
    <w:p w14:paraId="415AC5ED" w14:textId="77777777" w:rsidR="009A335D" w:rsidRPr="008112D3" w:rsidRDefault="009A335D" w:rsidP="009A335D">
      <w:pPr>
        <w:spacing w:line="360" w:lineRule="auto"/>
        <w:rPr>
          <w:rFonts w:ascii="Calibri" w:hAnsi="Calibri" w:cs="Calibri"/>
          <w:b/>
          <w:bCs/>
          <w:szCs w:val="24"/>
          <w:shd w:val="clear" w:color="auto" w:fill="FFFFFF"/>
        </w:rPr>
      </w:pPr>
    </w:p>
    <w:p w14:paraId="5267F7A1" w14:textId="77777777" w:rsidR="009A335D" w:rsidRPr="008112D3" w:rsidRDefault="009A335D" w:rsidP="009A335D">
      <w:pPr>
        <w:spacing w:line="360" w:lineRule="auto"/>
        <w:rPr>
          <w:rFonts w:ascii="Calibri" w:hAnsi="Calibri" w:cs="Calibri"/>
          <w:b/>
          <w:bCs/>
          <w:szCs w:val="24"/>
          <w:shd w:val="clear" w:color="auto" w:fill="FFFFFF"/>
        </w:rPr>
      </w:pPr>
      <w:r w:rsidRPr="008112D3">
        <w:rPr>
          <w:rFonts w:ascii="Calibri" w:hAnsi="Calibri" w:cs="Calibri"/>
          <w:b/>
          <w:bCs/>
          <w:szCs w:val="24"/>
          <w:shd w:val="clear" w:color="auto" w:fill="FFFFFF"/>
        </w:rPr>
        <w:t>2.1</w:t>
      </w:r>
      <w:r w:rsidRPr="008112D3">
        <w:rPr>
          <w:rFonts w:ascii="Calibri" w:hAnsi="Calibri" w:cs="Calibri"/>
          <w:b/>
          <w:bCs/>
          <w:szCs w:val="24"/>
          <w:shd w:val="clear" w:color="auto" w:fill="FFFFFF"/>
        </w:rPr>
        <w:tab/>
        <w:t>INTRODUCTION</w:t>
      </w:r>
    </w:p>
    <w:p w14:paraId="7993AFDB" w14:textId="77777777" w:rsidR="009A335D" w:rsidRPr="008112D3" w:rsidRDefault="009A335D" w:rsidP="009A335D">
      <w:pPr>
        <w:spacing w:line="360" w:lineRule="auto"/>
        <w:rPr>
          <w:rFonts w:ascii="Calibri" w:hAnsi="Calibri" w:cs="Calibri"/>
          <w:color w:val="000000" w:themeColor="text1"/>
          <w:szCs w:val="24"/>
          <w:shd w:val="clear" w:color="auto" w:fill="FFFFFF"/>
        </w:rPr>
      </w:pPr>
      <w:r w:rsidRPr="008112D3">
        <w:rPr>
          <w:rFonts w:ascii="Calibri" w:hAnsi="Calibri" w:cs="Calibri"/>
          <w:szCs w:val="24"/>
          <w:shd w:val="clear" w:color="auto" w:fill="FFFFFF"/>
        </w:rPr>
        <w:t>This chapter provides an overview of the existing knowledge of self-service technologies, and their adoption rate, particularly with the self-checkout services available. It further focuses on the types of self-service technologies widely used along with their limitations, pros, and cons. Finally, the evaluation criteria are included to understand the work better.</w:t>
      </w:r>
    </w:p>
    <w:p w14:paraId="31CE52A1" w14:textId="77777777" w:rsidR="009A335D" w:rsidRPr="008112D3" w:rsidRDefault="009A335D" w:rsidP="009A335D">
      <w:pPr>
        <w:spacing w:line="360" w:lineRule="auto"/>
        <w:rPr>
          <w:rFonts w:ascii="Calibri" w:hAnsi="Calibri" w:cs="Calibri"/>
          <w:color w:val="000000" w:themeColor="text1"/>
          <w:szCs w:val="24"/>
          <w:shd w:val="clear" w:color="auto" w:fill="FFFFFF"/>
        </w:rPr>
      </w:pPr>
    </w:p>
    <w:p w14:paraId="5344BDE2"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r w:rsidRPr="008112D3">
        <w:rPr>
          <w:rFonts w:ascii="Calibri" w:hAnsi="Calibri" w:cs="Calibri"/>
          <w:b/>
          <w:bCs/>
          <w:color w:val="000000" w:themeColor="text1"/>
          <w:szCs w:val="24"/>
          <w:shd w:val="clear" w:color="auto" w:fill="FFFFFF"/>
        </w:rPr>
        <w:t>2.2</w:t>
      </w:r>
      <w:r w:rsidRPr="008112D3">
        <w:rPr>
          <w:rFonts w:ascii="Calibri" w:hAnsi="Calibri" w:cs="Calibri"/>
          <w:b/>
          <w:bCs/>
          <w:color w:val="000000" w:themeColor="text1"/>
          <w:szCs w:val="24"/>
          <w:shd w:val="clear" w:color="auto" w:fill="FFFFFF"/>
        </w:rPr>
        <w:tab/>
        <w:t>SELF-SERVICE TECHNOLOGY</w:t>
      </w:r>
    </w:p>
    <w:p w14:paraId="0F356750" w14:textId="77777777" w:rsidR="009A335D" w:rsidRPr="008112D3" w:rsidRDefault="009A335D" w:rsidP="009A335D">
      <w:pPr>
        <w:spacing w:line="360" w:lineRule="auto"/>
        <w:rPr>
          <w:rFonts w:ascii="Calibri" w:hAnsi="Calibri" w:cs="Calibri"/>
          <w:color w:val="000000" w:themeColor="text1"/>
          <w:szCs w:val="24"/>
        </w:rPr>
      </w:pPr>
      <w:r w:rsidRPr="008112D3">
        <w:rPr>
          <w:rFonts w:ascii="Calibri" w:hAnsi="Calibri" w:cs="Calibri"/>
          <w:color w:val="000000" w:themeColor="text1"/>
          <w:szCs w:val="24"/>
          <w:shd w:val="clear" w:color="auto" w:fill="FFFFFF"/>
        </w:rPr>
        <w:t>Self-service technology (SST) refers to systems and technologies that allow customers or users to access information or services independently, without the need for direct assistance from a human representative</w:t>
      </w:r>
      <w:r w:rsidRPr="008112D3">
        <w:rPr>
          <w:rFonts w:ascii="Calibri" w:hAnsi="Calibri" w:cs="Calibri"/>
          <w:color w:val="FF0000"/>
          <w:szCs w:val="24"/>
          <w:shd w:val="clear" w:color="auto" w:fill="FFFFFF"/>
        </w:rPr>
        <w:t xml:space="preserve"> </w:t>
      </w:r>
      <w:r w:rsidRPr="008112D3">
        <w:rPr>
          <w:rFonts w:ascii="Calibri" w:hAnsi="Calibri" w:cs="Calibri"/>
          <w:color w:val="000000" w:themeColor="text1"/>
          <w:szCs w:val="24"/>
          <w:shd w:val="clear" w:color="auto" w:fill="FFFFFF"/>
        </w:rPr>
        <w:t>(Curran &amp; Meuter, 2005). As a result, these technologies are widely used in industries such as retail, hospitality, and transportation (McWilliams, Anitsal, &amp; Anitsal, 2016). In addition, (Mukerjee, Deshmukh, &amp; Prasad, 2019) addressed, SSTs are popular among retailers because of their quick and precise service, customization, comfortability &amp; efficiency, cost savings, increased market share, competitiveness, customer satisfaction, and loyalty. Similarly (Elliott, Meng, &amp; Hall, 2008) pointed, out that with SST customers can be retained to a certain level. (Bitner, Ostrom, &amp; Meuter, 2002)</w:t>
      </w:r>
      <w:r w:rsidRPr="008112D3">
        <w:rPr>
          <w:rFonts w:ascii="Calibri" w:hAnsi="Calibri" w:cs="Calibri"/>
          <w:color w:val="000000" w:themeColor="text1"/>
          <w:szCs w:val="24"/>
        </w:rPr>
        <w:t xml:space="preserve"> present findings from qualitative interviews and survey research investigating SSTs from the customer's point of view. On the other hand, </w:t>
      </w:r>
      <w:r w:rsidRPr="008112D3">
        <w:rPr>
          <w:rFonts w:ascii="Calibri" w:hAnsi="Calibri" w:cs="Calibri"/>
          <w:color w:val="000000" w:themeColor="text1"/>
          <w:szCs w:val="24"/>
          <w:shd w:val="clear" w:color="auto" w:fill="FFFFFF"/>
        </w:rPr>
        <w:t>(Meuter, Ostrom, Bitner, &amp; Roundtree, 2003)</w:t>
      </w:r>
      <w:r w:rsidRPr="008112D3">
        <w:rPr>
          <w:rFonts w:ascii="Calibri" w:hAnsi="Calibri" w:cs="Calibri"/>
          <w:color w:val="000000" w:themeColor="text1"/>
          <w:szCs w:val="24"/>
        </w:rPr>
        <w:t xml:space="preserve"> explore usage patterns and benefits of using self-service technologies (SSTs) based on a sample of 823 consumers. As well, </w:t>
      </w:r>
      <w:r w:rsidRPr="008112D3">
        <w:rPr>
          <w:rFonts w:ascii="Calibri" w:hAnsi="Calibri" w:cs="Calibri"/>
          <w:color w:val="000000" w:themeColor="text1"/>
          <w:szCs w:val="24"/>
          <w:shd w:val="clear" w:color="auto" w:fill="FFFFFF"/>
        </w:rPr>
        <w:t>(Gerrard &amp; Cunningham, 2003)</w:t>
      </w:r>
      <w:r w:rsidRPr="008112D3">
        <w:rPr>
          <w:rFonts w:ascii="Calibri" w:hAnsi="Calibri" w:cs="Calibri"/>
          <w:color w:val="000000" w:themeColor="text1"/>
          <w:szCs w:val="24"/>
        </w:rPr>
        <w:t xml:space="preserve"> identified eight characteristics that influenced the rate of adoption. To better understand consumers' intentions to utilize SSTs, </w:t>
      </w:r>
      <w:r w:rsidRPr="008112D3">
        <w:rPr>
          <w:rFonts w:ascii="Calibri" w:hAnsi="Calibri" w:cs="Calibri"/>
          <w:color w:val="000000" w:themeColor="text1"/>
          <w:szCs w:val="24"/>
          <w:shd w:val="clear" w:color="auto" w:fill="FFFFFF"/>
        </w:rPr>
        <w:t>(Curran, Meuter, &amp; Surprenant, 2003)</w:t>
      </w:r>
      <w:r w:rsidRPr="008112D3">
        <w:rPr>
          <w:rFonts w:ascii="Calibri" w:hAnsi="Calibri" w:cs="Calibri"/>
          <w:color w:val="000000" w:themeColor="text1"/>
          <w:szCs w:val="24"/>
        </w:rPr>
        <w:t xml:space="preserve"> furthermore, created and empirically evaluated three-tiered structural models that incorporate a hierarchy of customer attitudes toward both the interpersonal and technological parts of the encounter. Above all, </w:t>
      </w:r>
      <w:r w:rsidRPr="008112D3">
        <w:rPr>
          <w:rFonts w:ascii="Calibri" w:hAnsi="Calibri" w:cs="Calibri"/>
          <w:color w:val="000000" w:themeColor="text1"/>
          <w:szCs w:val="24"/>
          <w:shd w:val="clear" w:color="auto" w:fill="FFFFFF"/>
        </w:rPr>
        <w:t>(Yen &amp; Gwinner, 2003)</w:t>
      </w:r>
      <w:r w:rsidRPr="008112D3">
        <w:rPr>
          <w:rFonts w:ascii="Calibri" w:hAnsi="Calibri" w:cs="Calibri"/>
          <w:color w:val="000000" w:themeColor="text1"/>
          <w:szCs w:val="24"/>
        </w:rPr>
        <w:t xml:space="preserve"> proposed a conceptual framework that utilizes the construct of relational benefits to explain the link between Internet‐based self‐service technology attributes and customer loyalty and satisfaction.</w:t>
      </w:r>
    </w:p>
    <w:p w14:paraId="0EC9243C" w14:textId="77777777" w:rsidR="009A335D" w:rsidRPr="008112D3" w:rsidRDefault="009A335D" w:rsidP="009A335D">
      <w:pPr>
        <w:spacing w:line="360" w:lineRule="auto"/>
        <w:rPr>
          <w:rFonts w:ascii="Calibri" w:hAnsi="Calibri" w:cs="Calibri"/>
          <w:color w:val="000000" w:themeColor="text1"/>
          <w:szCs w:val="24"/>
          <w:shd w:val="clear" w:color="auto" w:fill="FFFFFF"/>
        </w:rPr>
      </w:pPr>
      <w:r w:rsidRPr="008112D3">
        <w:rPr>
          <w:rFonts w:ascii="Calibri" w:hAnsi="Calibri" w:cs="Calibri"/>
          <w:color w:val="000000" w:themeColor="text1"/>
          <w:szCs w:val="24"/>
          <w:shd w:val="clear" w:color="auto" w:fill="FFFFFF"/>
        </w:rPr>
        <w:t xml:space="preserve">Key examples of self-service technology include automated teller machines (ATMs), automated hotel check out, kiosks, self-checkout systems at retail shops, and online booking systems that enable users to perform tasks on their own, such as booking a flight, purchasing goods or services, or accessing information (Curran &amp; Meuter, 2005). It follows that, Customers benefit from the fun of using technology, increased personalization, time and cost savings, shorter wait times, and greater control </w:t>
      </w:r>
      <w:r w:rsidRPr="008112D3">
        <w:rPr>
          <w:rFonts w:ascii="Calibri" w:hAnsi="Calibri" w:cs="Calibri"/>
          <w:color w:val="000000" w:themeColor="text1"/>
          <w:szCs w:val="24"/>
          <w:shd w:val="clear" w:color="auto" w:fill="FFFFFF"/>
        </w:rPr>
        <w:lastRenderedPageBreak/>
        <w:t xml:space="preserve">over service delivery (Dabholkar, 1994). Whereas the firm’s aim for approaching the SST is to achieve Customer Service primarily and enable direct transactions (Hsieh, 2005). </w:t>
      </w:r>
    </w:p>
    <w:p w14:paraId="557FBFCD"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p>
    <w:p w14:paraId="20EE098B"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r w:rsidRPr="008112D3">
        <w:rPr>
          <w:rFonts w:ascii="Calibri" w:hAnsi="Calibri" w:cs="Calibri"/>
          <w:b/>
          <w:bCs/>
          <w:color w:val="000000" w:themeColor="text1"/>
          <w:szCs w:val="24"/>
          <w:shd w:val="clear" w:color="auto" w:fill="FFFFFF"/>
        </w:rPr>
        <w:t>2.2.1</w:t>
      </w:r>
      <w:r w:rsidRPr="008112D3">
        <w:rPr>
          <w:rFonts w:ascii="Calibri" w:hAnsi="Calibri" w:cs="Calibri"/>
          <w:b/>
          <w:bCs/>
          <w:color w:val="000000" w:themeColor="text1"/>
          <w:szCs w:val="24"/>
          <w:shd w:val="clear" w:color="auto" w:fill="FFFFFF"/>
        </w:rPr>
        <w:tab/>
        <w:t>SELF CHECKOUT SERVICES</w:t>
      </w:r>
    </w:p>
    <w:p w14:paraId="66F0ECD0" w14:textId="77777777" w:rsidR="009A335D" w:rsidRPr="008112D3" w:rsidRDefault="009A335D" w:rsidP="009A335D">
      <w:pPr>
        <w:spacing w:line="360" w:lineRule="auto"/>
        <w:rPr>
          <w:rFonts w:ascii="Calibri" w:hAnsi="Calibri" w:cs="Calibri"/>
          <w:color w:val="000000" w:themeColor="text1"/>
          <w:szCs w:val="24"/>
          <w:shd w:val="clear" w:color="auto" w:fill="FFFFFF"/>
        </w:rPr>
      </w:pPr>
      <w:r w:rsidRPr="008112D3">
        <w:rPr>
          <w:rFonts w:ascii="Calibri" w:hAnsi="Calibri" w:cs="Calibri"/>
          <w:color w:val="000000" w:themeColor="text1"/>
          <w:szCs w:val="24"/>
          <w:shd w:val="clear" w:color="auto" w:fill="FFFFFF"/>
        </w:rPr>
        <w:t>Self-checkout services are a type of self-service technology that allows customers to scan, bag, and pay for their own items at a retail store, rather than going through a traditional checkout lane with a cashier (Elliott, Meng, &amp; Hall, 2008). There are many types of self-checkout that already exist and each one has its own features. Such as Self-checkout Kiosks, Scan and go with Barcode scanner handheld device, self-checkout with RFID, amazon go, etc.</w:t>
      </w:r>
    </w:p>
    <w:p w14:paraId="43B9E72A" w14:textId="77777777" w:rsidR="009A335D" w:rsidRPr="008112D3" w:rsidRDefault="009A335D" w:rsidP="009A335D">
      <w:pPr>
        <w:spacing w:line="360" w:lineRule="auto"/>
        <w:rPr>
          <w:rFonts w:ascii="Calibri" w:hAnsi="Calibri" w:cs="Calibri"/>
          <w:color w:val="000000" w:themeColor="text1"/>
          <w:szCs w:val="24"/>
          <w:shd w:val="clear" w:color="auto" w:fill="FFFFFF"/>
        </w:rPr>
      </w:pPr>
    </w:p>
    <w:p w14:paraId="4DE61CE9" w14:textId="77777777" w:rsidR="009A335D" w:rsidRPr="008112D3" w:rsidRDefault="009A335D" w:rsidP="009A335D">
      <w:pPr>
        <w:spacing w:line="360" w:lineRule="auto"/>
        <w:rPr>
          <w:rFonts w:ascii="Calibri" w:hAnsi="Calibri" w:cs="Calibri"/>
          <w:b/>
          <w:bCs/>
          <w:szCs w:val="24"/>
        </w:rPr>
      </w:pPr>
      <w:r w:rsidRPr="008112D3">
        <w:rPr>
          <w:rFonts w:ascii="Calibri" w:hAnsi="Calibri" w:cs="Calibri"/>
          <w:b/>
          <w:bCs/>
          <w:szCs w:val="24"/>
        </w:rPr>
        <w:t>3.2.2</w:t>
      </w:r>
      <w:r w:rsidRPr="008112D3">
        <w:rPr>
          <w:rFonts w:ascii="Calibri" w:hAnsi="Calibri" w:cs="Calibri"/>
          <w:b/>
          <w:bCs/>
          <w:szCs w:val="24"/>
        </w:rPr>
        <w:tab/>
        <w:t>SELF-SERVICE TECHNOLOGY AND SERVICE QUALITY</w:t>
      </w:r>
    </w:p>
    <w:p w14:paraId="0FEFEAA4" w14:textId="77777777" w:rsidR="009A335D" w:rsidRPr="008112D3" w:rsidRDefault="009A335D" w:rsidP="009A335D">
      <w:pPr>
        <w:spacing w:line="360" w:lineRule="auto"/>
        <w:rPr>
          <w:rFonts w:ascii="Calibri" w:hAnsi="Calibri" w:cs="Calibri"/>
          <w:szCs w:val="24"/>
        </w:rPr>
      </w:pPr>
      <w:r w:rsidRPr="008112D3">
        <w:rPr>
          <w:rFonts w:ascii="Calibri" w:hAnsi="Calibri" w:cs="Calibri"/>
          <w:szCs w:val="24"/>
        </w:rPr>
        <w:t xml:space="preserve">Rapid technological advances have a significant impact on how retailers deliver their functions and remain competitive in globalized markets. These technological advancements are drastically altering how consumers engage with retailers and how retailers deal with their clients, although retailers have been using SSTs for some time and interest in SSTs is not a new concept, measuring and evaluating the value of SSTs is becoming increasingly important as retailers expand their offerings and more customers use such services. </w:t>
      </w:r>
      <w:r w:rsidRPr="008112D3">
        <w:rPr>
          <w:rFonts w:ascii="Calibri" w:hAnsi="Calibri" w:cs="Calibri"/>
          <w:color w:val="000000" w:themeColor="text1"/>
          <w:szCs w:val="24"/>
          <w:shd w:val="clear" w:color="auto" w:fill="FFFFFF"/>
        </w:rPr>
        <w:t>(Demirci Orel &amp; Kara, 2014)</w:t>
      </w:r>
      <w:r w:rsidRPr="008112D3">
        <w:rPr>
          <w:rFonts w:ascii="Calibri" w:hAnsi="Calibri" w:cs="Calibri"/>
          <w:color w:val="000000" w:themeColor="text1"/>
          <w:szCs w:val="24"/>
        </w:rPr>
        <w:t xml:space="preserve">. According to (Giesen, 2012), people under the age of 45 prefer to avail the self-services available in a retail shop. While retailers are motivated to adopt SSTs for cost savings, efficiency, flexibility, productivity, and improved corporate performance </w:t>
      </w:r>
      <w:r w:rsidRPr="008112D3">
        <w:rPr>
          <w:rFonts w:ascii="Calibri" w:hAnsi="Calibri" w:cs="Calibri"/>
          <w:color w:val="000000" w:themeColor="text1"/>
          <w:szCs w:val="24"/>
          <w:shd w:val="clear" w:color="auto" w:fill="FFFFFF"/>
        </w:rPr>
        <w:t xml:space="preserve">(Lee, Fairhurst, &amp; Lee, 2009), </w:t>
      </w:r>
      <w:r w:rsidRPr="008112D3">
        <w:rPr>
          <w:rFonts w:ascii="Calibri" w:hAnsi="Calibri" w:cs="Calibri"/>
          <w:color w:val="000000" w:themeColor="text1"/>
          <w:szCs w:val="24"/>
        </w:rPr>
        <w:t xml:space="preserve">it is crucial to investigate customers' shopping experiences and service quality expectations of self-checkout systems (SCS) </w:t>
      </w:r>
      <w:proofErr w:type="gramStart"/>
      <w:r w:rsidRPr="008112D3">
        <w:rPr>
          <w:rFonts w:ascii="Calibri" w:hAnsi="Calibri" w:cs="Calibri"/>
          <w:color w:val="000000" w:themeColor="text1"/>
          <w:szCs w:val="24"/>
        </w:rPr>
        <w:t>in order to</w:t>
      </w:r>
      <w:proofErr w:type="gramEnd"/>
      <w:r w:rsidRPr="008112D3">
        <w:rPr>
          <w:rFonts w:ascii="Calibri" w:hAnsi="Calibri" w:cs="Calibri"/>
          <w:color w:val="000000" w:themeColor="text1"/>
          <w:szCs w:val="24"/>
        </w:rPr>
        <w:t xml:space="preserve"> understand the improvement of retailer service performance, customer satisfaction, and loyalty.</w:t>
      </w:r>
    </w:p>
    <w:p w14:paraId="020960CF" w14:textId="77777777" w:rsidR="009A335D" w:rsidRPr="008112D3" w:rsidRDefault="009A335D" w:rsidP="009A335D">
      <w:pPr>
        <w:spacing w:line="360" w:lineRule="auto"/>
        <w:rPr>
          <w:rFonts w:ascii="Calibri" w:hAnsi="Calibri" w:cs="Calibri"/>
          <w:color w:val="000000" w:themeColor="text1"/>
          <w:szCs w:val="24"/>
        </w:rPr>
      </w:pPr>
      <w:r w:rsidRPr="008112D3">
        <w:rPr>
          <w:rFonts w:ascii="Calibri" w:hAnsi="Calibri" w:cs="Calibri"/>
          <w:color w:val="000000" w:themeColor="text1"/>
          <w:szCs w:val="24"/>
        </w:rPr>
        <w:t xml:space="preserve">Examining how technology-based services, or SSTs, affect customer satisfaction, loyalty, and behavioural intentions in the service industry was the fundamental goal of </w:t>
      </w:r>
      <w:r w:rsidRPr="008112D3">
        <w:rPr>
          <w:rFonts w:ascii="Calibri" w:hAnsi="Calibri" w:cs="Calibri"/>
          <w:color w:val="000000" w:themeColor="text1"/>
          <w:szCs w:val="24"/>
          <w:shd w:val="clear" w:color="auto" w:fill="FFFFFF"/>
        </w:rPr>
        <w:t>(Shahid Iqbal, Ul Hassan, &amp; Habibah, 2018)</w:t>
      </w:r>
      <w:r w:rsidRPr="008112D3">
        <w:rPr>
          <w:rFonts w:ascii="Calibri" w:hAnsi="Calibri" w:cs="Calibri"/>
          <w:color w:val="000000" w:themeColor="text1"/>
          <w:szCs w:val="24"/>
        </w:rPr>
        <w:t xml:space="preserve">. </w:t>
      </w:r>
      <w:r w:rsidRPr="008112D3">
        <w:rPr>
          <w:rFonts w:ascii="Calibri" w:hAnsi="Calibri" w:cs="Calibri"/>
          <w:color w:val="000000" w:themeColor="text1"/>
          <w:szCs w:val="24"/>
          <w:shd w:val="clear" w:color="auto" w:fill="FFFFFF"/>
        </w:rPr>
        <w:t>(Ahn &amp; Seo, 2018)</w:t>
      </w:r>
      <w:r w:rsidRPr="008112D3">
        <w:rPr>
          <w:rFonts w:ascii="Calibri" w:hAnsi="Calibri" w:cs="Calibri"/>
          <w:color w:val="000000" w:themeColor="text1"/>
          <w:szCs w:val="24"/>
        </w:rPr>
        <w:t xml:space="preserve"> investigates the relationship between consumer’s perceptions of the features of interactive restaurant self-service technology (IRSST) and their cognitive and affective states, as well as the behavioural intentions that follow. </w:t>
      </w:r>
      <w:r w:rsidRPr="008112D3">
        <w:rPr>
          <w:rFonts w:ascii="Calibri" w:hAnsi="Calibri" w:cs="Calibri"/>
          <w:color w:val="000000" w:themeColor="text1"/>
          <w:szCs w:val="24"/>
          <w:shd w:val="clear" w:color="auto" w:fill="FFFFFF"/>
        </w:rPr>
        <w:t>(Ahn &amp; Seo, 2018)</w:t>
      </w:r>
      <w:r w:rsidRPr="008112D3">
        <w:rPr>
          <w:rFonts w:ascii="Calibri" w:hAnsi="Calibri" w:cs="Calibri"/>
          <w:color w:val="000000" w:themeColor="text1"/>
          <w:szCs w:val="24"/>
        </w:rPr>
        <w:t xml:space="preserve"> investigates how consumers' opinions of interactive restaurant self-service technology (IRSST) features affect their cognitive and emotional states, as well as the ensuing behavioural intentions. This subject of </w:t>
      </w:r>
      <w:r w:rsidRPr="008112D3">
        <w:rPr>
          <w:rFonts w:ascii="Calibri" w:hAnsi="Calibri" w:cs="Calibri"/>
          <w:color w:val="000000" w:themeColor="text1"/>
          <w:szCs w:val="24"/>
          <w:shd w:val="clear" w:color="auto" w:fill="FFFFFF"/>
        </w:rPr>
        <w:t>(Leon, 2018)</w:t>
      </w:r>
      <w:r w:rsidRPr="008112D3">
        <w:rPr>
          <w:rFonts w:ascii="Calibri" w:hAnsi="Calibri" w:cs="Calibri"/>
          <w:color w:val="000000" w:themeColor="text1"/>
          <w:szCs w:val="24"/>
        </w:rPr>
        <w:t xml:space="preserve"> is to evaluate Millennials’ intention to use service mobile apps and assess gender as a moderator. The primary goal of </w:t>
      </w:r>
      <w:r w:rsidRPr="008112D3">
        <w:rPr>
          <w:rFonts w:ascii="Calibri" w:hAnsi="Calibri" w:cs="Calibri"/>
          <w:color w:val="000000" w:themeColor="text1"/>
          <w:szCs w:val="24"/>
          <w:shd w:val="clear" w:color="auto" w:fill="FFFFFF"/>
        </w:rPr>
        <w:t>(De Leon, Atienza, &amp; Susilo, 2020)</w:t>
      </w:r>
      <w:r w:rsidRPr="008112D3">
        <w:rPr>
          <w:rFonts w:ascii="Calibri" w:hAnsi="Calibri" w:cs="Calibri"/>
          <w:color w:val="000000" w:themeColor="text1"/>
          <w:szCs w:val="24"/>
        </w:rPr>
        <w:t xml:space="preserve"> is to determine whether the Self-Service Technology service quality (SSTQUAL) factors have an impact on how valuable mobile banking applications are </w:t>
      </w:r>
      <w:r w:rsidRPr="008112D3">
        <w:rPr>
          <w:rFonts w:ascii="Calibri" w:hAnsi="Calibri" w:cs="Calibri"/>
          <w:color w:val="000000" w:themeColor="text1"/>
          <w:szCs w:val="24"/>
        </w:rPr>
        <w:lastRenderedPageBreak/>
        <w:t>perceived by customers and how satisfied they are with them. They also cause many problems due to practical limitations.</w:t>
      </w:r>
    </w:p>
    <w:p w14:paraId="3CD3A6C3" w14:textId="77777777" w:rsidR="009A335D" w:rsidRPr="008112D3" w:rsidRDefault="009A335D" w:rsidP="009A335D">
      <w:pPr>
        <w:spacing w:line="360" w:lineRule="auto"/>
        <w:rPr>
          <w:rFonts w:ascii="Calibri" w:hAnsi="Calibri" w:cs="Calibri"/>
          <w:color w:val="000000" w:themeColor="text1"/>
          <w:szCs w:val="24"/>
          <w:shd w:val="clear" w:color="auto" w:fill="FFFFFF"/>
        </w:rPr>
      </w:pPr>
      <w:r w:rsidRPr="008112D3">
        <w:rPr>
          <w:rFonts w:ascii="Calibri" w:hAnsi="Calibri" w:cs="Calibri"/>
          <w:color w:val="000000" w:themeColor="text1"/>
          <w:szCs w:val="24"/>
        </w:rPr>
        <w:t xml:space="preserve">As defined by </w:t>
      </w:r>
      <w:r w:rsidRPr="008112D3">
        <w:rPr>
          <w:rFonts w:ascii="Calibri" w:hAnsi="Calibri" w:cs="Calibri"/>
          <w:color w:val="000000" w:themeColor="text1"/>
          <w:szCs w:val="24"/>
          <w:shd w:val="clear" w:color="auto" w:fill="FFFFFF"/>
        </w:rPr>
        <w:t xml:space="preserve">(Curran &amp; Meuter, 2005) </w:t>
      </w:r>
      <w:r w:rsidRPr="008112D3">
        <w:rPr>
          <w:rFonts w:ascii="Calibri" w:hAnsi="Calibri" w:cs="Calibri"/>
          <w:color w:val="000000" w:themeColor="text1"/>
          <w:szCs w:val="24"/>
        </w:rPr>
        <w:t>earlier,</w:t>
      </w:r>
      <w:r w:rsidRPr="008112D3">
        <w:rPr>
          <w:rFonts w:ascii="Calibri" w:hAnsi="Calibri" w:cs="Calibri"/>
          <w:color w:val="000000" w:themeColor="text1"/>
          <w:szCs w:val="24"/>
          <w:shd w:val="clear" w:color="auto" w:fill="FFFFFF"/>
        </w:rPr>
        <w:t xml:space="preserve"> SST helps to reduce employee involvement in service, enabling the retailers to reduce the cost related to employees. Similarly (Dabholkar, Bobbitt, &amp; Lee, 2003) put forward that the retailers benefit from SCSs leading to reduced staffing requirements, which leads to lower employee training costs. It is argued by (Dabholkar, 1994) that through SSTs, customers perceive improved service since they </w:t>
      </w:r>
      <w:proofErr w:type="gramStart"/>
      <w:r w:rsidRPr="008112D3">
        <w:rPr>
          <w:rFonts w:ascii="Calibri" w:hAnsi="Calibri" w:cs="Calibri"/>
          <w:color w:val="000000" w:themeColor="text1"/>
          <w:szCs w:val="24"/>
          <w:shd w:val="clear" w:color="auto" w:fill="FFFFFF"/>
        </w:rPr>
        <w:t>are able to</w:t>
      </w:r>
      <w:proofErr w:type="gramEnd"/>
      <w:r w:rsidRPr="008112D3">
        <w:rPr>
          <w:rFonts w:ascii="Calibri" w:hAnsi="Calibri" w:cs="Calibri"/>
          <w:color w:val="000000" w:themeColor="text1"/>
          <w:szCs w:val="24"/>
          <w:shd w:val="clear" w:color="auto" w:fill="FFFFFF"/>
        </w:rPr>
        <w:t xml:space="preserve"> complete the transaction more conveniently and quickly. This provides retail firms with cost efficiencies and improved labor utilization, potentially contributing to the retailer's competitive advantage. </w:t>
      </w:r>
      <w:r w:rsidRPr="008112D3">
        <w:rPr>
          <w:rFonts w:ascii="Calibri" w:hAnsi="Calibri" w:cs="Calibri"/>
          <w:color w:val="000000" w:themeColor="text1"/>
          <w:szCs w:val="24"/>
        </w:rPr>
        <w:t xml:space="preserve">On the other hand </w:t>
      </w:r>
      <w:r w:rsidRPr="008112D3">
        <w:rPr>
          <w:rFonts w:ascii="Calibri" w:hAnsi="Calibri" w:cs="Calibri"/>
          <w:color w:val="000000" w:themeColor="text1"/>
          <w:szCs w:val="24"/>
          <w:shd w:val="clear" w:color="auto" w:fill="FFFFFF"/>
        </w:rPr>
        <w:t xml:space="preserve">(Hsieh, 2005) explained from the customer’s perspective, who benefits in the form of reduced checkout time, perceived privacy, and faster service. With keen analysis (Sureshchandar, Rajendran, &amp; Anantharaman, 2002) concluded that the two factors that are closely related to service quality are customer loyalty and satisfaction, likewise (Caruana, 2002) considered service quality contributes as an important factor for customer satisfaction. </w:t>
      </w:r>
      <w:r w:rsidRPr="008112D3">
        <w:rPr>
          <w:rFonts w:ascii="Calibri" w:hAnsi="Calibri" w:cs="Calibri"/>
          <w:color w:val="000000" w:themeColor="text1"/>
          <w:szCs w:val="24"/>
        </w:rPr>
        <w:t xml:space="preserve">Likewise, </w:t>
      </w:r>
      <w:proofErr w:type="gramStart"/>
      <w:r w:rsidRPr="008112D3">
        <w:rPr>
          <w:rFonts w:ascii="Calibri" w:hAnsi="Calibri" w:cs="Calibri"/>
          <w:color w:val="000000" w:themeColor="text1"/>
          <w:szCs w:val="24"/>
        </w:rPr>
        <w:t>The</w:t>
      </w:r>
      <w:proofErr w:type="gramEnd"/>
      <w:r w:rsidRPr="008112D3">
        <w:rPr>
          <w:rFonts w:ascii="Calibri" w:hAnsi="Calibri" w:cs="Calibri"/>
          <w:color w:val="000000" w:themeColor="text1"/>
          <w:szCs w:val="24"/>
        </w:rPr>
        <w:t xml:space="preserve"> subject of </w:t>
      </w:r>
      <w:r w:rsidRPr="008112D3">
        <w:rPr>
          <w:rFonts w:ascii="Calibri" w:hAnsi="Calibri" w:cs="Calibri"/>
          <w:color w:val="000000" w:themeColor="text1"/>
          <w:szCs w:val="24"/>
          <w:shd w:val="clear" w:color="auto" w:fill="FFFFFF"/>
        </w:rPr>
        <w:t>(Demirci Orel &amp; Kara, 2014)</w:t>
      </w:r>
      <w:r w:rsidRPr="008112D3">
        <w:rPr>
          <w:rFonts w:ascii="Calibri" w:hAnsi="Calibri" w:cs="Calibri"/>
          <w:color w:val="000000" w:themeColor="text1"/>
          <w:szCs w:val="24"/>
        </w:rPr>
        <w:t xml:space="preserve"> is to examine the service quality of supermarket/grocery store SCSs and its impact on customer satisfaction and loyalty in an emerging market.</w:t>
      </w:r>
    </w:p>
    <w:p w14:paraId="1EB15E36" w14:textId="77777777" w:rsidR="009A335D" w:rsidRPr="008112D3" w:rsidRDefault="009A335D" w:rsidP="009A335D">
      <w:pPr>
        <w:spacing w:line="360" w:lineRule="auto"/>
        <w:rPr>
          <w:rFonts w:ascii="Calibri" w:hAnsi="Calibri" w:cs="Calibri"/>
          <w:color w:val="000000" w:themeColor="text1"/>
          <w:szCs w:val="24"/>
          <w:shd w:val="clear" w:color="auto" w:fill="FFFFFF"/>
        </w:rPr>
      </w:pPr>
    </w:p>
    <w:p w14:paraId="15780028"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r w:rsidRPr="008112D3">
        <w:rPr>
          <w:rFonts w:ascii="Calibri" w:hAnsi="Calibri" w:cs="Calibri"/>
          <w:b/>
          <w:bCs/>
          <w:color w:val="000000" w:themeColor="text1"/>
          <w:szCs w:val="24"/>
          <w:shd w:val="clear" w:color="auto" w:fill="FFFFFF"/>
        </w:rPr>
        <w:t>2.2.2.1 CUSTOMER SATISFACTION</w:t>
      </w:r>
    </w:p>
    <w:p w14:paraId="37AABD66" w14:textId="77777777" w:rsidR="009A335D" w:rsidRPr="008112D3" w:rsidRDefault="009A335D" w:rsidP="009A335D">
      <w:pPr>
        <w:spacing w:line="360" w:lineRule="auto"/>
        <w:rPr>
          <w:rFonts w:ascii="Calibri" w:hAnsi="Calibri" w:cs="Calibri"/>
          <w:color w:val="000000" w:themeColor="text1"/>
          <w:szCs w:val="24"/>
          <w:shd w:val="clear" w:color="auto" w:fill="FFFFFF"/>
        </w:rPr>
      </w:pPr>
      <w:r w:rsidRPr="008112D3">
        <w:rPr>
          <w:rFonts w:ascii="Calibri" w:hAnsi="Calibri" w:cs="Calibri"/>
          <w:color w:val="000000" w:themeColor="text1"/>
          <w:szCs w:val="24"/>
          <w:shd w:val="clear" w:color="auto" w:fill="FFFFFF"/>
        </w:rPr>
        <w:t xml:space="preserve">Customer Satisfaction has various definitions/meanings by different researchers. Bitner (1997) stated it as the evaluation of customers based on whether the service or product met their expectations, Likewise Kotler &amp; Armstrong (2010) defined Customer satisfaction as a person's emotional state </w:t>
      </w:r>
      <w:proofErr w:type="gramStart"/>
      <w:r w:rsidRPr="008112D3">
        <w:rPr>
          <w:rFonts w:ascii="Calibri" w:hAnsi="Calibri" w:cs="Calibri"/>
          <w:color w:val="000000" w:themeColor="text1"/>
          <w:szCs w:val="24"/>
          <w:shd w:val="clear" w:color="auto" w:fill="FFFFFF"/>
        </w:rPr>
        <w:t>as a result of</w:t>
      </w:r>
      <w:proofErr w:type="gramEnd"/>
      <w:r w:rsidRPr="008112D3">
        <w:rPr>
          <w:rFonts w:ascii="Calibri" w:hAnsi="Calibri" w:cs="Calibri"/>
          <w:color w:val="000000" w:themeColor="text1"/>
          <w:szCs w:val="24"/>
          <w:shd w:val="clear" w:color="auto" w:fill="FFFFFF"/>
        </w:rPr>
        <w:t xml:space="preserve"> equating a product's perceived performance or outcome to his or her own expectations. Studies on customer-technology interactions have also revealed a substantial relationship between service quality and customer satisfaction. For instance, (Wolfinbarger &amp; Gilly, 2003) revealed that there are strong relationships between service quality and customer satisfaction in internet retailing. As a result, it is hypothesized that Self-checkout services have a positive impact on customer satisfaction. </w:t>
      </w:r>
    </w:p>
    <w:p w14:paraId="2C30B4BE" w14:textId="77777777" w:rsidR="009A335D" w:rsidRPr="008112D3" w:rsidRDefault="009A335D" w:rsidP="009A335D">
      <w:pPr>
        <w:spacing w:line="360" w:lineRule="auto"/>
        <w:rPr>
          <w:rFonts w:ascii="Calibri" w:hAnsi="Calibri" w:cs="Calibri"/>
          <w:color w:val="000000" w:themeColor="text1"/>
          <w:szCs w:val="24"/>
          <w:shd w:val="clear" w:color="auto" w:fill="FFFFFF"/>
        </w:rPr>
      </w:pPr>
    </w:p>
    <w:p w14:paraId="6392A9D3" w14:textId="77777777" w:rsidR="009A335D" w:rsidRPr="008112D3" w:rsidRDefault="009A335D" w:rsidP="009A335D">
      <w:pPr>
        <w:pStyle w:val="Heading5"/>
        <w:shd w:val="clear" w:color="auto" w:fill="FFFFFF"/>
        <w:spacing w:before="150" w:beforeAutospacing="0" w:after="150" w:afterAutospacing="0" w:line="360" w:lineRule="auto"/>
        <w:rPr>
          <w:rFonts w:ascii="Calibri" w:hAnsi="Calibri" w:cs="Calibri"/>
          <w:b w:val="0"/>
          <w:bCs w:val="0"/>
          <w:color w:val="000000" w:themeColor="text1"/>
          <w:sz w:val="24"/>
          <w:szCs w:val="24"/>
        </w:rPr>
      </w:pPr>
      <w:r w:rsidRPr="008112D3">
        <w:rPr>
          <w:rFonts w:ascii="Calibri" w:hAnsi="Calibri" w:cs="Calibri"/>
          <w:b w:val="0"/>
          <w:bCs w:val="0"/>
          <w:color w:val="000000" w:themeColor="text1"/>
          <w:sz w:val="24"/>
          <w:szCs w:val="24"/>
        </w:rPr>
        <w:t>Empirical evidence is needed to better understand customer expectations of SCS service quality and how technology-based service quality impacts retail patronage. As a result, (</w:t>
      </w:r>
      <w:r w:rsidRPr="008112D3">
        <w:rPr>
          <w:rFonts w:ascii="Calibri" w:hAnsi="Calibri" w:cs="Calibri"/>
          <w:b w:val="0"/>
          <w:bCs w:val="0"/>
          <w:color w:val="000000" w:themeColor="text1"/>
          <w:sz w:val="24"/>
          <w:szCs w:val="24"/>
          <w:shd w:val="clear" w:color="auto" w:fill="FFFFFF"/>
        </w:rPr>
        <w:t>Andriulo, Elia, &amp; Gnoni, 2015)</w:t>
      </w:r>
      <w:r w:rsidRPr="008112D3">
        <w:rPr>
          <w:rFonts w:ascii="Calibri" w:hAnsi="Calibri" w:cs="Calibri"/>
          <w:b w:val="0"/>
          <w:bCs w:val="0"/>
          <w:color w:val="000000" w:themeColor="text1"/>
          <w:sz w:val="24"/>
          <w:szCs w:val="24"/>
        </w:rPr>
        <w:t xml:space="preserve"> propose a comparative analysis of the application of different types of mobile Self-checkout Services (mSCSs) at FMCG retail stores</w:t>
      </w:r>
      <w:r w:rsidRPr="008112D3">
        <w:rPr>
          <w:rFonts w:ascii="Calibri" w:hAnsi="Calibri" w:cs="Calibri"/>
          <w:b w:val="0"/>
          <w:bCs w:val="0"/>
          <w:color w:val="10206B"/>
          <w:sz w:val="24"/>
          <w:szCs w:val="24"/>
        </w:rPr>
        <w:t xml:space="preserve">. </w:t>
      </w:r>
      <w:r w:rsidRPr="008112D3">
        <w:rPr>
          <w:rFonts w:ascii="Calibri" w:hAnsi="Calibri" w:cs="Calibri"/>
          <w:b w:val="0"/>
          <w:bCs w:val="0"/>
          <w:color w:val="000000" w:themeColor="text1"/>
          <w:sz w:val="24"/>
          <w:szCs w:val="24"/>
        </w:rPr>
        <w:t>In addition</w:t>
      </w:r>
      <w:r w:rsidRPr="008112D3">
        <w:rPr>
          <w:rFonts w:ascii="Calibri" w:hAnsi="Calibri" w:cs="Calibri"/>
          <w:b w:val="0"/>
          <w:bCs w:val="0"/>
          <w:color w:val="10206B"/>
          <w:sz w:val="24"/>
          <w:szCs w:val="24"/>
        </w:rPr>
        <w:t xml:space="preserve">, </w:t>
      </w:r>
      <w:r w:rsidRPr="008112D3">
        <w:rPr>
          <w:rFonts w:ascii="Calibri" w:hAnsi="Calibri" w:cs="Calibri"/>
          <w:b w:val="0"/>
          <w:bCs w:val="0"/>
          <w:color w:val="000000" w:themeColor="text1"/>
          <w:sz w:val="24"/>
          <w:szCs w:val="24"/>
          <w:shd w:val="clear" w:color="auto" w:fill="FFFFFF"/>
        </w:rPr>
        <w:t xml:space="preserve">(Andriulo, Elia, &amp; Gnoni, 2015) </w:t>
      </w:r>
      <w:r w:rsidRPr="008112D3">
        <w:rPr>
          <w:rFonts w:ascii="Calibri" w:hAnsi="Calibri" w:cs="Calibri"/>
          <w:b w:val="0"/>
          <w:bCs w:val="0"/>
          <w:color w:val="000000" w:themeColor="text1"/>
          <w:sz w:val="24"/>
          <w:szCs w:val="24"/>
        </w:rPr>
        <w:t>focused on analyzing quantitative impacts on time-based metrics both from the customer and the retailer points of view.</w:t>
      </w:r>
      <w:r w:rsidRPr="008112D3">
        <w:rPr>
          <w:rFonts w:ascii="Calibri" w:hAnsi="Calibri" w:cs="Calibri"/>
          <w:b w:val="0"/>
          <w:bCs w:val="0"/>
          <w:color w:val="10206B"/>
          <w:sz w:val="24"/>
          <w:szCs w:val="24"/>
        </w:rPr>
        <w:t xml:space="preserve"> </w:t>
      </w:r>
      <w:r w:rsidRPr="008112D3">
        <w:rPr>
          <w:rFonts w:ascii="Calibri" w:hAnsi="Calibri" w:cs="Calibri"/>
          <w:b w:val="0"/>
          <w:bCs w:val="0"/>
          <w:color w:val="000000" w:themeColor="text1"/>
          <w:sz w:val="24"/>
          <w:szCs w:val="24"/>
        </w:rPr>
        <w:t xml:space="preserve">In particular, </w:t>
      </w:r>
      <w:r w:rsidRPr="008112D3">
        <w:rPr>
          <w:rFonts w:ascii="Calibri" w:hAnsi="Calibri" w:cs="Calibri"/>
          <w:b w:val="0"/>
          <w:bCs w:val="0"/>
          <w:color w:val="000000" w:themeColor="text1"/>
          <w:sz w:val="24"/>
          <w:szCs w:val="24"/>
          <w:shd w:val="clear" w:color="auto" w:fill="FFFFFF"/>
        </w:rPr>
        <w:t>(Morimura &amp; Nishioka, 2016)</w:t>
      </w:r>
      <w:r w:rsidRPr="008112D3">
        <w:rPr>
          <w:rFonts w:ascii="Calibri" w:hAnsi="Calibri" w:cs="Calibri"/>
          <w:b w:val="0"/>
          <w:bCs w:val="0"/>
          <w:color w:val="000000" w:themeColor="text1"/>
          <w:sz w:val="24"/>
          <w:szCs w:val="24"/>
        </w:rPr>
        <w:t xml:space="preserve"> investigate how expectations about self-checkout affect perceptions of waiting in terms of social injustice, unattractiveness, and undistraction as well as </w:t>
      </w:r>
      <w:r w:rsidRPr="008112D3">
        <w:rPr>
          <w:rFonts w:ascii="Calibri" w:hAnsi="Calibri" w:cs="Calibri"/>
          <w:b w:val="0"/>
          <w:bCs w:val="0"/>
          <w:color w:val="000000" w:themeColor="text1"/>
          <w:sz w:val="24"/>
          <w:szCs w:val="24"/>
        </w:rPr>
        <w:lastRenderedPageBreak/>
        <w:t xml:space="preserve">customer satisfaction when retailers change checkout operations through installing self-service technologies. Most Importantly, </w:t>
      </w:r>
      <w:r w:rsidRPr="008112D3">
        <w:rPr>
          <w:rFonts w:ascii="Calibri" w:hAnsi="Calibri" w:cs="Calibri"/>
          <w:b w:val="0"/>
          <w:bCs w:val="0"/>
          <w:color w:val="000000" w:themeColor="text1"/>
          <w:sz w:val="24"/>
          <w:szCs w:val="24"/>
          <w:shd w:val="clear" w:color="auto" w:fill="FFFFFF"/>
        </w:rPr>
        <w:t>(Fernandes &amp; Pedroso, 2017)</w:t>
      </w:r>
      <w:r w:rsidRPr="008112D3">
        <w:rPr>
          <w:rFonts w:ascii="Calibri" w:hAnsi="Calibri" w:cs="Calibri"/>
          <w:b w:val="0"/>
          <w:bCs w:val="0"/>
          <w:color w:val="000000" w:themeColor="text1"/>
          <w:sz w:val="24"/>
          <w:szCs w:val="24"/>
        </w:rPr>
        <w:t xml:space="preserve"> presents a causal model to investigate (i) whether consumers evaluate service quality for self-checkout based on five different attributes: speed, ease-of-use, control, reliability, and enjoyment; (ii) whether the evaluation of service quality differs according to demographics and usage frequency; and (iii) whether service quality delivered by self-checkout is related to overall customer satisfaction and retail patronage. In the retail sector, such technologies often provide decision support as the main purpose (information terminals) or side effects (self-scanning). Indeed, </w:t>
      </w:r>
      <w:r w:rsidRPr="008112D3">
        <w:rPr>
          <w:rFonts w:ascii="Calibri" w:hAnsi="Calibri" w:cs="Calibri"/>
          <w:b w:val="0"/>
          <w:bCs w:val="0"/>
          <w:color w:val="000000" w:themeColor="text1"/>
          <w:sz w:val="24"/>
          <w:szCs w:val="24"/>
          <w:shd w:val="clear" w:color="auto" w:fill="FFFFFF"/>
        </w:rPr>
        <w:t>(Djelassi, Diallo, &amp; Zielke, 2018)</w:t>
      </w:r>
      <w:r w:rsidRPr="008112D3">
        <w:rPr>
          <w:rFonts w:ascii="Calibri" w:hAnsi="Calibri" w:cs="Calibri"/>
          <w:b w:val="0"/>
          <w:bCs w:val="0"/>
          <w:color w:val="000000" w:themeColor="text1"/>
          <w:sz w:val="24"/>
          <w:szCs w:val="24"/>
        </w:rPr>
        <w:t xml:space="preserve"> explored whether the SST type moderates the processes as well as how SST experience rating affects customer happiness with the business indirectly through the mediation of waiting for time satisfaction and contentment with SSTs. Lastly, </w:t>
      </w:r>
      <w:r w:rsidRPr="008112D3">
        <w:rPr>
          <w:rFonts w:ascii="Calibri" w:hAnsi="Calibri" w:cs="Calibri"/>
          <w:b w:val="0"/>
          <w:bCs w:val="0"/>
          <w:color w:val="000000" w:themeColor="text1"/>
          <w:sz w:val="24"/>
          <w:szCs w:val="24"/>
          <w:shd w:val="clear" w:color="auto" w:fill="FFFFFF"/>
        </w:rPr>
        <w:t>(Rinta-Kahila, Penttinen, Kumar, &amp; Janakiraman, 2021)</w:t>
      </w:r>
      <w:r w:rsidRPr="008112D3">
        <w:rPr>
          <w:rFonts w:ascii="Calibri" w:hAnsi="Calibri" w:cs="Calibri"/>
          <w:b w:val="0"/>
          <w:bCs w:val="0"/>
          <w:color w:val="000000" w:themeColor="text1"/>
          <w:sz w:val="24"/>
          <w:szCs w:val="24"/>
        </w:rPr>
        <w:t xml:space="preserve"> examined how self-checkout (SCO) discontinuance affects customers’ perceptions of SCO technology and purchase behaviour.</w:t>
      </w:r>
    </w:p>
    <w:p w14:paraId="0C89E477" w14:textId="77777777" w:rsidR="009A335D" w:rsidRPr="008112D3" w:rsidRDefault="009A335D" w:rsidP="009A335D">
      <w:pPr>
        <w:spacing w:line="360" w:lineRule="auto"/>
        <w:rPr>
          <w:rFonts w:ascii="Calibri" w:hAnsi="Calibri" w:cs="Calibri"/>
          <w:color w:val="000000" w:themeColor="text1"/>
          <w:szCs w:val="24"/>
          <w:shd w:val="clear" w:color="auto" w:fill="FFFFFF"/>
        </w:rPr>
      </w:pPr>
    </w:p>
    <w:p w14:paraId="210E506C" w14:textId="77777777" w:rsidR="009A335D" w:rsidRPr="008112D3" w:rsidRDefault="009A335D" w:rsidP="009A335D">
      <w:pPr>
        <w:spacing w:line="360" w:lineRule="auto"/>
        <w:rPr>
          <w:rFonts w:ascii="Calibri" w:hAnsi="Calibri" w:cs="Calibri"/>
          <w:color w:val="000000" w:themeColor="text1"/>
          <w:szCs w:val="24"/>
          <w:shd w:val="clear" w:color="auto" w:fill="FFFFFF"/>
        </w:rPr>
      </w:pPr>
    </w:p>
    <w:p w14:paraId="3D2FF2A3"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r w:rsidRPr="008112D3">
        <w:rPr>
          <w:rFonts w:ascii="Calibri" w:hAnsi="Calibri" w:cs="Calibri"/>
          <w:b/>
          <w:bCs/>
          <w:color w:val="000000" w:themeColor="text1"/>
          <w:szCs w:val="24"/>
          <w:shd w:val="clear" w:color="auto" w:fill="FFFFFF"/>
        </w:rPr>
        <w:t>2.2.2.2</w:t>
      </w:r>
      <w:r w:rsidRPr="008112D3">
        <w:rPr>
          <w:rFonts w:ascii="Calibri" w:hAnsi="Calibri" w:cs="Calibri"/>
          <w:b/>
          <w:bCs/>
          <w:color w:val="000000" w:themeColor="text1"/>
          <w:szCs w:val="24"/>
          <w:shd w:val="clear" w:color="auto" w:fill="FFFFFF"/>
        </w:rPr>
        <w:tab/>
        <w:t>CUSTOMER LOYALTY</w:t>
      </w:r>
    </w:p>
    <w:p w14:paraId="737C21EA" w14:textId="77777777" w:rsidR="009A335D" w:rsidRPr="008112D3" w:rsidRDefault="009A335D" w:rsidP="009A335D">
      <w:pPr>
        <w:spacing w:line="360" w:lineRule="auto"/>
        <w:rPr>
          <w:rFonts w:ascii="Calibri" w:hAnsi="Calibri" w:cs="Calibri"/>
          <w:szCs w:val="24"/>
          <w:shd w:val="clear" w:color="auto" w:fill="FFFFFF"/>
        </w:rPr>
      </w:pPr>
      <w:r w:rsidRPr="008112D3">
        <w:rPr>
          <w:rFonts w:ascii="Calibri" w:hAnsi="Calibri" w:cs="Calibri"/>
          <w:color w:val="000000" w:themeColor="text1"/>
          <w:szCs w:val="24"/>
          <w:shd w:val="clear" w:color="auto" w:fill="FFFFFF"/>
        </w:rPr>
        <w:t xml:space="preserve">Pearson (2016) defined Customer loyalty as the mindset of customers who have positive perceptions toward a company, commit to purchasing the company's product/service again, and highly suggest the product/service to others. According to (Zeithaml, Berry, &amp; Parasuraman, 1996) when customers are satisfied with the services provided, certain behaviors arise, such as customer loyalty, willingness to pay higher prices, and a lower probability that customers will complain about the product/service to others. Likewise, a study by (Boulding, Kalra, Staelin, &amp; Zeithaml, 1993) that confirmed the positive relationship between service quality and repurchase intentions backed up these claims. As a result, it is hypothesized that Customer Satisfaction has a direct positive impact on customer loyalty. Moreover, </w:t>
      </w:r>
      <w:proofErr w:type="gramStart"/>
      <w:r w:rsidRPr="008112D3">
        <w:rPr>
          <w:rFonts w:ascii="Calibri" w:hAnsi="Calibri" w:cs="Calibri"/>
          <w:color w:val="000000" w:themeColor="text1"/>
          <w:szCs w:val="24"/>
          <w:shd w:val="clear" w:color="auto" w:fill="FFFFFF"/>
        </w:rPr>
        <w:t>While</w:t>
      </w:r>
      <w:proofErr w:type="gramEnd"/>
      <w:r w:rsidRPr="008112D3">
        <w:rPr>
          <w:rFonts w:ascii="Calibri" w:hAnsi="Calibri" w:cs="Calibri"/>
          <w:color w:val="000000" w:themeColor="text1"/>
          <w:szCs w:val="24"/>
          <w:shd w:val="clear" w:color="auto" w:fill="FFFFFF"/>
        </w:rPr>
        <w:t xml:space="preserve"> some studies in the literature have presented evidence to back up the view of a direct link between customer satisfaction and loyalty, others have indicated that the customer satisfaction-loyalty relationship is complicated and that the factors that influence customer satisfaction may vary from the ones that determine customer loyalty (Reichheld, 2001). On the contrary, (Jacoby &amp; Kyner, 1973) confirmed that previous studies used behavioral responses to measure loyalty and argued that satisfied customers would have a higher consumption level of service than dissatisfied customers and are more likely to have stronger purchase intentions and recommend the product to others and in th same way, according to (Kheng, Mahamad, &amp; Ramayah, 2010), high customer satisfaction has a positive impact on a customer's loyalty. To be more specific with this project, (Marzocchi &amp; Zammit, 2006) found that satisfaction with self-service checkouts positively influenced consumers repurchase intention towards a store. Similarly, (Dabholkar, Shepherd, &amp; Thorpe, 2000) discovered that the effect of service quality on behavioral intentions was strongly mediated by customer satisfaction.</w:t>
      </w:r>
    </w:p>
    <w:p w14:paraId="7C2E11E1" w14:textId="77777777" w:rsidR="009A335D" w:rsidRPr="008112D3" w:rsidRDefault="009A335D" w:rsidP="009A335D">
      <w:pPr>
        <w:spacing w:line="360" w:lineRule="auto"/>
        <w:rPr>
          <w:rFonts w:ascii="Calibri" w:hAnsi="Calibri" w:cs="Calibri"/>
          <w:color w:val="FF0000"/>
          <w:szCs w:val="24"/>
          <w:shd w:val="clear" w:color="auto" w:fill="FFFFFF"/>
        </w:rPr>
      </w:pPr>
      <w:r w:rsidRPr="008112D3">
        <w:rPr>
          <w:rFonts w:ascii="Calibri" w:hAnsi="Calibri" w:cs="Calibri"/>
          <w:color w:val="000000" w:themeColor="text1"/>
          <w:szCs w:val="24"/>
          <w:shd w:val="clear" w:color="auto" w:fill="FFFFFF"/>
        </w:rPr>
        <w:lastRenderedPageBreak/>
        <w:t>(Stank, Goldsby, &amp; Vickery, 1999)</w:t>
      </w:r>
      <w:r w:rsidRPr="008112D3">
        <w:rPr>
          <w:rFonts w:ascii="Calibri" w:hAnsi="Calibri" w:cs="Calibri"/>
          <w:color w:val="000000" w:themeColor="text1"/>
          <w:szCs w:val="24"/>
        </w:rPr>
        <w:t xml:space="preserve"> present research that examines the complex relationship between service quality and profitability in service operations. However, </w:t>
      </w:r>
      <w:r w:rsidRPr="008112D3">
        <w:rPr>
          <w:rFonts w:ascii="Calibri" w:hAnsi="Calibri" w:cs="Calibri"/>
          <w:color w:val="000000" w:themeColor="text1"/>
          <w:szCs w:val="24"/>
          <w:shd w:val="clear" w:color="auto" w:fill="FFFFFF"/>
        </w:rPr>
        <w:t>(Selnes &amp; Hansen, 2001)</w:t>
      </w:r>
      <w:r w:rsidRPr="008112D3">
        <w:rPr>
          <w:rFonts w:ascii="Calibri" w:hAnsi="Calibri" w:cs="Calibri"/>
          <w:color w:val="000000" w:themeColor="text1"/>
          <w:szCs w:val="24"/>
        </w:rPr>
        <w:t xml:space="preserve"> argue that the decision should be reframed as follows: “How can self-service be integrated with personal service?”</w:t>
      </w:r>
      <w:r w:rsidRPr="008112D3">
        <w:rPr>
          <w:rFonts w:ascii="Calibri" w:hAnsi="Calibri" w:cs="Calibri"/>
          <w:b/>
          <w:bCs/>
          <w:color w:val="10206B"/>
          <w:szCs w:val="24"/>
        </w:rPr>
        <w:t xml:space="preserve"> </w:t>
      </w:r>
      <w:r w:rsidRPr="008112D3">
        <w:rPr>
          <w:rFonts w:ascii="Calibri" w:hAnsi="Calibri" w:cs="Calibri"/>
          <w:color w:val="000000" w:themeColor="text1"/>
          <w:szCs w:val="24"/>
          <w:shd w:val="clear" w:color="auto" w:fill="FFFFFF"/>
        </w:rPr>
        <w:t xml:space="preserve">(Yen &amp; Gwinner, 2002) </w:t>
      </w:r>
      <w:r w:rsidRPr="008112D3">
        <w:rPr>
          <w:rFonts w:ascii="Calibri" w:hAnsi="Calibri" w:cs="Calibri"/>
          <w:color w:val="000000" w:themeColor="text1"/>
          <w:szCs w:val="24"/>
        </w:rPr>
        <w:t>proposes a conceptual framework that utilizes the construct of relational benefits to explain the link between Internet‐based self‐service technology attributes and customer loyalty and satisfaction.</w:t>
      </w:r>
      <w:r w:rsidRPr="008112D3">
        <w:rPr>
          <w:rFonts w:ascii="Calibri" w:hAnsi="Calibri" w:cs="Calibri"/>
          <w:color w:val="FF0000"/>
          <w:szCs w:val="24"/>
          <w:shd w:val="clear" w:color="auto" w:fill="FFFFFF"/>
        </w:rPr>
        <w:t xml:space="preserve"> </w:t>
      </w:r>
      <w:r w:rsidRPr="008112D3">
        <w:rPr>
          <w:rFonts w:ascii="Calibri" w:hAnsi="Calibri" w:cs="Calibri"/>
          <w:color w:val="000000" w:themeColor="text1"/>
          <w:szCs w:val="24"/>
          <w:shd w:val="clear" w:color="auto" w:fill="FFFFFF"/>
        </w:rPr>
        <w:t xml:space="preserve">In addition, (Jong &amp; De Ruyter, 2004) </w:t>
      </w:r>
      <w:r w:rsidRPr="008112D3">
        <w:rPr>
          <w:rFonts w:ascii="Calibri" w:hAnsi="Calibri" w:cs="Calibri"/>
          <w:color w:val="000000" w:themeColor="text1"/>
          <w:szCs w:val="24"/>
        </w:rPr>
        <w:t>developed a conceptual model of adaptive versus proactive recovery behaviour by self-managing teams (SMTs) in service recovery operations</w:t>
      </w:r>
      <w:r w:rsidRPr="008112D3">
        <w:rPr>
          <w:rFonts w:ascii="Calibri" w:hAnsi="Calibri" w:cs="Calibri"/>
          <w:b/>
          <w:bCs/>
          <w:color w:val="10206B"/>
          <w:szCs w:val="24"/>
        </w:rPr>
        <w:t>.</w:t>
      </w:r>
      <w:r w:rsidRPr="008112D3">
        <w:rPr>
          <w:rFonts w:ascii="Calibri" w:hAnsi="Calibri" w:cs="Calibri"/>
          <w:szCs w:val="24"/>
        </w:rPr>
        <w:t xml:space="preserve"> </w:t>
      </w:r>
      <w:r w:rsidRPr="008112D3">
        <w:rPr>
          <w:rFonts w:ascii="Calibri" w:hAnsi="Calibri" w:cs="Calibri"/>
          <w:color w:val="000000" w:themeColor="text1"/>
          <w:szCs w:val="24"/>
        </w:rPr>
        <w:t xml:space="preserve">And </w:t>
      </w:r>
      <w:r w:rsidRPr="008112D3">
        <w:rPr>
          <w:rFonts w:ascii="Calibri" w:hAnsi="Calibri" w:cs="Calibri"/>
          <w:color w:val="000000" w:themeColor="text1"/>
          <w:szCs w:val="24"/>
          <w:shd w:val="clear" w:color="auto" w:fill="FFFFFF"/>
        </w:rPr>
        <w:t>(Meuter, Bitner, Ostrom, &amp; Brown, 2005)</w:t>
      </w:r>
      <w:r w:rsidRPr="008112D3">
        <w:rPr>
          <w:rFonts w:ascii="Calibri" w:hAnsi="Calibri" w:cs="Calibri"/>
          <w:color w:val="000000" w:themeColor="text1"/>
          <w:szCs w:val="24"/>
        </w:rPr>
        <w:t xml:space="preserve"> examine significant variables that affect the decision to conduct a first SST trial, concentrating on actual behaviour in scenarios where the consumer has a choice of delivery options.</w:t>
      </w:r>
      <w:r w:rsidRPr="008112D3">
        <w:rPr>
          <w:rFonts w:ascii="Calibri" w:hAnsi="Calibri" w:cs="Calibri"/>
          <w:b/>
          <w:bCs/>
          <w:color w:val="000000" w:themeColor="text1"/>
          <w:szCs w:val="24"/>
        </w:rPr>
        <w:t xml:space="preserve"> </w:t>
      </w:r>
      <w:r w:rsidRPr="008112D3">
        <w:rPr>
          <w:rFonts w:ascii="Calibri" w:hAnsi="Calibri" w:cs="Calibri"/>
          <w:color w:val="000000" w:themeColor="text1"/>
          <w:szCs w:val="24"/>
        </w:rPr>
        <w:t xml:space="preserve">Furthermore, the purpose of </w:t>
      </w:r>
      <w:r w:rsidRPr="008112D3">
        <w:rPr>
          <w:rFonts w:ascii="Calibri" w:hAnsi="Calibri" w:cs="Calibri"/>
          <w:color w:val="000000" w:themeColor="text1"/>
          <w:szCs w:val="24"/>
          <w:shd w:val="clear" w:color="auto" w:fill="FFFFFF"/>
        </w:rPr>
        <w:t>(Chang &amp; Wang, 2011)</w:t>
      </w:r>
      <w:r w:rsidRPr="008112D3">
        <w:rPr>
          <w:rFonts w:ascii="Calibri" w:hAnsi="Calibri" w:cs="Calibri"/>
          <w:color w:val="000000" w:themeColor="text1"/>
          <w:szCs w:val="24"/>
        </w:rPr>
        <w:t xml:space="preserve"> is to examine the impact of e‐service quality, customer perceived value, and customer satisfaction on customer loyalty in an online shopping environment.</w:t>
      </w:r>
    </w:p>
    <w:p w14:paraId="0E70D8F5" w14:textId="77777777" w:rsidR="009A335D" w:rsidRPr="008112D3" w:rsidRDefault="009A335D" w:rsidP="009A335D">
      <w:pPr>
        <w:spacing w:line="360" w:lineRule="auto"/>
        <w:rPr>
          <w:rFonts w:ascii="Calibri" w:hAnsi="Calibri" w:cs="Calibri"/>
          <w:color w:val="FF0000"/>
          <w:szCs w:val="24"/>
          <w:shd w:val="clear" w:color="auto" w:fill="FFFFFF"/>
        </w:rPr>
      </w:pPr>
    </w:p>
    <w:p w14:paraId="1A3FD7FE"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r w:rsidRPr="008112D3">
        <w:rPr>
          <w:rFonts w:ascii="Calibri" w:hAnsi="Calibri" w:cs="Calibri"/>
          <w:b/>
          <w:bCs/>
          <w:color w:val="000000" w:themeColor="text1"/>
          <w:szCs w:val="24"/>
          <w:shd w:val="clear" w:color="auto" w:fill="FFFFFF"/>
        </w:rPr>
        <w:t>3.3</w:t>
      </w:r>
      <w:r w:rsidRPr="008112D3">
        <w:rPr>
          <w:rFonts w:ascii="Calibri" w:hAnsi="Calibri" w:cs="Calibri"/>
          <w:b/>
          <w:bCs/>
          <w:color w:val="000000" w:themeColor="text1"/>
          <w:szCs w:val="24"/>
          <w:shd w:val="clear" w:color="auto" w:fill="FFFFFF"/>
        </w:rPr>
        <w:tab/>
        <w:t>SHOPPING EXPERIENCE WITH THE CURRENT SYSTEM</w:t>
      </w:r>
    </w:p>
    <w:p w14:paraId="1E4DEC77" w14:textId="77777777" w:rsidR="009A335D" w:rsidRPr="008112D3" w:rsidRDefault="009A335D" w:rsidP="009A335D">
      <w:pPr>
        <w:spacing w:line="360" w:lineRule="auto"/>
        <w:rPr>
          <w:rFonts w:ascii="Calibri" w:hAnsi="Calibri" w:cs="Calibri"/>
          <w:color w:val="000000" w:themeColor="text1"/>
          <w:szCs w:val="24"/>
          <w:shd w:val="clear" w:color="auto" w:fill="FFFFFF"/>
        </w:rPr>
      </w:pPr>
      <w:r w:rsidRPr="008112D3">
        <w:rPr>
          <w:rFonts w:ascii="Calibri" w:hAnsi="Calibri" w:cs="Calibri"/>
          <w:color w:val="000000" w:themeColor="text1"/>
          <w:szCs w:val="24"/>
          <w:shd w:val="clear" w:color="auto" w:fill="FFFFFF"/>
        </w:rPr>
        <w:t>This section covers the overview of the existing self-checkout systems for shopping and the customer shopping experience with them.</w:t>
      </w:r>
    </w:p>
    <w:p w14:paraId="2E7545C2" w14:textId="77777777" w:rsidR="009A335D" w:rsidRPr="008112D3" w:rsidRDefault="009A335D" w:rsidP="009A335D">
      <w:pPr>
        <w:spacing w:line="360" w:lineRule="auto"/>
        <w:rPr>
          <w:rFonts w:ascii="Calibri" w:hAnsi="Calibri" w:cs="Calibri"/>
          <w:b/>
          <w:bCs/>
          <w:color w:val="000000" w:themeColor="text1"/>
          <w:szCs w:val="24"/>
        </w:rPr>
      </w:pPr>
    </w:p>
    <w:p w14:paraId="6401E39D" w14:textId="77777777" w:rsidR="009A335D" w:rsidRPr="008112D3" w:rsidRDefault="009A335D" w:rsidP="009A335D">
      <w:pPr>
        <w:spacing w:line="360" w:lineRule="auto"/>
        <w:rPr>
          <w:rFonts w:ascii="Calibri" w:hAnsi="Calibri" w:cs="Calibri"/>
          <w:b/>
          <w:bCs/>
          <w:color w:val="000000" w:themeColor="text1"/>
          <w:szCs w:val="24"/>
        </w:rPr>
      </w:pPr>
      <w:r w:rsidRPr="008112D3">
        <w:rPr>
          <w:rFonts w:ascii="Calibri" w:hAnsi="Calibri" w:cs="Calibri"/>
          <w:b/>
          <w:bCs/>
          <w:color w:val="000000" w:themeColor="text1"/>
          <w:szCs w:val="24"/>
        </w:rPr>
        <w:t>2.3.1</w:t>
      </w:r>
      <w:r w:rsidRPr="008112D3">
        <w:rPr>
          <w:rFonts w:ascii="Calibri" w:hAnsi="Calibri" w:cs="Calibri"/>
          <w:b/>
          <w:bCs/>
          <w:color w:val="000000" w:themeColor="text1"/>
          <w:szCs w:val="24"/>
        </w:rPr>
        <w:tab/>
        <w:t>SELF CHECKOUT KIOSK</w:t>
      </w:r>
    </w:p>
    <w:p w14:paraId="3785EA75" w14:textId="77777777" w:rsidR="009A335D" w:rsidRPr="008112D3" w:rsidRDefault="009A335D" w:rsidP="009A335D">
      <w:pPr>
        <w:spacing w:line="360" w:lineRule="auto"/>
        <w:rPr>
          <w:rFonts w:ascii="Calibri" w:hAnsi="Calibri" w:cs="Calibri"/>
          <w:color w:val="000000" w:themeColor="text1"/>
          <w:szCs w:val="24"/>
        </w:rPr>
      </w:pPr>
      <w:r w:rsidRPr="008112D3">
        <w:rPr>
          <w:rFonts w:ascii="Calibri" w:hAnsi="Calibri" w:cs="Calibri"/>
          <w:color w:val="000000" w:themeColor="text1"/>
          <w:szCs w:val="24"/>
        </w:rPr>
        <w:t xml:space="preserve">A self-checkout kiosk in retail is a type of self-service technology that will have self-checkout machines or self-checkout terminals that allow customers to scan and pay for their own purchases without the assistance of a store employee. These kiosks typically consist of a touchscreen display, a scanner for reading barcodes, and a card reader for accepting payment </w:t>
      </w:r>
      <w:r w:rsidRPr="008112D3">
        <w:rPr>
          <w:rFonts w:ascii="Calibri" w:hAnsi="Calibri" w:cs="Calibri"/>
          <w:color w:val="000000" w:themeColor="text1"/>
          <w:szCs w:val="24"/>
          <w:shd w:val="clear" w:color="auto" w:fill="FFFFFF"/>
        </w:rPr>
        <w:t>(Rowley &amp; Slack, 2003)</w:t>
      </w:r>
      <w:r w:rsidRPr="008112D3">
        <w:rPr>
          <w:rFonts w:ascii="Calibri" w:hAnsi="Calibri" w:cs="Calibri"/>
          <w:color w:val="000000" w:themeColor="text1"/>
          <w:szCs w:val="24"/>
        </w:rPr>
        <w:t xml:space="preserve">. As per </w:t>
      </w:r>
      <w:r w:rsidRPr="008112D3">
        <w:rPr>
          <w:rFonts w:ascii="Calibri" w:hAnsi="Calibri" w:cs="Calibri"/>
          <w:color w:val="000000" w:themeColor="text1"/>
          <w:szCs w:val="24"/>
          <w:shd w:val="clear" w:color="auto" w:fill="FFFFFF"/>
        </w:rPr>
        <w:t>(Lee, Fairhurst, &amp; Lee, 2009)</w:t>
      </w:r>
      <w:r w:rsidRPr="008112D3">
        <w:rPr>
          <w:rFonts w:ascii="Calibri" w:hAnsi="Calibri" w:cs="Calibri"/>
          <w:color w:val="000000" w:themeColor="text1"/>
          <w:szCs w:val="24"/>
        </w:rPr>
        <w:t xml:space="preserve"> Self-checkout kiosks are commonly found in supermarkets, department stores, and other retail settings. The customers are required to purchase the items as usual and at the end, they must self-checkout with the kiosk for payment. Self-checkout kiosks can be convenient for customers who prefer to handle their own transactions and do not want to interact with the cashier. Even though this improves the shopping experience of customers, </w:t>
      </w:r>
      <w:r w:rsidRPr="008112D3">
        <w:rPr>
          <w:rFonts w:ascii="Calibri" w:hAnsi="Calibri" w:cs="Calibri"/>
          <w:color w:val="000000" w:themeColor="text1"/>
          <w:szCs w:val="24"/>
          <w:shd w:val="clear" w:color="auto" w:fill="FFFFFF"/>
        </w:rPr>
        <w:t xml:space="preserve">(Rowley &amp; Slack, 2003) mentioned the limitation, that most often </w:t>
      </w:r>
      <w:r w:rsidRPr="008112D3">
        <w:rPr>
          <w:rFonts w:ascii="Calibri" w:hAnsi="Calibri" w:cs="Calibri"/>
          <w:color w:val="000000" w:themeColor="text1"/>
          <w:szCs w:val="24"/>
        </w:rPr>
        <w:t>there is a need to wait in the queue to get access to the kiosk being set up for checkout/ payment, also it cannot eliminate the human agents to a great extent.</w:t>
      </w:r>
    </w:p>
    <w:p w14:paraId="27805DFA" w14:textId="77777777" w:rsidR="009A335D" w:rsidRPr="008112D3" w:rsidRDefault="009A335D" w:rsidP="009A335D">
      <w:pPr>
        <w:spacing w:line="360" w:lineRule="auto"/>
        <w:rPr>
          <w:rFonts w:ascii="Calibri" w:hAnsi="Calibri" w:cs="Calibri"/>
          <w:color w:val="000000" w:themeColor="text1"/>
          <w:szCs w:val="24"/>
          <w:shd w:val="clear" w:color="auto" w:fill="FFFFFF"/>
        </w:rPr>
      </w:pPr>
    </w:p>
    <w:p w14:paraId="02A200A3" w14:textId="77777777" w:rsidR="009A335D" w:rsidRPr="008112D3" w:rsidRDefault="009A335D" w:rsidP="009A335D">
      <w:pPr>
        <w:spacing w:line="360" w:lineRule="auto"/>
        <w:rPr>
          <w:rFonts w:ascii="Calibri" w:hAnsi="Calibri" w:cs="Calibri"/>
          <w:b/>
          <w:bCs/>
          <w:szCs w:val="24"/>
        </w:rPr>
      </w:pPr>
      <w:r w:rsidRPr="008112D3">
        <w:rPr>
          <w:rFonts w:ascii="Calibri" w:hAnsi="Calibri" w:cs="Calibri"/>
          <w:b/>
          <w:bCs/>
          <w:szCs w:val="24"/>
        </w:rPr>
        <w:t>2.3.2</w:t>
      </w:r>
      <w:r w:rsidRPr="008112D3">
        <w:rPr>
          <w:rFonts w:ascii="Calibri" w:hAnsi="Calibri" w:cs="Calibri"/>
          <w:b/>
          <w:bCs/>
          <w:szCs w:val="24"/>
        </w:rPr>
        <w:tab/>
      </w:r>
      <w:bookmarkStart w:id="1" w:name="_Hlk123582946"/>
      <w:r w:rsidRPr="008112D3">
        <w:rPr>
          <w:rFonts w:ascii="Calibri" w:hAnsi="Calibri" w:cs="Calibri"/>
          <w:b/>
          <w:bCs/>
          <w:szCs w:val="24"/>
        </w:rPr>
        <w:t>BARCODE SCANNER HAND HANDHELD DEVICE</w:t>
      </w:r>
      <w:bookmarkEnd w:id="1"/>
      <w:r w:rsidRPr="008112D3">
        <w:rPr>
          <w:rFonts w:ascii="Calibri" w:hAnsi="Calibri" w:cs="Calibri"/>
          <w:b/>
          <w:bCs/>
          <w:szCs w:val="24"/>
        </w:rPr>
        <w:t xml:space="preserve"> (SCAN AND GO)</w:t>
      </w:r>
    </w:p>
    <w:p w14:paraId="1BFF2544" w14:textId="77777777" w:rsidR="009A335D" w:rsidRPr="008112D3" w:rsidRDefault="009A335D" w:rsidP="009A335D">
      <w:pPr>
        <w:spacing w:line="360" w:lineRule="auto"/>
        <w:rPr>
          <w:rFonts w:ascii="Calibri" w:hAnsi="Calibri" w:cs="Calibri"/>
          <w:szCs w:val="24"/>
        </w:rPr>
      </w:pPr>
      <w:r w:rsidRPr="008112D3">
        <w:rPr>
          <w:rFonts w:ascii="Calibri" w:hAnsi="Calibri" w:cs="Calibri"/>
          <w:szCs w:val="24"/>
        </w:rPr>
        <w:lastRenderedPageBreak/>
        <w:t xml:space="preserve">This feature holds an additional functionality to the self-checkout feature. Scan-and-go is a type of self-checkout system that allows customers to scan items as they shop using a handheld barcode scanning device provided by the store, and then pay for all their items at once at a designated checkout area or kiosk. </w:t>
      </w:r>
    </w:p>
    <w:p w14:paraId="26455017" w14:textId="77777777" w:rsidR="009A335D" w:rsidRPr="008112D3" w:rsidRDefault="009A335D" w:rsidP="009A335D">
      <w:pPr>
        <w:spacing w:line="360" w:lineRule="auto"/>
        <w:rPr>
          <w:rFonts w:ascii="Calibri" w:hAnsi="Calibri" w:cs="Calibri"/>
          <w:szCs w:val="24"/>
        </w:rPr>
      </w:pPr>
      <w:r w:rsidRPr="008112D3">
        <w:rPr>
          <w:rFonts w:ascii="Calibri" w:hAnsi="Calibri" w:cs="Calibri"/>
          <w:color w:val="000000" w:themeColor="text1"/>
          <w:szCs w:val="24"/>
        </w:rPr>
        <w:t xml:space="preserve">To use a </w:t>
      </w:r>
      <w:r w:rsidRPr="008112D3">
        <w:rPr>
          <w:rFonts w:ascii="Calibri" w:hAnsi="Calibri" w:cs="Calibri"/>
          <w:szCs w:val="24"/>
        </w:rPr>
        <w:t>scan-and-go system</w:t>
      </w:r>
      <w:r w:rsidRPr="008112D3">
        <w:rPr>
          <w:rFonts w:ascii="Calibri" w:hAnsi="Calibri" w:cs="Calibri"/>
          <w:color w:val="000000" w:themeColor="text1"/>
          <w:szCs w:val="24"/>
        </w:rPr>
        <w:t xml:space="preserve">, customers typically begin by scanning the barcodes of their items using the kiosk's scanner. The kiosk will then display the items and their prices on the screen, and the customer can pay for their purchases using a credit or debit card, or cash </w:t>
      </w:r>
      <w:r w:rsidRPr="008112D3">
        <w:rPr>
          <w:rFonts w:ascii="Calibri" w:hAnsi="Calibri" w:cs="Calibri"/>
          <w:szCs w:val="24"/>
          <w:shd w:val="clear" w:color="auto" w:fill="FFFFFF"/>
        </w:rPr>
        <w:t>(Cho &amp; Fiorito, 2010)</w:t>
      </w:r>
      <w:r w:rsidRPr="008112D3">
        <w:rPr>
          <w:rFonts w:ascii="Calibri" w:hAnsi="Calibri" w:cs="Calibri"/>
          <w:szCs w:val="24"/>
        </w:rPr>
        <w:t>. Scan-and-go systems are designed to make the shopping experience more convenient for customers by allowing them to skip the traditional checkout line. They can also be beneficial for retailers as they can reduce the number of staff needed to assist with checkout and improve efficiency. The major limitation of this service includes the limited availability of the technology or say the handheld devices in the store, which makes the shop owners invest more in the devices.</w:t>
      </w:r>
    </w:p>
    <w:p w14:paraId="4C1E372E" w14:textId="77777777" w:rsidR="009A335D" w:rsidRPr="008112D3" w:rsidRDefault="009A335D" w:rsidP="009A335D">
      <w:pPr>
        <w:spacing w:line="360" w:lineRule="auto"/>
        <w:rPr>
          <w:rFonts w:ascii="Calibri" w:hAnsi="Calibri" w:cs="Calibri"/>
          <w:b/>
          <w:bCs/>
          <w:szCs w:val="24"/>
        </w:rPr>
      </w:pPr>
    </w:p>
    <w:p w14:paraId="3E37BBB9"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r w:rsidRPr="008112D3">
        <w:rPr>
          <w:rFonts w:ascii="Calibri" w:hAnsi="Calibri" w:cs="Calibri"/>
          <w:b/>
          <w:bCs/>
          <w:color w:val="000000" w:themeColor="text1"/>
          <w:szCs w:val="24"/>
          <w:shd w:val="clear" w:color="auto" w:fill="FFFFFF"/>
        </w:rPr>
        <w:t>2.3.3</w:t>
      </w:r>
      <w:r w:rsidRPr="008112D3">
        <w:rPr>
          <w:rFonts w:ascii="Calibri" w:hAnsi="Calibri" w:cs="Calibri"/>
          <w:b/>
          <w:bCs/>
          <w:color w:val="000000" w:themeColor="text1"/>
          <w:szCs w:val="24"/>
          <w:shd w:val="clear" w:color="auto" w:fill="FFFFFF"/>
        </w:rPr>
        <w:tab/>
      </w:r>
      <w:bookmarkStart w:id="2" w:name="_Hlk123582956"/>
      <w:r w:rsidRPr="008112D3">
        <w:rPr>
          <w:rFonts w:ascii="Calibri" w:hAnsi="Calibri" w:cs="Calibri"/>
          <w:b/>
          <w:bCs/>
          <w:color w:val="000000" w:themeColor="text1"/>
          <w:szCs w:val="24"/>
          <w:shd w:val="clear" w:color="auto" w:fill="FFFFFF"/>
        </w:rPr>
        <w:t>SELF-CHECKOUT WITH RFID TAG</w:t>
      </w:r>
      <w:bookmarkEnd w:id="2"/>
    </w:p>
    <w:p w14:paraId="7B298424" w14:textId="77777777" w:rsidR="009A335D" w:rsidRPr="008112D3" w:rsidRDefault="009A335D" w:rsidP="009A335D">
      <w:pPr>
        <w:spacing w:line="360" w:lineRule="auto"/>
        <w:rPr>
          <w:rFonts w:ascii="Calibri" w:hAnsi="Calibri" w:cs="Calibri"/>
          <w:color w:val="000000" w:themeColor="text1"/>
          <w:szCs w:val="24"/>
          <w:shd w:val="clear" w:color="auto" w:fill="FFFFFF"/>
        </w:rPr>
      </w:pPr>
      <w:r w:rsidRPr="008112D3">
        <w:rPr>
          <w:rFonts w:ascii="Calibri" w:hAnsi="Calibri" w:cs="Calibri"/>
          <w:color w:val="000000" w:themeColor="text1"/>
          <w:szCs w:val="24"/>
          <w:shd w:val="clear" w:color="auto" w:fill="FFFFFF"/>
        </w:rPr>
        <w:t>An RFID (Radio-Frequency Identification) tag is a small chip that contains a unique identification number and is attached to an item for identification purposes. RFID tags can be read by RFID scanners and readers, which use radio waves to communicate with the tags and retrieve the identification numbers. Mainly, RFID tags can be attached to clothing, electronics, and other products. However, RFID tags can be more expensive to implement and maintain than other methods of tracking and identification, such as barcodes. As a result, RFID technology is not used in every product or industry.</w:t>
      </w:r>
    </w:p>
    <w:p w14:paraId="02BF546A" w14:textId="77777777" w:rsidR="009A335D" w:rsidRPr="008112D3" w:rsidRDefault="009A335D" w:rsidP="009A335D">
      <w:pPr>
        <w:spacing w:line="360" w:lineRule="auto"/>
        <w:rPr>
          <w:rFonts w:ascii="Calibri" w:hAnsi="Calibri" w:cs="Calibri"/>
          <w:color w:val="000000" w:themeColor="text1"/>
          <w:szCs w:val="24"/>
          <w:shd w:val="clear" w:color="auto" w:fill="FFFFFF"/>
        </w:rPr>
      </w:pPr>
      <w:r w:rsidRPr="008112D3">
        <w:rPr>
          <w:rFonts w:ascii="Calibri" w:hAnsi="Calibri" w:cs="Calibri"/>
          <w:color w:val="000000" w:themeColor="text1"/>
          <w:szCs w:val="24"/>
          <w:shd w:val="clear" w:color="auto" w:fill="FFFFFF"/>
        </w:rPr>
        <w:t xml:space="preserve">To use the RFID technology, all the products should have unique identification. Since RFID technology is not widely used for all products, it adds an extra expense for retailers to follow this method. In addition, some products, such as those that are very small or have a short shelf life, may not be practical for RFID tagging. </w:t>
      </w:r>
    </w:p>
    <w:p w14:paraId="01161963" w14:textId="77777777" w:rsidR="009A335D" w:rsidRPr="008112D3" w:rsidRDefault="009A335D" w:rsidP="009A335D">
      <w:pPr>
        <w:spacing w:line="360" w:lineRule="auto"/>
        <w:rPr>
          <w:rFonts w:ascii="Calibri" w:hAnsi="Calibri" w:cs="Calibri"/>
          <w:color w:val="000000" w:themeColor="text1"/>
          <w:szCs w:val="24"/>
          <w:shd w:val="clear" w:color="auto" w:fill="FFFFFF"/>
        </w:rPr>
      </w:pPr>
    </w:p>
    <w:p w14:paraId="47D8AB41" w14:textId="77777777" w:rsidR="009A335D" w:rsidRPr="008112D3" w:rsidRDefault="009A335D" w:rsidP="009A335D">
      <w:pPr>
        <w:pStyle w:val="ListParagraph"/>
        <w:numPr>
          <w:ilvl w:val="0"/>
          <w:numId w:val="2"/>
        </w:numPr>
        <w:spacing w:after="160" w:line="360" w:lineRule="auto"/>
        <w:jc w:val="left"/>
        <w:rPr>
          <w:rFonts w:ascii="Calibri" w:hAnsi="Calibri" w:cs="Calibri"/>
          <w:color w:val="000000" w:themeColor="text1"/>
          <w:szCs w:val="24"/>
          <w:shd w:val="clear" w:color="auto" w:fill="FFFFFF"/>
        </w:rPr>
      </w:pPr>
      <w:r w:rsidRPr="008112D3">
        <w:rPr>
          <w:rFonts w:ascii="Calibri" w:hAnsi="Calibri" w:cs="Calibri"/>
          <w:color w:val="000000" w:themeColor="text1"/>
          <w:szCs w:val="24"/>
          <w:shd w:val="clear" w:color="auto" w:fill="FFFFFF"/>
        </w:rPr>
        <w:t>Customers add items to their shopping cart as they normally would.</w:t>
      </w:r>
    </w:p>
    <w:p w14:paraId="5E2EC79A" w14:textId="77777777" w:rsidR="009A335D" w:rsidRPr="008112D3" w:rsidRDefault="009A335D" w:rsidP="009A335D">
      <w:pPr>
        <w:pStyle w:val="ListParagraph"/>
        <w:numPr>
          <w:ilvl w:val="0"/>
          <w:numId w:val="2"/>
        </w:numPr>
        <w:spacing w:after="160" w:line="360" w:lineRule="auto"/>
        <w:jc w:val="left"/>
        <w:rPr>
          <w:rFonts w:ascii="Calibri" w:hAnsi="Calibri" w:cs="Calibri"/>
          <w:color w:val="000000" w:themeColor="text1"/>
          <w:szCs w:val="24"/>
          <w:shd w:val="clear" w:color="auto" w:fill="FFFFFF"/>
        </w:rPr>
      </w:pPr>
      <w:r w:rsidRPr="008112D3">
        <w:rPr>
          <w:rFonts w:ascii="Calibri" w:hAnsi="Calibri" w:cs="Calibri"/>
          <w:color w:val="000000" w:themeColor="text1"/>
          <w:szCs w:val="24"/>
          <w:shd w:val="clear" w:color="auto" w:fill="FFFFFF"/>
        </w:rPr>
        <w:t>Instead of going to a cashier to pay, they can scan their items using an RFID scanner. RFID scanners are equipped with RFID antennas that emit radio waves, which are used to communicate with RFID tags attached to the items being scanned.</w:t>
      </w:r>
    </w:p>
    <w:p w14:paraId="43AC5ABA" w14:textId="77777777" w:rsidR="009A335D" w:rsidRPr="008112D3" w:rsidRDefault="009A335D" w:rsidP="009A335D">
      <w:pPr>
        <w:pStyle w:val="ListParagraph"/>
        <w:numPr>
          <w:ilvl w:val="0"/>
          <w:numId w:val="2"/>
        </w:numPr>
        <w:spacing w:after="160" w:line="360" w:lineRule="auto"/>
        <w:jc w:val="left"/>
        <w:rPr>
          <w:rFonts w:ascii="Calibri" w:hAnsi="Calibri" w:cs="Calibri"/>
          <w:color w:val="000000" w:themeColor="text1"/>
          <w:szCs w:val="24"/>
          <w:shd w:val="clear" w:color="auto" w:fill="FFFFFF"/>
        </w:rPr>
      </w:pPr>
      <w:r w:rsidRPr="008112D3">
        <w:rPr>
          <w:rFonts w:ascii="Calibri" w:hAnsi="Calibri" w:cs="Calibri"/>
          <w:color w:val="000000" w:themeColor="text1"/>
          <w:szCs w:val="24"/>
          <w:shd w:val="clear" w:color="auto" w:fill="FFFFFF"/>
        </w:rPr>
        <w:t>The RFID tags on the items contain unique identification numbers, which are transmitted to the RFID scanner when the item is placed near the antenna.</w:t>
      </w:r>
    </w:p>
    <w:p w14:paraId="46216E1B" w14:textId="77777777" w:rsidR="009A335D" w:rsidRPr="008112D3" w:rsidRDefault="009A335D" w:rsidP="009A335D">
      <w:pPr>
        <w:pStyle w:val="ListParagraph"/>
        <w:numPr>
          <w:ilvl w:val="0"/>
          <w:numId w:val="2"/>
        </w:numPr>
        <w:spacing w:after="160" w:line="360" w:lineRule="auto"/>
        <w:jc w:val="left"/>
        <w:rPr>
          <w:rFonts w:ascii="Calibri" w:hAnsi="Calibri" w:cs="Calibri"/>
          <w:color w:val="000000" w:themeColor="text1"/>
          <w:szCs w:val="24"/>
          <w:shd w:val="clear" w:color="auto" w:fill="FFFFFF"/>
        </w:rPr>
      </w:pPr>
      <w:r w:rsidRPr="008112D3">
        <w:rPr>
          <w:rFonts w:ascii="Calibri" w:hAnsi="Calibri" w:cs="Calibri"/>
          <w:color w:val="000000" w:themeColor="text1"/>
          <w:szCs w:val="24"/>
          <w:shd w:val="clear" w:color="auto" w:fill="FFFFFF"/>
        </w:rPr>
        <w:t>The RFID scanner then sends this information to a central computer, which retrieves the item's price and adds it to the customer's total.</w:t>
      </w:r>
    </w:p>
    <w:p w14:paraId="0B89E82A" w14:textId="77777777" w:rsidR="009A335D" w:rsidRPr="008112D3" w:rsidRDefault="009A335D" w:rsidP="009A335D">
      <w:pPr>
        <w:pStyle w:val="ListParagraph"/>
        <w:numPr>
          <w:ilvl w:val="0"/>
          <w:numId w:val="2"/>
        </w:numPr>
        <w:spacing w:after="160" w:line="360" w:lineRule="auto"/>
        <w:jc w:val="left"/>
        <w:rPr>
          <w:rFonts w:ascii="Calibri" w:hAnsi="Calibri" w:cs="Calibri"/>
          <w:color w:val="000000" w:themeColor="text1"/>
          <w:szCs w:val="24"/>
          <w:shd w:val="clear" w:color="auto" w:fill="FFFFFF"/>
        </w:rPr>
      </w:pPr>
      <w:r w:rsidRPr="008112D3">
        <w:rPr>
          <w:rFonts w:ascii="Calibri" w:hAnsi="Calibri" w:cs="Calibri"/>
          <w:color w:val="000000" w:themeColor="text1"/>
          <w:szCs w:val="24"/>
          <w:shd w:val="clear" w:color="auto" w:fill="FFFFFF"/>
        </w:rPr>
        <w:lastRenderedPageBreak/>
        <w:t>The customer can then pay for their items using a variety of methods, such as cash, credit card, or a mobile payment app.</w:t>
      </w:r>
    </w:p>
    <w:p w14:paraId="449C4B61" w14:textId="77777777" w:rsidR="009A335D" w:rsidRPr="008112D3" w:rsidRDefault="009A335D" w:rsidP="009A335D">
      <w:pPr>
        <w:spacing w:line="360" w:lineRule="auto"/>
        <w:rPr>
          <w:rFonts w:ascii="Calibri" w:hAnsi="Calibri" w:cs="Calibri"/>
          <w:b/>
          <w:bCs/>
          <w:szCs w:val="24"/>
        </w:rPr>
      </w:pPr>
    </w:p>
    <w:p w14:paraId="3B04A3F3" w14:textId="77777777" w:rsidR="009A335D" w:rsidRPr="008112D3" w:rsidRDefault="009A335D" w:rsidP="009A335D">
      <w:pPr>
        <w:spacing w:line="360" w:lineRule="auto"/>
        <w:rPr>
          <w:rFonts w:ascii="Calibri" w:hAnsi="Calibri" w:cs="Calibri"/>
          <w:szCs w:val="24"/>
        </w:rPr>
      </w:pPr>
    </w:p>
    <w:p w14:paraId="3C1287B4" w14:textId="77777777" w:rsidR="009A335D" w:rsidRPr="008112D3" w:rsidRDefault="009A335D" w:rsidP="009A335D">
      <w:pPr>
        <w:spacing w:line="360" w:lineRule="auto"/>
        <w:rPr>
          <w:rFonts w:ascii="Calibri" w:hAnsi="Calibri" w:cs="Calibri"/>
          <w:b/>
          <w:bCs/>
          <w:szCs w:val="24"/>
        </w:rPr>
      </w:pPr>
      <w:r w:rsidRPr="008112D3">
        <w:rPr>
          <w:rFonts w:ascii="Calibri" w:hAnsi="Calibri" w:cs="Calibri"/>
          <w:b/>
          <w:bCs/>
          <w:szCs w:val="24"/>
        </w:rPr>
        <w:t>2.3.4</w:t>
      </w:r>
      <w:r w:rsidRPr="008112D3">
        <w:rPr>
          <w:rFonts w:ascii="Calibri" w:hAnsi="Calibri" w:cs="Calibri"/>
          <w:b/>
          <w:bCs/>
          <w:szCs w:val="24"/>
        </w:rPr>
        <w:tab/>
      </w:r>
      <w:bookmarkStart w:id="3" w:name="_Hlk123582966"/>
      <w:r w:rsidRPr="008112D3">
        <w:rPr>
          <w:rFonts w:ascii="Calibri" w:hAnsi="Calibri" w:cs="Calibri"/>
          <w:b/>
          <w:bCs/>
          <w:szCs w:val="24"/>
        </w:rPr>
        <w:t>AMAZON GO</w:t>
      </w:r>
      <w:bookmarkEnd w:id="3"/>
    </w:p>
    <w:p w14:paraId="2DECE9D8" w14:textId="77777777" w:rsidR="009A335D" w:rsidRPr="008112D3" w:rsidRDefault="009A335D" w:rsidP="009A335D">
      <w:pPr>
        <w:spacing w:line="360" w:lineRule="auto"/>
        <w:rPr>
          <w:rFonts w:ascii="Calibri" w:hAnsi="Calibri" w:cs="Calibri"/>
          <w:szCs w:val="24"/>
        </w:rPr>
      </w:pPr>
      <w:r w:rsidRPr="008112D3">
        <w:rPr>
          <w:rFonts w:ascii="Calibri" w:hAnsi="Calibri" w:cs="Calibri"/>
          <w:szCs w:val="24"/>
        </w:rPr>
        <w:t>Amazon Go is a chain of convenience stores operated by Amazon that uses self-service technology to allow customers to purchase items without the need to wait in line or interact with a cashier. Amazon Go stores use a combination of sensors, cameras, and machine learning algorithms to track the items that customers take off the shelves and add to their virtual shopping carts. When customers are finished shopping, they can simply walk out of the store and their purchases will be automatically charged to their Amazon account. Amazon Go stores offer a variety of convenience items, such as snacks, drinks, and ready-to-eat meals, as well as a small selection of grocery items. The stores are designed to be convenient and efficient, allowing customers to quickly grab the items they need and check out without waiting in line.</w:t>
      </w:r>
    </w:p>
    <w:p w14:paraId="74D3DB0F" w14:textId="77777777" w:rsidR="009A335D" w:rsidRPr="008112D3" w:rsidRDefault="009A335D" w:rsidP="009A335D">
      <w:pPr>
        <w:spacing w:line="360" w:lineRule="auto"/>
        <w:rPr>
          <w:rFonts w:ascii="Calibri" w:hAnsi="Calibri" w:cs="Calibri"/>
          <w:szCs w:val="24"/>
        </w:rPr>
      </w:pPr>
    </w:p>
    <w:p w14:paraId="7E87B53F" w14:textId="77777777" w:rsidR="009A335D" w:rsidRPr="008112D3" w:rsidRDefault="009A335D" w:rsidP="009A335D">
      <w:pPr>
        <w:spacing w:line="360" w:lineRule="auto"/>
        <w:rPr>
          <w:rFonts w:ascii="Calibri" w:hAnsi="Calibri" w:cs="Calibri"/>
          <w:szCs w:val="24"/>
        </w:rPr>
      </w:pPr>
      <w:r w:rsidRPr="008112D3">
        <w:rPr>
          <w:rFonts w:ascii="Calibri" w:hAnsi="Calibri" w:cs="Calibri"/>
          <w:szCs w:val="24"/>
        </w:rPr>
        <w:t>The major concern with Amazon Go covers the need for significant financial investment, which is not affordable for all retailers to follow. If the store's technology experiences technical issues, it can be frustrating and slow down the shopping process.</w:t>
      </w:r>
    </w:p>
    <w:p w14:paraId="37413A2F" w14:textId="77777777" w:rsidR="009A335D" w:rsidRPr="008112D3" w:rsidRDefault="009A335D" w:rsidP="009A335D">
      <w:pPr>
        <w:spacing w:line="360" w:lineRule="auto"/>
        <w:rPr>
          <w:rFonts w:ascii="Calibri" w:hAnsi="Calibri" w:cs="Calibri"/>
          <w:b/>
          <w:bCs/>
          <w:szCs w:val="24"/>
        </w:rPr>
      </w:pPr>
    </w:p>
    <w:p w14:paraId="5C61E022" w14:textId="77777777" w:rsidR="009A335D" w:rsidRPr="008112D3" w:rsidRDefault="009A335D" w:rsidP="009A335D">
      <w:pPr>
        <w:spacing w:line="360" w:lineRule="auto"/>
        <w:rPr>
          <w:rFonts w:ascii="Calibri" w:hAnsi="Calibri" w:cs="Calibri"/>
          <w:b/>
          <w:bCs/>
          <w:szCs w:val="24"/>
        </w:rPr>
      </w:pPr>
      <w:r w:rsidRPr="008112D3">
        <w:rPr>
          <w:rFonts w:ascii="Calibri" w:hAnsi="Calibri" w:cs="Calibri"/>
          <w:b/>
          <w:bCs/>
          <w:szCs w:val="24"/>
        </w:rPr>
        <w:t>2.4</w:t>
      </w:r>
      <w:r w:rsidRPr="008112D3">
        <w:rPr>
          <w:rFonts w:ascii="Calibri" w:hAnsi="Calibri" w:cs="Calibri"/>
          <w:b/>
          <w:bCs/>
          <w:szCs w:val="24"/>
        </w:rPr>
        <w:tab/>
        <w:t xml:space="preserve">MOBILE PAYMENT / M-PAYMENT </w:t>
      </w:r>
    </w:p>
    <w:p w14:paraId="31E067FF" w14:textId="77777777" w:rsidR="009A335D" w:rsidRPr="005A0911" w:rsidRDefault="009A335D" w:rsidP="009A335D">
      <w:pPr>
        <w:spacing w:line="360" w:lineRule="auto"/>
        <w:rPr>
          <w:rFonts w:ascii="Calibri" w:hAnsi="Calibri" w:cs="Calibri"/>
          <w:color w:val="000000" w:themeColor="text1"/>
          <w:szCs w:val="24"/>
          <w:shd w:val="clear" w:color="auto" w:fill="FFFFFF"/>
        </w:rPr>
      </w:pPr>
      <w:r w:rsidRPr="008112D3">
        <w:rPr>
          <w:rFonts w:ascii="Calibri" w:hAnsi="Calibri" w:cs="Calibri"/>
          <w:color w:val="000000" w:themeColor="text1"/>
          <w:szCs w:val="24"/>
        </w:rPr>
        <w:t xml:space="preserve">Mobile payment, also known as M payment, is defined as the “transfer of funds in return for goods or services in which a mobile device is functionally involved in executing and confirming payment” </w:t>
      </w:r>
      <w:r w:rsidRPr="008112D3">
        <w:rPr>
          <w:rFonts w:ascii="Calibri" w:hAnsi="Calibri" w:cs="Calibri"/>
          <w:color w:val="000000" w:themeColor="text1"/>
          <w:szCs w:val="24"/>
          <w:shd w:val="clear" w:color="auto" w:fill="FFFFFF"/>
        </w:rPr>
        <w:t xml:space="preserve">(Raina, 2015). </w:t>
      </w:r>
      <w:r w:rsidRPr="008112D3">
        <w:rPr>
          <w:rFonts w:ascii="Calibri" w:hAnsi="Calibri" w:cs="Calibri"/>
          <w:szCs w:val="24"/>
          <w:shd w:val="clear" w:color="auto" w:fill="FFFFFF"/>
        </w:rPr>
        <w:t xml:space="preserve">There are several types of mobile payments, but the technologies used to deliver them can be broadly divided into two categories: remote m-payments and proximity payments (Agarwal, Khapra, Menezes, &amp; Uchat, 2007). With Remote payments, Customers must register for a service, which usually entails downloading an application, and then using it on their mobile device to pay for items. Customers can store money in prepaid accounts or withdraw money directly from their bank accounts. Google, PayPal, and GooglePay are among the payment service providers (PSPs) that use a cloud-based remote approach to in-store mobile payment. Alternatively, proximity payments ask the user to present a credit card, mobile phone, or tablet device at a payment terminal, usually within a few centimeters, </w:t>
      </w:r>
      <w:proofErr w:type="gramStart"/>
      <w:r w:rsidRPr="008112D3">
        <w:rPr>
          <w:rFonts w:ascii="Calibri" w:hAnsi="Calibri" w:cs="Calibri"/>
          <w:szCs w:val="24"/>
          <w:shd w:val="clear" w:color="auto" w:fill="FFFFFF"/>
        </w:rPr>
        <w:t>in order to</w:t>
      </w:r>
      <w:proofErr w:type="gramEnd"/>
      <w:r w:rsidRPr="008112D3">
        <w:rPr>
          <w:rFonts w:ascii="Calibri" w:hAnsi="Calibri" w:cs="Calibri"/>
          <w:szCs w:val="24"/>
          <w:shd w:val="clear" w:color="auto" w:fill="FFFFFF"/>
        </w:rPr>
        <w:t xml:space="preserve"> complete the transaction </w:t>
      </w:r>
      <w:r w:rsidRPr="008112D3">
        <w:rPr>
          <w:rFonts w:ascii="Calibri" w:hAnsi="Calibri" w:cs="Calibri"/>
          <w:color w:val="000000" w:themeColor="text1"/>
          <w:szCs w:val="24"/>
          <w:shd w:val="clear" w:color="auto" w:fill="FFFFFF"/>
        </w:rPr>
        <w:t xml:space="preserve">(Guha, 2013). </w:t>
      </w:r>
      <w:r w:rsidRPr="008112D3">
        <w:rPr>
          <w:rFonts w:ascii="Calibri" w:hAnsi="Calibri" w:cs="Calibri"/>
          <w:szCs w:val="24"/>
        </w:rPr>
        <w:t xml:space="preserve">Mobile payments are convenient for consumers as they allow them to make payments quickly and easily using their mobile devices, without the need for cash or </w:t>
      </w:r>
      <w:r w:rsidRPr="008112D3">
        <w:rPr>
          <w:rFonts w:ascii="Calibri" w:hAnsi="Calibri" w:cs="Calibri"/>
          <w:szCs w:val="24"/>
        </w:rPr>
        <w:lastRenderedPageBreak/>
        <w:t>credit cards. They are also secure, as they often use encryption and other security measures to protect sensitive financial information. Mobile payments are becoming increasingly popular and are accepted by a growing number of merchants, including retail stores, restaurants, and online retailers. They can be used for a variety of purposes, including making purchases in-store or online, paying bills, or sending money to friends and family.</w:t>
      </w:r>
    </w:p>
    <w:p w14:paraId="09026DD8" w14:textId="77777777" w:rsidR="009A335D" w:rsidRPr="008112D3" w:rsidRDefault="009A335D" w:rsidP="009A335D">
      <w:pPr>
        <w:pStyle w:val="Heading5"/>
        <w:shd w:val="clear" w:color="auto" w:fill="FFFFFF"/>
        <w:spacing w:before="150" w:beforeAutospacing="0" w:after="150" w:afterAutospacing="0" w:line="360" w:lineRule="auto"/>
        <w:rPr>
          <w:rFonts w:ascii="Calibri" w:hAnsi="Calibri" w:cs="Calibri"/>
          <w:b w:val="0"/>
          <w:bCs w:val="0"/>
          <w:color w:val="10206B"/>
          <w:sz w:val="24"/>
          <w:szCs w:val="24"/>
        </w:rPr>
      </w:pPr>
      <w:r w:rsidRPr="008112D3">
        <w:rPr>
          <w:rFonts w:ascii="Calibri" w:eastAsiaTheme="minorHAnsi" w:hAnsi="Calibri" w:cs="Calibri"/>
          <w:b w:val="0"/>
          <w:bCs w:val="0"/>
          <w:sz w:val="24"/>
          <w:szCs w:val="24"/>
          <w:lang w:eastAsia="en-US"/>
        </w:rPr>
        <w:t xml:space="preserve">The aim of (Karnouskos, 2004) is to introduce the reader to mobile payments, present current </w:t>
      </w:r>
      <w:proofErr w:type="gramStart"/>
      <w:r w:rsidRPr="008112D3">
        <w:rPr>
          <w:rFonts w:ascii="Calibri" w:eastAsiaTheme="minorHAnsi" w:hAnsi="Calibri" w:cs="Calibri"/>
          <w:b w:val="0"/>
          <w:bCs w:val="0"/>
          <w:sz w:val="24"/>
          <w:szCs w:val="24"/>
          <w:lang w:eastAsia="en-US"/>
        </w:rPr>
        <w:t>concepts</w:t>
      </w:r>
      <w:proofErr w:type="gramEnd"/>
      <w:r w:rsidRPr="008112D3">
        <w:rPr>
          <w:rFonts w:ascii="Calibri" w:eastAsiaTheme="minorHAnsi" w:hAnsi="Calibri" w:cs="Calibri"/>
          <w:b w:val="0"/>
          <w:bCs w:val="0"/>
          <w:sz w:val="24"/>
          <w:szCs w:val="24"/>
          <w:lang w:eastAsia="en-US"/>
        </w:rPr>
        <w:t xml:space="preserve"> and the motivation behind them, and provide an overview of past and current efforts as well as standardization initiatives that guide this rapidly evolving domain.</w:t>
      </w:r>
      <w:r w:rsidRPr="008112D3">
        <w:rPr>
          <w:rFonts w:ascii="Calibri" w:hAnsi="Calibri" w:cs="Calibri"/>
          <w:b w:val="0"/>
          <w:bCs w:val="0"/>
          <w:color w:val="10206B"/>
          <w:sz w:val="24"/>
          <w:szCs w:val="24"/>
        </w:rPr>
        <w:t xml:space="preserve"> </w:t>
      </w:r>
      <w:r w:rsidRPr="008112D3">
        <w:rPr>
          <w:rFonts w:ascii="Calibri" w:eastAsiaTheme="minorHAnsi" w:hAnsi="Calibri" w:cs="Calibri"/>
          <w:b w:val="0"/>
          <w:bCs w:val="0"/>
          <w:sz w:val="24"/>
          <w:szCs w:val="24"/>
          <w:lang w:eastAsia="en-US"/>
        </w:rPr>
        <w:t>For this purpose (Ondrus &amp; Pigneur, 2006) propose to conduct two disruption analyses to draw the disruptiveness profile of mobile payment solutions compared to other payment instruments.</w:t>
      </w:r>
      <w:r w:rsidRPr="008112D3">
        <w:rPr>
          <w:rFonts w:ascii="Calibri" w:hAnsi="Calibri" w:cs="Calibri"/>
          <w:b w:val="0"/>
          <w:bCs w:val="0"/>
          <w:color w:val="10206B"/>
          <w:sz w:val="24"/>
          <w:szCs w:val="24"/>
        </w:rPr>
        <w:t xml:space="preserve"> </w:t>
      </w:r>
      <w:r w:rsidRPr="008112D3">
        <w:rPr>
          <w:rFonts w:ascii="Calibri" w:eastAsiaTheme="minorHAnsi" w:hAnsi="Calibri" w:cs="Calibri"/>
          <w:b w:val="0"/>
          <w:bCs w:val="0"/>
          <w:sz w:val="24"/>
          <w:szCs w:val="24"/>
          <w:lang w:eastAsia="en-US"/>
        </w:rPr>
        <w:t>(Mallat, 2007) present a qualitative study on consumer adoption of mobile payments. The consumer perspective of mobile payments as well as technical security and trust are best covered by contemporary research (Dahlberg, Mallat, Ondrus, &amp; Zmijewska, 2008).</w:t>
      </w:r>
      <w:r w:rsidRPr="008112D3">
        <w:rPr>
          <w:rFonts w:ascii="Calibri" w:hAnsi="Calibri" w:cs="Calibri"/>
          <w:b w:val="0"/>
          <w:bCs w:val="0"/>
          <w:color w:val="10206B"/>
          <w:sz w:val="24"/>
          <w:szCs w:val="24"/>
        </w:rPr>
        <w:t xml:space="preserve"> </w:t>
      </w:r>
      <w:r w:rsidRPr="008112D3">
        <w:rPr>
          <w:rFonts w:ascii="Calibri" w:eastAsiaTheme="minorHAnsi" w:hAnsi="Calibri" w:cs="Calibri"/>
          <w:b w:val="0"/>
          <w:bCs w:val="0"/>
          <w:sz w:val="24"/>
          <w:szCs w:val="24"/>
          <w:lang w:eastAsia="en-US"/>
        </w:rPr>
        <w:t>By expanding the Technology Acceptance Model (TAM) and the Innovation Diffusion Theory (Chen, 2008) propose a research model that examines the factors which determine consumer acceptance of m-payment</w:t>
      </w:r>
      <w:r w:rsidRPr="008112D3">
        <w:rPr>
          <w:rFonts w:ascii="Calibri" w:hAnsi="Calibri" w:cs="Calibri"/>
          <w:b w:val="0"/>
          <w:bCs w:val="0"/>
          <w:color w:val="10206B"/>
          <w:sz w:val="24"/>
          <w:szCs w:val="24"/>
        </w:rPr>
        <w:t xml:space="preserve">. </w:t>
      </w:r>
      <w:r w:rsidRPr="008112D3">
        <w:rPr>
          <w:rFonts w:ascii="Calibri" w:eastAsiaTheme="minorHAnsi" w:hAnsi="Calibri" w:cs="Calibri"/>
          <w:b w:val="0"/>
          <w:bCs w:val="0"/>
          <w:sz w:val="24"/>
          <w:szCs w:val="24"/>
          <w:lang w:eastAsia="en-US"/>
        </w:rPr>
        <w:t xml:space="preserve">The empirical results show particularly strong support for the effects of compatibility, individual mobility, and subjective norm. The study offers several implications for managers </w:t>
      </w:r>
      <w:proofErr w:type="gramStart"/>
      <w:r w:rsidRPr="008112D3">
        <w:rPr>
          <w:rFonts w:ascii="Calibri" w:eastAsiaTheme="minorHAnsi" w:hAnsi="Calibri" w:cs="Calibri"/>
          <w:b w:val="0"/>
          <w:bCs w:val="0"/>
          <w:sz w:val="24"/>
          <w:szCs w:val="24"/>
          <w:lang w:eastAsia="en-US"/>
        </w:rPr>
        <w:t>in regard to</w:t>
      </w:r>
      <w:proofErr w:type="gramEnd"/>
      <w:r w:rsidRPr="008112D3">
        <w:rPr>
          <w:rFonts w:ascii="Calibri" w:eastAsiaTheme="minorHAnsi" w:hAnsi="Calibri" w:cs="Calibri"/>
          <w:b w:val="0"/>
          <w:bCs w:val="0"/>
          <w:sz w:val="24"/>
          <w:szCs w:val="24"/>
          <w:lang w:eastAsia="en-US"/>
        </w:rPr>
        <w:t xml:space="preserve"> marketing mobile payment solutions to increase consumers' intention to use these services (Schierz, Schilke, &amp; Wirtz, 2010). Mobile payment is anticipated to enjoy a bright future. (Kim, Mirusmonov, &amp; Lee, 2010) suggest new directions for future research in this emerging field. The adoption and use of mobile payment services are critical for both service providers and investors to profit from such an innovation. (Yang, Lu, Gupta, Cao, &amp; Zhang, 2012) attempt to identify the determinants of pre-adoption of mobile payment services and explore the temporal evolution of these determinants across the pre-adoption and post-adoption stages from a holistic perspective including behavioral beliefs, social influences, and personal traits. Drawing on the information systems success model and flow theory (Zhou, 2013) identify the factors affecting the continuance intention of mobile payment.</w:t>
      </w:r>
      <w:r w:rsidRPr="008112D3">
        <w:rPr>
          <w:rFonts w:ascii="Calibri" w:hAnsi="Calibri" w:cs="Calibri"/>
          <w:b w:val="0"/>
          <w:bCs w:val="0"/>
          <w:color w:val="10206B"/>
          <w:sz w:val="24"/>
          <w:szCs w:val="24"/>
        </w:rPr>
        <w:t xml:space="preserve"> </w:t>
      </w:r>
    </w:p>
    <w:p w14:paraId="3D3CA088" w14:textId="77777777" w:rsidR="009A335D" w:rsidRPr="008112D3" w:rsidRDefault="009A335D" w:rsidP="009A335D">
      <w:pPr>
        <w:pStyle w:val="Heading5"/>
        <w:shd w:val="clear" w:color="auto" w:fill="FFFFFF"/>
        <w:spacing w:before="150" w:beforeAutospacing="0" w:after="150" w:afterAutospacing="0" w:line="360" w:lineRule="auto"/>
        <w:rPr>
          <w:rFonts w:ascii="Calibri" w:hAnsi="Calibri" w:cs="Calibri"/>
          <w:b w:val="0"/>
          <w:bCs w:val="0"/>
          <w:color w:val="10206B"/>
          <w:sz w:val="24"/>
          <w:szCs w:val="24"/>
        </w:rPr>
      </w:pPr>
    </w:p>
    <w:p w14:paraId="59E74990"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r w:rsidRPr="008112D3">
        <w:rPr>
          <w:rFonts w:ascii="Calibri" w:hAnsi="Calibri" w:cs="Calibri"/>
          <w:b/>
          <w:bCs/>
          <w:color w:val="000000" w:themeColor="text1"/>
          <w:szCs w:val="24"/>
          <w:shd w:val="clear" w:color="auto" w:fill="FFFFFF"/>
        </w:rPr>
        <w:t>2.5</w:t>
      </w:r>
      <w:r w:rsidRPr="008112D3">
        <w:rPr>
          <w:rFonts w:ascii="Calibri" w:hAnsi="Calibri" w:cs="Calibri"/>
          <w:b/>
          <w:bCs/>
          <w:color w:val="000000" w:themeColor="text1"/>
          <w:szCs w:val="24"/>
          <w:shd w:val="clear" w:color="auto" w:fill="FFFFFF"/>
        </w:rPr>
        <w:tab/>
        <w:t>RESEARCH ON THE MOBILE SELF CHECKOUT SYSTEM ADOPTION</w:t>
      </w:r>
    </w:p>
    <w:p w14:paraId="18FDF015" w14:textId="77777777" w:rsidR="009A335D" w:rsidRPr="008112D3" w:rsidRDefault="009A335D" w:rsidP="009A335D">
      <w:pPr>
        <w:spacing w:line="360" w:lineRule="auto"/>
        <w:rPr>
          <w:rFonts w:ascii="Calibri" w:hAnsi="Calibri" w:cs="Calibri"/>
          <w:color w:val="FF0000"/>
          <w:szCs w:val="24"/>
          <w:shd w:val="clear" w:color="auto" w:fill="FFFFFF"/>
        </w:rPr>
      </w:pPr>
      <w:r w:rsidRPr="008112D3">
        <w:rPr>
          <w:rFonts w:ascii="Calibri" w:hAnsi="Calibri" w:cs="Calibri"/>
          <w:color w:val="000000" w:themeColor="text1"/>
          <w:szCs w:val="24"/>
          <w:shd w:val="clear" w:color="auto" w:fill="FFFFFF"/>
        </w:rPr>
        <w:t xml:space="preserve">As discussed earlier, over the past few decades, a variety of studies considering factors impacting mobile banking and mobile payment adoption have used DOI (Diffusion of Innovation) as their theoretical basis. Additionally, because financial transactions are included in mobile banking and payment platforms, adoption factors have </w:t>
      </w:r>
      <w:proofErr w:type="gramStart"/>
      <w:r w:rsidRPr="008112D3">
        <w:rPr>
          <w:rFonts w:ascii="Calibri" w:hAnsi="Calibri" w:cs="Calibri"/>
          <w:color w:val="000000" w:themeColor="text1"/>
          <w:szCs w:val="24"/>
          <w:shd w:val="clear" w:color="auto" w:fill="FFFFFF"/>
        </w:rPr>
        <w:t>taken into account</w:t>
      </w:r>
      <w:proofErr w:type="gramEnd"/>
      <w:r w:rsidRPr="008112D3">
        <w:rPr>
          <w:rFonts w:ascii="Calibri" w:hAnsi="Calibri" w:cs="Calibri"/>
          <w:color w:val="000000" w:themeColor="text1"/>
          <w:szCs w:val="24"/>
          <w:shd w:val="clear" w:color="auto" w:fill="FFFFFF"/>
        </w:rPr>
        <w:t xml:space="preserve"> concerns like perceived risk, privacy, and security of those transactions (Al-Jabri &amp; Sohail, 2012)</w:t>
      </w:r>
      <w:r w:rsidRPr="008112D3">
        <w:rPr>
          <w:rFonts w:ascii="Calibri" w:hAnsi="Calibri" w:cs="Calibri"/>
          <w:color w:val="FF0000"/>
          <w:szCs w:val="24"/>
          <w:shd w:val="clear" w:color="auto" w:fill="FFFFFF"/>
        </w:rPr>
        <w:t xml:space="preserve">. </w:t>
      </w:r>
    </w:p>
    <w:p w14:paraId="60F01624" w14:textId="77777777" w:rsidR="009A335D" w:rsidRPr="008112D3" w:rsidRDefault="009A335D" w:rsidP="009A335D">
      <w:pPr>
        <w:spacing w:line="360" w:lineRule="auto"/>
        <w:rPr>
          <w:rFonts w:ascii="Calibri" w:hAnsi="Calibri" w:cs="Calibri"/>
          <w:color w:val="FF0000"/>
          <w:szCs w:val="24"/>
          <w:shd w:val="clear" w:color="auto" w:fill="FFFFFF"/>
        </w:rPr>
      </w:pPr>
    </w:p>
    <w:p w14:paraId="758E4BFA" w14:textId="77777777" w:rsidR="009A335D" w:rsidRPr="008112D3" w:rsidRDefault="009A335D" w:rsidP="009A335D">
      <w:pPr>
        <w:spacing w:line="360" w:lineRule="auto"/>
        <w:rPr>
          <w:rFonts w:ascii="Calibri" w:hAnsi="Calibri" w:cs="Calibri"/>
          <w:color w:val="FF0000"/>
          <w:szCs w:val="24"/>
          <w:shd w:val="clear" w:color="auto" w:fill="FFFFFF"/>
        </w:rPr>
      </w:pPr>
      <w:r w:rsidRPr="008112D3">
        <w:rPr>
          <w:rFonts w:ascii="Calibri" w:hAnsi="Calibri" w:cs="Calibri"/>
          <w:noProof/>
          <w:color w:val="FF0000"/>
          <w:szCs w:val="24"/>
          <w:shd w:val="clear" w:color="auto" w:fill="FFFFFF"/>
        </w:rPr>
        <w:lastRenderedPageBreak/>
        <w:drawing>
          <wp:inline distT="0" distB="0" distL="0" distR="0" wp14:anchorId="51CCFC24" wp14:editId="3FF1C2C0">
            <wp:extent cx="4778154" cy="3063505"/>
            <wp:effectExtent l="0" t="0" r="3810" b="381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stretch>
                      <a:fillRect/>
                    </a:stretch>
                  </pic:blipFill>
                  <pic:spPr>
                    <a:xfrm>
                      <a:off x="0" y="0"/>
                      <a:ext cx="4778154" cy="3063505"/>
                    </a:xfrm>
                    <a:prstGeom prst="rect">
                      <a:avLst/>
                    </a:prstGeom>
                  </pic:spPr>
                </pic:pic>
              </a:graphicData>
            </a:graphic>
          </wp:inline>
        </w:drawing>
      </w:r>
    </w:p>
    <w:p w14:paraId="6F059B0C" w14:textId="77777777" w:rsidR="009A335D" w:rsidRPr="008112D3" w:rsidRDefault="009A335D" w:rsidP="009A335D">
      <w:pPr>
        <w:spacing w:line="360" w:lineRule="auto"/>
        <w:rPr>
          <w:rFonts w:ascii="Calibri" w:hAnsi="Calibri" w:cs="Calibri"/>
          <w:szCs w:val="24"/>
          <w:shd w:val="clear" w:color="auto" w:fill="FFFFFF"/>
        </w:rPr>
      </w:pPr>
      <w:r w:rsidRPr="008112D3">
        <w:rPr>
          <w:rFonts w:ascii="Calibri" w:hAnsi="Calibri" w:cs="Calibri"/>
          <w:szCs w:val="24"/>
          <w:shd w:val="clear" w:color="auto" w:fill="FFFFFF"/>
        </w:rPr>
        <w:t>Source: (Curran &amp; Meuter, 2005)</w:t>
      </w:r>
    </w:p>
    <w:p w14:paraId="451A047C" w14:textId="77777777" w:rsidR="009A335D" w:rsidRPr="008112D3" w:rsidRDefault="009A335D" w:rsidP="009A335D">
      <w:pPr>
        <w:spacing w:line="360" w:lineRule="auto"/>
        <w:rPr>
          <w:rFonts w:ascii="Calibri" w:hAnsi="Calibri" w:cs="Calibri"/>
          <w:szCs w:val="24"/>
          <w:shd w:val="clear" w:color="auto" w:fill="FFFFFF"/>
        </w:rPr>
      </w:pPr>
    </w:p>
    <w:p w14:paraId="122ADCE5"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r w:rsidRPr="008112D3">
        <w:rPr>
          <w:rFonts w:ascii="Calibri" w:hAnsi="Calibri" w:cs="Calibri"/>
          <w:b/>
          <w:bCs/>
          <w:color w:val="000000" w:themeColor="text1"/>
          <w:szCs w:val="24"/>
          <w:shd w:val="clear" w:color="auto" w:fill="FFFFFF"/>
        </w:rPr>
        <w:t>RELATIVE ADVANTAGE</w:t>
      </w:r>
    </w:p>
    <w:p w14:paraId="1168FA7C" w14:textId="77777777" w:rsidR="009A335D" w:rsidRPr="008112D3" w:rsidRDefault="009A335D" w:rsidP="009A335D">
      <w:pPr>
        <w:spacing w:line="360" w:lineRule="auto"/>
        <w:rPr>
          <w:rFonts w:ascii="Calibri" w:hAnsi="Calibri" w:cs="Calibri"/>
          <w:szCs w:val="24"/>
          <w:shd w:val="clear" w:color="auto" w:fill="FFFFFF"/>
        </w:rPr>
      </w:pPr>
      <w:r w:rsidRPr="008112D3">
        <w:rPr>
          <w:rFonts w:ascii="Calibri" w:hAnsi="Calibri" w:cs="Calibri"/>
          <w:szCs w:val="24"/>
          <w:shd w:val="clear" w:color="auto" w:fill="FFFFFF"/>
        </w:rPr>
        <w:t xml:space="preserve">Moore &amp; Benbasat (1991) </w:t>
      </w:r>
      <w:r w:rsidRPr="008112D3">
        <w:rPr>
          <w:rFonts w:ascii="Calibri" w:hAnsi="Calibri" w:cs="Calibri"/>
          <w:color w:val="000000" w:themeColor="text1"/>
          <w:szCs w:val="24"/>
          <w:shd w:val="clear" w:color="auto" w:fill="FFFFFF"/>
        </w:rPr>
        <w:t xml:space="preserve">defined Relative Advantage as the degree to which an innovation is perceived to be superior to its predecessor. </w:t>
      </w:r>
      <w:r w:rsidRPr="008112D3">
        <w:rPr>
          <w:rFonts w:ascii="Calibri" w:hAnsi="Calibri" w:cs="Calibri"/>
          <w:szCs w:val="24"/>
          <w:shd w:val="clear" w:color="auto" w:fill="FFFFFF"/>
        </w:rPr>
        <w:t>Studies conducted by (Johnson, Kiser, Washington, &amp; Torres, 2018) and (Arvidsson, 2014) have shown that relative advantage positively impacted mobile banking service adoption which derives that Relative advantage has a positive impact on usage intention.</w:t>
      </w:r>
      <w:r w:rsidRPr="008112D3">
        <w:rPr>
          <w:rFonts w:ascii="Calibri" w:hAnsi="Calibri" w:cs="Calibri"/>
          <w:szCs w:val="24"/>
        </w:rPr>
        <w:t xml:space="preserve"> </w:t>
      </w:r>
    </w:p>
    <w:p w14:paraId="035E30DB" w14:textId="77777777" w:rsidR="009A335D" w:rsidRPr="008112D3" w:rsidRDefault="009A335D" w:rsidP="009A335D">
      <w:pPr>
        <w:spacing w:line="360" w:lineRule="auto"/>
        <w:rPr>
          <w:rFonts w:ascii="Calibri" w:hAnsi="Calibri" w:cs="Calibri"/>
          <w:color w:val="000000" w:themeColor="text1"/>
          <w:szCs w:val="24"/>
          <w:shd w:val="clear" w:color="auto" w:fill="FFFFFF"/>
        </w:rPr>
      </w:pPr>
    </w:p>
    <w:p w14:paraId="4F84F1D0" w14:textId="77777777" w:rsidR="009A335D" w:rsidRPr="008112D3" w:rsidRDefault="009A335D" w:rsidP="009A335D">
      <w:pPr>
        <w:spacing w:line="360" w:lineRule="auto"/>
        <w:rPr>
          <w:rFonts w:ascii="Calibri" w:hAnsi="Calibri" w:cs="Calibri"/>
          <w:b/>
          <w:bCs/>
          <w:szCs w:val="24"/>
          <w:shd w:val="clear" w:color="auto" w:fill="FFFFFF"/>
        </w:rPr>
      </w:pPr>
      <w:r w:rsidRPr="008112D3">
        <w:rPr>
          <w:rFonts w:ascii="Calibri" w:hAnsi="Calibri" w:cs="Calibri"/>
          <w:b/>
          <w:bCs/>
          <w:szCs w:val="24"/>
          <w:shd w:val="clear" w:color="auto" w:fill="FFFFFF"/>
        </w:rPr>
        <w:t>Compatibility</w:t>
      </w:r>
    </w:p>
    <w:p w14:paraId="3A3D9181" w14:textId="77777777" w:rsidR="009A335D" w:rsidRPr="008112D3" w:rsidRDefault="009A335D" w:rsidP="009A335D">
      <w:pPr>
        <w:spacing w:line="360" w:lineRule="auto"/>
        <w:rPr>
          <w:rFonts w:ascii="Calibri" w:hAnsi="Calibri" w:cs="Calibri"/>
          <w:szCs w:val="24"/>
          <w:shd w:val="clear" w:color="auto" w:fill="FFFFFF"/>
        </w:rPr>
      </w:pPr>
      <w:r w:rsidRPr="008112D3">
        <w:rPr>
          <w:rFonts w:ascii="Calibri" w:hAnsi="Calibri" w:cs="Calibri"/>
          <w:szCs w:val="24"/>
          <w:shd w:val="clear" w:color="auto" w:fill="FFFFFF"/>
        </w:rPr>
        <w:t xml:space="preserve">Moore &amp; Benbasat (1991) defined Compatibility as the extent to which an innovation is perceived to be consistent with an individual's values, needs, and prior experience. </w:t>
      </w:r>
      <w:proofErr w:type="gramStart"/>
      <w:r w:rsidRPr="008112D3">
        <w:rPr>
          <w:rFonts w:ascii="Calibri" w:hAnsi="Calibri" w:cs="Calibri"/>
          <w:szCs w:val="24"/>
          <w:shd w:val="clear" w:color="auto" w:fill="FFFFFF"/>
        </w:rPr>
        <w:t>In order for</w:t>
      </w:r>
      <w:proofErr w:type="gramEnd"/>
      <w:r w:rsidRPr="008112D3">
        <w:rPr>
          <w:rFonts w:ascii="Calibri" w:hAnsi="Calibri" w:cs="Calibri"/>
          <w:szCs w:val="24"/>
          <w:shd w:val="clear" w:color="auto" w:fill="FFFFFF"/>
        </w:rPr>
        <w:t xml:space="preserve"> an individual to adopt a new innovation, the innovation should be compatible with the individual’s personal lifestyle. SST usage intention and behaviour are positively related to compatibility (Curran &amp; Meuter, 2005).</w:t>
      </w:r>
    </w:p>
    <w:p w14:paraId="6703CCA4" w14:textId="77777777" w:rsidR="009A335D" w:rsidRPr="008112D3" w:rsidRDefault="009A335D" w:rsidP="009A335D">
      <w:pPr>
        <w:spacing w:line="360" w:lineRule="auto"/>
        <w:rPr>
          <w:rFonts w:ascii="Calibri" w:hAnsi="Calibri" w:cs="Calibri"/>
          <w:color w:val="000000" w:themeColor="text1"/>
          <w:szCs w:val="24"/>
          <w:shd w:val="clear" w:color="auto" w:fill="FFFFFF"/>
        </w:rPr>
      </w:pPr>
    </w:p>
    <w:p w14:paraId="17CE940F" w14:textId="77777777" w:rsidR="009A335D" w:rsidRDefault="009A335D" w:rsidP="009A335D">
      <w:pPr>
        <w:spacing w:line="360" w:lineRule="auto"/>
        <w:rPr>
          <w:rFonts w:ascii="Calibri" w:hAnsi="Calibri" w:cs="Calibri"/>
          <w:b/>
          <w:bCs/>
          <w:color w:val="000000" w:themeColor="text1"/>
          <w:szCs w:val="24"/>
          <w:shd w:val="clear" w:color="auto" w:fill="FFFFFF"/>
        </w:rPr>
      </w:pPr>
    </w:p>
    <w:p w14:paraId="6B12CD2D"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r w:rsidRPr="008112D3">
        <w:rPr>
          <w:rFonts w:ascii="Calibri" w:hAnsi="Calibri" w:cs="Calibri"/>
          <w:b/>
          <w:bCs/>
          <w:color w:val="000000" w:themeColor="text1"/>
          <w:szCs w:val="24"/>
          <w:shd w:val="clear" w:color="auto" w:fill="FFFFFF"/>
        </w:rPr>
        <w:t>Ease of use</w:t>
      </w:r>
    </w:p>
    <w:p w14:paraId="4B562D5C" w14:textId="77777777" w:rsidR="009A335D" w:rsidRPr="008112D3" w:rsidRDefault="009A335D" w:rsidP="009A335D">
      <w:pPr>
        <w:spacing w:line="360" w:lineRule="auto"/>
        <w:rPr>
          <w:rFonts w:ascii="Calibri" w:hAnsi="Calibri" w:cs="Calibri"/>
          <w:color w:val="000000" w:themeColor="text1"/>
          <w:szCs w:val="24"/>
          <w:shd w:val="clear" w:color="auto" w:fill="FFFFFF"/>
        </w:rPr>
      </w:pPr>
      <w:r w:rsidRPr="008112D3">
        <w:rPr>
          <w:rFonts w:ascii="Calibri" w:hAnsi="Calibri" w:cs="Calibri"/>
          <w:color w:val="000000" w:themeColor="text1"/>
          <w:szCs w:val="24"/>
          <w:shd w:val="clear" w:color="auto" w:fill="FFFFFF"/>
        </w:rPr>
        <w:t xml:space="preserve">Ease of use is defined as the degree to which an individual perceives the use of an innovation as being possible without mental and physical effort (Davis, 1989). Ease of use has been used in </w:t>
      </w:r>
      <w:proofErr w:type="gramStart"/>
      <w:r w:rsidRPr="008112D3">
        <w:rPr>
          <w:rFonts w:ascii="Calibri" w:hAnsi="Calibri" w:cs="Calibri"/>
          <w:color w:val="000000" w:themeColor="text1"/>
          <w:szCs w:val="24"/>
          <w:shd w:val="clear" w:color="auto" w:fill="FFFFFF"/>
        </w:rPr>
        <w:t>a number of</w:t>
      </w:r>
      <w:proofErr w:type="gramEnd"/>
      <w:r w:rsidRPr="008112D3">
        <w:rPr>
          <w:rFonts w:ascii="Calibri" w:hAnsi="Calibri" w:cs="Calibri"/>
          <w:color w:val="000000" w:themeColor="text1"/>
          <w:szCs w:val="24"/>
          <w:shd w:val="clear" w:color="auto" w:fill="FFFFFF"/>
        </w:rPr>
        <w:t xml:space="preserve"> adoption studies and has been shown to be a good predictor of individual adoption. Arvidsson (2014) discovered that ease of use, trust, and perceived security were important predictors of mobile payment </w:t>
      </w:r>
      <w:r w:rsidRPr="008112D3">
        <w:rPr>
          <w:rFonts w:ascii="Calibri" w:hAnsi="Calibri" w:cs="Calibri"/>
          <w:color w:val="000000" w:themeColor="text1"/>
          <w:szCs w:val="24"/>
          <w:shd w:val="clear" w:color="auto" w:fill="FFFFFF"/>
        </w:rPr>
        <w:lastRenderedPageBreak/>
        <w:t>service adoption in mobile technology adoption, and on the other hand, Kang et al. (2015) observed that convenience, interactivity, compatibility, and effort expectancy, in addition, to ease of use, were significant predictors of location-based service adoption in a retail setting.</w:t>
      </w:r>
    </w:p>
    <w:p w14:paraId="4416FF8F" w14:textId="77777777" w:rsidR="009A335D" w:rsidRPr="008112D3" w:rsidRDefault="009A335D" w:rsidP="009A335D">
      <w:pPr>
        <w:spacing w:line="360" w:lineRule="auto"/>
        <w:rPr>
          <w:rFonts w:ascii="Calibri" w:hAnsi="Calibri" w:cs="Calibri"/>
          <w:color w:val="000000" w:themeColor="text1"/>
          <w:szCs w:val="24"/>
          <w:shd w:val="clear" w:color="auto" w:fill="FFFFFF"/>
        </w:rPr>
      </w:pPr>
      <w:r w:rsidRPr="008112D3">
        <w:rPr>
          <w:rFonts w:ascii="Calibri" w:hAnsi="Calibri" w:cs="Calibri"/>
          <w:color w:val="000000" w:themeColor="text1"/>
          <w:szCs w:val="24"/>
          <w:shd w:val="clear" w:color="auto" w:fill="FFFFFF"/>
        </w:rPr>
        <w:t xml:space="preserve">From the above-mentioned studies, </w:t>
      </w:r>
      <w:proofErr w:type="gramStart"/>
      <w:r w:rsidRPr="008112D3">
        <w:rPr>
          <w:rFonts w:ascii="Calibri" w:hAnsi="Calibri" w:cs="Calibri"/>
          <w:color w:val="000000" w:themeColor="text1"/>
          <w:szCs w:val="24"/>
          <w:shd w:val="clear" w:color="auto" w:fill="FFFFFF"/>
        </w:rPr>
        <w:t>It</w:t>
      </w:r>
      <w:proofErr w:type="gramEnd"/>
      <w:r w:rsidRPr="008112D3">
        <w:rPr>
          <w:rFonts w:ascii="Calibri" w:hAnsi="Calibri" w:cs="Calibri"/>
          <w:color w:val="000000" w:themeColor="text1"/>
          <w:szCs w:val="24"/>
          <w:shd w:val="clear" w:color="auto" w:fill="FFFFFF"/>
        </w:rPr>
        <w:t xml:space="preserve"> is predicted that Ease of use has positively influenced mobile adoption.</w:t>
      </w:r>
    </w:p>
    <w:p w14:paraId="4156E252" w14:textId="77777777" w:rsidR="009A335D" w:rsidRPr="008112D3" w:rsidRDefault="009A335D" w:rsidP="009A335D">
      <w:pPr>
        <w:spacing w:line="360" w:lineRule="auto"/>
        <w:rPr>
          <w:rFonts w:ascii="Calibri" w:hAnsi="Calibri" w:cs="Calibri"/>
          <w:color w:val="000000" w:themeColor="text1"/>
          <w:szCs w:val="24"/>
          <w:shd w:val="clear" w:color="auto" w:fill="FFFFFF"/>
        </w:rPr>
      </w:pPr>
    </w:p>
    <w:p w14:paraId="3D3547AB"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r w:rsidRPr="008112D3">
        <w:rPr>
          <w:rFonts w:ascii="Calibri" w:hAnsi="Calibri" w:cs="Calibri"/>
          <w:b/>
          <w:bCs/>
          <w:color w:val="000000" w:themeColor="text1"/>
          <w:szCs w:val="24"/>
          <w:shd w:val="clear" w:color="auto" w:fill="FFFFFF"/>
        </w:rPr>
        <w:t>Trialability</w:t>
      </w:r>
    </w:p>
    <w:p w14:paraId="400B49D5"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r w:rsidRPr="008112D3">
        <w:rPr>
          <w:rFonts w:ascii="Calibri" w:hAnsi="Calibri" w:cs="Calibri"/>
          <w:szCs w:val="24"/>
        </w:rPr>
        <w:t xml:space="preserve">Moore &amp; Benbasat (1991) defined Trialability as the extent to which an individual </w:t>
      </w:r>
      <w:proofErr w:type="gramStart"/>
      <w:r w:rsidRPr="008112D3">
        <w:rPr>
          <w:rFonts w:ascii="Calibri" w:hAnsi="Calibri" w:cs="Calibri"/>
          <w:szCs w:val="24"/>
        </w:rPr>
        <w:t>has the opportunity to</w:t>
      </w:r>
      <w:proofErr w:type="gramEnd"/>
      <w:r w:rsidRPr="008112D3">
        <w:rPr>
          <w:rFonts w:ascii="Calibri" w:hAnsi="Calibri" w:cs="Calibri"/>
          <w:szCs w:val="24"/>
        </w:rPr>
        <w:t xml:space="preserve"> experiment with innovation before making an adoption decision. Folorunso et al. (2010) used DOI to investigate factors influencing social networking technology adoption. They discovered evidence that trialability and compatibility had a positive impact on attitudes toward technology use.</w:t>
      </w:r>
    </w:p>
    <w:p w14:paraId="0C1C3AA3" w14:textId="77777777" w:rsidR="009A335D" w:rsidRPr="008112D3" w:rsidRDefault="009A335D" w:rsidP="009A335D">
      <w:pPr>
        <w:spacing w:line="360" w:lineRule="auto"/>
        <w:rPr>
          <w:rFonts w:ascii="Calibri" w:hAnsi="Calibri" w:cs="Calibri"/>
          <w:color w:val="000000" w:themeColor="text1"/>
          <w:szCs w:val="24"/>
          <w:shd w:val="clear" w:color="auto" w:fill="FFFFFF"/>
        </w:rPr>
      </w:pPr>
    </w:p>
    <w:p w14:paraId="320232EB" w14:textId="77777777" w:rsidR="009A335D" w:rsidRPr="008112D3" w:rsidRDefault="009A335D" w:rsidP="009A335D">
      <w:pPr>
        <w:spacing w:line="360" w:lineRule="auto"/>
        <w:rPr>
          <w:rFonts w:ascii="Calibri" w:hAnsi="Calibri" w:cs="Calibri"/>
          <w:color w:val="000000" w:themeColor="text1"/>
          <w:szCs w:val="24"/>
          <w:shd w:val="clear" w:color="auto" w:fill="FFFFFF"/>
        </w:rPr>
      </w:pPr>
      <w:r w:rsidRPr="008112D3">
        <w:rPr>
          <w:rFonts w:ascii="Calibri" w:hAnsi="Calibri" w:cs="Calibri"/>
          <w:color w:val="000000" w:themeColor="text1"/>
          <w:szCs w:val="24"/>
          <w:shd w:val="clear" w:color="auto" w:fill="FFFFFF"/>
        </w:rPr>
        <w:t xml:space="preserve">In the study conducted by </w:t>
      </w:r>
      <w:r w:rsidRPr="008112D3">
        <w:rPr>
          <w:rFonts w:ascii="Calibri" w:hAnsi="Calibri" w:cs="Calibri"/>
          <w:szCs w:val="24"/>
        </w:rPr>
        <w:t xml:space="preserve">Odumeru (2013) regarding mobile adoption, </w:t>
      </w:r>
      <w:proofErr w:type="gramStart"/>
      <w:r w:rsidRPr="008112D3">
        <w:rPr>
          <w:rFonts w:ascii="Calibri" w:hAnsi="Calibri" w:cs="Calibri"/>
          <w:szCs w:val="24"/>
        </w:rPr>
        <w:t>It</w:t>
      </w:r>
      <w:proofErr w:type="gramEnd"/>
      <w:r w:rsidRPr="008112D3">
        <w:rPr>
          <w:rFonts w:ascii="Calibri" w:hAnsi="Calibri" w:cs="Calibri"/>
          <w:szCs w:val="24"/>
        </w:rPr>
        <w:t xml:space="preserve"> was evident that trialability along with compatibility, relative advantage, and Ease of use acts as significant influencers of mobile banking adoption. Additionally, (Johnson, Woolridge, Wang, &amp; Bell, 2020) concluded that trialability has a positive impact on usage intentions.</w:t>
      </w:r>
    </w:p>
    <w:p w14:paraId="19682196" w14:textId="77777777" w:rsidR="009A335D" w:rsidRPr="008112D3" w:rsidRDefault="009A335D" w:rsidP="009A335D">
      <w:pPr>
        <w:spacing w:line="360" w:lineRule="auto"/>
        <w:rPr>
          <w:rFonts w:ascii="Calibri" w:hAnsi="Calibri" w:cs="Calibri"/>
          <w:color w:val="000000" w:themeColor="text1"/>
          <w:szCs w:val="24"/>
          <w:shd w:val="clear" w:color="auto" w:fill="FFFFFF"/>
        </w:rPr>
      </w:pPr>
    </w:p>
    <w:p w14:paraId="4ADD4485"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p>
    <w:p w14:paraId="259A71AB" w14:textId="77777777" w:rsidR="009A335D" w:rsidRPr="008112D3" w:rsidRDefault="009A335D" w:rsidP="009A335D">
      <w:pPr>
        <w:spacing w:line="360" w:lineRule="auto"/>
        <w:rPr>
          <w:rFonts w:ascii="Calibri" w:hAnsi="Calibri" w:cs="Calibri"/>
          <w:color w:val="000000" w:themeColor="text1"/>
          <w:szCs w:val="24"/>
          <w:shd w:val="clear" w:color="auto" w:fill="FFFFFF"/>
        </w:rPr>
      </w:pPr>
    </w:p>
    <w:p w14:paraId="31076E4F" w14:textId="77777777" w:rsidR="009A335D" w:rsidRPr="008112D3" w:rsidRDefault="009A335D" w:rsidP="009A335D">
      <w:pPr>
        <w:spacing w:line="360" w:lineRule="auto"/>
        <w:rPr>
          <w:rFonts w:ascii="Calibri" w:hAnsi="Calibri" w:cs="Calibri"/>
          <w:szCs w:val="24"/>
        </w:rPr>
      </w:pPr>
    </w:p>
    <w:p w14:paraId="051FA797" w14:textId="77777777" w:rsidR="009A335D" w:rsidRPr="008112D3" w:rsidRDefault="009A335D" w:rsidP="009A335D">
      <w:pPr>
        <w:spacing w:line="360" w:lineRule="auto"/>
        <w:rPr>
          <w:rFonts w:ascii="Calibri" w:hAnsi="Calibri" w:cs="Calibri"/>
          <w:b/>
          <w:bCs/>
          <w:szCs w:val="24"/>
        </w:rPr>
      </w:pPr>
      <w:r w:rsidRPr="008112D3">
        <w:rPr>
          <w:rFonts w:ascii="Calibri" w:hAnsi="Calibri" w:cs="Calibri"/>
          <w:b/>
          <w:bCs/>
          <w:szCs w:val="24"/>
        </w:rPr>
        <w:t>2.5</w:t>
      </w:r>
      <w:r w:rsidRPr="008112D3">
        <w:rPr>
          <w:rFonts w:ascii="Calibri" w:hAnsi="Calibri" w:cs="Calibri"/>
          <w:b/>
          <w:bCs/>
          <w:szCs w:val="24"/>
        </w:rPr>
        <w:tab/>
        <w:t>EVALUATION CRITERIA</w:t>
      </w:r>
    </w:p>
    <w:p w14:paraId="2A6D0BFF" w14:textId="77777777" w:rsidR="009A335D" w:rsidRPr="008112D3" w:rsidRDefault="009A335D" w:rsidP="009A335D">
      <w:pPr>
        <w:spacing w:line="360" w:lineRule="auto"/>
        <w:rPr>
          <w:rFonts w:ascii="Calibri" w:hAnsi="Calibri" w:cs="Calibri"/>
          <w:szCs w:val="24"/>
        </w:rPr>
      </w:pPr>
      <w:r w:rsidRPr="008112D3">
        <w:rPr>
          <w:rFonts w:ascii="Calibri" w:hAnsi="Calibri" w:cs="Calibri"/>
          <w:szCs w:val="24"/>
        </w:rPr>
        <w:t>The time spent in the shop is calculated with the overall time required from entering the store to completing the payment. The complete process involved in traditional shopping is depicted in the below figure. The below Figure is also applicable to the self-checkout kiosk setting.</w:t>
      </w:r>
    </w:p>
    <w:p w14:paraId="3471FBB2" w14:textId="77777777" w:rsidR="009A335D" w:rsidRPr="008112D3" w:rsidRDefault="009A335D" w:rsidP="009A335D">
      <w:pPr>
        <w:spacing w:line="360" w:lineRule="auto"/>
        <w:rPr>
          <w:rFonts w:ascii="Calibri" w:hAnsi="Calibri" w:cs="Calibri"/>
          <w:szCs w:val="24"/>
        </w:rPr>
      </w:pPr>
    </w:p>
    <w:p w14:paraId="13D1AF23" w14:textId="77777777" w:rsidR="009A335D" w:rsidRPr="008112D3" w:rsidRDefault="009A335D" w:rsidP="009A335D">
      <w:pPr>
        <w:spacing w:line="360" w:lineRule="auto"/>
        <w:rPr>
          <w:rFonts w:ascii="Calibri" w:hAnsi="Calibri" w:cs="Calibri"/>
          <w:szCs w:val="24"/>
        </w:rPr>
      </w:pPr>
      <w:r w:rsidRPr="008112D3">
        <w:rPr>
          <w:rFonts w:ascii="Calibri" w:hAnsi="Calibri" w:cs="Calibri"/>
          <w:noProof/>
          <w:szCs w:val="24"/>
        </w:rPr>
        <w:lastRenderedPageBreak/>
        <w:drawing>
          <wp:inline distT="0" distB="0" distL="0" distR="0" wp14:anchorId="38C91924" wp14:editId="15D6484E">
            <wp:extent cx="3977985" cy="5006774"/>
            <wp:effectExtent l="0" t="0" r="381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3977985" cy="5006774"/>
                    </a:xfrm>
                    <a:prstGeom prst="rect">
                      <a:avLst/>
                    </a:prstGeom>
                  </pic:spPr>
                </pic:pic>
              </a:graphicData>
            </a:graphic>
          </wp:inline>
        </w:drawing>
      </w:r>
    </w:p>
    <w:p w14:paraId="6E389286" w14:textId="77777777" w:rsidR="009A335D" w:rsidRPr="008112D3" w:rsidRDefault="009A335D" w:rsidP="009A335D">
      <w:pPr>
        <w:spacing w:line="360" w:lineRule="auto"/>
        <w:rPr>
          <w:rFonts w:ascii="Calibri" w:hAnsi="Calibri" w:cs="Calibri"/>
          <w:szCs w:val="24"/>
        </w:rPr>
      </w:pPr>
      <w:r w:rsidRPr="008112D3">
        <w:rPr>
          <w:rFonts w:ascii="Calibri" w:hAnsi="Calibri" w:cs="Calibri"/>
          <w:szCs w:val="24"/>
        </w:rPr>
        <w:t xml:space="preserve">Figure 1: Processes involved in traditional shopping at a retail store </w:t>
      </w:r>
    </w:p>
    <w:p w14:paraId="0B5A2375" w14:textId="77777777" w:rsidR="009A335D" w:rsidRPr="008112D3" w:rsidRDefault="009A335D" w:rsidP="009A335D">
      <w:pPr>
        <w:spacing w:line="360" w:lineRule="auto"/>
        <w:rPr>
          <w:rFonts w:ascii="Calibri" w:hAnsi="Calibri" w:cs="Calibri"/>
          <w:szCs w:val="24"/>
        </w:rPr>
      </w:pPr>
      <w:r w:rsidRPr="008112D3">
        <w:rPr>
          <w:rFonts w:ascii="Calibri" w:hAnsi="Calibri" w:cs="Calibri"/>
          <w:szCs w:val="24"/>
        </w:rPr>
        <w:t xml:space="preserve">(Source: </w:t>
      </w:r>
      <w:r w:rsidRPr="008112D3">
        <w:rPr>
          <w:rFonts w:ascii="Calibri" w:hAnsi="Calibri" w:cs="Calibri"/>
          <w:color w:val="000000" w:themeColor="text1"/>
          <w:szCs w:val="24"/>
          <w:shd w:val="clear" w:color="auto" w:fill="FFFFFF"/>
        </w:rPr>
        <w:t>(Andriulo, Elia, &amp; Gnoni, 2015)</w:t>
      </w:r>
      <w:r w:rsidRPr="008112D3">
        <w:rPr>
          <w:rFonts w:ascii="Calibri" w:hAnsi="Calibri" w:cs="Calibri"/>
          <w:szCs w:val="24"/>
        </w:rPr>
        <w:t>)</w:t>
      </w:r>
    </w:p>
    <w:p w14:paraId="1C0EEDE3" w14:textId="77777777" w:rsidR="009A335D" w:rsidRPr="008112D3" w:rsidRDefault="009A335D" w:rsidP="009A335D">
      <w:pPr>
        <w:spacing w:line="360" w:lineRule="auto"/>
        <w:rPr>
          <w:rFonts w:ascii="Calibri" w:hAnsi="Calibri" w:cs="Calibri"/>
          <w:szCs w:val="24"/>
        </w:rPr>
      </w:pPr>
    </w:p>
    <w:p w14:paraId="03C8E1A7" w14:textId="77777777" w:rsidR="009A335D" w:rsidRPr="008112D3" w:rsidRDefault="009A335D" w:rsidP="009A335D">
      <w:pPr>
        <w:spacing w:line="360" w:lineRule="auto"/>
        <w:rPr>
          <w:rFonts w:ascii="Calibri" w:hAnsi="Calibri" w:cs="Calibri"/>
          <w:szCs w:val="24"/>
        </w:rPr>
      </w:pPr>
      <w:r w:rsidRPr="008112D3">
        <w:rPr>
          <w:rFonts w:ascii="Calibri" w:hAnsi="Calibri" w:cs="Calibri"/>
          <w:szCs w:val="24"/>
        </w:rPr>
        <w:t>The total processing time is calculated as mentioned below, which includes the time taken to pick up the products and load them into the cart.</w:t>
      </w:r>
    </w:p>
    <w:p w14:paraId="4C858262" w14:textId="77777777" w:rsidR="009A335D" w:rsidRPr="008112D3" w:rsidRDefault="009A335D" w:rsidP="009A335D">
      <w:pPr>
        <w:spacing w:line="360" w:lineRule="auto"/>
        <w:rPr>
          <w:rFonts w:ascii="Calibri" w:hAnsi="Calibri" w:cs="Calibri"/>
          <w:szCs w:val="24"/>
        </w:rPr>
      </w:pPr>
    </w:p>
    <w:p w14:paraId="38E7C4B7" w14:textId="77777777" w:rsidR="009A335D" w:rsidRPr="008112D3" w:rsidRDefault="009A335D" w:rsidP="009A335D">
      <w:pPr>
        <w:spacing w:line="360" w:lineRule="auto"/>
        <w:rPr>
          <w:rFonts w:ascii="Calibri" w:hAnsi="Calibri" w:cs="Calibri"/>
          <w:szCs w:val="24"/>
        </w:rPr>
      </w:pPr>
      <w:r w:rsidRPr="008112D3">
        <w:rPr>
          <w:rFonts w:ascii="Calibri" w:hAnsi="Calibri" w:cs="Calibri"/>
          <w:noProof/>
          <w:szCs w:val="24"/>
        </w:rPr>
        <w:drawing>
          <wp:anchor distT="0" distB="0" distL="114300" distR="114300" simplePos="0" relativeHeight="251673600" behindDoc="1" locked="0" layoutInCell="1" allowOverlap="1" wp14:anchorId="58A0A416" wp14:editId="25C3D256">
            <wp:simplePos x="0" y="0"/>
            <wp:positionH relativeFrom="column">
              <wp:posOffset>0</wp:posOffset>
            </wp:positionH>
            <wp:positionV relativeFrom="paragraph">
              <wp:posOffset>2540</wp:posOffset>
            </wp:positionV>
            <wp:extent cx="4389120" cy="739140"/>
            <wp:effectExtent l="0" t="0" r="0" b="3810"/>
            <wp:wrapThrough wrapText="bothSides">
              <wp:wrapPolygon edited="0">
                <wp:start x="0" y="0"/>
                <wp:lineTo x="0" y="21155"/>
                <wp:lineTo x="21469" y="21155"/>
                <wp:lineTo x="21469" y="0"/>
                <wp:lineTo x="0" y="0"/>
              </wp:wrapPolygon>
            </wp:wrapThrough>
            <wp:docPr id="114" name="Picture 114"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antenna&#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89120" cy="739140"/>
                    </a:xfrm>
                    <a:prstGeom prst="rect">
                      <a:avLst/>
                    </a:prstGeom>
                  </pic:spPr>
                </pic:pic>
              </a:graphicData>
            </a:graphic>
          </wp:anchor>
        </w:drawing>
      </w:r>
      <w:r w:rsidRPr="008112D3">
        <w:rPr>
          <w:rFonts w:ascii="Calibri" w:hAnsi="Calibri" w:cs="Calibri"/>
          <w:szCs w:val="24"/>
        </w:rPr>
        <w:t>…</w:t>
      </w:r>
      <w:proofErr w:type="gramStart"/>
      <w:r w:rsidRPr="008112D3">
        <w:rPr>
          <w:rFonts w:ascii="Calibri" w:hAnsi="Calibri" w:cs="Calibri"/>
          <w:szCs w:val="24"/>
        </w:rPr>
        <w:t>…..</w:t>
      </w:r>
      <w:proofErr w:type="gramEnd"/>
      <w:r w:rsidRPr="008112D3">
        <w:rPr>
          <w:rFonts w:ascii="Calibri" w:hAnsi="Calibri" w:cs="Calibri"/>
          <w:szCs w:val="24"/>
        </w:rPr>
        <w:t>Equation(1)</w:t>
      </w:r>
    </w:p>
    <w:p w14:paraId="2E727587" w14:textId="77777777" w:rsidR="009A335D" w:rsidRPr="008112D3" w:rsidRDefault="009A335D" w:rsidP="009A335D">
      <w:pPr>
        <w:spacing w:line="360" w:lineRule="auto"/>
        <w:rPr>
          <w:rFonts w:ascii="Calibri" w:hAnsi="Calibri" w:cs="Calibri"/>
          <w:szCs w:val="24"/>
        </w:rPr>
      </w:pPr>
    </w:p>
    <w:p w14:paraId="781375BC" w14:textId="77777777" w:rsidR="009A335D" w:rsidRPr="008112D3" w:rsidRDefault="009A335D" w:rsidP="009A335D">
      <w:pPr>
        <w:spacing w:line="360" w:lineRule="auto"/>
        <w:rPr>
          <w:rFonts w:ascii="Calibri" w:hAnsi="Calibri" w:cs="Calibri"/>
          <w:szCs w:val="24"/>
        </w:rPr>
      </w:pPr>
    </w:p>
    <w:p w14:paraId="1D98A842" w14:textId="77777777" w:rsidR="009A335D" w:rsidRPr="008112D3" w:rsidRDefault="009A335D" w:rsidP="009A335D">
      <w:pPr>
        <w:spacing w:line="360" w:lineRule="auto"/>
        <w:rPr>
          <w:rFonts w:ascii="Calibri" w:hAnsi="Calibri" w:cs="Calibri"/>
          <w:szCs w:val="24"/>
        </w:rPr>
      </w:pPr>
    </w:p>
    <w:p w14:paraId="047BA24E" w14:textId="77777777" w:rsidR="009A335D" w:rsidRPr="008112D3" w:rsidRDefault="009A335D" w:rsidP="009A335D">
      <w:pPr>
        <w:spacing w:line="360" w:lineRule="auto"/>
        <w:rPr>
          <w:rFonts w:ascii="Calibri" w:hAnsi="Calibri" w:cs="Calibri"/>
          <w:szCs w:val="24"/>
        </w:rPr>
      </w:pPr>
      <w:r w:rsidRPr="008112D3">
        <w:rPr>
          <w:rFonts w:ascii="Calibri" w:hAnsi="Calibri" w:cs="Calibri"/>
          <w:szCs w:val="24"/>
        </w:rPr>
        <w:t xml:space="preserve">Where </w:t>
      </w:r>
      <w:r w:rsidRPr="008112D3">
        <w:rPr>
          <w:rFonts w:ascii="Calibri" w:hAnsi="Calibri" w:cs="Calibri"/>
          <w:i/>
          <w:iCs/>
          <w:szCs w:val="24"/>
        </w:rPr>
        <w:t xml:space="preserve">T </w:t>
      </w:r>
      <w:r w:rsidRPr="008112D3">
        <w:rPr>
          <w:rFonts w:ascii="Calibri" w:hAnsi="Calibri" w:cs="Calibri"/>
          <w:i/>
          <w:iCs/>
          <w:szCs w:val="24"/>
          <w:vertAlign w:val="subscript"/>
        </w:rPr>
        <w:t>localiz</w:t>
      </w:r>
      <w:r w:rsidRPr="008112D3">
        <w:rPr>
          <w:rFonts w:ascii="Calibri" w:hAnsi="Calibri" w:cs="Calibri"/>
          <w:szCs w:val="24"/>
          <w:vertAlign w:val="subscript"/>
        </w:rPr>
        <w:t xml:space="preserve"> </w:t>
      </w:r>
      <w:r w:rsidRPr="008112D3">
        <w:rPr>
          <w:rFonts w:ascii="Calibri" w:hAnsi="Calibri" w:cs="Calibri"/>
          <w:szCs w:val="24"/>
        </w:rPr>
        <w:t>is the time taken to locate the items in the supermarket and to move to the next item location (say j</w:t>
      </w:r>
      <w:r w:rsidRPr="008112D3">
        <w:rPr>
          <w:rFonts w:ascii="Calibri" w:hAnsi="Calibri" w:cs="Calibri"/>
          <w:szCs w:val="24"/>
          <w:vertAlign w:val="superscript"/>
        </w:rPr>
        <w:t>th</w:t>
      </w:r>
      <w:r w:rsidRPr="008112D3">
        <w:rPr>
          <w:rFonts w:ascii="Calibri" w:hAnsi="Calibri" w:cs="Calibri"/>
          <w:szCs w:val="24"/>
        </w:rPr>
        <w:t>).</w:t>
      </w:r>
    </w:p>
    <w:p w14:paraId="160E31E7" w14:textId="77777777" w:rsidR="009A335D" w:rsidRPr="008112D3" w:rsidRDefault="009A335D" w:rsidP="009A335D">
      <w:pPr>
        <w:spacing w:line="360" w:lineRule="auto"/>
        <w:rPr>
          <w:rFonts w:ascii="Calibri" w:hAnsi="Calibri" w:cs="Calibri"/>
          <w:szCs w:val="24"/>
        </w:rPr>
      </w:pPr>
      <w:r w:rsidRPr="008112D3">
        <w:rPr>
          <w:rFonts w:ascii="Calibri" w:hAnsi="Calibri" w:cs="Calibri"/>
          <w:i/>
          <w:iCs/>
          <w:szCs w:val="24"/>
        </w:rPr>
        <w:t>T</w:t>
      </w:r>
      <w:r w:rsidRPr="008112D3">
        <w:rPr>
          <w:rFonts w:ascii="Calibri" w:hAnsi="Calibri" w:cs="Calibri"/>
          <w:i/>
          <w:iCs/>
          <w:szCs w:val="24"/>
          <w:vertAlign w:val="subscript"/>
        </w:rPr>
        <w:t>load</w:t>
      </w:r>
      <w:r w:rsidRPr="008112D3">
        <w:rPr>
          <w:rFonts w:ascii="Calibri" w:hAnsi="Calibri" w:cs="Calibri"/>
          <w:szCs w:val="24"/>
          <w:vertAlign w:val="subscript"/>
        </w:rPr>
        <w:t xml:space="preserve">   </w:t>
      </w:r>
      <w:r w:rsidRPr="008112D3">
        <w:rPr>
          <w:rFonts w:ascii="Calibri" w:hAnsi="Calibri" w:cs="Calibri"/>
          <w:szCs w:val="24"/>
        </w:rPr>
        <w:t>is the time taken to load the selected item in the shopping cart.</w:t>
      </w:r>
    </w:p>
    <w:p w14:paraId="399D1ACC" w14:textId="77777777" w:rsidR="009A335D" w:rsidRPr="008112D3" w:rsidRDefault="009A335D" w:rsidP="009A335D">
      <w:pPr>
        <w:spacing w:line="360" w:lineRule="auto"/>
        <w:rPr>
          <w:rFonts w:ascii="Calibri" w:hAnsi="Calibri" w:cs="Calibri"/>
          <w:szCs w:val="24"/>
        </w:rPr>
      </w:pPr>
      <w:r w:rsidRPr="008112D3">
        <w:rPr>
          <w:rFonts w:ascii="Calibri" w:hAnsi="Calibri" w:cs="Calibri"/>
          <w:i/>
          <w:iCs/>
          <w:szCs w:val="24"/>
        </w:rPr>
        <w:lastRenderedPageBreak/>
        <w:t xml:space="preserve">N </w:t>
      </w:r>
      <w:proofErr w:type="gramStart"/>
      <w:r w:rsidRPr="008112D3">
        <w:rPr>
          <w:rFonts w:ascii="Calibri" w:hAnsi="Calibri" w:cs="Calibri"/>
          <w:i/>
          <w:iCs/>
          <w:szCs w:val="24"/>
        </w:rPr>
        <w:t>Item</w:t>
      </w:r>
      <w:r w:rsidRPr="008112D3">
        <w:rPr>
          <w:rFonts w:ascii="Calibri" w:hAnsi="Calibri" w:cs="Calibri"/>
          <w:i/>
          <w:iCs/>
          <w:szCs w:val="24"/>
          <w:vertAlign w:val="subscript"/>
        </w:rPr>
        <w:t>i</w:t>
      </w:r>
      <w:r w:rsidRPr="008112D3">
        <w:rPr>
          <w:rFonts w:ascii="Calibri" w:hAnsi="Calibri" w:cs="Calibri"/>
          <w:szCs w:val="24"/>
          <w:vertAlign w:val="subscript"/>
        </w:rPr>
        <w:t xml:space="preserve">  </w:t>
      </w:r>
      <w:r w:rsidRPr="008112D3">
        <w:rPr>
          <w:rFonts w:ascii="Calibri" w:hAnsi="Calibri" w:cs="Calibri"/>
          <w:szCs w:val="24"/>
        </w:rPr>
        <w:t>is</w:t>
      </w:r>
      <w:proofErr w:type="gramEnd"/>
      <w:r w:rsidRPr="008112D3">
        <w:rPr>
          <w:rFonts w:ascii="Calibri" w:hAnsi="Calibri" w:cs="Calibri"/>
          <w:szCs w:val="24"/>
        </w:rPr>
        <w:t xml:space="preserve"> the number of items taken in a particular location(say j</w:t>
      </w:r>
      <w:r w:rsidRPr="008112D3">
        <w:rPr>
          <w:rFonts w:ascii="Calibri" w:hAnsi="Calibri" w:cs="Calibri"/>
          <w:szCs w:val="24"/>
          <w:vertAlign w:val="superscript"/>
        </w:rPr>
        <w:t>th</w:t>
      </w:r>
      <w:r w:rsidRPr="008112D3">
        <w:rPr>
          <w:rFonts w:ascii="Calibri" w:hAnsi="Calibri" w:cs="Calibri"/>
          <w:szCs w:val="24"/>
        </w:rPr>
        <w:t xml:space="preserve"> location).</w:t>
      </w:r>
    </w:p>
    <w:p w14:paraId="5B19E092" w14:textId="77777777" w:rsidR="009A335D" w:rsidRPr="008112D3" w:rsidRDefault="009A335D" w:rsidP="009A335D">
      <w:pPr>
        <w:spacing w:line="360" w:lineRule="auto"/>
        <w:rPr>
          <w:rFonts w:ascii="Calibri" w:hAnsi="Calibri" w:cs="Calibri"/>
          <w:szCs w:val="24"/>
        </w:rPr>
      </w:pPr>
    </w:p>
    <w:p w14:paraId="0AC9206D" w14:textId="77777777" w:rsidR="009A335D" w:rsidRPr="008112D3" w:rsidRDefault="009A335D" w:rsidP="009A335D">
      <w:pPr>
        <w:spacing w:line="360" w:lineRule="auto"/>
        <w:rPr>
          <w:rFonts w:ascii="Calibri" w:hAnsi="Calibri" w:cs="Calibri"/>
          <w:szCs w:val="24"/>
        </w:rPr>
      </w:pPr>
      <w:r w:rsidRPr="008112D3">
        <w:rPr>
          <w:rFonts w:ascii="Calibri" w:hAnsi="Calibri" w:cs="Calibri"/>
          <w:szCs w:val="24"/>
        </w:rPr>
        <w:t>And the below equation (2) determines the time taken for the payment process,</w:t>
      </w:r>
    </w:p>
    <w:p w14:paraId="60EDB1D7" w14:textId="77777777" w:rsidR="009A335D" w:rsidRPr="008112D3" w:rsidRDefault="009A335D" w:rsidP="009A335D">
      <w:pPr>
        <w:spacing w:line="360" w:lineRule="auto"/>
        <w:rPr>
          <w:rFonts w:ascii="Calibri" w:hAnsi="Calibri" w:cs="Calibri"/>
          <w:szCs w:val="24"/>
        </w:rPr>
      </w:pPr>
      <w:r w:rsidRPr="008112D3">
        <w:rPr>
          <w:rFonts w:ascii="Calibri" w:hAnsi="Calibri" w:cs="Calibri"/>
          <w:noProof/>
          <w:szCs w:val="24"/>
        </w:rPr>
        <w:drawing>
          <wp:inline distT="0" distB="0" distL="0" distR="0" wp14:anchorId="6468E7C2" wp14:editId="278FF85C">
            <wp:extent cx="5731510" cy="1091565"/>
            <wp:effectExtent l="0" t="0" r="2540" b="0"/>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5731510" cy="1091565"/>
                    </a:xfrm>
                    <a:prstGeom prst="rect">
                      <a:avLst/>
                    </a:prstGeom>
                  </pic:spPr>
                </pic:pic>
              </a:graphicData>
            </a:graphic>
          </wp:inline>
        </w:drawing>
      </w:r>
    </w:p>
    <w:p w14:paraId="19CC6072" w14:textId="77777777" w:rsidR="009A335D" w:rsidRPr="008112D3" w:rsidRDefault="009A335D" w:rsidP="009A335D">
      <w:pPr>
        <w:spacing w:line="360" w:lineRule="auto"/>
        <w:rPr>
          <w:rFonts w:ascii="Calibri" w:hAnsi="Calibri" w:cs="Calibri"/>
          <w:szCs w:val="24"/>
        </w:rPr>
      </w:pPr>
    </w:p>
    <w:p w14:paraId="509CB900" w14:textId="77777777" w:rsidR="009A335D" w:rsidRPr="008112D3" w:rsidRDefault="009A335D" w:rsidP="009A335D">
      <w:pPr>
        <w:spacing w:line="360" w:lineRule="auto"/>
        <w:rPr>
          <w:rFonts w:ascii="Calibri" w:hAnsi="Calibri" w:cs="Calibri"/>
          <w:szCs w:val="24"/>
        </w:rPr>
      </w:pPr>
    </w:p>
    <w:p w14:paraId="277208B2" w14:textId="77777777" w:rsidR="009A335D" w:rsidRPr="008112D3" w:rsidRDefault="009A335D" w:rsidP="009A335D">
      <w:pPr>
        <w:spacing w:line="360" w:lineRule="auto"/>
        <w:rPr>
          <w:rFonts w:ascii="Calibri" w:hAnsi="Calibri" w:cs="Calibri"/>
          <w:szCs w:val="24"/>
        </w:rPr>
      </w:pPr>
      <w:r w:rsidRPr="008112D3">
        <w:rPr>
          <w:rFonts w:ascii="Calibri" w:hAnsi="Calibri" w:cs="Calibri"/>
          <w:szCs w:val="24"/>
        </w:rPr>
        <w:t>where, T</w:t>
      </w:r>
      <w:r w:rsidRPr="008112D3">
        <w:rPr>
          <w:rFonts w:ascii="Calibri" w:hAnsi="Calibri" w:cs="Calibri"/>
          <w:szCs w:val="24"/>
          <w:vertAlign w:val="subscript"/>
        </w:rPr>
        <w:t>unload</w:t>
      </w:r>
      <w:r w:rsidRPr="008112D3">
        <w:rPr>
          <w:rFonts w:ascii="Calibri" w:hAnsi="Calibri" w:cs="Calibri"/>
          <w:szCs w:val="24"/>
        </w:rPr>
        <w:t xml:space="preserve"> is the unitary time taken to unload the item from the shopping cart; T</w:t>
      </w:r>
      <w:r w:rsidRPr="008112D3">
        <w:rPr>
          <w:rFonts w:ascii="Calibri" w:hAnsi="Calibri" w:cs="Calibri"/>
          <w:szCs w:val="24"/>
          <w:vertAlign w:val="subscript"/>
        </w:rPr>
        <w:t xml:space="preserve">id </w:t>
      </w:r>
      <w:r w:rsidRPr="008112D3">
        <w:rPr>
          <w:rFonts w:ascii="Calibri" w:hAnsi="Calibri" w:cs="Calibri"/>
          <w:szCs w:val="24"/>
        </w:rPr>
        <w:t xml:space="preserve">is the time taken to identify the particular </w:t>
      </w:r>
      <w:proofErr w:type="gramStart"/>
      <w:r w:rsidRPr="008112D3">
        <w:rPr>
          <w:rFonts w:ascii="Calibri" w:hAnsi="Calibri" w:cs="Calibri"/>
          <w:szCs w:val="24"/>
        </w:rPr>
        <w:t>product(</w:t>
      </w:r>
      <w:proofErr w:type="gramEnd"/>
      <w:r w:rsidRPr="008112D3">
        <w:rPr>
          <w:rFonts w:ascii="Calibri" w:hAnsi="Calibri" w:cs="Calibri"/>
          <w:szCs w:val="24"/>
        </w:rPr>
        <w:t>say to scan the product barcode); T</w:t>
      </w:r>
      <w:r w:rsidRPr="008112D3">
        <w:rPr>
          <w:rFonts w:ascii="Calibri" w:hAnsi="Calibri" w:cs="Calibri"/>
          <w:szCs w:val="24"/>
          <w:vertAlign w:val="subscript"/>
        </w:rPr>
        <w:t>payment</w:t>
      </w:r>
      <w:r w:rsidRPr="008112D3">
        <w:rPr>
          <w:rFonts w:ascii="Calibri" w:hAnsi="Calibri" w:cs="Calibri"/>
          <w:szCs w:val="24"/>
        </w:rPr>
        <w:t xml:space="preserve"> is the total time taken to do the payment process. </w:t>
      </w:r>
    </w:p>
    <w:p w14:paraId="5CC46A61" w14:textId="77777777" w:rsidR="009A335D" w:rsidRPr="008112D3" w:rsidRDefault="009A335D" w:rsidP="009A335D">
      <w:pPr>
        <w:spacing w:line="360" w:lineRule="auto"/>
        <w:rPr>
          <w:rFonts w:ascii="Calibri" w:hAnsi="Calibri" w:cs="Calibri"/>
          <w:b/>
          <w:bCs/>
          <w:szCs w:val="24"/>
        </w:rPr>
      </w:pPr>
    </w:p>
    <w:p w14:paraId="763203A5" w14:textId="77777777" w:rsidR="009A335D" w:rsidRPr="008112D3" w:rsidRDefault="009A335D" w:rsidP="009A335D">
      <w:pPr>
        <w:spacing w:line="360" w:lineRule="auto"/>
        <w:rPr>
          <w:rFonts w:ascii="Calibri" w:hAnsi="Calibri" w:cs="Calibri"/>
          <w:szCs w:val="24"/>
        </w:rPr>
      </w:pPr>
      <w:r w:rsidRPr="008112D3">
        <w:rPr>
          <w:rFonts w:ascii="Calibri" w:hAnsi="Calibri" w:cs="Calibri"/>
          <w:szCs w:val="24"/>
        </w:rPr>
        <w:t>With the Equation (3) gives the time taken to pick up the items and add them to the cart. With adding the products to the physical cart, instantly it is added in the virtual cart also.</w:t>
      </w:r>
    </w:p>
    <w:p w14:paraId="77C2CD2B" w14:textId="77777777" w:rsidR="009A335D" w:rsidRPr="008112D3" w:rsidRDefault="009A335D" w:rsidP="009A335D">
      <w:pPr>
        <w:spacing w:line="360" w:lineRule="auto"/>
        <w:rPr>
          <w:rFonts w:ascii="Calibri" w:hAnsi="Calibri" w:cs="Calibri"/>
          <w:szCs w:val="24"/>
        </w:rPr>
      </w:pPr>
    </w:p>
    <w:p w14:paraId="0745F11F" w14:textId="77777777" w:rsidR="009A335D" w:rsidRPr="008112D3" w:rsidRDefault="009A335D" w:rsidP="009A335D">
      <w:pPr>
        <w:spacing w:line="360" w:lineRule="auto"/>
        <w:rPr>
          <w:rFonts w:ascii="Calibri" w:hAnsi="Calibri" w:cs="Calibri"/>
          <w:szCs w:val="24"/>
        </w:rPr>
      </w:pPr>
      <w:r w:rsidRPr="008112D3">
        <w:rPr>
          <w:rFonts w:ascii="Calibri" w:hAnsi="Calibri" w:cs="Calibri"/>
          <w:noProof/>
          <w:szCs w:val="24"/>
        </w:rPr>
        <w:drawing>
          <wp:inline distT="0" distB="0" distL="0" distR="0" wp14:anchorId="5937B710" wp14:editId="4976D241">
            <wp:extent cx="5731510" cy="828675"/>
            <wp:effectExtent l="0" t="0" r="2540" b="9525"/>
            <wp:docPr id="116" name="Picture 1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2"/>
                    <a:stretch>
                      <a:fillRect/>
                    </a:stretch>
                  </pic:blipFill>
                  <pic:spPr>
                    <a:xfrm>
                      <a:off x="0" y="0"/>
                      <a:ext cx="5731510" cy="828675"/>
                    </a:xfrm>
                    <a:prstGeom prst="rect">
                      <a:avLst/>
                    </a:prstGeom>
                  </pic:spPr>
                </pic:pic>
              </a:graphicData>
            </a:graphic>
          </wp:inline>
        </w:drawing>
      </w:r>
    </w:p>
    <w:p w14:paraId="213FE78A" w14:textId="77777777" w:rsidR="009A335D" w:rsidRPr="008112D3" w:rsidRDefault="009A335D" w:rsidP="009A335D">
      <w:pPr>
        <w:spacing w:line="360" w:lineRule="auto"/>
        <w:rPr>
          <w:rFonts w:ascii="Calibri" w:hAnsi="Calibri" w:cs="Calibri"/>
          <w:b/>
          <w:bCs/>
          <w:szCs w:val="24"/>
        </w:rPr>
      </w:pPr>
    </w:p>
    <w:p w14:paraId="2BA2523B" w14:textId="77777777" w:rsidR="009A335D" w:rsidRPr="008112D3" w:rsidRDefault="009A335D" w:rsidP="009A335D">
      <w:pPr>
        <w:spacing w:line="360" w:lineRule="auto"/>
        <w:rPr>
          <w:rFonts w:ascii="Calibri" w:hAnsi="Calibri" w:cs="Calibri"/>
          <w:szCs w:val="24"/>
        </w:rPr>
      </w:pPr>
      <w:r w:rsidRPr="008112D3">
        <w:rPr>
          <w:rFonts w:ascii="Calibri" w:hAnsi="Calibri" w:cs="Calibri"/>
          <w:szCs w:val="24"/>
        </w:rPr>
        <w:t>For the payment process, the customer goes through the virtual cart confirms the items being added and payment is proceeded, which is expressed in the below equation (4)</w:t>
      </w:r>
    </w:p>
    <w:p w14:paraId="0D3964A6" w14:textId="77777777" w:rsidR="009A335D" w:rsidRPr="008112D3" w:rsidRDefault="009A335D" w:rsidP="009A335D">
      <w:pPr>
        <w:spacing w:line="360" w:lineRule="auto"/>
        <w:rPr>
          <w:rFonts w:ascii="Calibri" w:hAnsi="Calibri" w:cs="Calibri"/>
          <w:szCs w:val="24"/>
        </w:rPr>
      </w:pPr>
    </w:p>
    <w:p w14:paraId="6DD6E528" w14:textId="77777777" w:rsidR="009A335D" w:rsidRPr="008112D3" w:rsidRDefault="009A335D" w:rsidP="009A335D">
      <w:pPr>
        <w:spacing w:line="360" w:lineRule="auto"/>
        <w:rPr>
          <w:rFonts w:ascii="Calibri" w:hAnsi="Calibri" w:cs="Calibri"/>
          <w:szCs w:val="24"/>
        </w:rPr>
      </w:pPr>
      <w:r w:rsidRPr="008112D3">
        <w:rPr>
          <w:rFonts w:ascii="Calibri" w:hAnsi="Calibri" w:cs="Calibri"/>
          <w:noProof/>
          <w:szCs w:val="24"/>
        </w:rPr>
        <w:drawing>
          <wp:inline distT="0" distB="0" distL="0" distR="0" wp14:anchorId="6E6CE19A" wp14:editId="6217B08D">
            <wp:extent cx="5731510" cy="602615"/>
            <wp:effectExtent l="0" t="0" r="254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02615"/>
                    </a:xfrm>
                    <a:prstGeom prst="rect">
                      <a:avLst/>
                    </a:prstGeom>
                  </pic:spPr>
                </pic:pic>
              </a:graphicData>
            </a:graphic>
          </wp:inline>
        </w:drawing>
      </w:r>
    </w:p>
    <w:p w14:paraId="682219DA" w14:textId="77777777" w:rsidR="009A335D" w:rsidRPr="008112D3" w:rsidRDefault="009A335D" w:rsidP="009A335D">
      <w:pPr>
        <w:spacing w:line="360" w:lineRule="auto"/>
        <w:rPr>
          <w:rFonts w:ascii="Calibri" w:hAnsi="Calibri" w:cs="Calibri"/>
          <w:szCs w:val="24"/>
        </w:rPr>
      </w:pPr>
    </w:p>
    <w:p w14:paraId="7F46B6CE" w14:textId="77777777" w:rsidR="009A335D" w:rsidRPr="008112D3" w:rsidRDefault="009A335D" w:rsidP="009A335D">
      <w:pPr>
        <w:spacing w:line="360" w:lineRule="auto"/>
        <w:rPr>
          <w:rFonts w:ascii="Calibri" w:hAnsi="Calibri" w:cs="Calibri"/>
          <w:szCs w:val="24"/>
        </w:rPr>
      </w:pPr>
      <w:r w:rsidRPr="008112D3">
        <w:rPr>
          <w:rFonts w:ascii="Calibri" w:hAnsi="Calibri" w:cs="Calibri"/>
          <w:szCs w:val="24"/>
        </w:rPr>
        <w:t>Where T</w:t>
      </w:r>
      <w:r w:rsidRPr="008112D3">
        <w:rPr>
          <w:rFonts w:ascii="Calibri" w:hAnsi="Calibri" w:cs="Calibri"/>
          <w:szCs w:val="24"/>
          <w:vertAlign w:val="subscript"/>
        </w:rPr>
        <w:t xml:space="preserve">confirmation </w:t>
      </w:r>
      <w:r w:rsidRPr="008112D3">
        <w:rPr>
          <w:rFonts w:ascii="Calibri" w:hAnsi="Calibri" w:cs="Calibri"/>
          <w:szCs w:val="24"/>
        </w:rPr>
        <w:t>is the time taken to verify and confirm the products added to the virtual cart before proceeding to the payment.</w:t>
      </w:r>
    </w:p>
    <w:p w14:paraId="56DFEB47" w14:textId="77777777" w:rsidR="009A335D" w:rsidRPr="008112D3" w:rsidRDefault="009A335D" w:rsidP="009A335D">
      <w:pPr>
        <w:spacing w:line="360" w:lineRule="auto"/>
        <w:rPr>
          <w:rFonts w:ascii="Calibri" w:hAnsi="Calibri" w:cs="Calibri"/>
          <w:szCs w:val="24"/>
        </w:rPr>
      </w:pPr>
    </w:p>
    <w:p w14:paraId="6751F91A" w14:textId="77777777" w:rsidR="009A335D" w:rsidRPr="008112D3" w:rsidRDefault="009A335D" w:rsidP="009A335D">
      <w:pPr>
        <w:spacing w:line="360" w:lineRule="auto"/>
        <w:rPr>
          <w:rFonts w:ascii="Calibri" w:hAnsi="Calibri" w:cs="Calibri"/>
          <w:szCs w:val="24"/>
        </w:rPr>
      </w:pPr>
      <w:r w:rsidRPr="008112D3">
        <w:rPr>
          <w:rFonts w:ascii="Calibri" w:hAnsi="Calibri" w:cs="Calibri"/>
          <w:szCs w:val="24"/>
        </w:rPr>
        <w:t>With the self-checkout, the processes involved in Figure 1 can be modified as and can be represented in figure 2</w:t>
      </w:r>
    </w:p>
    <w:p w14:paraId="4ECE5361" w14:textId="77777777" w:rsidR="009A335D" w:rsidRPr="008112D3" w:rsidRDefault="009A335D" w:rsidP="009A335D">
      <w:pPr>
        <w:spacing w:line="360" w:lineRule="auto"/>
        <w:rPr>
          <w:rFonts w:ascii="Calibri" w:hAnsi="Calibri" w:cs="Calibri"/>
          <w:szCs w:val="24"/>
        </w:rPr>
      </w:pPr>
    </w:p>
    <w:p w14:paraId="5C619085" w14:textId="77777777" w:rsidR="009A335D" w:rsidRPr="008112D3" w:rsidRDefault="009A335D" w:rsidP="009A335D">
      <w:pPr>
        <w:spacing w:line="360" w:lineRule="auto"/>
        <w:rPr>
          <w:rFonts w:ascii="Calibri" w:hAnsi="Calibri" w:cs="Calibri"/>
          <w:szCs w:val="24"/>
        </w:rPr>
      </w:pPr>
      <w:r w:rsidRPr="008112D3">
        <w:rPr>
          <w:rFonts w:ascii="Calibri" w:hAnsi="Calibri" w:cs="Calibri"/>
          <w:noProof/>
          <w:szCs w:val="24"/>
        </w:rPr>
        <w:drawing>
          <wp:inline distT="0" distB="0" distL="0" distR="0" wp14:anchorId="41DD08BC" wp14:editId="57A4E345">
            <wp:extent cx="3977985" cy="5524979"/>
            <wp:effectExtent l="0" t="0" r="3810" b="0"/>
            <wp:docPr id="118" name="Picture 1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3977985" cy="5524979"/>
                    </a:xfrm>
                    <a:prstGeom prst="rect">
                      <a:avLst/>
                    </a:prstGeom>
                  </pic:spPr>
                </pic:pic>
              </a:graphicData>
            </a:graphic>
          </wp:inline>
        </w:drawing>
      </w:r>
    </w:p>
    <w:p w14:paraId="25F227D1" w14:textId="77777777" w:rsidR="009A335D" w:rsidRPr="008112D3" w:rsidRDefault="009A335D" w:rsidP="009A335D">
      <w:pPr>
        <w:spacing w:line="360" w:lineRule="auto"/>
        <w:rPr>
          <w:rFonts w:ascii="Calibri" w:hAnsi="Calibri" w:cs="Calibri"/>
          <w:szCs w:val="24"/>
        </w:rPr>
      </w:pPr>
      <w:r w:rsidRPr="008112D3">
        <w:rPr>
          <w:rFonts w:ascii="Calibri" w:hAnsi="Calibri" w:cs="Calibri"/>
          <w:szCs w:val="24"/>
        </w:rPr>
        <w:t xml:space="preserve">Figure 2: Processes involved in the shopping with hand-held barcode scanner and self-checkout kiosk (Source: </w:t>
      </w:r>
      <w:r w:rsidRPr="008112D3">
        <w:rPr>
          <w:rFonts w:ascii="Calibri" w:hAnsi="Calibri" w:cs="Calibri"/>
          <w:color w:val="000000" w:themeColor="text1"/>
          <w:szCs w:val="24"/>
          <w:shd w:val="clear" w:color="auto" w:fill="FFFFFF"/>
        </w:rPr>
        <w:t>(Andriulo, Elia, &amp; Gnoni, 2015)</w:t>
      </w:r>
      <w:r w:rsidRPr="008112D3">
        <w:rPr>
          <w:rFonts w:ascii="Calibri" w:hAnsi="Calibri" w:cs="Calibri"/>
          <w:szCs w:val="24"/>
        </w:rPr>
        <w:t>)</w:t>
      </w:r>
    </w:p>
    <w:p w14:paraId="55EE4D2C" w14:textId="77777777" w:rsidR="009A335D" w:rsidRPr="008112D3" w:rsidRDefault="009A335D" w:rsidP="009A335D">
      <w:pPr>
        <w:spacing w:line="360" w:lineRule="auto"/>
        <w:rPr>
          <w:rFonts w:ascii="Calibri" w:hAnsi="Calibri" w:cs="Calibri"/>
          <w:szCs w:val="24"/>
        </w:rPr>
      </w:pPr>
    </w:p>
    <w:p w14:paraId="32137F6E" w14:textId="77777777" w:rsidR="009A335D" w:rsidRPr="008112D3" w:rsidRDefault="009A335D" w:rsidP="009A335D">
      <w:pPr>
        <w:spacing w:line="360" w:lineRule="auto"/>
        <w:rPr>
          <w:rFonts w:ascii="Calibri" w:hAnsi="Calibri" w:cs="Calibri"/>
          <w:szCs w:val="24"/>
        </w:rPr>
      </w:pPr>
      <w:r w:rsidRPr="008112D3">
        <w:rPr>
          <w:rFonts w:ascii="Calibri" w:hAnsi="Calibri" w:cs="Calibri"/>
          <w:szCs w:val="24"/>
        </w:rPr>
        <w:t xml:space="preserve">Thus, the total time spent in the shopping life cycle includes the time spent on selecting the product &amp; adding it to the cart, the waiting time in the queue for checkout (which varies depending upon the length of the queue and the number of products purchased by others standing in the queue in front of you) and the time spent for the payment process, refer the equation (5). </w:t>
      </w:r>
    </w:p>
    <w:p w14:paraId="310C6EC3" w14:textId="77777777" w:rsidR="009A335D" w:rsidRPr="008112D3" w:rsidRDefault="009A335D" w:rsidP="009A335D">
      <w:pPr>
        <w:spacing w:line="360" w:lineRule="auto"/>
        <w:rPr>
          <w:rFonts w:ascii="Calibri" w:hAnsi="Calibri" w:cs="Calibri"/>
          <w:szCs w:val="24"/>
        </w:rPr>
      </w:pPr>
      <w:r w:rsidRPr="008112D3">
        <w:rPr>
          <w:rFonts w:ascii="Calibri" w:hAnsi="Calibri" w:cs="Calibri"/>
          <w:noProof/>
          <w:szCs w:val="24"/>
        </w:rPr>
        <w:drawing>
          <wp:inline distT="0" distB="0" distL="0" distR="0" wp14:anchorId="6BAFB923" wp14:editId="4F5E6335">
            <wp:extent cx="3734124" cy="510584"/>
            <wp:effectExtent l="0" t="0" r="0" b="3810"/>
            <wp:docPr id="119" name="Picture 1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5"/>
                    <a:stretch>
                      <a:fillRect/>
                    </a:stretch>
                  </pic:blipFill>
                  <pic:spPr>
                    <a:xfrm>
                      <a:off x="0" y="0"/>
                      <a:ext cx="3734124" cy="510584"/>
                    </a:xfrm>
                    <a:prstGeom prst="rect">
                      <a:avLst/>
                    </a:prstGeom>
                  </pic:spPr>
                </pic:pic>
              </a:graphicData>
            </a:graphic>
          </wp:inline>
        </w:drawing>
      </w:r>
      <w:r w:rsidRPr="008112D3">
        <w:rPr>
          <w:rFonts w:ascii="Calibri" w:hAnsi="Calibri" w:cs="Calibri"/>
          <w:szCs w:val="24"/>
        </w:rPr>
        <w:t>------Equation (5)</w:t>
      </w:r>
    </w:p>
    <w:p w14:paraId="4501F379" w14:textId="77777777" w:rsidR="009A335D" w:rsidRPr="008112D3" w:rsidRDefault="009A335D" w:rsidP="009A335D">
      <w:pPr>
        <w:spacing w:line="360" w:lineRule="auto"/>
        <w:rPr>
          <w:rFonts w:ascii="Calibri" w:hAnsi="Calibri" w:cs="Calibri"/>
          <w:szCs w:val="24"/>
        </w:rPr>
      </w:pPr>
    </w:p>
    <w:p w14:paraId="76E6517B" w14:textId="77777777" w:rsidR="009A335D" w:rsidRPr="008112D3" w:rsidRDefault="009A335D" w:rsidP="009A335D">
      <w:pPr>
        <w:spacing w:line="360" w:lineRule="auto"/>
        <w:rPr>
          <w:rFonts w:ascii="Calibri" w:hAnsi="Calibri" w:cs="Calibri"/>
          <w:szCs w:val="24"/>
        </w:rPr>
      </w:pPr>
      <w:r w:rsidRPr="008112D3">
        <w:rPr>
          <w:rFonts w:ascii="Calibri" w:hAnsi="Calibri" w:cs="Calibri"/>
          <w:szCs w:val="24"/>
        </w:rPr>
        <w:t xml:space="preserve">In figure 2, the process of unloading the item at the cash desk is eliminated as they are added to the virtual cart as they fill in the physical cart itself. According to </w:t>
      </w:r>
      <w:r w:rsidRPr="0099442B">
        <w:rPr>
          <w:rFonts w:ascii="Calibri" w:hAnsi="Calibri" w:cs="Calibri"/>
          <w:color w:val="000000" w:themeColor="text1"/>
          <w:szCs w:val="24"/>
          <w:shd w:val="clear" w:color="auto" w:fill="FFFFFF"/>
        </w:rPr>
        <w:t>(Miwa &amp; Takakuwa, 2008)</w:t>
      </w:r>
      <w:r w:rsidRPr="0099442B">
        <w:rPr>
          <w:rFonts w:ascii="Calibri" w:hAnsi="Calibri" w:cs="Calibri"/>
          <w:color w:val="000000" w:themeColor="text1"/>
          <w:szCs w:val="24"/>
        </w:rPr>
        <w:t>,</w:t>
      </w:r>
      <w:r w:rsidRPr="008112D3">
        <w:rPr>
          <w:rFonts w:ascii="Calibri" w:hAnsi="Calibri" w:cs="Calibri"/>
          <w:szCs w:val="24"/>
        </w:rPr>
        <w:t xml:space="preserve"> simulation models have revealed an effective, analyzing, technical, and organizational alternative in the retail sector.</w:t>
      </w:r>
    </w:p>
    <w:p w14:paraId="7CD0C46E" w14:textId="77777777" w:rsidR="009A335D" w:rsidRPr="008112D3" w:rsidRDefault="009A335D" w:rsidP="009A335D">
      <w:pPr>
        <w:spacing w:line="360" w:lineRule="auto"/>
        <w:rPr>
          <w:rFonts w:ascii="Calibri" w:hAnsi="Calibri" w:cs="Calibri"/>
          <w:szCs w:val="24"/>
        </w:rPr>
      </w:pPr>
    </w:p>
    <w:p w14:paraId="700CADC3" w14:textId="77777777" w:rsidR="009A335D" w:rsidRPr="008112D3" w:rsidRDefault="009A335D" w:rsidP="009A335D">
      <w:pPr>
        <w:spacing w:line="360" w:lineRule="auto"/>
        <w:rPr>
          <w:rFonts w:ascii="Calibri" w:hAnsi="Calibri" w:cs="Calibri"/>
          <w:b/>
          <w:bCs/>
          <w:szCs w:val="24"/>
        </w:rPr>
      </w:pPr>
      <w:r w:rsidRPr="008112D3">
        <w:rPr>
          <w:rFonts w:ascii="Calibri" w:hAnsi="Calibri" w:cs="Calibri"/>
          <w:b/>
          <w:bCs/>
          <w:szCs w:val="24"/>
        </w:rPr>
        <w:t>LITERATURE REVIEW SUMMARY</w:t>
      </w:r>
    </w:p>
    <w:p w14:paraId="31731125" w14:textId="77777777" w:rsidR="009A335D" w:rsidRPr="008112D3" w:rsidRDefault="009A335D" w:rsidP="009A335D">
      <w:pPr>
        <w:spacing w:line="360" w:lineRule="auto"/>
        <w:rPr>
          <w:rFonts w:ascii="Calibri" w:hAnsi="Calibri" w:cs="Calibri"/>
          <w:color w:val="000000" w:themeColor="text1"/>
          <w:szCs w:val="24"/>
          <w:shd w:val="clear" w:color="auto" w:fill="FFFFFF"/>
        </w:rPr>
      </w:pPr>
      <w:r w:rsidRPr="008112D3">
        <w:rPr>
          <w:rFonts w:ascii="Calibri" w:hAnsi="Calibri" w:cs="Calibri"/>
          <w:szCs w:val="24"/>
        </w:rPr>
        <w:t xml:space="preserve">Traditional in-store shopping has certain drawbacks such as longer and time-consuming checkout queues and thereby customer inconvenience and discomfort. These downsides are common in most retail stores that use a manual checkout system. SSTs (self-service technologies) have become an essential part of consumers' daily lives. Keeping up with the trend, supermarkets around the globe have begun to rapidly adopt self-checkout systems (SCSs). On the other hand, Consumers' responses to such changes in service encounters, may vary significantly and influence their satisfaction with the retailer's offerings. A few systems that have addressed these issues were studied, such as </w:t>
      </w:r>
      <w:r w:rsidRPr="008112D3">
        <w:rPr>
          <w:rFonts w:ascii="Calibri" w:hAnsi="Calibri" w:cs="Calibri"/>
          <w:color w:val="000000" w:themeColor="text1"/>
          <w:szCs w:val="24"/>
          <w:shd w:val="clear" w:color="auto" w:fill="FFFFFF"/>
        </w:rPr>
        <w:t xml:space="preserve">Self-checkout Kiosks, Scan and go, and weigh-and-pay. The study's findings on similar systems include various design strategies that were used to provide a solution to the existing system's limitations. Among these, the Scan-and-go approach integrated into the mobile application is chosen for this project. </w:t>
      </w:r>
    </w:p>
    <w:p w14:paraId="2665834C"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p>
    <w:p w14:paraId="1F6ABFB2"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p>
    <w:p w14:paraId="5D48D545"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p>
    <w:p w14:paraId="4E2AAE74"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p>
    <w:p w14:paraId="567371AE"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p>
    <w:p w14:paraId="25DCFC60"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p>
    <w:p w14:paraId="29CAB263"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p>
    <w:bookmarkEnd w:id="0"/>
    <w:p w14:paraId="602A4CB1" w14:textId="77777777" w:rsidR="009A335D" w:rsidRPr="008112D3" w:rsidRDefault="009A335D" w:rsidP="009A335D">
      <w:pPr>
        <w:spacing w:line="360" w:lineRule="auto"/>
        <w:rPr>
          <w:rFonts w:ascii="Calibri" w:hAnsi="Calibri" w:cs="Calibri"/>
          <w:b/>
          <w:bCs/>
          <w:color w:val="000000" w:themeColor="text1"/>
          <w:szCs w:val="24"/>
          <w:shd w:val="clear" w:color="auto" w:fill="FFFFFF"/>
        </w:rPr>
      </w:pPr>
    </w:p>
    <w:p w14:paraId="7A7D8874" w14:textId="0F247561" w:rsidR="001765A0" w:rsidRDefault="001765A0" w:rsidP="00394663">
      <w:pPr>
        <w:spacing w:line="360" w:lineRule="auto"/>
        <w:jc w:val="left"/>
        <w:rPr>
          <w:rFonts w:asciiTheme="minorHAnsi" w:hAnsiTheme="minorHAnsi" w:cstheme="minorHAnsi"/>
          <w:b/>
          <w:bCs/>
          <w:szCs w:val="24"/>
          <w:shd w:val="clear" w:color="auto" w:fill="FFFFFF"/>
        </w:rPr>
      </w:pPr>
    </w:p>
    <w:p w14:paraId="04B7B45A" w14:textId="168E9752" w:rsidR="009A335D" w:rsidRDefault="009A335D" w:rsidP="00394663">
      <w:pPr>
        <w:spacing w:line="360" w:lineRule="auto"/>
        <w:jc w:val="left"/>
        <w:rPr>
          <w:rFonts w:asciiTheme="minorHAnsi" w:hAnsiTheme="minorHAnsi" w:cstheme="minorHAnsi"/>
          <w:b/>
          <w:bCs/>
          <w:szCs w:val="24"/>
          <w:shd w:val="clear" w:color="auto" w:fill="FFFFFF"/>
        </w:rPr>
      </w:pPr>
    </w:p>
    <w:p w14:paraId="774FE839" w14:textId="4F8CBED4" w:rsidR="009A335D" w:rsidRDefault="009A335D" w:rsidP="00394663">
      <w:pPr>
        <w:spacing w:line="360" w:lineRule="auto"/>
        <w:jc w:val="left"/>
        <w:rPr>
          <w:rFonts w:asciiTheme="minorHAnsi" w:hAnsiTheme="minorHAnsi" w:cstheme="minorHAnsi"/>
          <w:b/>
          <w:bCs/>
          <w:szCs w:val="24"/>
          <w:shd w:val="clear" w:color="auto" w:fill="FFFFFF"/>
        </w:rPr>
      </w:pPr>
    </w:p>
    <w:p w14:paraId="6581A90C" w14:textId="77777777" w:rsidR="009A335D" w:rsidRPr="001E67F3" w:rsidRDefault="009A335D" w:rsidP="00394663">
      <w:pPr>
        <w:spacing w:line="360" w:lineRule="auto"/>
        <w:jc w:val="left"/>
        <w:rPr>
          <w:rFonts w:asciiTheme="minorHAnsi" w:hAnsiTheme="minorHAnsi" w:cstheme="minorHAnsi"/>
          <w:color w:val="000000" w:themeColor="text1"/>
          <w:szCs w:val="24"/>
          <w:shd w:val="clear" w:color="auto" w:fill="FFFFFF"/>
        </w:rPr>
      </w:pPr>
    </w:p>
    <w:p w14:paraId="3CE8BBE2" w14:textId="77777777" w:rsidR="001765A0" w:rsidRPr="001E67F3" w:rsidRDefault="001765A0" w:rsidP="00394663">
      <w:pPr>
        <w:spacing w:line="360" w:lineRule="auto"/>
        <w:jc w:val="left"/>
        <w:rPr>
          <w:rFonts w:asciiTheme="minorHAnsi" w:hAnsiTheme="minorHAnsi" w:cstheme="minorHAnsi"/>
          <w:color w:val="000000" w:themeColor="text1"/>
          <w:szCs w:val="24"/>
          <w:shd w:val="clear" w:color="auto" w:fill="FFFFFF"/>
        </w:rPr>
      </w:pPr>
    </w:p>
    <w:p w14:paraId="477C9CC0" w14:textId="77777777" w:rsidR="001765A0" w:rsidRPr="001E67F3" w:rsidRDefault="001765A0" w:rsidP="00394663">
      <w:pPr>
        <w:spacing w:line="360" w:lineRule="auto"/>
        <w:jc w:val="left"/>
        <w:rPr>
          <w:rFonts w:asciiTheme="minorHAnsi" w:hAnsiTheme="minorHAnsi" w:cstheme="minorHAnsi"/>
          <w:color w:val="000000" w:themeColor="text1"/>
          <w:szCs w:val="24"/>
          <w:shd w:val="clear" w:color="auto" w:fill="FFFFFF"/>
        </w:rPr>
      </w:pPr>
    </w:p>
    <w:p w14:paraId="0654C16F" w14:textId="77777777" w:rsidR="00AB2C18" w:rsidRPr="001E67F3" w:rsidRDefault="00AB2C18" w:rsidP="00BE15CE">
      <w:pPr>
        <w:spacing w:line="360" w:lineRule="auto"/>
        <w:jc w:val="center"/>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CHAPTER 3</w:t>
      </w:r>
    </w:p>
    <w:p w14:paraId="7C8D715F" w14:textId="77777777" w:rsidR="00AB2C18" w:rsidRPr="001E67F3" w:rsidRDefault="00AB2C18" w:rsidP="00BE15CE">
      <w:pPr>
        <w:spacing w:line="360" w:lineRule="auto"/>
        <w:jc w:val="center"/>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RESEARCH DESIGN</w:t>
      </w:r>
    </w:p>
    <w:p w14:paraId="5943569A" w14:textId="77777777" w:rsidR="00AB2C18" w:rsidRPr="001E67F3" w:rsidRDefault="00AB2C18" w:rsidP="00394663">
      <w:pPr>
        <w:spacing w:line="360" w:lineRule="auto"/>
        <w:jc w:val="left"/>
        <w:rPr>
          <w:rFonts w:asciiTheme="minorHAnsi" w:hAnsiTheme="minorHAnsi" w:cstheme="minorHAnsi"/>
          <w:b/>
          <w:bCs/>
          <w:color w:val="000000" w:themeColor="text1"/>
          <w:szCs w:val="24"/>
        </w:rPr>
      </w:pPr>
    </w:p>
    <w:p w14:paraId="075E2CFD" w14:textId="77777777" w:rsidR="00AB2C18" w:rsidRPr="001E67F3" w:rsidRDefault="00AB2C18" w:rsidP="00394663">
      <w:pPr>
        <w:pStyle w:val="ListParagraph"/>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3.1</w:t>
      </w:r>
      <w:r w:rsidRPr="001E67F3">
        <w:rPr>
          <w:rFonts w:asciiTheme="minorHAnsi" w:hAnsiTheme="minorHAnsi" w:cstheme="minorHAnsi"/>
          <w:b/>
          <w:bCs/>
          <w:color w:val="000000" w:themeColor="text1"/>
          <w:szCs w:val="24"/>
        </w:rPr>
        <w:tab/>
        <w:t>INTRODUCTION</w:t>
      </w:r>
    </w:p>
    <w:p w14:paraId="42F08D9F" w14:textId="77777777" w:rsidR="00AB2C18" w:rsidRPr="001E67F3" w:rsidRDefault="00AB2C18" w:rsidP="00394663">
      <w:pPr>
        <w:spacing w:line="360" w:lineRule="auto"/>
        <w:jc w:val="left"/>
        <w:rPr>
          <w:rFonts w:asciiTheme="minorHAnsi" w:hAnsiTheme="minorHAnsi" w:cstheme="minorHAnsi"/>
          <w:color w:val="000000" w:themeColor="text1"/>
          <w:szCs w:val="24"/>
          <w:shd w:val="clear" w:color="auto" w:fill="FFFFFF"/>
        </w:rPr>
      </w:pPr>
      <w:r w:rsidRPr="001E67F3">
        <w:rPr>
          <w:rFonts w:asciiTheme="minorHAnsi" w:hAnsiTheme="minorHAnsi" w:cstheme="minorHAnsi"/>
          <w:color w:val="000000" w:themeColor="text1"/>
          <w:szCs w:val="24"/>
        </w:rPr>
        <w:t xml:space="preserve">The Research Onion framework, which is also a theoretical concept is adopted for the research design of this study. It was proposed by Saunders, Lewis, and Thornhill </w:t>
      </w:r>
      <w:r w:rsidRPr="001E67F3">
        <w:rPr>
          <w:rFonts w:asciiTheme="minorHAnsi" w:hAnsiTheme="minorHAnsi" w:cstheme="minorHAnsi"/>
          <w:color w:val="000000" w:themeColor="text1"/>
          <w:szCs w:val="24"/>
          <w:shd w:val="clear" w:color="auto" w:fill="FFFFFF"/>
        </w:rPr>
        <w:t>(Saunders, Lewis, &amp; Thornhill, 2009). Research Onion helps to reach an effective methodology by exploring each layer in it as shown in Figure 3.1 below. The research methodology begins with the definition of the main philosophy, followed by the selection of approaches, methods, and strategies, as well as the establishment of time horizons, all of which led to the research design - the main techniques and procedures for data collection and analysis (Melnikovas, 2018).</w:t>
      </w:r>
    </w:p>
    <w:p w14:paraId="2175F0F1" w14:textId="77777777" w:rsidR="00AB2C18" w:rsidRPr="001E67F3" w:rsidRDefault="00AB2C18" w:rsidP="00394663">
      <w:pPr>
        <w:spacing w:line="360" w:lineRule="auto"/>
        <w:jc w:val="left"/>
        <w:rPr>
          <w:rFonts w:asciiTheme="minorHAnsi" w:hAnsiTheme="minorHAnsi" w:cstheme="minorHAnsi"/>
          <w:color w:val="000000" w:themeColor="text1"/>
          <w:szCs w:val="24"/>
          <w:shd w:val="clear" w:color="auto" w:fill="FFFFFF"/>
        </w:rPr>
      </w:pPr>
    </w:p>
    <w:p w14:paraId="44A921C5"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noProof/>
          <w:color w:val="000000" w:themeColor="text1"/>
          <w:szCs w:val="24"/>
        </w:rPr>
        <w:drawing>
          <wp:inline distT="0" distB="0" distL="0" distR="0" wp14:anchorId="1D63A863" wp14:editId="133F8D66">
            <wp:extent cx="5731510" cy="4057015"/>
            <wp:effectExtent l="0" t="0" r="2540" b="635"/>
            <wp:docPr id="27" name="Picture 27"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16"/>
                    <a:stretch>
                      <a:fillRect/>
                    </a:stretch>
                  </pic:blipFill>
                  <pic:spPr>
                    <a:xfrm>
                      <a:off x="0" y="0"/>
                      <a:ext cx="5731510" cy="4057015"/>
                    </a:xfrm>
                    <a:prstGeom prst="rect">
                      <a:avLst/>
                    </a:prstGeom>
                  </pic:spPr>
                </pic:pic>
              </a:graphicData>
            </a:graphic>
          </wp:inline>
        </w:drawing>
      </w:r>
    </w:p>
    <w:p w14:paraId="278162B4" w14:textId="77777777" w:rsidR="00AB2C18" w:rsidRPr="001E67F3" w:rsidRDefault="00AB2C18" w:rsidP="00394663">
      <w:pPr>
        <w:spacing w:line="360" w:lineRule="auto"/>
        <w:jc w:val="left"/>
        <w:rPr>
          <w:rFonts w:asciiTheme="minorHAnsi" w:hAnsiTheme="minorHAnsi" w:cstheme="minorHAnsi"/>
          <w:color w:val="000000" w:themeColor="text1"/>
          <w:szCs w:val="24"/>
        </w:rPr>
      </w:pPr>
    </w:p>
    <w:p w14:paraId="29B44897"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Figure 3.1: Research Onion </w:t>
      </w:r>
      <w:r w:rsidRPr="001E67F3">
        <w:rPr>
          <w:rFonts w:asciiTheme="minorHAnsi" w:hAnsiTheme="minorHAnsi" w:cstheme="minorHAnsi"/>
          <w:color w:val="000000" w:themeColor="text1"/>
          <w:szCs w:val="24"/>
          <w:shd w:val="clear" w:color="auto" w:fill="FFFFFF"/>
        </w:rPr>
        <w:t>(Saunders, Lewis, &amp; Thornhill, 2009)</w:t>
      </w:r>
    </w:p>
    <w:p w14:paraId="0451A15A" w14:textId="77777777" w:rsidR="00AB2C18" w:rsidRPr="001E67F3" w:rsidRDefault="00AB2C18" w:rsidP="00394663">
      <w:pPr>
        <w:spacing w:line="360" w:lineRule="auto"/>
        <w:jc w:val="left"/>
        <w:rPr>
          <w:rFonts w:asciiTheme="minorHAnsi" w:hAnsiTheme="minorHAnsi" w:cstheme="minorHAnsi"/>
          <w:color w:val="000000" w:themeColor="text1"/>
          <w:szCs w:val="24"/>
        </w:rPr>
      </w:pPr>
    </w:p>
    <w:p w14:paraId="4AA79AAA" w14:textId="77777777" w:rsidR="00AB2C18" w:rsidRPr="001E67F3" w:rsidRDefault="00AB2C18" w:rsidP="00394663">
      <w:pPr>
        <w:spacing w:line="360" w:lineRule="auto"/>
        <w:jc w:val="left"/>
        <w:rPr>
          <w:rFonts w:asciiTheme="minorHAnsi" w:hAnsiTheme="minorHAnsi" w:cstheme="minorHAnsi"/>
          <w:b/>
          <w:bCs/>
          <w:color w:val="000000" w:themeColor="text1"/>
          <w:szCs w:val="24"/>
        </w:rPr>
      </w:pPr>
    </w:p>
    <w:p w14:paraId="1AE5429A" w14:textId="77777777" w:rsidR="00AB2C18" w:rsidRPr="001E67F3" w:rsidRDefault="00AB2C18" w:rsidP="00394663">
      <w:pPr>
        <w:spacing w:line="360" w:lineRule="auto"/>
        <w:jc w:val="left"/>
        <w:rPr>
          <w:rFonts w:asciiTheme="minorHAnsi" w:hAnsiTheme="minorHAnsi" w:cstheme="minorHAnsi"/>
          <w:b/>
          <w:bCs/>
          <w:color w:val="000000" w:themeColor="text1"/>
          <w:szCs w:val="24"/>
        </w:rPr>
      </w:pPr>
    </w:p>
    <w:p w14:paraId="6838D56D" w14:textId="77777777" w:rsidR="00AB2C18" w:rsidRPr="001E67F3" w:rsidRDefault="00AB2C18" w:rsidP="00394663">
      <w:pPr>
        <w:spacing w:line="360" w:lineRule="auto"/>
        <w:ind w:firstLine="720"/>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3.2</w:t>
      </w:r>
      <w:r w:rsidRPr="001E67F3">
        <w:rPr>
          <w:rFonts w:asciiTheme="minorHAnsi" w:hAnsiTheme="minorHAnsi" w:cstheme="minorHAnsi"/>
          <w:b/>
          <w:bCs/>
          <w:color w:val="000000" w:themeColor="text1"/>
          <w:szCs w:val="24"/>
        </w:rPr>
        <w:tab/>
        <w:t xml:space="preserve">RESEARCH PHILOSOPHY </w:t>
      </w:r>
    </w:p>
    <w:p w14:paraId="67609B60"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Research philosophy can be thought of as your assumptions about how you look at the world. These assumptions pave the path for the selection of methods and research strategies </w:t>
      </w:r>
      <w:r w:rsidRPr="001E67F3">
        <w:rPr>
          <w:rFonts w:asciiTheme="minorHAnsi" w:hAnsiTheme="minorHAnsi" w:cstheme="minorHAnsi"/>
          <w:color w:val="000000" w:themeColor="text1"/>
          <w:szCs w:val="24"/>
          <w:shd w:val="clear" w:color="auto" w:fill="FFFFFF"/>
        </w:rPr>
        <w:t>(Saunders, Lewis, &amp; Thornhill, 2009)</w:t>
      </w:r>
      <w:r w:rsidRPr="001E67F3">
        <w:rPr>
          <w:rFonts w:asciiTheme="minorHAnsi" w:hAnsiTheme="minorHAnsi" w:cstheme="minorHAnsi"/>
          <w:color w:val="000000" w:themeColor="text1"/>
          <w:szCs w:val="24"/>
        </w:rPr>
        <w:t xml:space="preserve">. </w:t>
      </w:r>
    </w:p>
    <w:p w14:paraId="0035977B"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In this research, the pragmatic philosophy will be adopted for the Barcode scanner and E-payment to develop a model to act as the best option to meet the objectives and deal with the research problem. In addition, according to </w:t>
      </w:r>
      <w:r w:rsidRPr="001E67F3">
        <w:rPr>
          <w:rFonts w:asciiTheme="minorHAnsi" w:hAnsiTheme="minorHAnsi" w:cstheme="minorHAnsi"/>
          <w:color w:val="000000" w:themeColor="text1"/>
          <w:szCs w:val="24"/>
          <w:shd w:val="clear" w:color="auto" w:fill="FFFFFF"/>
        </w:rPr>
        <w:t xml:space="preserve">(Kelemen &amp; Rumens, 2008), </w:t>
      </w:r>
      <w:r w:rsidRPr="001E67F3">
        <w:rPr>
          <w:rFonts w:asciiTheme="minorHAnsi" w:hAnsiTheme="minorHAnsi" w:cstheme="minorHAnsi"/>
          <w:color w:val="000000" w:themeColor="text1"/>
          <w:szCs w:val="24"/>
        </w:rPr>
        <w:t xml:space="preserve">pragmatism concepts are only relevant when they support action. Which aligns exactly with this study and need. It also includes the integration of different perspectives to understand the required data </w:t>
      </w:r>
      <w:r w:rsidRPr="001E67F3">
        <w:rPr>
          <w:rFonts w:asciiTheme="minorHAnsi" w:hAnsiTheme="minorHAnsi" w:cstheme="minorHAnsi"/>
          <w:color w:val="000000" w:themeColor="text1"/>
          <w:szCs w:val="24"/>
          <w:shd w:val="clear" w:color="auto" w:fill="FFFFFF"/>
        </w:rPr>
        <w:t>(Saunders, Lewis, &amp; Thornhill, 2009)</w:t>
      </w:r>
      <w:r w:rsidRPr="001E67F3">
        <w:rPr>
          <w:rFonts w:asciiTheme="minorHAnsi" w:hAnsiTheme="minorHAnsi" w:cstheme="minorHAnsi"/>
          <w:color w:val="000000" w:themeColor="text1"/>
          <w:szCs w:val="24"/>
        </w:rPr>
        <w:t xml:space="preserve">. </w:t>
      </w:r>
    </w:p>
    <w:p w14:paraId="230108DA" w14:textId="77777777" w:rsidR="00AB2C18" w:rsidRPr="001E67F3" w:rsidRDefault="00AB2C18" w:rsidP="00394663">
      <w:pPr>
        <w:spacing w:line="360" w:lineRule="auto"/>
        <w:jc w:val="left"/>
        <w:rPr>
          <w:rFonts w:asciiTheme="minorHAnsi" w:hAnsiTheme="minorHAnsi" w:cstheme="minorHAnsi"/>
          <w:color w:val="000000" w:themeColor="text1"/>
          <w:szCs w:val="24"/>
        </w:rPr>
      </w:pPr>
    </w:p>
    <w:p w14:paraId="79BD4B64"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Whereas the User Interface part of the mobile application fits with the Interpretivist philosophy, due to the design and evaluation of the front end being subjective in nature. Being subjective in nature may need change, socially constructive, and focus on the details of the various scenario involved considering the reality of those details </w:t>
      </w:r>
      <w:r w:rsidRPr="001E67F3">
        <w:rPr>
          <w:rFonts w:asciiTheme="minorHAnsi" w:hAnsiTheme="minorHAnsi" w:cstheme="minorHAnsi"/>
          <w:color w:val="000000" w:themeColor="text1"/>
          <w:szCs w:val="24"/>
          <w:shd w:val="clear" w:color="auto" w:fill="FFFFFF"/>
        </w:rPr>
        <w:t>(Saunders, Lewis, &amp; Thornhill, 2009)</w:t>
      </w:r>
      <w:r w:rsidRPr="001E67F3">
        <w:rPr>
          <w:rFonts w:asciiTheme="minorHAnsi" w:hAnsiTheme="minorHAnsi" w:cstheme="minorHAnsi"/>
          <w:color w:val="000000" w:themeColor="text1"/>
          <w:szCs w:val="24"/>
        </w:rPr>
        <w:t xml:space="preserve">. </w:t>
      </w:r>
    </w:p>
    <w:p w14:paraId="6E022C64"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The crucial part of this study is to make sure to minimize the subjective components involved in the UI design to meet the Pragmatist philosophy.</w:t>
      </w:r>
    </w:p>
    <w:p w14:paraId="646DFC46" w14:textId="77777777" w:rsidR="00AB2C18" w:rsidRPr="001E67F3" w:rsidRDefault="00AB2C18" w:rsidP="00394663">
      <w:pPr>
        <w:spacing w:line="360" w:lineRule="auto"/>
        <w:jc w:val="left"/>
        <w:rPr>
          <w:rFonts w:asciiTheme="minorHAnsi" w:hAnsiTheme="minorHAnsi" w:cstheme="minorHAnsi"/>
          <w:color w:val="000000" w:themeColor="text1"/>
          <w:szCs w:val="24"/>
        </w:rPr>
      </w:pPr>
    </w:p>
    <w:p w14:paraId="6A7404AF" w14:textId="77777777" w:rsidR="00AB2C18" w:rsidRPr="001E67F3" w:rsidRDefault="00AB2C18" w:rsidP="00394663">
      <w:pPr>
        <w:spacing w:line="360" w:lineRule="auto"/>
        <w:ind w:firstLine="720"/>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3.3</w:t>
      </w:r>
      <w:r w:rsidRPr="001E67F3">
        <w:rPr>
          <w:rFonts w:asciiTheme="minorHAnsi" w:hAnsiTheme="minorHAnsi" w:cstheme="minorHAnsi"/>
          <w:b/>
          <w:bCs/>
          <w:color w:val="000000" w:themeColor="text1"/>
          <w:szCs w:val="24"/>
        </w:rPr>
        <w:tab/>
        <w:t>RESEARCH APPROACH</w:t>
      </w:r>
    </w:p>
    <w:p w14:paraId="7FE4A60E"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The research Approach provides a plan and procedure to adopt the Data Collection and Analysis </w:t>
      </w:r>
      <w:r w:rsidRPr="001E67F3">
        <w:rPr>
          <w:rFonts w:asciiTheme="minorHAnsi" w:hAnsiTheme="minorHAnsi" w:cstheme="minorHAnsi"/>
          <w:color w:val="000000" w:themeColor="text1"/>
          <w:szCs w:val="24"/>
          <w:shd w:val="clear" w:color="auto" w:fill="FFFFFF"/>
        </w:rPr>
        <w:t>(Saunders, Lewis, &amp; Thornhill, 2009)</w:t>
      </w:r>
      <w:r w:rsidRPr="001E67F3">
        <w:rPr>
          <w:rFonts w:asciiTheme="minorHAnsi" w:hAnsiTheme="minorHAnsi" w:cstheme="minorHAnsi"/>
          <w:color w:val="000000" w:themeColor="text1"/>
          <w:szCs w:val="24"/>
        </w:rPr>
        <w:t xml:space="preserve">. </w:t>
      </w:r>
    </w:p>
    <w:p w14:paraId="01C36A4A"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The </w:t>
      </w:r>
      <w:r w:rsidRPr="001E67F3">
        <w:rPr>
          <w:rFonts w:asciiTheme="minorHAnsi" w:hAnsiTheme="minorHAnsi" w:cstheme="minorHAnsi"/>
          <w:b/>
          <w:bCs/>
          <w:color w:val="000000" w:themeColor="text1"/>
          <w:szCs w:val="24"/>
        </w:rPr>
        <w:t>Abductive</w:t>
      </w:r>
      <w:r w:rsidRPr="001E67F3">
        <w:rPr>
          <w:rFonts w:asciiTheme="minorHAnsi" w:hAnsiTheme="minorHAnsi" w:cstheme="minorHAnsi"/>
          <w:color w:val="000000" w:themeColor="text1"/>
          <w:szCs w:val="24"/>
        </w:rPr>
        <w:t xml:space="preserve"> approach is suitable for this research as it modifies the existing theory to develop a new model. That is, it uses the already existing Barcode Scanning and E-payment technology to develop a new model incorporating both technologies. Furthermore, in nature, abduction can support the between data and theory in both directions rather than theory to data (Deductive) and data to theory (Inductive) </w:t>
      </w:r>
      <w:r w:rsidRPr="001E67F3">
        <w:rPr>
          <w:rFonts w:asciiTheme="minorHAnsi" w:hAnsiTheme="minorHAnsi" w:cstheme="minorHAnsi"/>
          <w:color w:val="000000" w:themeColor="text1"/>
          <w:szCs w:val="24"/>
          <w:shd w:val="clear" w:color="auto" w:fill="FFFFFF"/>
        </w:rPr>
        <w:t>(Suddaby, 2006)</w:t>
      </w:r>
      <w:r w:rsidRPr="001E67F3">
        <w:rPr>
          <w:rFonts w:asciiTheme="minorHAnsi" w:hAnsiTheme="minorHAnsi" w:cstheme="minorHAnsi"/>
          <w:color w:val="000000" w:themeColor="text1"/>
          <w:szCs w:val="24"/>
        </w:rPr>
        <w:t>. A major part of the proposal covers Barcode Scanning, E-payment, and UI design. These sections require evaluation independently as well as after the integration also.</w:t>
      </w:r>
    </w:p>
    <w:p w14:paraId="40D14E75" w14:textId="77777777" w:rsidR="00AB2C18" w:rsidRPr="001E67F3" w:rsidRDefault="00AB2C18" w:rsidP="00394663">
      <w:pPr>
        <w:spacing w:line="360" w:lineRule="auto"/>
        <w:jc w:val="left"/>
        <w:rPr>
          <w:rFonts w:asciiTheme="minorHAnsi" w:hAnsiTheme="minorHAnsi" w:cstheme="minorHAnsi"/>
          <w:color w:val="000000" w:themeColor="text1"/>
          <w:szCs w:val="24"/>
        </w:rPr>
      </w:pPr>
    </w:p>
    <w:p w14:paraId="38BBB37A" w14:textId="77777777" w:rsidR="00AB2C18" w:rsidRPr="001E67F3" w:rsidRDefault="00AB2C18" w:rsidP="00394663">
      <w:pPr>
        <w:spacing w:line="360" w:lineRule="auto"/>
        <w:ind w:firstLine="720"/>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lastRenderedPageBreak/>
        <w:t>3.4</w:t>
      </w:r>
      <w:r w:rsidRPr="001E67F3">
        <w:rPr>
          <w:rFonts w:asciiTheme="minorHAnsi" w:hAnsiTheme="minorHAnsi" w:cstheme="minorHAnsi"/>
          <w:b/>
          <w:bCs/>
          <w:color w:val="000000" w:themeColor="text1"/>
          <w:szCs w:val="24"/>
        </w:rPr>
        <w:tab/>
        <w:t>METHODOLOGICAL CHOICE</w:t>
      </w:r>
    </w:p>
    <w:p w14:paraId="13E1190E"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The methodological choice addresses research methodology, research strategy, and time horizon selection in this study. All these sections are correlated with each other.</w:t>
      </w:r>
    </w:p>
    <w:p w14:paraId="3D8AD75F" w14:textId="77777777" w:rsidR="00AB2C18" w:rsidRPr="001E67F3" w:rsidRDefault="00AB2C18"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ab/>
      </w:r>
    </w:p>
    <w:p w14:paraId="12753493" w14:textId="77777777" w:rsidR="00AB2C18" w:rsidRPr="001E67F3" w:rsidRDefault="00AB2C18" w:rsidP="00394663">
      <w:pPr>
        <w:spacing w:line="360" w:lineRule="auto"/>
        <w:ind w:firstLine="720"/>
        <w:jc w:val="left"/>
        <w:rPr>
          <w:rFonts w:asciiTheme="minorHAnsi" w:hAnsiTheme="minorHAnsi" w:cstheme="minorHAnsi"/>
          <w:b/>
          <w:bCs/>
          <w:color w:val="000000" w:themeColor="text1"/>
          <w:szCs w:val="24"/>
        </w:rPr>
      </w:pPr>
    </w:p>
    <w:p w14:paraId="356EB5CF" w14:textId="77777777" w:rsidR="00AB2C18" w:rsidRPr="001E67F3" w:rsidRDefault="00AB2C18" w:rsidP="00394663">
      <w:pPr>
        <w:spacing w:line="360" w:lineRule="auto"/>
        <w:ind w:firstLine="720"/>
        <w:jc w:val="left"/>
        <w:rPr>
          <w:rFonts w:asciiTheme="minorHAnsi" w:hAnsiTheme="minorHAnsi" w:cstheme="minorHAnsi"/>
          <w:b/>
          <w:bCs/>
          <w:color w:val="000000" w:themeColor="text1"/>
          <w:szCs w:val="24"/>
        </w:rPr>
      </w:pPr>
    </w:p>
    <w:p w14:paraId="734187D5" w14:textId="77777777" w:rsidR="00AB2C18" w:rsidRPr="001E67F3" w:rsidRDefault="00AB2C18" w:rsidP="00394663">
      <w:pPr>
        <w:pStyle w:val="ListParagraph"/>
        <w:numPr>
          <w:ilvl w:val="0"/>
          <w:numId w:val="3"/>
        </w:numPr>
        <w:spacing w:after="160"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RESEARCH METHODOLOGY</w:t>
      </w:r>
    </w:p>
    <w:p w14:paraId="3404FB14"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As discussed in the research approach, abductive nature is adopted in this study. The main features involved are Barcode scanning, E-Payment, and UI design. They use the mixed method design for data collection and data analysis as discussed below. </w:t>
      </w:r>
    </w:p>
    <w:p w14:paraId="3E20FC1E"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Mixed multi-method facilitates the discovery of new insights and the qualitative method helped in explaining the relationship between variables discovered by the quantitative method, which is not possible with adapting the single/mono methods. Also, with mixed methods, the conclusions are attained with greater confidence since the method used may have an impact on the findings. The use of a single method will make determining the nature of that effect impossible (</w:t>
      </w:r>
      <w:r w:rsidRPr="001E67F3">
        <w:rPr>
          <w:rFonts w:asciiTheme="minorHAnsi" w:hAnsiTheme="minorHAnsi" w:cstheme="minorHAnsi"/>
          <w:color w:val="000000" w:themeColor="text1"/>
          <w:szCs w:val="24"/>
          <w:shd w:val="clear" w:color="auto" w:fill="FFFFFF"/>
        </w:rPr>
        <w:t>Saunders, Lewis, &amp; Thornhill, 2009)</w:t>
      </w:r>
      <w:r w:rsidRPr="001E67F3">
        <w:rPr>
          <w:rFonts w:asciiTheme="minorHAnsi" w:hAnsiTheme="minorHAnsi" w:cstheme="minorHAnsi"/>
          <w:color w:val="000000" w:themeColor="text1"/>
          <w:szCs w:val="24"/>
        </w:rPr>
        <w:t xml:space="preserve">. </w:t>
      </w:r>
    </w:p>
    <w:p w14:paraId="1274DA2D" w14:textId="77777777" w:rsidR="00AB2C18" w:rsidRPr="001E67F3" w:rsidRDefault="00AB2C18"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 xml:space="preserve">Barcode Scanning and E-Payment </w:t>
      </w:r>
    </w:p>
    <w:p w14:paraId="27E2AA92"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In this proposal, the mobile camera act as the barcode scanner. The barcode scanner reads the Barcode of the product and processes the digits to identify it. Thus, the quantitative data are handled for scanning, accuracy, and processing time.</w:t>
      </w:r>
    </w:p>
    <w:p w14:paraId="3DB65BAF"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E-payments deal with the total amount to be paid, credit/debit card number, and processing time for the transaction. Therefore, the quantitative data are evaluated. </w:t>
      </w:r>
    </w:p>
    <w:p w14:paraId="17E82EB4"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b/>
          <w:bCs/>
          <w:color w:val="000000" w:themeColor="text1"/>
          <w:szCs w:val="24"/>
        </w:rPr>
        <w:t>UI Design</w:t>
      </w:r>
      <w:r w:rsidRPr="001E67F3">
        <w:rPr>
          <w:rFonts w:asciiTheme="minorHAnsi" w:hAnsiTheme="minorHAnsi" w:cstheme="minorHAnsi"/>
          <w:color w:val="000000" w:themeColor="text1"/>
          <w:szCs w:val="24"/>
        </w:rPr>
        <w:t xml:space="preserve"> </w:t>
      </w:r>
    </w:p>
    <w:p w14:paraId="415478F8"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The user interface handles the mixed method, as it involves the evaluation based on user credentials, performance, and customization. That makes the use of both quantitative and Qualitative data.</w:t>
      </w:r>
    </w:p>
    <w:p w14:paraId="60B1AA2B" w14:textId="77777777" w:rsidR="00AB2C18" w:rsidRPr="001E67F3" w:rsidRDefault="00AB2C18" w:rsidP="00394663">
      <w:pPr>
        <w:spacing w:line="360" w:lineRule="auto"/>
        <w:jc w:val="left"/>
        <w:rPr>
          <w:rFonts w:asciiTheme="minorHAnsi" w:hAnsiTheme="minorHAnsi" w:cstheme="minorHAnsi"/>
          <w:color w:val="000000" w:themeColor="text1"/>
          <w:szCs w:val="24"/>
        </w:rPr>
      </w:pPr>
    </w:p>
    <w:p w14:paraId="1ADA18ED" w14:textId="77777777" w:rsidR="00AB2C18" w:rsidRPr="001E67F3" w:rsidRDefault="00AB2C18"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PRIMARY RESEARCH</w:t>
      </w:r>
    </w:p>
    <w:p w14:paraId="3BFB05C1"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In this study, Questionnaires are used to collect and analyse the feedback data obtained to evaluate the mobile application being developed. </w:t>
      </w:r>
      <w:r w:rsidRPr="001E67F3">
        <w:rPr>
          <w:rFonts w:asciiTheme="minorHAnsi" w:hAnsiTheme="minorHAnsi" w:cstheme="minorHAnsi"/>
          <w:color w:val="000000" w:themeColor="text1"/>
          <w:szCs w:val="24"/>
          <w:shd w:val="clear" w:color="auto" w:fill="FFFFFF"/>
        </w:rPr>
        <w:t>(Babbie, 1990) defined a Questionnaire as “</w:t>
      </w:r>
      <w:r w:rsidRPr="001E67F3">
        <w:rPr>
          <w:rFonts w:asciiTheme="minorHAnsi" w:hAnsiTheme="minorHAnsi" w:cstheme="minorHAnsi"/>
          <w:color w:val="000000" w:themeColor="text1"/>
          <w:szCs w:val="24"/>
        </w:rPr>
        <w:t xml:space="preserve">a document containing questions and other types of items designed to solicit information appropriate to the </w:t>
      </w:r>
      <w:r w:rsidRPr="001E67F3">
        <w:rPr>
          <w:rFonts w:asciiTheme="minorHAnsi" w:hAnsiTheme="minorHAnsi" w:cstheme="minorHAnsi"/>
          <w:color w:val="000000" w:themeColor="text1"/>
          <w:szCs w:val="24"/>
        </w:rPr>
        <w:lastRenderedPageBreak/>
        <w:t>analysis”. As the methodological choice is the Mixed multi-method for this study, the Questionnaire is apt as it supports both Quantitative and Qualitative data collection.</w:t>
      </w:r>
    </w:p>
    <w:p w14:paraId="281885CC"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The Feedback Data is obtained from the Customer’s perspective, the Retailer’s/Employee’s in a shop, and the technical people’s perspective. For the customer’s feedback, anyone who is actively involved with retail shopping &amp; who is using the existing self-checkout kiosk / traditional cashier checkout is approached. The small Retailers who find it difficult to include the self-checkout kiosk due to the space limitation or not being able to spend a lot on technology are approached to get feedback. And with the technical people, the ones who already have experience in testing the mobile application are approached from technical perspective. All the participants are involved voluntarily with their consent as attached in the appendix. Refer Participant Consent Form.</w:t>
      </w:r>
    </w:p>
    <w:p w14:paraId="4FD19DED"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For Customers, the questions are framed to collect data about how satisfied they are with using this mobile application for shopping, which is evaluated quantitatively, and a provision is given to customers to give feedback in their own words, and those are evaluated qualitatively. Similarly, both qualitative and Quantitative data are collected from Retailers as well detailing whether this app supported the improvement of overall customer experience during shopping with eliminating time wastage. Different patterns are involved in scaling and collecting the data for </w:t>
      </w:r>
      <w:r w:rsidRPr="001E67F3">
        <w:rPr>
          <w:rFonts w:asciiTheme="minorHAnsi" w:hAnsiTheme="minorHAnsi" w:cstheme="minorHAnsi"/>
          <w:color w:val="FF0000"/>
          <w:szCs w:val="24"/>
        </w:rPr>
        <w:t>feedback, Refer to the attachment in Appendix</w:t>
      </w:r>
      <w:r w:rsidRPr="001E67F3">
        <w:rPr>
          <w:rFonts w:asciiTheme="minorHAnsi" w:hAnsiTheme="minorHAnsi" w:cstheme="minorHAnsi"/>
          <w:color w:val="000000" w:themeColor="text1"/>
          <w:szCs w:val="24"/>
        </w:rPr>
        <w:t>.</w:t>
      </w:r>
    </w:p>
    <w:p w14:paraId="37A47D7E"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Even though the questionnaire supports the data collection for this study effectively, it holds various disadvantages generally. With the questionnaire, the researcher cannot confirm whether it is filled by the meant respondent, also it is difficult to clarify the questions if the respondent has any and only limited flexibility is available for the respondent to express their own perspective</w:t>
      </w:r>
      <w:r w:rsidRPr="001E67F3">
        <w:rPr>
          <w:rFonts w:asciiTheme="minorHAnsi" w:hAnsiTheme="minorHAnsi" w:cstheme="minorHAnsi"/>
          <w:color w:val="000000" w:themeColor="text1"/>
          <w:szCs w:val="24"/>
          <w:shd w:val="clear" w:color="auto" w:fill="FFFFFF"/>
        </w:rPr>
        <w:t xml:space="preserve"> (Marshall, 2005). </w:t>
      </w:r>
      <w:r w:rsidRPr="001E67F3">
        <w:rPr>
          <w:rFonts w:asciiTheme="minorHAnsi" w:hAnsiTheme="minorHAnsi" w:cstheme="minorHAnsi"/>
          <w:color w:val="000000" w:themeColor="text1"/>
          <w:szCs w:val="24"/>
        </w:rPr>
        <w:t xml:space="preserve">The questionnaire will be created in the Google Form to collect the data through online. </w:t>
      </w:r>
      <w:proofErr w:type="gramStart"/>
      <w:r w:rsidRPr="001E67F3">
        <w:rPr>
          <w:rFonts w:asciiTheme="minorHAnsi" w:hAnsiTheme="minorHAnsi" w:cstheme="minorHAnsi"/>
          <w:color w:val="000000" w:themeColor="text1"/>
          <w:szCs w:val="24"/>
        </w:rPr>
        <w:t>In order to</w:t>
      </w:r>
      <w:proofErr w:type="gramEnd"/>
      <w:r w:rsidRPr="001E67F3">
        <w:rPr>
          <w:rFonts w:asciiTheme="minorHAnsi" w:hAnsiTheme="minorHAnsi" w:cstheme="minorHAnsi"/>
          <w:color w:val="000000" w:themeColor="text1"/>
          <w:szCs w:val="24"/>
        </w:rPr>
        <w:t xml:space="preserve"> collect the data from people irrespective of their location, an online google form is used. The .apk file will be shared along with the sample barcodes to check the mobile application functionalities. Microsoft Excel is used as an analytical tool to analyse the data collected from the survey.</w:t>
      </w:r>
    </w:p>
    <w:p w14:paraId="3C6F0FEF" w14:textId="77777777" w:rsidR="00AB2C18" w:rsidRPr="001E67F3" w:rsidRDefault="00AB2C18" w:rsidP="00394663">
      <w:pPr>
        <w:spacing w:line="360" w:lineRule="auto"/>
        <w:jc w:val="left"/>
        <w:rPr>
          <w:rFonts w:asciiTheme="minorHAnsi" w:hAnsiTheme="minorHAnsi" w:cstheme="minorHAnsi"/>
          <w:color w:val="000000" w:themeColor="text1"/>
          <w:szCs w:val="24"/>
        </w:rPr>
      </w:pPr>
    </w:p>
    <w:p w14:paraId="0BC31068" w14:textId="77777777" w:rsidR="00AB2C18" w:rsidRPr="001E67F3" w:rsidRDefault="00AB2C18" w:rsidP="00394663">
      <w:pPr>
        <w:pStyle w:val="ListParagraph"/>
        <w:numPr>
          <w:ilvl w:val="0"/>
          <w:numId w:val="3"/>
        </w:numPr>
        <w:spacing w:after="160"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RESEARCH STRATEGY</w:t>
      </w:r>
    </w:p>
    <w:p w14:paraId="55590B52"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Research Strategy is the plan of action to be carried out to achieve the goal, that is how to answer the research question. It serves as a methodological link between research philosophy and data collection and analysis methods </w:t>
      </w:r>
      <w:r w:rsidRPr="001E67F3">
        <w:rPr>
          <w:rFonts w:asciiTheme="minorHAnsi" w:hAnsiTheme="minorHAnsi" w:cstheme="minorHAnsi"/>
          <w:color w:val="000000" w:themeColor="text1"/>
          <w:szCs w:val="24"/>
          <w:shd w:val="clear" w:color="auto" w:fill="FFFFFF"/>
        </w:rPr>
        <w:t>(Denzin &amp; Lincoln, 2011)</w:t>
      </w:r>
      <w:r w:rsidRPr="001E67F3">
        <w:rPr>
          <w:rFonts w:asciiTheme="minorHAnsi" w:hAnsiTheme="minorHAnsi" w:cstheme="minorHAnsi"/>
          <w:color w:val="000000" w:themeColor="text1"/>
          <w:szCs w:val="24"/>
        </w:rPr>
        <w:t>.</w:t>
      </w:r>
    </w:p>
    <w:p w14:paraId="541422B4"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This study used a variety of research approaches and methodologies. This method combines both the Survey research strategy and the experimental research strategy. The research begins with a thorough examination of the prior literature, which includes previous studies and methods. With an </w:t>
      </w:r>
      <w:r w:rsidRPr="001E67F3">
        <w:rPr>
          <w:rFonts w:asciiTheme="minorHAnsi" w:hAnsiTheme="minorHAnsi" w:cstheme="minorHAnsi"/>
          <w:color w:val="000000" w:themeColor="text1"/>
          <w:szCs w:val="24"/>
        </w:rPr>
        <w:lastRenderedPageBreak/>
        <w:t xml:space="preserve">Experimental research strategy, the time spent on a till in a retail shop can be determined using the implementation of this mobile application where payment is possible with online credit/ Debit card payment. In this scenario, the Independent Variable will be purchasing through the mobile application and performing Online Payments and the dependent variable will be the time taken to complete the shopping (or can say the time spent on bill counters/ till is reduced/avoided). </w:t>
      </w:r>
    </w:p>
    <w:p w14:paraId="23842C08" w14:textId="77777777" w:rsidR="00AB2C18" w:rsidRPr="001E67F3" w:rsidRDefault="00AB2C18" w:rsidP="00394663">
      <w:pPr>
        <w:spacing w:line="360" w:lineRule="auto"/>
        <w:jc w:val="left"/>
        <w:rPr>
          <w:rFonts w:asciiTheme="minorHAnsi" w:hAnsiTheme="minorHAnsi" w:cstheme="minorHAnsi"/>
          <w:color w:val="000000" w:themeColor="text1"/>
          <w:szCs w:val="24"/>
        </w:rPr>
      </w:pPr>
      <w:proofErr w:type="gramStart"/>
      <w:r w:rsidRPr="001E67F3">
        <w:rPr>
          <w:rFonts w:asciiTheme="minorHAnsi" w:hAnsiTheme="minorHAnsi" w:cstheme="minorHAnsi"/>
          <w:color w:val="000000" w:themeColor="text1"/>
          <w:szCs w:val="24"/>
        </w:rPr>
        <w:t>In order to</w:t>
      </w:r>
      <w:proofErr w:type="gramEnd"/>
      <w:r w:rsidRPr="001E67F3">
        <w:rPr>
          <w:rFonts w:asciiTheme="minorHAnsi" w:hAnsiTheme="minorHAnsi" w:cstheme="minorHAnsi"/>
          <w:color w:val="000000" w:themeColor="text1"/>
          <w:szCs w:val="24"/>
        </w:rPr>
        <w:t xml:space="preserve"> evaluate the performance and outcome of the deliverable, a survey strategy is used through the method of a Questionnaire to collect the data. </w:t>
      </w:r>
    </w:p>
    <w:p w14:paraId="209A042D" w14:textId="77777777" w:rsidR="00AB2C18" w:rsidRPr="001E67F3" w:rsidRDefault="00AB2C18" w:rsidP="00394663">
      <w:pPr>
        <w:pStyle w:val="ListParagraph"/>
        <w:numPr>
          <w:ilvl w:val="0"/>
          <w:numId w:val="3"/>
        </w:numPr>
        <w:spacing w:after="160"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RESEARCH TIME HORIZON</w:t>
      </w:r>
    </w:p>
    <w:p w14:paraId="4F9F00F2"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The Time Horizon is the time frame that is expected to be followed </w:t>
      </w:r>
      <w:proofErr w:type="gramStart"/>
      <w:r w:rsidRPr="001E67F3">
        <w:rPr>
          <w:rFonts w:asciiTheme="minorHAnsi" w:hAnsiTheme="minorHAnsi" w:cstheme="minorHAnsi"/>
          <w:color w:val="000000" w:themeColor="text1"/>
          <w:szCs w:val="24"/>
        </w:rPr>
        <w:t>in order for</w:t>
      </w:r>
      <w:proofErr w:type="gramEnd"/>
      <w:r w:rsidRPr="001E67F3">
        <w:rPr>
          <w:rFonts w:asciiTheme="minorHAnsi" w:hAnsiTheme="minorHAnsi" w:cstheme="minorHAnsi"/>
          <w:color w:val="000000" w:themeColor="text1"/>
          <w:szCs w:val="24"/>
        </w:rPr>
        <w:t xml:space="preserve"> the project to be finished (</w:t>
      </w:r>
      <w:r w:rsidRPr="001E67F3">
        <w:rPr>
          <w:rFonts w:asciiTheme="minorHAnsi" w:hAnsiTheme="minorHAnsi" w:cstheme="minorHAnsi"/>
          <w:color w:val="000000" w:themeColor="text1"/>
          <w:szCs w:val="24"/>
          <w:shd w:val="clear" w:color="auto" w:fill="FFFFFF"/>
        </w:rPr>
        <w:t>Saunders, Lewis, &amp; Thornhill, 2009)</w:t>
      </w:r>
      <w:r w:rsidRPr="001E67F3">
        <w:rPr>
          <w:rFonts w:asciiTheme="minorHAnsi" w:hAnsiTheme="minorHAnsi" w:cstheme="minorHAnsi"/>
          <w:color w:val="000000" w:themeColor="text1"/>
          <w:szCs w:val="24"/>
        </w:rPr>
        <w:t>. With the two available time horizons, such as Cross-sectional and Longitudinal,</w:t>
      </w:r>
      <w:r w:rsidRPr="001E67F3">
        <w:rPr>
          <w:rFonts w:asciiTheme="minorHAnsi" w:hAnsiTheme="minorHAnsi" w:cstheme="minorHAnsi"/>
          <w:color w:val="000000" w:themeColor="text1"/>
          <w:szCs w:val="24"/>
          <w:shd w:val="clear" w:color="auto" w:fill="FFFFFF"/>
        </w:rPr>
        <w:t xml:space="preserve"> according to (Rindfleisch, Malter, Ganesan, &amp; Moorman, 2008)</w:t>
      </w:r>
      <w:r w:rsidRPr="001E67F3">
        <w:rPr>
          <w:rFonts w:asciiTheme="minorHAnsi" w:hAnsiTheme="minorHAnsi" w:cstheme="minorHAnsi"/>
          <w:color w:val="000000" w:themeColor="text1"/>
          <w:szCs w:val="24"/>
        </w:rPr>
        <w:t xml:space="preserve"> the Longitudinal time horizon covers the data collected over </w:t>
      </w:r>
      <w:proofErr w:type="gramStart"/>
      <w:r w:rsidRPr="001E67F3">
        <w:rPr>
          <w:rFonts w:asciiTheme="minorHAnsi" w:hAnsiTheme="minorHAnsi" w:cstheme="minorHAnsi"/>
          <w:color w:val="000000" w:themeColor="text1"/>
          <w:szCs w:val="24"/>
        </w:rPr>
        <w:t>a time period</w:t>
      </w:r>
      <w:proofErr w:type="gramEnd"/>
      <w:r w:rsidRPr="001E67F3">
        <w:rPr>
          <w:rFonts w:asciiTheme="minorHAnsi" w:hAnsiTheme="minorHAnsi" w:cstheme="minorHAnsi"/>
          <w:color w:val="000000" w:themeColor="text1"/>
          <w:szCs w:val="24"/>
        </w:rPr>
        <w:t xml:space="preserve"> for the same subject/product. A cross-sectional time horizon gathers the data at once at a particular time only. Thus, the cross-sectional time horizon matches this research since the outcome of the research is evaluated at a point in time like a snapshot due to its time constraint. The deliverable is evaluated with the participants during the research itself.</w:t>
      </w:r>
    </w:p>
    <w:p w14:paraId="21F43283" w14:textId="77777777" w:rsidR="00AB2C18" w:rsidRPr="001E67F3" w:rsidRDefault="00AB2C18" w:rsidP="00394663">
      <w:pPr>
        <w:spacing w:line="360" w:lineRule="auto"/>
        <w:jc w:val="left"/>
        <w:rPr>
          <w:rFonts w:asciiTheme="minorHAnsi" w:hAnsiTheme="minorHAnsi" w:cstheme="minorHAnsi"/>
          <w:b/>
          <w:bCs/>
          <w:color w:val="000000" w:themeColor="text1"/>
          <w:szCs w:val="24"/>
        </w:rPr>
      </w:pPr>
    </w:p>
    <w:p w14:paraId="304282F7" w14:textId="77777777" w:rsidR="00AB2C18" w:rsidRPr="001E67F3" w:rsidRDefault="00AB2C18" w:rsidP="00394663">
      <w:pPr>
        <w:spacing w:line="360" w:lineRule="auto"/>
        <w:ind w:firstLine="720"/>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3.5</w:t>
      </w:r>
      <w:r w:rsidRPr="001E67F3">
        <w:rPr>
          <w:rFonts w:asciiTheme="minorHAnsi" w:hAnsiTheme="minorHAnsi" w:cstheme="minorHAnsi"/>
          <w:b/>
          <w:bCs/>
          <w:color w:val="000000" w:themeColor="text1"/>
          <w:szCs w:val="24"/>
        </w:rPr>
        <w:tab/>
        <w:t>TOOLS AND TECHNIQUES</w:t>
      </w:r>
    </w:p>
    <w:p w14:paraId="02A6FA20" w14:textId="77777777" w:rsidR="00AB2C18" w:rsidRPr="001E67F3" w:rsidRDefault="00AB2C18"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3.5.1</w:t>
      </w:r>
      <w:r w:rsidRPr="001E67F3">
        <w:rPr>
          <w:rFonts w:asciiTheme="minorHAnsi" w:hAnsiTheme="minorHAnsi" w:cstheme="minorHAnsi"/>
          <w:b/>
          <w:bCs/>
          <w:color w:val="000000" w:themeColor="text1"/>
          <w:szCs w:val="24"/>
        </w:rPr>
        <w:tab/>
        <w:t>PROJECT MANAGEMENT METHODOLOGY – AGILE METHODOLOGY</w:t>
      </w:r>
    </w:p>
    <w:p w14:paraId="5AD66089"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This project will follow the AGILE methodology to develop a Mobile Application due to various reasons. </w:t>
      </w:r>
      <w:r w:rsidRPr="001E67F3">
        <w:rPr>
          <w:rFonts w:asciiTheme="minorHAnsi" w:hAnsiTheme="minorHAnsi" w:cstheme="minorHAnsi"/>
          <w:color w:val="000000" w:themeColor="text1"/>
          <w:szCs w:val="24"/>
          <w:shd w:val="clear" w:color="auto" w:fill="FFFFFF"/>
        </w:rPr>
        <w:t>Lee &amp; Xia (2010)</w:t>
      </w:r>
      <w:r w:rsidRPr="001E67F3">
        <w:rPr>
          <w:rFonts w:asciiTheme="minorHAnsi" w:hAnsiTheme="minorHAnsi" w:cstheme="minorHAnsi"/>
          <w:color w:val="000000" w:themeColor="text1"/>
          <w:szCs w:val="24"/>
        </w:rPr>
        <w:t xml:space="preserve"> defined software development agility “as the software team’s capability to efficiently and effectively respond to and incorporate user requirement changes during the project life cycle”. Similarly,</w:t>
      </w:r>
      <w:r w:rsidRPr="001E67F3">
        <w:rPr>
          <w:rFonts w:asciiTheme="minorHAnsi" w:hAnsiTheme="minorHAnsi" w:cstheme="minorHAnsi"/>
          <w:color w:val="000000" w:themeColor="text1"/>
          <w:szCs w:val="24"/>
          <w:shd w:val="clear" w:color="auto" w:fill="FFFFFF"/>
        </w:rPr>
        <w:t xml:space="preserve"> (Williams, 2010)</w:t>
      </w:r>
      <w:r w:rsidRPr="001E67F3">
        <w:rPr>
          <w:rFonts w:asciiTheme="minorHAnsi" w:hAnsiTheme="minorHAnsi" w:cstheme="minorHAnsi"/>
          <w:color w:val="000000" w:themeColor="text1"/>
          <w:szCs w:val="24"/>
        </w:rPr>
        <w:t xml:space="preserve"> described the agile methodology as a division of the Evolutionary as well as Iterative methods, in which each iteration holds the various phase involved in the software development life cycle such as Requirement Analysis, Design, Implementation, and Testing. Additionally, agile approaches have been demonstrated to offer higher productivity, better feedback, lower complexity, and fewer risk. As the Agile Methodology is flexible enough to incur changes during any project development phase </w:t>
      </w:r>
      <w:r w:rsidRPr="001E67F3">
        <w:rPr>
          <w:rFonts w:asciiTheme="minorHAnsi" w:hAnsiTheme="minorHAnsi" w:cstheme="minorHAnsi"/>
          <w:color w:val="000000" w:themeColor="text1"/>
          <w:szCs w:val="24"/>
          <w:shd w:val="clear" w:color="auto" w:fill="FFFFFF"/>
        </w:rPr>
        <w:t xml:space="preserve">(Ribeiro &amp; Domingues, 2018). </w:t>
      </w:r>
      <w:r w:rsidRPr="001E67F3">
        <w:rPr>
          <w:rFonts w:asciiTheme="minorHAnsi" w:hAnsiTheme="minorHAnsi" w:cstheme="minorHAnsi"/>
          <w:color w:val="000000" w:themeColor="text1"/>
          <w:szCs w:val="24"/>
        </w:rPr>
        <w:t xml:space="preserve">The modern mobile application environment necessitates lighter software development approaches that are also quicker and more agile </w:t>
      </w:r>
      <w:r w:rsidRPr="001E67F3">
        <w:rPr>
          <w:rFonts w:asciiTheme="minorHAnsi" w:hAnsiTheme="minorHAnsi" w:cstheme="minorHAnsi"/>
          <w:color w:val="000000" w:themeColor="text1"/>
          <w:szCs w:val="24"/>
          <w:shd w:val="clear" w:color="auto" w:fill="FFFFFF"/>
        </w:rPr>
        <w:t>(Abrahamsson, 2004)</w:t>
      </w:r>
      <w:r w:rsidRPr="001E67F3">
        <w:rPr>
          <w:rFonts w:asciiTheme="minorHAnsi" w:hAnsiTheme="minorHAnsi" w:cstheme="minorHAnsi"/>
          <w:color w:val="000000" w:themeColor="text1"/>
          <w:szCs w:val="24"/>
        </w:rPr>
        <w:t xml:space="preserve">. Above all, Continuous Integration paved a path for improving the quality of changes by addressing the integration problems and delivering the same </w:t>
      </w:r>
      <w:r w:rsidRPr="001E67F3">
        <w:rPr>
          <w:rFonts w:asciiTheme="minorHAnsi" w:hAnsiTheme="minorHAnsi" w:cstheme="minorHAnsi"/>
          <w:color w:val="000000" w:themeColor="text1"/>
          <w:szCs w:val="24"/>
          <w:shd w:val="clear" w:color="auto" w:fill="FFFFFF"/>
        </w:rPr>
        <w:t>(Mikael Lindvall, 2004)</w:t>
      </w:r>
      <w:r w:rsidRPr="001E67F3">
        <w:rPr>
          <w:rFonts w:asciiTheme="minorHAnsi" w:hAnsiTheme="minorHAnsi" w:cstheme="minorHAnsi"/>
          <w:color w:val="000000" w:themeColor="text1"/>
          <w:szCs w:val="24"/>
        </w:rPr>
        <w:t>.</w:t>
      </w:r>
    </w:p>
    <w:p w14:paraId="6D42497A" w14:textId="77777777" w:rsidR="00AB2C18" w:rsidRPr="001E67F3" w:rsidRDefault="00AB2C18" w:rsidP="00394663">
      <w:pPr>
        <w:spacing w:line="360" w:lineRule="auto"/>
        <w:jc w:val="left"/>
        <w:rPr>
          <w:rFonts w:asciiTheme="minorHAnsi" w:hAnsiTheme="minorHAnsi" w:cstheme="minorHAnsi"/>
          <w:color w:val="000000" w:themeColor="text1"/>
          <w:szCs w:val="24"/>
        </w:rPr>
      </w:pPr>
    </w:p>
    <w:p w14:paraId="2309B8C5"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noProof/>
          <w:color w:val="000000" w:themeColor="text1"/>
          <w:szCs w:val="24"/>
        </w:rPr>
        <w:lastRenderedPageBreak/>
        <w:drawing>
          <wp:inline distT="0" distB="0" distL="0" distR="0" wp14:anchorId="082034B6" wp14:editId="5692D580">
            <wp:extent cx="3970020" cy="30632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70020" cy="3063240"/>
                    </a:xfrm>
                    <a:prstGeom prst="rect">
                      <a:avLst/>
                    </a:prstGeom>
                  </pic:spPr>
                </pic:pic>
              </a:graphicData>
            </a:graphic>
          </wp:inline>
        </w:drawing>
      </w:r>
    </w:p>
    <w:p w14:paraId="47022353" w14:textId="77777777" w:rsidR="00AB2C18" w:rsidRPr="001E67F3" w:rsidRDefault="00AB2C18" w:rsidP="00394663">
      <w:pPr>
        <w:spacing w:line="360" w:lineRule="auto"/>
        <w:jc w:val="left"/>
        <w:rPr>
          <w:rFonts w:asciiTheme="minorHAnsi" w:hAnsiTheme="minorHAnsi" w:cstheme="minorHAnsi"/>
          <w:color w:val="000000" w:themeColor="text1"/>
          <w:szCs w:val="24"/>
        </w:rPr>
      </w:pPr>
    </w:p>
    <w:p w14:paraId="3812051D"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Figure 3.2: Phases involved in the Agile methodology software development lifecycle </w:t>
      </w:r>
    </w:p>
    <w:p w14:paraId="265AFAD6"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(Source: derived from </w:t>
      </w:r>
      <w:r w:rsidRPr="001E67F3">
        <w:rPr>
          <w:rFonts w:asciiTheme="minorHAnsi" w:hAnsiTheme="minorHAnsi" w:cstheme="minorHAnsi"/>
          <w:color w:val="000000" w:themeColor="text1"/>
          <w:szCs w:val="24"/>
          <w:shd w:val="clear" w:color="auto" w:fill="FFFFFF"/>
        </w:rPr>
        <w:t>(Sharma, Sarkar, &amp; Gupta, 2012))</w:t>
      </w:r>
    </w:p>
    <w:p w14:paraId="0B559A4B" w14:textId="77777777" w:rsidR="00AB2C18" w:rsidRPr="001E67F3" w:rsidRDefault="00AB2C18" w:rsidP="00394663">
      <w:pPr>
        <w:spacing w:line="360" w:lineRule="auto"/>
        <w:jc w:val="left"/>
        <w:rPr>
          <w:rFonts w:asciiTheme="minorHAnsi" w:hAnsiTheme="minorHAnsi" w:cstheme="minorHAnsi"/>
          <w:color w:val="000000" w:themeColor="text1"/>
          <w:szCs w:val="24"/>
        </w:rPr>
      </w:pPr>
    </w:p>
    <w:p w14:paraId="6E0CEBB6" w14:textId="77777777" w:rsidR="00AB2C18" w:rsidRPr="001E67F3" w:rsidRDefault="00AB2C18"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3.5.2</w:t>
      </w:r>
      <w:r w:rsidRPr="001E67F3">
        <w:rPr>
          <w:rFonts w:asciiTheme="minorHAnsi" w:hAnsiTheme="minorHAnsi" w:cstheme="minorHAnsi"/>
          <w:b/>
          <w:bCs/>
          <w:color w:val="000000" w:themeColor="text1"/>
          <w:szCs w:val="24"/>
        </w:rPr>
        <w:tab/>
        <w:t>MOBILE APPLICATION REQUIREMENT ANALYSIS</w:t>
      </w:r>
    </w:p>
    <w:p w14:paraId="00BB955D" w14:textId="77777777" w:rsidR="00AB2C18" w:rsidRPr="001E67F3" w:rsidRDefault="00AB2C18"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3.5.2.1</w:t>
      </w:r>
      <w:r w:rsidRPr="001E67F3">
        <w:rPr>
          <w:rFonts w:asciiTheme="minorHAnsi" w:hAnsiTheme="minorHAnsi" w:cstheme="minorHAnsi"/>
          <w:b/>
          <w:bCs/>
          <w:color w:val="000000" w:themeColor="text1"/>
          <w:szCs w:val="24"/>
        </w:rPr>
        <w:tab/>
        <w:t>FUNCTIONAL REQUIREMENT</w:t>
      </w:r>
    </w:p>
    <w:p w14:paraId="375DC828"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The functional requirements consist of all the functionalities that need to be involved in the mobile application such as,</w:t>
      </w:r>
    </w:p>
    <w:p w14:paraId="23D4894A" w14:textId="77777777" w:rsidR="00AB2C18" w:rsidRPr="001E67F3" w:rsidRDefault="00AB2C18" w:rsidP="00394663">
      <w:pPr>
        <w:pStyle w:val="ListParagraph"/>
        <w:numPr>
          <w:ilvl w:val="0"/>
          <w:numId w:val="4"/>
        </w:numPr>
        <w:spacing w:after="160"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User Registration New users should be able to register in the application to start using the application.</w:t>
      </w:r>
    </w:p>
    <w:p w14:paraId="2BA3AA42" w14:textId="77777777" w:rsidR="00AB2C18" w:rsidRPr="001E67F3" w:rsidRDefault="00AB2C18" w:rsidP="00394663">
      <w:pPr>
        <w:pStyle w:val="ListParagraph"/>
        <w:numPr>
          <w:ilvl w:val="0"/>
          <w:numId w:val="4"/>
        </w:numPr>
        <w:spacing w:after="160"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Credential Verification When the Login operation is performed, the username and password are verified to ensure the authenticity of the user.</w:t>
      </w:r>
    </w:p>
    <w:p w14:paraId="40C77FAA" w14:textId="77777777" w:rsidR="00AB2C18" w:rsidRPr="001E67F3" w:rsidRDefault="00AB2C18" w:rsidP="00394663">
      <w:pPr>
        <w:pStyle w:val="ListParagraph"/>
        <w:numPr>
          <w:ilvl w:val="0"/>
          <w:numId w:val="4"/>
        </w:numPr>
        <w:spacing w:after="160"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User Login: Registered Users can log in to the application and start shopping.</w:t>
      </w:r>
    </w:p>
    <w:p w14:paraId="407986DB" w14:textId="77777777" w:rsidR="00AB2C18" w:rsidRPr="001E67F3" w:rsidRDefault="00AB2C18" w:rsidP="00394663">
      <w:pPr>
        <w:pStyle w:val="ListParagraph"/>
        <w:numPr>
          <w:ilvl w:val="0"/>
          <w:numId w:val="4"/>
        </w:numPr>
        <w:spacing w:after="160"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Barcode Scanner option to start scanning the products selected.</w:t>
      </w:r>
    </w:p>
    <w:p w14:paraId="11376131" w14:textId="77777777" w:rsidR="00AB2C18" w:rsidRPr="001E67F3" w:rsidRDefault="00AB2C18" w:rsidP="00394663">
      <w:pPr>
        <w:pStyle w:val="ListParagraph"/>
        <w:numPr>
          <w:ilvl w:val="0"/>
          <w:numId w:val="4"/>
        </w:numPr>
        <w:spacing w:after="160"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Scanned products should be added to the Shopping cart.</w:t>
      </w:r>
    </w:p>
    <w:p w14:paraId="14986248" w14:textId="77777777" w:rsidR="00AB2C18" w:rsidRPr="001E67F3" w:rsidRDefault="00AB2C18" w:rsidP="00394663">
      <w:pPr>
        <w:pStyle w:val="ListParagraph"/>
        <w:numPr>
          <w:ilvl w:val="0"/>
          <w:numId w:val="4"/>
        </w:numPr>
        <w:spacing w:after="160"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Updating shopping cart – To Edit / Delete the products added to the cart before the payment.</w:t>
      </w:r>
    </w:p>
    <w:p w14:paraId="34FF1097" w14:textId="77777777" w:rsidR="00AB2C18" w:rsidRPr="001E67F3" w:rsidRDefault="00AB2C18" w:rsidP="00394663">
      <w:pPr>
        <w:pStyle w:val="ListParagraph"/>
        <w:numPr>
          <w:ilvl w:val="0"/>
          <w:numId w:val="4"/>
        </w:numPr>
        <w:spacing w:after="160"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Order Summary</w:t>
      </w:r>
    </w:p>
    <w:p w14:paraId="382C3FAE" w14:textId="77777777" w:rsidR="00AB2C18" w:rsidRPr="001E67F3" w:rsidRDefault="00AB2C18" w:rsidP="00394663">
      <w:pPr>
        <w:pStyle w:val="ListParagraph"/>
        <w:numPr>
          <w:ilvl w:val="0"/>
          <w:numId w:val="4"/>
        </w:numPr>
        <w:spacing w:after="160"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Gateway Payment – Option to pay online through credit / Debit card.</w:t>
      </w:r>
    </w:p>
    <w:p w14:paraId="1493D35A" w14:textId="77777777" w:rsidR="00AB2C18" w:rsidRPr="001E67F3" w:rsidRDefault="00AB2C18" w:rsidP="00394663">
      <w:pPr>
        <w:spacing w:line="360" w:lineRule="auto"/>
        <w:jc w:val="left"/>
        <w:rPr>
          <w:rFonts w:asciiTheme="minorHAnsi" w:hAnsiTheme="minorHAnsi" w:cstheme="minorHAnsi"/>
          <w:color w:val="000000" w:themeColor="text1"/>
          <w:szCs w:val="24"/>
        </w:rPr>
      </w:pPr>
    </w:p>
    <w:p w14:paraId="061FCEB5"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b/>
          <w:bCs/>
          <w:color w:val="000000" w:themeColor="text1"/>
          <w:szCs w:val="24"/>
        </w:rPr>
        <w:t>3.5.2.2</w:t>
      </w:r>
      <w:r w:rsidRPr="001E67F3">
        <w:rPr>
          <w:rFonts w:asciiTheme="minorHAnsi" w:hAnsiTheme="minorHAnsi" w:cstheme="minorHAnsi"/>
          <w:b/>
          <w:bCs/>
          <w:color w:val="000000" w:themeColor="text1"/>
          <w:szCs w:val="24"/>
        </w:rPr>
        <w:tab/>
        <w:t>USER INTERFACE</w:t>
      </w:r>
    </w:p>
    <w:p w14:paraId="0D49B346"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lastRenderedPageBreak/>
        <w:t xml:space="preserve">The user interface developed should be user-friendly, easy to access all the functionalities available, concise, and responsive. Also, it should be adaptable to different screen sizes. Overall, the mobile application should be </w:t>
      </w:r>
      <w:proofErr w:type="gramStart"/>
      <w:r w:rsidRPr="001E67F3">
        <w:rPr>
          <w:rFonts w:asciiTheme="minorHAnsi" w:hAnsiTheme="minorHAnsi" w:cstheme="minorHAnsi"/>
          <w:color w:val="000000" w:themeColor="text1"/>
          <w:szCs w:val="24"/>
        </w:rPr>
        <w:t>user-centric</w:t>
      </w:r>
      <w:proofErr w:type="gramEnd"/>
      <w:r w:rsidRPr="001E67F3">
        <w:rPr>
          <w:rFonts w:asciiTheme="minorHAnsi" w:hAnsiTheme="minorHAnsi" w:cstheme="minorHAnsi"/>
          <w:color w:val="000000" w:themeColor="text1"/>
          <w:szCs w:val="24"/>
        </w:rPr>
        <w:t>.</w:t>
      </w:r>
    </w:p>
    <w:p w14:paraId="5F6F3CC6" w14:textId="77777777" w:rsidR="00AB2C18" w:rsidRPr="001E67F3" w:rsidRDefault="00AB2C18" w:rsidP="00394663">
      <w:pPr>
        <w:spacing w:line="360" w:lineRule="auto"/>
        <w:jc w:val="left"/>
        <w:rPr>
          <w:rFonts w:asciiTheme="minorHAnsi" w:hAnsiTheme="minorHAnsi" w:cstheme="minorHAnsi"/>
          <w:color w:val="000000" w:themeColor="text1"/>
          <w:szCs w:val="24"/>
        </w:rPr>
      </w:pPr>
    </w:p>
    <w:p w14:paraId="497B688C" w14:textId="77777777" w:rsidR="00AB2C18" w:rsidRPr="001E67F3" w:rsidRDefault="00AB2C18"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3.5.2.3</w:t>
      </w:r>
      <w:r w:rsidRPr="001E67F3">
        <w:rPr>
          <w:rFonts w:asciiTheme="minorHAnsi" w:hAnsiTheme="minorHAnsi" w:cstheme="minorHAnsi"/>
          <w:b/>
          <w:bCs/>
          <w:color w:val="000000" w:themeColor="text1"/>
          <w:szCs w:val="24"/>
        </w:rPr>
        <w:tab/>
        <w:t>NON-FUNCTIONAL REQUIREMENTS</w:t>
      </w:r>
    </w:p>
    <w:p w14:paraId="1E669CED"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Scalability</w:t>
      </w:r>
    </w:p>
    <w:p w14:paraId="619EF04F"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Performance</w:t>
      </w:r>
    </w:p>
    <w:p w14:paraId="2975FA17"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Security</w:t>
      </w:r>
    </w:p>
    <w:p w14:paraId="2E0813B5"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Accessibility</w:t>
      </w:r>
    </w:p>
    <w:p w14:paraId="06E8C7F2"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Usability</w:t>
      </w:r>
    </w:p>
    <w:p w14:paraId="2B4B4371" w14:textId="77777777" w:rsidR="00AB2C18" w:rsidRPr="001E67F3" w:rsidRDefault="00AB2C18" w:rsidP="00394663">
      <w:pPr>
        <w:spacing w:line="360" w:lineRule="auto"/>
        <w:jc w:val="left"/>
        <w:rPr>
          <w:rFonts w:asciiTheme="minorHAnsi" w:hAnsiTheme="minorHAnsi" w:cstheme="minorHAnsi"/>
          <w:b/>
          <w:bCs/>
          <w:color w:val="000000" w:themeColor="text1"/>
          <w:szCs w:val="24"/>
        </w:rPr>
      </w:pPr>
    </w:p>
    <w:p w14:paraId="01670632" w14:textId="77777777" w:rsidR="00AB2C18" w:rsidRPr="001E67F3" w:rsidRDefault="00AB2C18"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3.5.2.4</w:t>
      </w:r>
      <w:r w:rsidRPr="001E67F3">
        <w:rPr>
          <w:rFonts w:asciiTheme="minorHAnsi" w:hAnsiTheme="minorHAnsi" w:cstheme="minorHAnsi"/>
          <w:b/>
          <w:bCs/>
          <w:color w:val="000000" w:themeColor="text1"/>
          <w:szCs w:val="24"/>
        </w:rPr>
        <w:tab/>
        <w:t>SOFTWARE AND HARDWARE REQUIREMENTS</w:t>
      </w:r>
    </w:p>
    <w:p w14:paraId="68654BDB" w14:textId="77777777" w:rsidR="00AB2C18" w:rsidRPr="001E67F3" w:rsidRDefault="00AB2C18"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SOFTWARE REQUIREMENTS</w:t>
      </w:r>
    </w:p>
    <w:p w14:paraId="111C0A65"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Operating System</w:t>
      </w:r>
      <w:r w:rsidRPr="001E67F3">
        <w:rPr>
          <w:rFonts w:asciiTheme="minorHAnsi" w:hAnsiTheme="minorHAnsi" w:cstheme="minorHAnsi"/>
          <w:color w:val="000000" w:themeColor="text1"/>
          <w:szCs w:val="24"/>
        </w:rPr>
        <w:tab/>
      </w:r>
      <w:r w:rsidRPr="001E67F3">
        <w:rPr>
          <w:rFonts w:asciiTheme="minorHAnsi" w:hAnsiTheme="minorHAnsi" w:cstheme="minorHAnsi"/>
          <w:color w:val="000000" w:themeColor="text1"/>
          <w:szCs w:val="24"/>
        </w:rPr>
        <w:tab/>
        <w:t>: Microsoft Windows 7/8/10 (32-bit or 64-bit)</w:t>
      </w:r>
    </w:p>
    <w:p w14:paraId="7BC790F7"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Programming Language</w:t>
      </w:r>
      <w:r w:rsidRPr="001E67F3">
        <w:rPr>
          <w:rFonts w:asciiTheme="minorHAnsi" w:hAnsiTheme="minorHAnsi" w:cstheme="minorHAnsi"/>
          <w:color w:val="000000" w:themeColor="text1"/>
          <w:szCs w:val="24"/>
        </w:rPr>
        <w:tab/>
        <w:t>: Kotlin Java</w:t>
      </w:r>
    </w:p>
    <w:p w14:paraId="3211507D"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IDE/Workbench</w:t>
      </w:r>
      <w:r w:rsidRPr="001E67F3">
        <w:rPr>
          <w:rFonts w:asciiTheme="minorHAnsi" w:hAnsiTheme="minorHAnsi" w:cstheme="minorHAnsi"/>
          <w:color w:val="000000" w:themeColor="text1"/>
          <w:szCs w:val="24"/>
        </w:rPr>
        <w:tab/>
      </w:r>
      <w:r w:rsidRPr="001E67F3">
        <w:rPr>
          <w:rFonts w:asciiTheme="minorHAnsi" w:hAnsiTheme="minorHAnsi" w:cstheme="minorHAnsi"/>
          <w:color w:val="000000" w:themeColor="text1"/>
          <w:szCs w:val="24"/>
        </w:rPr>
        <w:tab/>
        <w:t>: Android Studio</w:t>
      </w:r>
    </w:p>
    <w:p w14:paraId="5D498F85"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Database</w:t>
      </w:r>
      <w:r w:rsidRPr="001E67F3">
        <w:rPr>
          <w:rFonts w:asciiTheme="minorHAnsi" w:hAnsiTheme="minorHAnsi" w:cstheme="minorHAnsi"/>
          <w:color w:val="000000" w:themeColor="text1"/>
          <w:szCs w:val="24"/>
        </w:rPr>
        <w:tab/>
      </w:r>
      <w:r w:rsidRPr="001E67F3">
        <w:rPr>
          <w:rFonts w:asciiTheme="minorHAnsi" w:hAnsiTheme="minorHAnsi" w:cstheme="minorHAnsi"/>
          <w:color w:val="000000" w:themeColor="text1"/>
          <w:szCs w:val="24"/>
        </w:rPr>
        <w:tab/>
      </w:r>
      <w:r w:rsidRPr="001E67F3">
        <w:rPr>
          <w:rFonts w:asciiTheme="minorHAnsi" w:hAnsiTheme="minorHAnsi" w:cstheme="minorHAnsi"/>
          <w:color w:val="000000" w:themeColor="text1"/>
          <w:szCs w:val="24"/>
        </w:rPr>
        <w:tab/>
        <w:t>: Firebase</w:t>
      </w:r>
    </w:p>
    <w:p w14:paraId="6A13BF6D" w14:textId="77777777" w:rsidR="00AB2C18" w:rsidRPr="001E67F3" w:rsidRDefault="00AB2C18"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HARDWARE REQUIREMENTS</w:t>
      </w:r>
    </w:p>
    <w:p w14:paraId="12A397D6"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Processor</w:t>
      </w:r>
      <w:r w:rsidRPr="001E67F3">
        <w:rPr>
          <w:rFonts w:asciiTheme="minorHAnsi" w:hAnsiTheme="minorHAnsi" w:cstheme="minorHAnsi"/>
          <w:color w:val="000000" w:themeColor="text1"/>
          <w:szCs w:val="24"/>
        </w:rPr>
        <w:tab/>
      </w:r>
      <w:r w:rsidRPr="001E67F3">
        <w:rPr>
          <w:rFonts w:asciiTheme="minorHAnsi" w:hAnsiTheme="minorHAnsi" w:cstheme="minorHAnsi"/>
          <w:color w:val="000000" w:themeColor="text1"/>
          <w:szCs w:val="24"/>
        </w:rPr>
        <w:tab/>
      </w:r>
      <w:r w:rsidRPr="001E67F3">
        <w:rPr>
          <w:rFonts w:asciiTheme="minorHAnsi" w:hAnsiTheme="minorHAnsi" w:cstheme="minorHAnsi"/>
          <w:color w:val="000000" w:themeColor="text1"/>
          <w:szCs w:val="24"/>
        </w:rPr>
        <w:tab/>
        <w:t>: Intel Core i5 or above</w:t>
      </w:r>
    </w:p>
    <w:p w14:paraId="29049B0D"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Hard Disk</w:t>
      </w:r>
      <w:r w:rsidRPr="001E67F3">
        <w:rPr>
          <w:rFonts w:asciiTheme="minorHAnsi" w:hAnsiTheme="minorHAnsi" w:cstheme="minorHAnsi"/>
          <w:color w:val="000000" w:themeColor="text1"/>
          <w:szCs w:val="24"/>
        </w:rPr>
        <w:tab/>
      </w:r>
      <w:r w:rsidRPr="001E67F3">
        <w:rPr>
          <w:rFonts w:asciiTheme="minorHAnsi" w:hAnsiTheme="minorHAnsi" w:cstheme="minorHAnsi"/>
          <w:color w:val="000000" w:themeColor="text1"/>
          <w:szCs w:val="24"/>
        </w:rPr>
        <w:tab/>
      </w:r>
      <w:r w:rsidRPr="001E67F3">
        <w:rPr>
          <w:rFonts w:asciiTheme="minorHAnsi" w:hAnsiTheme="minorHAnsi" w:cstheme="minorHAnsi"/>
          <w:color w:val="000000" w:themeColor="text1"/>
          <w:szCs w:val="24"/>
        </w:rPr>
        <w:tab/>
        <w:t>: 256 GB or above</w:t>
      </w:r>
    </w:p>
    <w:p w14:paraId="30BCFEF1"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RAM</w:t>
      </w:r>
      <w:r w:rsidRPr="001E67F3">
        <w:rPr>
          <w:rFonts w:asciiTheme="minorHAnsi" w:hAnsiTheme="minorHAnsi" w:cstheme="minorHAnsi"/>
          <w:color w:val="000000" w:themeColor="text1"/>
          <w:szCs w:val="24"/>
        </w:rPr>
        <w:tab/>
      </w:r>
      <w:r w:rsidRPr="001E67F3">
        <w:rPr>
          <w:rFonts w:asciiTheme="minorHAnsi" w:hAnsiTheme="minorHAnsi" w:cstheme="minorHAnsi"/>
          <w:color w:val="000000" w:themeColor="text1"/>
          <w:szCs w:val="24"/>
        </w:rPr>
        <w:tab/>
      </w:r>
      <w:r w:rsidRPr="001E67F3">
        <w:rPr>
          <w:rFonts w:asciiTheme="minorHAnsi" w:hAnsiTheme="minorHAnsi" w:cstheme="minorHAnsi"/>
          <w:color w:val="000000" w:themeColor="text1"/>
          <w:szCs w:val="24"/>
        </w:rPr>
        <w:tab/>
      </w:r>
      <w:r w:rsidRPr="001E67F3">
        <w:rPr>
          <w:rFonts w:asciiTheme="minorHAnsi" w:hAnsiTheme="minorHAnsi" w:cstheme="minorHAnsi"/>
          <w:color w:val="000000" w:themeColor="text1"/>
          <w:szCs w:val="24"/>
        </w:rPr>
        <w:tab/>
        <w:t>: 8GB RAM</w:t>
      </w:r>
    </w:p>
    <w:p w14:paraId="5D8D2663" w14:textId="77777777" w:rsidR="00AB2C18" w:rsidRPr="001E67F3" w:rsidRDefault="00AB2C18" w:rsidP="00394663">
      <w:pPr>
        <w:spacing w:line="360" w:lineRule="auto"/>
        <w:jc w:val="left"/>
        <w:rPr>
          <w:rFonts w:asciiTheme="minorHAnsi" w:hAnsiTheme="minorHAnsi" w:cstheme="minorHAnsi"/>
          <w:color w:val="000000" w:themeColor="text1"/>
          <w:szCs w:val="24"/>
        </w:rPr>
      </w:pPr>
    </w:p>
    <w:p w14:paraId="0B067EB5" w14:textId="77777777" w:rsidR="00AB2C18" w:rsidRPr="001E67F3" w:rsidRDefault="00AB2C18" w:rsidP="00394663">
      <w:pPr>
        <w:pStyle w:val="ListParagraph"/>
        <w:numPr>
          <w:ilvl w:val="0"/>
          <w:numId w:val="5"/>
        </w:numPr>
        <w:spacing w:after="160"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KOTLIN</w:t>
      </w:r>
    </w:p>
    <w:p w14:paraId="133797F5"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Initially, the Programming Language Java was considered for developing this mobile application for the reason of being familiar with it. With later research, Kotlin proves to be one of the apt programming languages for Android Development. Kotlin is a Java Virtual Machine based Language and an </w:t>
      </w:r>
      <w:r w:rsidRPr="001E67F3">
        <w:rPr>
          <w:rFonts w:asciiTheme="minorHAnsi" w:hAnsiTheme="minorHAnsi" w:cstheme="minorHAnsi"/>
          <w:color w:val="000000" w:themeColor="text1"/>
          <w:szCs w:val="24"/>
        </w:rPr>
        <w:lastRenderedPageBreak/>
        <w:t>evolutionary feature of Java, which is also interoperable with Java, that is Kotlin enables Java to Kotlin and vice versa conversion</w:t>
      </w:r>
      <w:r w:rsidRPr="001E67F3">
        <w:rPr>
          <w:rFonts w:asciiTheme="minorHAnsi" w:hAnsiTheme="minorHAnsi" w:cstheme="minorHAnsi"/>
          <w:color w:val="000000" w:themeColor="text1"/>
          <w:szCs w:val="24"/>
          <w:shd w:val="clear" w:color="auto" w:fill="FFFFFF"/>
        </w:rPr>
        <w:t xml:space="preserve"> (Flauzino et al., 2018)</w:t>
      </w:r>
      <w:r w:rsidRPr="001E67F3">
        <w:rPr>
          <w:rFonts w:asciiTheme="minorHAnsi" w:hAnsiTheme="minorHAnsi" w:cstheme="minorHAnsi"/>
          <w:color w:val="000000" w:themeColor="text1"/>
          <w:szCs w:val="24"/>
        </w:rPr>
        <w:t xml:space="preserve">. </w:t>
      </w:r>
    </w:p>
    <w:p w14:paraId="56CD604E"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Kotlin is a pragmatic programming language that is compatible with Android and the Java virtual machine. It integrates object-oriented and functional aspects </w:t>
      </w:r>
      <w:r w:rsidRPr="001E67F3">
        <w:rPr>
          <w:rFonts w:asciiTheme="minorHAnsi" w:hAnsiTheme="minorHAnsi" w:cstheme="minorHAnsi"/>
          <w:color w:val="000000" w:themeColor="text1"/>
          <w:szCs w:val="24"/>
          <w:shd w:val="clear" w:color="auto" w:fill="FFFFFF"/>
        </w:rPr>
        <w:t>(Góis Mateus &amp; Martinez, 2019)</w:t>
      </w:r>
      <w:r w:rsidRPr="001E67F3">
        <w:rPr>
          <w:rFonts w:asciiTheme="minorHAnsi" w:hAnsiTheme="minorHAnsi" w:cstheme="minorHAnsi"/>
          <w:color w:val="000000" w:themeColor="text1"/>
          <w:szCs w:val="24"/>
        </w:rPr>
        <w:t xml:space="preserve">. Kotlin can infer the type of variable declarations, getters, equals, and hash code produced by the compiler since it understands the code </w:t>
      </w:r>
      <w:r w:rsidRPr="001E67F3">
        <w:rPr>
          <w:rFonts w:asciiTheme="minorHAnsi" w:hAnsiTheme="minorHAnsi" w:cstheme="minorHAnsi"/>
          <w:color w:val="000000" w:themeColor="text1"/>
          <w:szCs w:val="24"/>
          <w:shd w:val="clear" w:color="auto" w:fill="FFFFFF"/>
        </w:rPr>
        <w:t>(Flauzino et al., 2018)</w:t>
      </w:r>
      <w:r w:rsidRPr="001E67F3">
        <w:rPr>
          <w:rFonts w:asciiTheme="minorHAnsi" w:hAnsiTheme="minorHAnsi" w:cstheme="minorHAnsi"/>
          <w:color w:val="000000" w:themeColor="text1"/>
          <w:szCs w:val="24"/>
        </w:rPr>
        <w:t xml:space="preserve">. Moreover, Kotlin holds clear syntax, is less verbose, and it is little to no boilerplate code </w:t>
      </w:r>
      <w:r w:rsidRPr="001E67F3">
        <w:rPr>
          <w:rFonts w:asciiTheme="minorHAnsi" w:hAnsiTheme="minorHAnsi" w:cstheme="minorHAnsi"/>
          <w:color w:val="000000" w:themeColor="text1"/>
          <w:szCs w:val="24"/>
          <w:shd w:val="clear" w:color="auto" w:fill="FFFFFF"/>
        </w:rPr>
        <w:t>(Martinez &amp; Gois Mateus, 2021)</w:t>
      </w:r>
      <w:r w:rsidRPr="001E67F3">
        <w:rPr>
          <w:rFonts w:asciiTheme="minorHAnsi" w:hAnsiTheme="minorHAnsi" w:cstheme="minorHAnsi"/>
          <w:color w:val="000000" w:themeColor="text1"/>
          <w:szCs w:val="24"/>
        </w:rPr>
        <w:t>. Kotlin's syntax is focused on eliminating verbosity; rough estimates show a 40% reduction in the number of LOC (</w:t>
      </w:r>
      <w:r w:rsidRPr="001E67F3">
        <w:rPr>
          <w:rFonts w:asciiTheme="minorHAnsi" w:hAnsiTheme="minorHAnsi" w:cstheme="minorHAnsi"/>
          <w:color w:val="000000" w:themeColor="text1"/>
          <w:szCs w:val="24"/>
          <w:shd w:val="clear" w:color="auto" w:fill="FFFFFF"/>
        </w:rPr>
        <w:t>Flauzino et al., 2018)</w:t>
      </w:r>
    </w:p>
    <w:p w14:paraId="1FF4630F" w14:textId="77777777" w:rsidR="00AB2C18" w:rsidRPr="001E67F3" w:rsidRDefault="00AB2C18" w:rsidP="00394663">
      <w:pPr>
        <w:spacing w:line="360" w:lineRule="auto"/>
        <w:jc w:val="left"/>
        <w:rPr>
          <w:rFonts w:asciiTheme="minorHAnsi" w:hAnsiTheme="minorHAnsi" w:cstheme="minorHAnsi"/>
          <w:color w:val="000000" w:themeColor="text1"/>
          <w:szCs w:val="24"/>
        </w:rPr>
      </w:pPr>
    </w:p>
    <w:p w14:paraId="7D88FE4D" w14:textId="77777777" w:rsidR="00AB2C18" w:rsidRPr="001E67F3" w:rsidRDefault="00AB2C18" w:rsidP="00394663">
      <w:pPr>
        <w:pStyle w:val="ListParagraph"/>
        <w:numPr>
          <w:ilvl w:val="0"/>
          <w:numId w:val="5"/>
        </w:numPr>
        <w:spacing w:after="160"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ZXing Library</w:t>
      </w:r>
    </w:p>
    <w:p w14:paraId="0B90D799"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For the barcode scanner, the ZXing library is used. There are various libraries available for barcode scanning in mobile applications, but ZXing is extremely integrated into the mobile application which makes it an easy option for any software developer to use. Also, it is open source </w:t>
      </w:r>
      <w:r w:rsidRPr="001E67F3">
        <w:rPr>
          <w:rFonts w:asciiTheme="minorHAnsi" w:hAnsiTheme="minorHAnsi" w:cstheme="minorHAnsi"/>
          <w:color w:val="000000" w:themeColor="text1"/>
          <w:szCs w:val="24"/>
          <w:shd w:val="clear" w:color="auto" w:fill="FFFFFF"/>
        </w:rPr>
        <w:t>(Milovidov, 2020)</w:t>
      </w:r>
      <w:r w:rsidRPr="001E67F3">
        <w:rPr>
          <w:rFonts w:asciiTheme="minorHAnsi" w:hAnsiTheme="minorHAnsi" w:cstheme="minorHAnsi"/>
          <w:color w:val="000000" w:themeColor="text1"/>
          <w:szCs w:val="24"/>
        </w:rPr>
        <w:t>. Various formats of barcodes can be read with this tool. Overall, it acts as a recommended option for Barcode scanning in the mobile application</w:t>
      </w:r>
      <w:r w:rsidRPr="001E67F3">
        <w:rPr>
          <w:rFonts w:asciiTheme="minorHAnsi" w:hAnsiTheme="minorHAnsi" w:cstheme="minorHAnsi"/>
          <w:color w:val="000000" w:themeColor="text1"/>
          <w:szCs w:val="24"/>
          <w:shd w:val="clear" w:color="auto" w:fill="FFFFFF"/>
        </w:rPr>
        <w:t xml:space="preserve"> (Milovidov, 2020).</w:t>
      </w:r>
    </w:p>
    <w:p w14:paraId="4EABB35E" w14:textId="77777777" w:rsidR="00AB2C18" w:rsidRPr="001E67F3" w:rsidRDefault="00AB2C18" w:rsidP="00394663">
      <w:pPr>
        <w:spacing w:line="360" w:lineRule="auto"/>
        <w:jc w:val="left"/>
        <w:rPr>
          <w:rFonts w:asciiTheme="minorHAnsi" w:hAnsiTheme="minorHAnsi" w:cstheme="minorHAnsi"/>
          <w:color w:val="000000" w:themeColor="text1"/>
          <w:szCs w:val="24"/>
        </w:rPr>
      </w:pPr>
    </w:p>
    <w:p w14:paraId="2C0CEC20" w14:textId="77777777" w:rsidR="00AB2C18" w:rsidRPr="001E67F3" w:rsidRDefault="00AB2C18" w:rsidP="00394663">
      <w:pPr>
        <w:pStyle w:val="ListParagraph"/>
        <w:numPr>
          <w:ilvl w:val="0"/>
          <w:numId w:val="5"/>
        </w:numPr>
        <w:spacing w:after="160"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PayPal Testing API</w:t>
      </w:r>
    </w:p>
    <w:p w14:paraId="06CB4C57"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The PayPal Testing API is integrated into the mobile application development for the payment part. Being nonfunded research, this API is used only for testing purposes.</w:t>
      </w:r>
    </w:p>
    <w:p w14:paraId="403C485F" w14:textId="77777777" w:rsidR="00AB2C18" w:rsidRPr="001E67F3" w:rsidRDefault="00AB2C18" w:rsidP="00394663">
      <w:pPr>
        <w:spacing w:line="360" w:lineRule="auto"/>
        <w:jc w:val="left"/>
        <w:rPr>
          <w:rFonts w:asciiTheme="minorHAnsi" w:hAnsiTheme="minorHAnsi" w:cstheme="minorHAnsi"/>
          <w:color w:val="000000" w:themeColor="text1"/>
          <w:szCs w:val="24"/>
        </w:rPr>
      </w:pPr>
    </w:p>
    <w:p w14:paraId="63B14923" w14:textId="77777777" w:rsidR="00AB2C18" w:rsidRPr="001E67F3" w:rsidRDefault="00AB2C18" w:rsidP="00394663">
      <w:pPr>
        <w:pStyle w:val="ListParagraph"/>
        <w:numPr>
          <w:ilvl w:val="0"/>
          <w:numId w:val="5"/>
        </w:numPr>
        <w:spacing w:after="160"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SOFTWARE DEVELOPMENT KIT</w:t>
      </w:r>
    </w:p>
    <w:p w14:paraId="234FC1BF"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Android Studio supports the complete development of Android Applications with Kotlin Code and incorporates debugging, refactoring, autocomplete, debugging, and lint check features. The developer can develop the application from scratch, and it also supports the conversion of java code to Kotlin </w:t>
      </w:r>
      <w:r w:rsidRPr="001E67F3">
        <w:rPr>
          <w:rFonts w:asciiTheme="minorHAnsi" w:hAnsiTheme="minorHAnsi" w:cstheme="minorHAnsi"/>
          <w:color w:val="000000" w:themeColor="text1"/>
          <w:szCs w:val="24"/>
          <w:shd w:val="clear" w:color="auto" w:fill="FFFFFF"/>
        </w:rPr>
        <w:t>(Góis Mateus &amp; Martinez, 2019)</w:t>
      </w:r>
      <w:r w:rsidRPr="001E67F3">
        <w:rPr>
          <w:rFonts w:asciiTheme="minorHAnsi" w:hAnsiTheme="minorHAnsi" w:cstheme="minorHAnsi"/>
          <w:color w:val="000000" w:themeColor="text1"/>
          <w:szCs w:val="24"/>
        </w:rPr>
        <w:t>.</w:t>
      </w:r>
    </w:p>
    <w:p w14:paraId="45C883CB" w14:textId="77777777" w:rsidR="00AB2C18" w:rsidRPr="001E67F3" w:rsidRDefault="00AB2C18" w:rsidP="00394663">
      <w:pPr>
        <w:spacing w:line="360" w:lineRule="auto"/>
        <w:jc w:val="left"/>
        <w:rPr>
          <w:rFonts w:asciiTheme="minorHAnsi" w:hAnsiTheme="minorHAnsi" w:cstheme="minorHAnsi"/>
          <w:color w:val="000000" w:themeColor="text1"/>
          <w:szCs w:val="24"/>
        </w:rPr>
      </w:pPr>
    </w:p>
    <w:p w14:paraId="3874E08F" w14:textId="77777777" w:rsidR="00AB2C18" w:rsidRPr="001E67F3" w:rsidRDefault="00AB2C18" w:rsidP="00394663">
      <w:pPr>
        <w:pStyle w:val="ListParagraph"/>
        <w:numPr>
          <w:ilvl w:val="0"/>
          <w:numId w:val="5"/>
        </w:numPr>
        <w:spacing w:after="160"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FIREBASE</w:t>
      </w:r>
    </w:p>
    <w:p w14:paraId="76D7914F"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Firebase is a framework for developing portable and web applications for businesses that require real-time database access. When it comes to mobile application development, Firebase manages </w:t>
      </w:r>
      <w:proofErr w:type="gramStart"/>
      <w:r w:rsidRPr="001E67F3">
        <w:rPr>
          <w:rFonts w:asciiTheme="minorHAnsi" w:hAnsiTheme="minorHAnsi" w:cstheme="minorHAnsi"/>
          <w:color w:val="000000" w:themeColor="text1"/>
          <w:szCs w:val="24"/>
        </w:rPr>
        <w:t xml:space="preserve">the </w:t>
      </w:r>
      <w:r w:rsidRPr="001E67F3">
        <w:rPr>
          <w:rFonts w:asciiTheme="minorHAnsi" w:hAnsiTheme="minorHAnsi" w:cstheme="minorHAnsi"/>
          <w:color w:val="000000" w:themeColor="text1"/>
          <w:szCs w:val="24"/>
        </w:rPr>
        <w:lastRenderedPageBreak/>
        <w:t>majority of</w:t>
      </w:r>
      <w:proofErr w:type="gramEnd"/>
      <w:r w:rsidRPr="001E67F3">
        <w:rPr>
          <w:rFonts w:asciiTheme="minorHAnsi" w:hAnsiTheme="minorHAnsi" w:cstheme="minorHAnsi"/>
          <w:color w:val="000000" w:themeColor="text1"/>
          <w:szCs w:val="24"/>
        </w:rPr>
        <w:t xml:space="preserve"> the server-side work </w:t>
      </w:r>
      <w:r w:rsidRPr="001E67F3">
        <w:rPr>
          <w:rFonts w:asciiTheme="minorHAnsi" w:hAnsiTheme="minorHAnsi" w:cstheme="minorHAnsi"/>
          <w:color w:val="000000" w:themeColor="text1"/>
          <w:szCs w:val="24"/>
          <w:shd w:val="clear" w:color="auto" w:fill="FFFFFF"/>
        </w:rPr>
        <w:t>(Alsalemi et al., 2017)</w:t>
      </w:r>
      <w:r w:rsidRPr="001E67F3">
        <w:rPr>
          <w:rFonts w:asciiTheme="minorHAnsi" w:hAnsiTheme="minorHAnsi" w:cstheme="minorHAnsi"/>
          <w:color w:val="000000" w:themeColor="text1"/>
          <w:szCs w:val="24"/>
        </w:rPr>
        <w:t>. The following services are available with the Firebase,</w:t>
      </w:r>
    </w:p>
    <w:p w14:paraId="46EE68DA" w14:textId="77777777" w:rsidR="00AB2C18" w:rsidRPr="001E67F3" w:rsidRDefault="00AB2C18" w:rsidP="00394663">
      <w:pPr>
        <w:pStyle w:val="ListParagraph"/>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Real-Time Database:</w:t>
      </w:r>
    </w:p>
    <w:p w14:paraId="4339556D" w14:textId="77777777" w:rsidR="00AB2C18" w:rsidRPr="001E67F3" w:rsidRDefault="00AB2C18" w:rsidP="00394663">
      <w:pPr>
        <w:spacing w:line="360" w:lineRule="auto"/>
        <w:ind w:firstLine="720"/>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It is a Cloud-hosted Database. When developing a cross-platform application with the iOS, Android, and JavaScript SDKs, most of the user demand is based on a single Real-time database instance, which is updated with each new data, enabling the developer to skip over the database development and Firebase handles almost all the backend for the application </w:t>
      </w:r>
      <w:r w:rsidRPr="001E67F3">
        <w:rPr>
          <w:rFonts w:asciiTheme="minorHAnsi" w:hAnsiTheme="minorHAnsi" w:cstheme="minorHAnsi"/>
          <w:color w:val="000000" w:themeColor="text1"/>
          <w:szCs w:val="24"/>
          <w:shd w:val="clear" w:color="auto" w:fill="FFFFFF"/>
        </w:rPr>
        <w:t>(Alsalemi et al., 2017)</w:t>
      </w:r>
      <w:r w:rsidRPr="001E67F3">
        <w:rPr>
          <w:rFonts w:asciiTheme="minorHAnsi" w:hAnsiTheme="minorHAnsi" w:cstheme="minorHAnsi"/>
          <w:color w:val="000000" w:themeColor="text1"/>
          <w:szCs w:val="24"/>
        </w:rPr>
        <w:t xml:space="preserve">. The Firebase real-time database feature is simple to use. Once the Firebase and database dependencies are added to the application, unstructured data can be stored in the database </w:t>
      </w:r>
      <w:r w:rsidRPr="001E67F3">
        <w:rPr>
          <w:rFonts w:asciiTheme="minorHAnsi" w:hAnsiTheme="minorHAnsi" w:cstheme="minorHAnsi"/>
          <w:color w:val="000000" w:themeColor="text1"/>
          <w:szCs w:val="24"/>
          <w:shd w:val="clear" w:color="auto" w:fill="FFFFFF"/>
        </w:rPr>
        <w:t>(Khawas &amp; Shah, 2018)</w:t>
      </w:r>
      <w:r w:rsidRPr="001E67F3">
        <w:rPr>
          <w:rFonts w:asciiTheme="minorHAnsi" w:hAnsiTheme="minorHAnsi" w:cstheme="minorHAnsi"/>
          <w:color w:val="000000" w:themeColor="text1"/>
          <w:szCs w:val="24"/>
        </w:rPr>
        <w:t>.</w:t>
      </w:r>
    </w:p>
    <w:p w14:paraId="098F1576" w14:textId="77777777" w:rsidR="00AB2C18" w:rsidRPr="001E67F3" w:rsidRDefault="00AB2C18" w:rsidP="00394663">
      <w:pPr>
        <w:pStyle w:val="ListParagraph"/>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Authentication:</w:t>
      </w:r>
    </w:p>
    <w:p w14:paraId="513701B2"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Firebase includes a user management system through which developers can enable user authentication via email and password login stored in Firebase </w:t>
      </w:r>
      <w:r w:rsidRPr="001E67F3">
        <w:rPr>
          <w:rFonts w:asciiTheme="minorHAnsi" w:hAnsiTheme="minorHAnsi" w:cstheme="minorHAnsi"/>
          <w:color w:val="000000" w:themeColor="text1"/>
          <w:szCs w:val="24"/>
          <w:shd w:val="clear" w:color="auto" w:fill="FFFFFF"/>
        </w:rPr>
        <w:t>(Khawas &amp; Shah, 2018)</w:t>
      </w:r>
      <w:r w:rsidRPr="001E67F3">
        <w:rPr>
          <w:rFonts w:asciiTheme="minorHAnsi" w:hAnsiTheme="minorHAnsi" w:cstheme="minorHAnsi"/>
          <w:color w:val="000000" w:themeColor="text1"/>
          <w:szCs w:val="24"/>
        </w:rPr>
        <w:t>.</w:t>
      </w:r>
    </w:p>
    <w:p w14:paraId="4648DB7C" w14:textId="77777777" w:rsidR="00AB2C18" w:rsidRPr="001E67F3" w:rsidRDefault="00AB2C18" w:rsidP="00394663">
      <w:pPr>
        <w:pStyle w:val="ListParagraph"/>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Storage:</w:t>
      </w:r>
    </w:p>
    <w:p w14:paraId="74190B5F"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Google Storage backs Firebase, a low-cost object storage service </w:t>
      </w:r>
      <w:r w:rsidRPr="001E67F3">
        <w:rPr>
          <w:rFonts w:asciiTheme="minorHAnsi" w:hAnsiTheme="minorHAnsi" w:cstheme="minorHAnsi"/>
          <w:color w:val="000000" w:themeColor="text1"/>
          <w:szCs w:val="24"/>
          <w:shd w:val="clear" w:color="auto" w:fill="FFFFFF"/>
        </w:rPr>
        <w:t>(Khawas &amp; Shah, 2018)</w:t>
      </w:r>
      <w:r w:rsidRPr="001E67F3">
        <w:rPr>
          <w:rFonts w:asciiTheme="minorHAnsi" w:hAnsiTheme="minorHAnsi" w:cstheme="minorHAnsi"/>
          <w:color w:val="000000" w:themeColor="text1"/>
          <w:szCs w:val="24"/>
        </w:rPr>
        <w:t xml:space="preserve">. With Firebase Storage, various user-generated content such as photos, files, text, etc can be stored </w:t>
      </w:r>
      <w:r w:rsidRPr="001E67F3">
        <w:rPr>
          <w:rFonts w:asciiTheme="minorHAnsi" w:hAnsiTheme="minorHAnsi" w:cstheme="minorHAnsi"/>
          <w:color w:val="000000" w:themeColor="text1"/>
          <w:szCs w:val="24"/>
          <w:shd w:val="clear" w:color="auto" w:fill="FFFFFF"/>
        </w:rPr>
        <w:t>(Alsalemi et al., 2017)</w:t>
      </w:r>
      <w:r w:rsidRPr="001E67F3">
        <w:rPr>
          <w:rFonts w:asciiTheme="minorHAnsi" w:hAnsiTheme="minorHAnsi" w:cstheme="minorHAnsi"/>
          <w:color w:val="000000" w:themeColor="text1"/>
          <w:szCs w:val="24"/>
        </w:rPr>
        <w:t xml:space="preserve">. It enables easy and secure file transfer for Firebase apps regardless of network quality </w:t>
      </w:r>
      <w:r w:rsidRPr="001E67F3">
        <w:rPr>
          <w:rFonts w:asciiTheme="minorHAnsi" w:hAnsiTheme="minorHAnsi" w:cstheme="minorHAnsi"/>
          <w:color w:val="000000" w:themeColor="text1"/>
          <w:szCs w:val="24"/>
          <w:shd w:val="clear" w:color="auto" w:fill="FFFFFF"/>
        </w:rPr>
        <w:t>(Khawas &amp; Shah, 2018)</w:t>
      </w:r>
      <w:r w:rsidRPr="001E67F3">
        <w:rPr>
          <w:rFonts w:asciiTheme="minorHAnsi" w:hAnsiTheme="minorHAnsi" w:cstheme="minorHAnsi"/>
          <w:color w:val="000000" w:themeColor="text1"/>
          <w:szCs w:val="24"/>
        </w:rPr>
        <w:t>. Since Firebase supports unstructured data structure, the database design covers only the required tables (known as Collections). The combination of related data is treated as a document and each document contains multiple fields (as same as columns in a relational database).</w:t>
      </w:r>
    </w:p>
    <w:p w14:paraId="7FD627DB" w14:textId="77777777" w:rsidR="00AB2C18" w:rsidRPr="001E67F3" w:rsidRDefault="00AB2C18" w:rsidP="00394663">
      <w:pPr>
        <w:spacing w:line="360" w:lineRule="auto"/>
        <w:jc w:val="left"/>
        <w:rPr>
          <w:rFonts w:asciiTheme="minorHAnsi" w:hAnsiTheme="minorHAnsi" w:cstheme="minorHAnsi"/>
          <w:color w:val="000000" w:themeColor="text1"/>
          <w:szCs w:val="24"/>
        </w:rPr>
      </w:pPr>
    </w:p>
    <w:p w14:paraId="55C3EF93" w14:textId="77777777" w:rsidR="00AB2C18" w:rsidRPr="001E67F3" w:rsidRDefault="00AB2C18"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3.5.2.5 Application Development Architecture</w:t>
      </w:r>
    </w:p>
    <w:p w14:paraId="58CAAD59"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Model View View Model (MVVM) is used for the Application development Architecture. It is the industry-recognized software architecture pattern that overcomes the drawbacks of traditional design patterns such as Model-View-Controller (MVC) and Model-View-Presenter (MVP). The MVVM separates the UI/View part from the business logic part.</w:t>
      </w:r>
    </w:p>
    <w:p w14:paraId="72690C17"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It consists of three layers,</w:t>
      </w:r>
    </w:p>
    <w:p w14:paraId="4301C99D"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Model: This layer does the abstraction of the data sources</w:t>
      </w:r>
    </w:p>
    <w:p w14:paraId="36A05E3B"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View: It informs the ViewModel layer about the user's action.</w:t>
      </w:r>
    </w:p>
    <w:p w14:paraId="414BE13D"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lastRenderedPageBreak/>
        <w:t>ViewModel: This layer acts as a link between Model and View.</w:t>
      </w:r>
    </w:p>
    <w:p w14:paraId="170CB8E7" w14:textId="77777777" w:rsidR="00AB2C18" w:rsidRPr="001E67F3" w:rsidRDefault="00AB2C18" w:rsidP="00394663">
      <w:pPr>
        <w:spacing w:line="360" w:lineRule="auto"/>
        <w:jc w:val="left"/>
        <w:rPr>
          <w:rFonts w:asciiTheme="minorHAnsi" w:hAnsiTheme="minorHAnsi" w:cstheme="minorHAnsi"/>
          <w:color w:val="000000" w:themeColor="text1"/>
          <w:szCs w:val="24"/>
          <w:shd w:val="clear" w:color="auto" w:fill="FFFFFF"/>
        </w:rPr>
      </w:pPr>
    </w:p>
    <w:p w14:paraId="5E1E444B" w14:textId="77777777" w:rsidR="00AB2C18" w:rsidRPr="001E67F3" w:rsidRDefault="00AB2C18" w:rsidP="00394663">
      <w:pPr>
        <w:spacing w:line="360" w:lineRule="auto"/>
        <w:jc w:val="left"/>
        <w:rPr>
          <w:rFonts w:asciiTheme="minorHAnsi" w:hAnsiTheme="minorHAnsi" w:cstheme="minorHAnsi"/>
          <w:color w:val="000000" w:themeColor="text1"/>
          <w:szCs w:val="24"/>
          <w:shd w:val="clear" w:color="auto" w:fill="FFFFFF"/>
        </w:rPr>
      </w:pPr>
      <w:r w:rsidRPr="001E67F3">
        <w:rPr>
          <w:rFonts w:asciiTheme="minorHAnsi" w:hAnsiTheme="minorHAnsi" w:cstheme="minorHAnsi"/>
          <w:noProof/>
          <w:szCs w:val="24"/>
        </w:rPr>
        <w:drawing>
          <wp:inline distT="0" distB="0" distL="0" distR="0" wp14:anchorId="5A156FDB" wp14:editId="03711508">
            <wp:extent cx="4283710" cy="2626893"/>
            <wp:effectExtent l="0" t="0" r="2540" b="2540"/>
            <wp:docPr id="29" name="Picture 29" descr="MVVM (Model View ViewModel) Architecture Pattern i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VM (Model View ViewModel) Architecture Pattern in Androi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3467" cy="2639008"/>
                    </a:xfrm>
                    <a:prstGeom prst="rect">
                      <a:avLst/>
                    </a:prstGeom>
                    <a:noFill/>
                    <a:ln>
                      <a:noFill/>
                    </a:ln>
                  </pic:spPr>
                </pic:pic>
              </a:graphicData>
            </a:graphic>
          </wp:inline>
        </w:drawing>
      </w:r>
    </w:p>
    <w:p w14:paraId="4A2ECAEF" w14:textId="15A1D58B" w:rsidR="00AB2C18" w:rsidRPr="001E67F3" w:rsidRDefault="00B92972" w:rsidP="00394663">
      <w:pPr>
        <w:spacing w:line="360" w:lineRule="auto"/>
        <w:jc w:val="left"/>
        <w:rPr>
          <w:rFonts w:asciiTheme="minorHAnsi" w:hAnsiTheme="minorHAnsi" w:cstheme="minorHAnsi"/>
          <w:color w:val="000000" w:themeColor="text1"/>
          <w:szCs w:val="24"/>
          <w:shd w:val="clear" w:color="auto" w:fill="FFFFFF"/>
        </w:rPr>
      </w:pPr>
      <w:r>
        <w:rPr>
          <w:rFonts w:asciiTheme="minorHAnsi" w:hAnsiTheme="minorHAnsi" w:cstheme="minorHAnsi"/>
          <w:color w:val="000000" w:themeColor="text1"/>
          <w:szCs w:val="24"/>
          <w:shd w:val="clear" w:color="auto" w:fill="FFFFFF"/>
        </w:rPr>
        <w:t>Figure 3.3: Model View ViewModel Architecture</w:t>
      </w:r>
    </w:p>
    <w:p w14:paraId="385AFC5C" w14:textId="77777777" w:rsidR="005425BB" w:rsidRPr="001E67F3" w:rsidRDefault="005425BB" w:rsidP="005425BB">
      <w:pPr>
        <w:spacing w:line="360" w:lineRule="auto"/>
        <w:jc w:val="left"/>
        <w:rPr>
          <w:rFonts w:asciiTheme="minorHAnsi" w:hAnsiTheme="minorHAnsi" w:cstheme="minorHAnsi"/>
          <w:color w:val="000000" w:themeColor="text1"/>
          <w:szCs w:val="24"/>
          <w:shd w:val="clear" w:color="auto" w:fill="FFFFFF"/>
        </w:rPr>
      </w:pPr>
      <w:r w:rsidRPr="001E67F3">
        <w:rPr>
          <w:rFonts w:asciiTheme="minorHAnsi" w:hAnsiTheme="minorHAnsi" w:cstheme="minorHAnsi"/>
          <w:color w:val="000000" w:themeColor="text1"/>
          <w:szCs w:val="24"/>
          <w:shd w:val="clear" w:color="auto" w:fill="FFFFFF"/>
        </w:rPr>
        <w:t>ViewModel and Model layer work together to retrieve and save the data.</w:t>
      </w:r>
    </w:p>
    <w:p w14:paraId="3C49C2A0" w14:textId="77777777" w:rsidR="00AB2C18" w:rsidRPr="001E67F3" w:rsidRDefault="00AB2C18" w:rsidP="005425BB">
      <w:pPr>
        <w:spacing w:line="360" w:lineRule="auto"/>
        <w:jc w:val="left"/>
        <w:rPr>
          <w:rFonts w:asciiTheme="minorHAnsi" w:hAnsiTheme="minorHAnsi" w:cstheme="minorHAnsi"/>
          <w:color w:val="000000" w:themeColor="text1"/>
          <w:szCs w:val="24"/>
          <w:shd w:val="clear" w:color="auto" w:fill="FFFFFF"/>
        </w:rPr>
      </w:pPr>
      <w:r w:rsidRPr="001E67F3">
        <w:rPr>
          <w:rFonts w:asciiTheme="minorHAnsi" w:hAnsiTheme="minorHAnsi" w:cstheme="minorHAnsi"/>
          <w:color w:val="000000" w:themeColor="text1"/>
          <w:szCs w:val="24"/>
          <w:shd w:val="clear" w:color="auto" w:fill="FFFFFF"/>
        </w:rPr>
        <w:t xml:space="preserve">There are two ways to implement the MVVM, through the Data Binding library by google and RxJava. The Data Binding is used for SMART SHOP, which enables the developer to bind the UI components with the application's data repository. Refer to the </w:t>
      </w:r>
      <w:r w:rsidRPr="001E67F3">
        <w:rPr>
          <w:rFonts w:asciiTheme="minorHAnsi" w:hAnsiTheme="minorHAnsi" w:cstheme="minorHAnsi"/>
          <w:color w:val="FF0000"/>
          <w:szCs w:val="24"/>
          <w:shd w:val="clear" w:color="auto" w:fill="FFFFFF"/>
        </w:rPr>
        <w:t>appendix</w:t>
      </w:r>
      <w:r w:rsidRPr="001E67F3">
        <w:rPr>
          <w:rFonts w:asciiTheme="minorHAnsi" w:hAnsiTheme="minorHAnsi" w:cstheme="minorHAnsi"/>
          <w:color w:val="000000" w:themeColor="text1"/>
          <w:szCs w:val="24"/>
          <w:shd w:val="clear" w:color="auto" w:fill="FFFFFF"/>
        </w:rPr>
        <w:t xml:space="preserve"> for the </w:t>
      </w:r>
      <w:proofErr w:type="gramStart"/>
      <w:r w:rsidRPr="001E67F3">
        <w:rPr>
          <w:rFonts w:asciiTheme="minorHAnsi" w:hAnsiTheme="minorHAnsi" w:cstheme="minorHAnsi"/>
          <w:color w:val="000000" w:themeColor="text1"/>
          <w:szCs w:val="24"/>
          <w:shd w:val="clear" w:color="auto" w:fill="FFFFFF"/>
        </w:rPr>
        <w:t>build.gradle</w:t>
      </w:r>
      <w:proofErr w:type="gramEnd"/>
      <w:r w:rsidRPr="001E67F3">
        <w:rPr>
          <w:rFonts w:asciiTheme="minorHAnsi" w:hAnsiTheme="minorHAnsi" w:cstheme="minorHAnsi"/>
          <w:color w:val="000000" w:themeColor="text1"/>
          <w:szCs w:val="24"/>
          <w:shd w:val="clear" w:color="auto" w:fill="FFFFFF"/>
        </w:rPr>
        <w:t>(.app) file.</w:t>
      </w:r>
    </w:p>
    <w:p w14:paraId="74BC554E" w14:textId="77777777" w:rsidR="00AB2C18" w:rsidRPr="001E67F3" w:rsidRDefault="00AB2C18" w:rsidP="00394663">
      <w:pPr>
        <w:spacing w:line="360" w:lineRule="auto"/>
        <w:jc w:val="left"/>
        <w:rPr>
          <w:rFonts w:asciiTheme="minorHAnsi" w:hAnsiTheme="minorHAnsi" w:cstheme="minorHAnsi"/>
          <w:color w:val="000000" w:themeColor="text1"/>
          <w:szCs w:val="24"/>
          <w:shd w:val="clear" w:color="auto" w:fill="FFFFFF"/>
        </w:rPr>
      </w:pPr>
    </w:p>
    <w:p w14:paraId="782181BA" w14:textId="77777777" w:rsidR="00AB2C18" w:rsidRPr="001E67F3" w:rsidRDefault="00AB2C18" w:rsidP="00394663">
      <w:pPr>
        <w:spacing w:line="360" w:lineRule="auto"/>
        <w:jc w:val="left"/>
        <w:rPr>
          <w:rFonts w:asciiTheme="minorHAnsi" w:hAnsiTheme="minorHAnsi" w:cstheme="minorHAnsi"/>
          <w:b/>
          <w:bCs/>
          <w:color w:val="000000" w:themeColor="text1"/>
          <w:szCs w:val="24"/>
        </w:rPr>
      </w:pPr>
      <w:r w:rsidRPr="001E67F3">
        <w:rPr>
          <w:rFonts w:asciiTheme="minorHAnsi" w:hAnsiTheme="minorHAnsi" w:cstheme="minorHAnsi"/>
          <w:b/>
          <w:bCs/>
          <w:color w:val="000000" w:themeColor="text1"/>
          <w:szCs w:val="24"/>
        </w:rPr>
        <w:t>6</w:t>
      </w:r>
      <w:r w:rsidRPr="001E67F3">
        <w:rPr>
          <w:rFonts w:asciiTheme="minorHAnsi" w:hAnsiTheme="minorHAnsi" w:cstheme="minorHAnsi"/>
          <w:b/>
          <w:bCs/>
          <w:color w:val="000000" w:themeColor="text1"/>
          <w:szCs w:val="24"/>
        </w:rPr>
        <w:tab/>
        <w:t>RESEARCH ETHICS</w:t>
      </w:r>
    </w:p>
    <w:p w14:paraId="387AA818" w14:textId="77777777" w:rsidR="00AB2C18" w:rsidRPr="001E67F3" w:rsidRDefault="00AB2C18"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color w:val="000000" w:themeColor="text1"/>
          <w:szCs w:val="24"/>
        </w:rPr>
        <w:t xml:space="preserve">The research methods are carried forward with the ethical practice put forward by The University </w:t>
      </w:r>
      <w:hyperlink r:id="rId19" w:history="1">
        <w:r w:rsidRPr="001E67F3">
          <w:rPr>
            <w:rStyle w:val="Hyperlink"/>
            <w:rFonts w:asciiTheme="minorHAnsi" w:hAnsiTheme="minorHAnsi" w:cstheme="minorHAnsi"/>
            <w:color w:val="000000" w:themeColor="text1"/>
            <w:szCs w:val="24"/>
          </w:rPr>
          <w:t>Research Ethics Policy</w:t>
        </w:r>
      </w:hyperlink>
      <w:r w:rsidRPr="001E67F3">
        <w:rPr>
          <w:rFonts w:asciiTheme="minorHAnsi" w:hAnsiTheme="minorHAnsi" w:cstheme="minorHAnsi"/>
          <w:color w:val="000000" w:themeColor="text1"/>
          <w:szCs w:val="24"/>
        </w:rPr>
        <w:t xml:space="preserve">. The completed Ethics Checklist is attached </w:t>
      </w:r>
      <w:r w:rsidRPr="001E67F3">
        <w:rPr>
          <w:rFonts w:asciiTheme="minorHAnsi" w:hAnsiTheme="minorHAnsi" w:cstheme="minorHAnsi"/>
          <w:color w:val="FF0000"/>
          <w:szCs w:val="24"/>
        </w:rPr>
        <w:t>in Appendix A</w:t>
      </w:r>
      <w:r w:rsidRPr="001E67F3">
        <w:rPr>
          <w:rFonts w:asciiTheme="minorHAnsi" w:hAnsiTheme="minorHAnsi" w:cstheme="minorHAnsi"/>
          <w:color w:val="000000" w:themeColor="text1"/>
          <w:szCs w:val="24"/>
        </w:rPr>
        <w:t>.</w:t>
      </w:r>
    </w:p>
    <w:p w14:paraId="548F6D5F" w14:textId="77777777" w:rsidR="00AB2C18" w:rsidRPr="001E67F3" w:rsidRDefault="00AB2C18" w:rsidP="00394663">
      <w:pPr>
        <w:spacing w:line="360" w:lineRule="auto"/>
        <w:jc w:val="left"/>
        <w:rPr>
          <w:rFonts w:asciiTheme="minorHAnsi" w:hAnsiTheme="minorHAnsi" w:cstheme="minorHAnsi"/>
          <w:color w:val="000000" w:themeColor="text1"/>
          <w:szCs w:val="24"/>
        </w:rPr>
      </w:pPr>
    </w:p>
    <w:p w14:paraId="335CF7A2" w14:textId="43C89934" w:rsidR="00C85D40" w:rsidRPr="001E67F3" w:rsidRDefault="00C85D40" w:rsidP="00394663">
      <w:pPr>
        <w:spacing w:line="360" w:lineRule="auto"/>
        <w:jc w:val="left"/>
        <w:rPr>
          <w:rFonts w:asciiTheme="minorHAnsi" w:hAnsiTheme="minorHAnsi" w:cstheme="minorHAnsi"/>
          <w:b/>
          <w:bCs/>
          <w:szCs w:val="24"/>
        </w:rPr>
      </w:pPr>
    </w:p>
    <w:p w14:paraId="01AA4712" w14:textId="7C753595" w:rsidR="00BD53A2" w:rsidRPr="001E67F3" w:rsidRDefault="00BD53A2" w:rsidP="00394663">
      <w:pPr>
        <w:spacing w:line="360" w:lineRule="auto"/>
        <w:jc w:val="left"/>
        <w:rPr>
          <w:rFonts w:asciiTheme="minorHAnsi" w:hAnsiTheme="minorHAnsi" w:cstheme="minorHAnsi"/>
          <w:b/>
          <w:bCs/>
          <w:szCs w:val="24"/>
        </w:rPr>
      </w:pPr>
    </w:p>
    <w:p w14:paraId="3795903D" w14:textId="7FCB43F5" w:rsidR="00BD53A2" w:rsidRPr="001E67F3" w:rsidRDefault="00BD53A2" w:rsidP="00394663">
      <w:pPr>
        <w:spacing w:line="360" w:lineRule="auto"/>
        <w:jc w:val="left"/>
        <w:rPr>
          <w:rFonts w:asciiTheme="minorHAnsi" w:hAnsiTheme="minorHAnsi" w:cstheme="minorHAnsi"/>
          <w:b/>
          <w:bCs/>
          <w:szCs w:val="24"/>
        </w:rPr>
      </w:pPr>
    </w:p>
    <w:p w14:paraId="33FAF901" w14:textId="3E2F5D87" w:rsidR="00BD53A2" w:rsidRPr="001E67F3" w:rsidRDefault="00BD53A2" w:rsidP="00394663">
      <w:pPr>
        <w:spacing w:line="360" w:lineRule="auto"/>
        <w:jc w:val="left"/>
        <w:rPr>
          <w:rFonts w:asciiTheme="minorHAnsi" w:hAnsiTheme="minorHAnsi" w:cstheme="minorHAnsi"/>
          <w:b/>
          <w:bCs/>
          <w:szCs w:val="24"/>
        </w:rPr>
      </w:pPr>
    </w:p>
    <w:p w14:paraId="3A23C66E" w14:textId="09804142" w:rsidR="00BD53A2" w:rsidRPr="001E67F3" w:rsidRDefault="00BD53A2" w:rsidP="00394663">
      <w:pPr>
        <w:spacing w:line="360" w:lineRule="auto"/>
        <w:jc w:val="left"/>
        <w:rPr>
          <w:rFonts w:asciiTheme="minorHAnsi" w:hAnsiTheme="minorHAnsi" w:cstheme="minorHAnsi"/>
          <w:b/>
          <w:bCs/>
          <w:szCs w:val="24"/>
        </w:rPr>
      </w:pPr>
    </w:p>
    <w:p w14:paraId="1854258B" w14:textId="6F31118C" w:rsidR="00BD53A2" w:rsidRPr="001E67F3" w:rsidRDefault="00BD53A2" w:rsidP="00394663">
      <w:pPr>
        <w:spacing w:line="360" w:lineRule="auto"/>
        <w:jc w:val="left"/>
        <w:rPr>
          <w:rFonts w:asciiTheme="minorHAnsi" w:hAnsiTheme="minorHAnsi" w:cstheme="minorHAnsi"/>
          <w:b/>
          <w:bCs/>
          <w:szCs w:val="24"/>
        </w:rPr>
      </w:pPr>
    </w:p>
    <w:p w14:paraId="487B0FB6" w14:textId="341689AB" w:rsidR="00BD53A2" w:rsidRPr="001E67F3" w:rsidRDefault="00BD53A2" w:rsidP="00394663">
      <w:pPr>
        <w:spacing w:line="360" w:lineRule="auto"/>
        <w:jc w:val="left"/>
        <w:rPr>
          <w:rFonts w:asciiTheme="minorHAnsi" w:hAnsiTheme="minorHAnsi" w:cstheme="minorHAnsi"/>
          <w:b/>
          <w:bCs/>
          <w:szCs w:val="24"/>
        </w:rPr>
      </w:pPr>
    </w:p>
    <w:p w14:paraId="5FAC22B6" w14:textId="69BC85CB" w:rsidR="00BD53A2" w:rsidRPr="001E67F3" w:rsidRDefault="00BD53A2" w:rsidP="00394663">
      <w:pPr>
        <w:spacing w:line="360" w:lineRule="auto"/>
        <w:jc w:val="left"/>
        <w:rPr>
          <w:rFonts w:asciiTheme="minorHAnsi" w:hAnsiTheme="minorHAnsi" w:cstheme="minorHAnsi"/>
          <w:b/>
          <w:bCs/>
          <w:szCs w:val="24"/>
        </w:rPr>
      </w:pPr>
    </w:p>
    <w:p w14:paraId="70A456D3" w14:textId="77777777" w:rsidR="009119DB" w:rsidRPr="001E67F3" w:rsidRDefault="009119DB" w:rsidP="00410096">
      <w:pPr>
        <w:spacing w:line="360" w:lineRule="auto"/>
        <w:jc w:val="center"/>
        <w:rPr>
          <w:rFonts w:asciiTheme="minorHAnsi" w:hAnsiTheme="minorHAnsi" w:cstheme="minorHAnsi"/>
          <w:b/>
          <w:bCs/>
          <w:szCs w:val="24"/>
        </w:rPr>
      </w:pPr>
      <w:bookmarkStart w:id="4" w:name="_Hlk123858303"/>
      <w:r w:rsidRPr="001E67F3">
        <w:rPr>
          <w:rFonts w:asciiTheme="minorHAnsi" w:hAnsiTheme="minorHAnsi" w:cstheme="minorHAnsi"/>
          <w:b/>
          <w:bCs/>
          <w:szCs w:val="24"/>
        </w:rPr>
        <w:t>CHAPTER 4</w:t>
      </w:r>
    </w:p>
    <w:p w14:paraId="6BA3CE04" w14:textId="77777777" w:rsidR="009119DB" w:rsidRPr="001E67F3" w:rsidRDefault="009119DB"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4.1</w:t>
      </w:r>
      <w:r w:rsidRPr="001E67F3">
        <w:rPr>
          <w:rFonts w:asciiTheme="minorHAnsi" w:hAnsiTheme="minorHAnsi" w:cstheme="minorHAnsi"/>
          <w:b/>
          <w:bCs/>
          <w:szCs w:val="24"/>
        </w:rPr>
        <w:tab/>
        <w:t>MODEL IMPLEMENTATION</w:t>
      </w:r>
    </w:p>
    <w:p w14:paraId="062368EA"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With the tools and techniques and methodology already discussed in the research design chapter, the SMART SHOP mobile application is implemented. This chapter covers the details of the mobile application after its implementation including screenshots of it.</w:t>
      </w:r>
    </w:p>
    <w:p w14:paraId="177C9D6C" w14:textId="77777777" w:rsidR="009119DB" w:rsidRPr="001E67F3" w:rsidRDefault="009119DB" w:rsidP="00394663">
      <w:pPr>
        <w:spacing w:line="360" w:lineRule="auto"/>
        <w:jc w:val="left"/>
        <w:rPr>
          <w:rFonts w:asciiTheme="minorHAnsi" w:hAnsiTheme="minorHAnsi" w:cstheme="minorHAnsi"/>
          <w:szCs w:val="24"/>
        </w:rPr>
      </w:pPr>
    </w:p>
    <w:p w14:paraId="22AFE57E" w14:textId="77777777" w:rsidR="009119DB" w:rsidRPr="001E67F3" w:rsidRDefault="009119DB"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4.1.1</w:t>
      </w:r>
      <w:r w:rsidRPr="001E67F3">
        <w:rPr>
          <w:rFonts w:asciiTheme="minorHAnsi" w:hAnsiTheme="minorHAnsi" w:cstheme="minorHAnsi"/>
          <w:b/>
          <w:bCs/>
          <w:szCs w:val="24"/>
        </w:rPr>
        <w:tab/>
        <w:t xml:space="preserve">Application Development Architecture </w:t>
      </w:r>
    </w:p>
    <w:p w14:paraId="5103E186"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As already mentioned, the Model-View-View </w:t>
      </w:r>
      <w:proofErr w:type="gramStart"/>
      <w:r w:rsidRPr="001E67F3">
        <w:rPr>
          <w:rFonts w:asciiTheme="minorHAnsi" w:hAnsiTheme="minorHAnsi" w:cstheme="minorHAnsi"/>
          <w:szCs w:val="24"/>
        </w:rPr>
        <w:t>Model(</w:t>
      </w:r>
      <w:proofErr w:type="gramEnd"/>
      <w:r w:rsidRPr="001E67F3">
        <w:rPr>
          <w:rFonts w:asciiTheme="minorHAnsi" w:hAnsiTheme="minorHAnsi" w:cstheme="minorHAnsi"/>
          <w:szCs w:val="24"/>
        </w:rPr>
        <w:t>MVVM) Architectural pattern used for designing the application being one of the most recommended for android mobile application development.</w:t>
      </w:r>
    </w:p>
    <w:p w14:paraId="1CEFA7DA" w14:textId="77777777" w:rsidR="009119DB" w:rsidRPr="001E67F3" w:rsidRDefault="009119DB" w:rsidP="00394663">
      <w:pPr>
        <w:spacing w:line="360" w:lineRule="auto"/>
        <w:jc w:val="left"/>
        <w:rPr>
          <w:rFonts w:asciiTheme="minorHAnsi" w:hAnsiTheme="minorHAnsi" w:cstheme="minorHAnsi"/>
          <w:color w:val="FF0000"/>
          <w:szCs w:val="24"/>
        </w:rPr>
      </w:pPr>
    </w:p>
    <w:p w14:paraId="31070554"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noProof/>
          <w:szCs w:val="24"/>
        </w:rPr>
        <w:lastRenderedPageBreak/>
        <w:drawing>
          <wp:inline distT="0" distB="0" distL="0" distR="0" wp14:anchorId="7912E74D" wp14:editId="65407805">
            <wp:extent cx="3673158" cy="6706181"/>
            <wp:effectExtent l="0" t="0" r="381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stretch>
                      <a:fillRect/>
                    </a:stretch>
                  </pic:blipFill>
                  <pic:spPr>
                    <a:xfrm>
                      <a:off x="0" y="0"/>
                      <a:ext cx="3673158" cy="6706181"/>
                    </a:xfrm>
                    <a:prstGeom prst="rect">
                      <a:avLst/>
                    </a:prstGeom>
                  </pic:spPr>
                </pic:pic>
              </a:graphicData>
            </a:graphic>
          </wp:inline>
        </w:drawing>
      </w:r>
    </w:p>
    <w:p w14:paraId="756424A7"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Figure </w:t>
      </w:r>
      <w:proofErr w:type="gramStart"/>
      <w:r w:rsidRPr="001E67F3">
        <w:rPr>
          <w:rFonts w:asciiTheme="minorHAnsi" w:hAnsiTheme="minorHAnsi" w:cstheme="minorHAnsi"/>
          <w:szCs w:val="24"/>
        </w:rPr>
        <w:t>4.1 :</w:t>
      </w:r>
      <w:proofErr w:type="gramEnd"/>
      <w:r w:rsidRPr="001E67F3">
        <w:rPr>
          <w:rFonts w:asciiTheme="minorHAnsi" w:hAnsiTheme="minorHAnsi" w:cstheme="minorHAnsi"/>
          <w:szCs w:val="24"/>
        </w:rPr>
        <w:t xml:space="preserve"> Application Development architecture of SMART SHOP Mobile application</w:t>
      </w:r>
    </w:p>
    <w:p w14:paraId="1DDF2344" w14:textId="77777777" w:rsidR="009119DB" w:rsidRPr="001E67F3" w:rsidRDefault="009119DB" w:rsidP="00394663">
      <w:pPr>
        <w:spacing w:line="360" w:lineRule="auto"/>
        <w:jc w:val="left"/>
        <w:rPr>
          <w:rFonts w:asciiTheme="minorHAnsi" w:hAnsiTheme="minorHAnsi" w:cstheme="minorHAnsi"/>
          <w:b/>
          <w:bCs/>
          <w:szCs w:val="24"/>
        </w:rPr>
      </w:pPr>
    </w:p>
    <w:p w14:paraId="1458A047" w14:textId="77777777" w:rsidR="009119DB" w:rsidRPr="001E67F3" w:rsidRDefault="009119DB"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4.1.2</w:t>
      </w:r>
      <w:r w:rsidRPr="001E67F3">
        <w:rPr>
          <w:rFonts w:asciiTheme="minorHAnsi" w:hAnsiTheme="minorHAnsi" w:cstheme="minorHAnsi"/>
          <w:b/>
          <w:bCs/>
          <w:szCs w:val="24"/>
        </w:rPr>
        <w:tab/>
        <w:t>USER INTERFACES</w:t>
      </w:r>
    </w:p>
    <w:p w14:paraId="27097C97" w14:textId="77777777" w:rsidR="009119DB" w:rsidRPr="001E67F3" w:rsidRDefault="009119DB"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Splash Screen / Loading screen</w:t>
      </w:r>
    </w:p>
    <w:p w14:paraId="31FD7A8F"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When the user opens the mobile application, the initial screen which is displayed to the user with the mobile application Logo is the splash screen. Refer Figure below</w:t>
      </w:r>
    </w:p>
    <w:p w14:paraId="64538149"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noProof/>
          <w:color w:val="FF0000"/>
          <w:szCs w:val="24"/>
        </w:rPr>
        <w:lastRenderedPageBreak/>
        <w:drawing>
          <wp:inline distT="0" distB="0" distL="0" distR="0" wp14:anchorId="75494C2D" wp14:editId="17FC5DED">
            <wp:extent cx="2278380" cy="3852178"/>
            <wp:effectExtent l="57150" t="38100" r="45720" b="5334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5063" cy="3863478"/>
                    </a:xfrm>
                    <a:prstGeom prst="rect">
                      <a:avLst/>
                    </a:prstGeom>
                    <a:scene3d>
                      <a:camera prst="orthographicFront"/>
                      <a:lightRig rig="threePt" dir="t"/>
                    </a:scene3d>
                    <a:sp3d>
                      <a:bevelT w="25400" h="25400" prst="angle"/>
                    </a:sp3d>
                  </pic:spPr>
                </pic:pic>
              </a:graphicData>
            </a:graphic>
          </wp:inline>
        </w:drawing>
      </w:r>
    </w:p>
    <w:p w14:paraId="7293B657"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Figure 4.2: Splash screen</w:t>
      </w:r>
    </w:p>
    <w:p w14:paraId="27C72C3B" w14:textId="77777777" w:rsidR="009119DB" w:rsidRPr="001E67F3" w:rsidRDefault="009119DB" w:rsidP="00394663">
      <w:pPr>
        <w:spacing w:line="360" w:lineRule="auto"/>
        <w:jc w:val="left"/>
        <w:rPr>
          <w:rFonts w:asciiTheme="minorHAnsi" w:hAnsiTheme="minorHAnsi" w:cstheme="minorHAnsi"/>
          <w:b/>
          <w:bCs/>
          <w:szCs w:val="24"/>
        </w:rPr>
      </w:pPr>
    </w:p>
    <w:p w14:paraId="1EF89A65" w14:textId="77777777" w:rsidR="009119DB" w:rsidRPr="001E67F3" w:rsidRDefault="009119DB"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Welcome Screen</w:t>
      </w:r>
    </w:p>
    <w:p w14:paraId="4247C8B1"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After the Splash screen, the welcome screen is displayed which gives an option for the user to Sign in or Register, if already created an account or to create a new account respectively. Refer figure below</w:t>
      </w:r>
    </w:p>
    <w:p w14:paraId="56EB0A63"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noProof/>
          <w:szCs w:val="24"/>
        </w:rPr>
        <w:lastRenderedPageBreak/>
        <w:drawing>
          <wp:inline distT="0" distB="0" distL="0" distR="0" wp14:anchorId="47ABFF13" wp14:editId="2C655BAA">
            <wp:extent cx="2628900" cy="4342476"/>
            <wp:effectExtent l="57150" t="57150" r="38100" b="39370"/>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5313" cy="4386105"/>
                    </a:xfrm>
                    <a:prstGeom prst="rect">
                      <a:avLst/>
                    </a:prstGeom>
                    <a:scene3d>
                      <a:camera prst="orthographicFront"/>
                      <a:lightRig rig="threePt" dir="t"/>
                    </a:scene3d>
                    <a:sp3d>
                      <a:bevelT w="25400" h="25400" prst="angle"/>
                    </a:sp3d>
                  </pic:spPr>
                </pic:pic>
              </a:graphicData>
            </a:graphic>
          </wp:inline>
        </w:drawing>
      </w:r>
    </w:p>
    <w:p w14:paraId="11FA5AE0"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Figure 4.3 Welcome Screen</w:t>
      </w:r>
    </w:p>
    <w:p w14:paraId="4C7CEDDC" w14:textId="77777777" w:rsidR="009119DB" w:rsidRPr="001E67F3" w:rsidRDefault="009119DB" w:rsidP="00394663">
      <w:pPr>
        <w:spacing w:line="360" w:lineRule="auto"/>
        <w:jc w:val="left"/>
        <w:rPr>
          <w:rFonts w:asciiTheme="minorHAnsi" w:hAnsiTheme="minorHAnsi" w:cstheme="minorHAnsi"/>
          <w:szCs w:val="24"/>
        </w:rPr>
      </w:pPr>
    </w:p>
    <w:p w14:paraId="6FBDEA62" w14:textId="77777777" w:rsidR="009119DB" w:rsidRPr="001E67F3" w:rsidRDefault="009119DB"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Register Screen</w:t>
      </w:r>
    </w:p>
    <w:p w14:paraId="63D5AD28"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With clicking the create account button on the welcome screen, the Register screen is displayed. The user can create a new account by filling in the fields First name, Last name, Email ID, and password. All the fields are required, and the email ID should be unique. Refer to the figure below. With the successful registration, the welcome screen is displayed again so that users can sign in to start shopping (refer to figure)</w:t>
      </w:r>
    </w:p>
    <w:p w14:paraId="1760C59B" w14:textId="77777777" w:rsidR="009119DB" w:rsidRPr="001E67F3" w:rsidRDefault="009119DB" w:rsidP="00394663">
      <w:pPr>
        <w:spacing w:line="360" w:lineRule="auto"/>
        <w:jc w:val="left"/>
        <w:rPr>
          <w:rFonts w:asciiTheme="minorHAnsi" w:hAnsiTheme="minorHAnsi" w:cstheme="minorHAnsi"/>
          <w:szCs w:val="24"/>
        </w:rPr>
      </w:pPr>
    </w:p>
    <w:p w14:paraId="76897843"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b/>
          <w:bCs/>
          <w:noProof/>
          <w:szCs w:val="24"/>
        </w:rPr>
        <w:lastRenderedPageBreak/>
        <w:drawing>
          <wp:inline distT="0" distB="0" distL="0" distR="0" wp14:anchorId="477A417A" wp14:editId="382ED26B">
            <wp:extent cx="2748280" cy="4191000"/>
            <wp:effectExtent l="57150" t="38100" r="52070" b="3810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7276" cy="4204719"/>
                    </a:xfrm>
                    <a:prstGeom prst="rect">
                      <a:avLst/>
                    </a:prstGeom>
                    <a:scene3d>
                      <a:camera prst="orthographicFront"/>
                      <a:lightRig rig="threePt" dir="t"/>
                    </a:scene3d>
                    <a:sp3d>
                      <a:bevelT w="25400" h="25400" prst="angle"/>
                    </a:sp3d>
                  </pic:spPr>
                </pic:pic>
              </a:graphicData>
            </a:graphic>
          </wp:inline>
        </w:drawing>
      </w:r>
    </w:p>
    <w:p w14:paraId="12D7A1F2"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Figure 4.4: Register screen</w:t>
      </w:r>
    </w:p>
    <w:p w14:paraId="756C8146" w14:textId="77777777" w:rsidR="009119DB" w:rsidRPr="001E67F3" w:rsidRDefault="009119DB" w:rsidP="00394663">
      <w:pPr>
        <w:spacing w:line="360" w:lineRule="auto"/>
        <w:jc w:val="left"/>
        <w:rPr>
          <w:rFonts w:asciiTheme="minorHAnsi" w:hAnsiTheme="minorHAnsi" w:cstheme="minorHAnsi"/>
          <w:szCs w:val="24"/>
        </w:rPr>
      </w:pPr>
    </w:p>
    <w:p w14:paraId="5EA85BC1" w14:textId="77777777" w:rsidR="009119DB" w:rsidRPr="001E67F3" w:rsidRDefault="009119DB"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Sign In screen</w:t>
      </w:r>
    </w:p>
    <w:p w14:paraId="7BD4E8BB"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For an already created account, the user can directly sign in from the welcome screen. With a valid email and password, the user can log in to the mobile application. Refer to figure</w:t>
      </w:r>
    </w:p>
    <w:p w14:paraId="31F1442C"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b/>
          <w:bCs/>
          <w:noProof/>
          <w:szCs w:val="24"/>
        </w:rPr>
        <w:drawing>
          <wp:inline distT="0" distB="0" distL="0" distR="0" wp14:anchorId="774B1854" wp14:editId="16F136F8">
            <wp:extent cx="2857500" cy="3587750"/>
            <wp:effectExtent l="38100" t="38100" r="38100" b="50800"/>
            <wp:docPr id="42" name="Picture 4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3462" cy="3595236"/>
                    </a:xfrm>
                    <a:prstGeom prst="rect">
                      <a:avLst/>
                    </a:prstGeom>
                    <a:scene3d>
                      <a:camera prst="orthographicFront"/>
                      <a:lightRig rig="threePt" dir="t"/>
                    </a:scene3d>
                    <a:sp3d>
                      <a:bevelT w="25400" h="25400" prst="angle"/>
                    </a:sp3d>
                  </pic:spPr>
                </pic:pic>
              </a:graphicData>
            </a:graphic>
          </wp:inline>
        </w:drawing>
      </w:r>
    </w:p>
    <w:p w14:paraId="0FD117BD" w14:textId="77777777" w:rsidR="009119DB" w:rsidRPr="001E67F3" w:rsidRDefault="009119DB" w:rsidP="00394663">
      <w:pPr>
        <w:spacing w:line="360" w:lineRule="auto"/>
        <w:jc w:val="left"/>
        <w:rPr>
          <w:rFonts w:asciiTheme="minorHAnsi" w:hAnsiTheme="minorHAnsi" w:cstheme="minorHAnsi"/>
          <w:b/>
          <w:bCs/>
          <w:szCs w:val="24"/>
        </w:rPr>
      </w:pPr>
      <w:r w:rsidRPr="001E67F3">
        <w:rPr>
          <w:rFonts w:asciiTheme="minorHAnsi" w:hAnsiTheme="minorHAnsi" w:cstheme="minorHAnsi"/>
          <w:szCs w:val="24"/>
        </w:rPr>
        <w:lastRenderedPageBreak/>
        <w:t>Figure 4.5: Sign In screen</w:t>
      </w:r>
    </w:p>
    <w:p w14:paraId="638879A3" w14:textId="77777777" w:rsidR="009119DB" w:rsidRPr="001E67F3" w:rsidRDefault="009119DB" w:rsidP="00394663">
      <w:pPr>
        <w:spacing w:line="360" w:lineRule="auto"/>
        <w:jc w:val="left"/>
        <w:rPr>
          <w:rFonts w:asciiTheme="minorHAnsi" w:hAnsiTheme="minorHAnsi" w:cstheme="minorHAnsi"/>
          <w:b/>
          <w:bCs/>
          <w:szCs w:val="24"/>
        </w:rPr>
      </w:pPr>
    </w:p>
    <w:p w14:paraId="05AF431A" w14:textId="77777777" w:rsidR="009119DB" w:rsidRPr="001E67F3" w:rsidRDefault="009119DB" w:rsidP="00394663">
      <w:pPr>
        <w:spacing w:line="360" w:lineRule="auto"/>
        <w:jc w:val="left"/>
        <w:rPr>
          <w:rFonts w:asciiTheme="minorHAnsi" w:hAnsiTheme="minorHAnsi" w:cstheme="minorHAnsi"/>
          <w:b/>
          <w:bCs/>
          <w:szCs w:val="24"/>
        </w:rPr>
      </w:pPr>
    </w:p>
    <w:p w14:paraId="2FADEA9A" w14:textId="77777777" w:rsidR="009119DB" w:rsidRPr="001E67F3" w:rsidRDefault="009119DB"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Welcome screen for Logged in Customers</w:t>
      </w:r>
    </w:p>
    <w:p w14:paraId="3E0DEB97"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This welcome screen will be displayed when the customer signs in with valid credentials. Various options available are continue shopping, logout along with the user profile as shown in figure below</w:t>
      </w:r>
    </w:p>
    <w:p w14:paraId="3713CAEF"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noProof/>
          <w:szCs w:val="24"/>
        </w:rPr>
        <w:drawing>
          <wp:inline distT="0" distB="0" distL="0" distR="0" wp14:anchorId="3ED683AA" wp14:editId="4685D3BE">
            <wp:extent cx="2667316" cy="4038600"/>
            <wp:effectExtent l="57150" t="38100" r="38100" b="3810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0184" cy="4042943"/>
                    </a:xfrm>
                    <a:prstGeom prst="rect">
                      <a:avLst/>
                    </a:prstGeom>
                    <a:scene3d>
                      <a:camera prst="orthographicFront"/>
                      <a:lightRig rig="threePt" dir="t"/>
                    </a:scene3d>
                    <a:sp3d>
                      <a:bevelT w="25400" h="25400" prst="angle"/>
                    </a:sp3d>
                  </pic:spPr>
                </pic:pic>
              </a:graphicData>
            </a:graphic>
          </wp:inline>
        </w:drawing>
      </w:r>
    </w:p>
    <w:p w14:paraId="0D5D0CD1"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Figure 4.6: Welcome screen for </w:t>
      </w:r>
      <w:proofErr w:type="gramStart"/>
      <w:r w:rsidRPr="001E67F3">
        <w:rPr>
          <w:rFonts w:asciiTheme="minorHAnsi" w:hAnsiTheme="minorHAnsi" w:cstheme="minorHAnsi"/>
          <w:szCs w:val="24"/>
        </w:rPr>
        <w:t>logged  in</w:t>
      </w:r>
      <w:proofErr w:type="gramEnd"/>
      <w:r w:rsidRPr="001E67F3">
        <w:rPr>
          <w:rFonts w:asciiTheme="minorHAnsi" w:hAnsiTheme="minorHAnsi" w:cstheme="minorHAnsi"/>
          <w:szCs w:val="24"/>
        </w:rPr>
        <w:t xml:space="preserve"> customers</w:t>
      </w:r>
    </w:p>
    <w:p w14:paraId="45C1672C" w14:textId="77777777" w:rsidR="009119DB" w:rsidRPr="001E67F3" w:rsidRDefault="009119DB" w:rsidP="00394663">
      <w:pPr>
        <w:spacing w:line="360" w:lineRule="auto"/>
        <w:jc w:val="left"/>
        <w:rPr>
          <w:rFonts w:asciiTheme="minorHAnsi" w:hAnsiTheme="minorHAnsi" w:cstheme="minorHAnsi"/>
          <w:b/>
          <w:bCs/>
          <w:szCs w:val="24"/>
        </w:rPr>
      </w:pPr>
    </w:p>
    <w:p w14:paraId="279FD422" w14:textId="77777777" w:rsidR="009119DB" w:rsidRPr="001E67F3" w:rsidRDefault="009119DB" w:rsidP="00394663">
      <w:pPr>
        <w:spacing w:line="360" w:lineRule="auto"/>
        <w:jc w:val="left"/>
        <w:rPr>
          <w:rFonts w:asciiTheme="minorHAnsi" w:hAnsiTheme="minorHAnsi" w:cstheme="minorHAnsi"/>
          <w:b/>
          <w:bCs/>
          <w:szCs w:val="24"/>
        </w:rPr>
      </w:pPr>
    </w:p>
    <w:p w14:paraId="3999EB54" w14:textId="77777777" w:rsidR="009119DB" w:rsidRPr="001E67F3" w:rsidRDefault="009119DB"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Shopping Cart</w:t>
      </w:r>
    </w:p>
    <w:p w14:paraId="60E5BA39"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The shopping cart screen is displayed by clicking the Continue Shopping option on the welcome screen. The floating barcode scanning button along with the proceed to payment button is displayed on the screen. Initially Proceed to payment button will be disabled as there are no products added to the cart.</w:t>
      </w:r>
    </w:p>
    <w:p w14:paraId="68260C33"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noProof/>
          <w:szCs w:val="24"/>
        </w:rPr>
        <w:lastRenderedPageBreak/>
        <w:drawing>
          <wp:inline distT="0" distB="0" distL="0" distR="0" wp14:anchorId="171908B3" wp14:editId="366F8B5A">
            <wp:extent cx="2865120" cy="3857625"/>
            <wp:effectExtent l="57150" t="38100" r="49530" b="4762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2275" cy="3867259"/>
                    </a:xfrm>
                    <a:prstGeom prst="rect">
                      <a:avLst/>
                    </a:prstGeom>
                    <a:scene3d>
                      <a:camera prst="orthographicFront"/>
                      <a:lightRig rig="threePt" dir="t"/>
                    </a:scene3d>
                    <a:sp3d>
                      <a:bevelT w="25400" h="25400" prst="angle"/>
                    </a:sp3d>
                  </pic:spPr>
                </pic:pic>
              </a:graphicData>
            </a:graphic>
          </wp:inline>
        </w:drawing>
      </w:r>
    </w:p>
    <w:p w14:paraId="16AEE529"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Figure 4.7: Shopping Cart – initial display</w:t>
      </w:r>
    </w:p>
    <w:p w14:paraId="4E9A0732" w14:textId="77777777" w:rsidR="009119DB" w:rsidRPr="001E67F3" w:rsidRDefault="009119DB" w:rsidP="00394663">
      <w:pPr>
        <w:spacing w:line="360" w:lineRule="auto"/>
        <w:jc w:val="left"/>
        <w:rPr>
          <w:rFonts w:asciiTheme="minorHAnsi" w:hAnsiTheme="minorHAnsi" w:cstheme="minorHAnsi"/>
          <w:b/>
          <w:bCs/>
          <w:szCs w:val="24"/>
        </w:rPr>
      </w:pPr>
    </w:p>
    <w:p w14:paraId="0612F6F0" w14:textId="77777777" w:rsidR="009119DB" w:rsidRPr="001E67F3" w:rsidRDefault="009119DB" w:rsidP="00394663">
      <w:pPr>
        <w:spacing w:line="360" w:lineRule="auto"/>
        <w:jc w:val="left"/>
        <w:rPr>
          <w:rFonts w:asciiTheme="minorHAnsi" w:hAnsiTheme="minorHAnsi" w:cstheme="minorHAnsi"/>
          <w:b/>
          <w:bCs/>
          <w:szCs w:val="24"/>
        </w:rPr>
      </w:pPr>
    </w:p>
    <w:p w14:paraId="20980CA3" w14:textId="77777777" w:rsidR="009119DB" w:rsidRPr="001E67F3" w:rsidRDefault="009119DB"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After Adding items to the Shopping Cart</w:t>
      </w:r>
    </w:p>
    <w:p w14:paraId="04298C94"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With the added items, the option to delete, or update the quantity is displayed along with the product name. Also, the total amount of the cart items </w:t>
      </w:r>
      <w:proofErr w:type="gramStart"/>
      <w:r w:rsidRPr="001E67F3">
        <w:rPr>
          <w:rFonts w:asciiTheme="minorHAnsi" w:hAnsiTheme="minorHAnsi" w:cstheme="minorHAnsi"/>
          <w:szCs w:val="24"/>
        </w:rPr>
        <w:t>are</w:t>
      </w:r>
      <w:proofErr w:type="gramEnd"/>
      <w:r w:rsidRPr="001E67F3">
        <w:rPr>
          <w:rFonts w:asciiTheme="minorHAnsi" w:hAnsiTheme="minorHAnsi" w:cstheme="minorHAnsi"/>
          <w:szCs w:val="24"/>
        </w:rPr>
        <w:t xml:space="preserve"> displayed, and Proceed to Payment button is enabled to proceed further.</w:t>
      </w:r>
    </w:p>
    <w:p w14:paraId="4902C88E"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noProof/>
          <w:szCs w:val="24"/>
        </w:rPr>
        <w:lastRenderedPageBreak/>
        <w:drawing>
          <wp:inline distT="0" distB="0" distL="0" distR="0" wp14:anchorId="7041CABE" wp14:editId="270BCD11">
            <wp:extent cx="2385060" cy="3752215"/>
            <wp:effectExtent l="57150" t="57150" r="53340" b="387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00122" cy="3775911"/>
                    </a:xfrm>
                    <a:prstGeom prst="rect">
                      <a:avLst/>
                    </a:prstGeom>
                    <a:scene3d>
                      <a:camera prst="orthographicFront"/>
                      <a:lightRig rig="threePt" dir="t"/>
                    </a:scene3d>
                    <a:sp3d>
                      <a:bevelT w="25400" h="25400" prst="angle"/>
                    </a:sp3d>
                  </pic:spPr>
                </pic:pic>
              </a:graphicData>
            </a:graphic>
          </wp:inline>
        </w:drawing>
      </w:r>
    </w:p>
    <w:p w14:paraId="0AD4D1AC"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Figure 4.8: Shopping Cart items</w:t>
      </w:r>
    </w:p>
    <w:p w14:paraId="217C5E0C" w14:textId="77777777" w:rsidR="009119DB" w:rsidRPr="001E67F3" w:rsidRDefault="009119DB" w:rsidP="00394663">
      <w:pPr>
        <w:spacing w:line="360" w:lineRule="auto"/>
        <w:jc w:val="left"/>
        <w:rPr>
          <w:rFonts w:asciiTheme="minorHAnsi" w:hAnsiTheme="minorHAnsi" w:cstheme="minorHAnsi"/>
          <w:b/>
          <w:bCs/>
          <w:szCs w:val="24"/>
        </w:rPr>
      </w:pPr>
    </w:p>
    <w:p w14:paraId="3B30AC6E" w14:textId="77777777" w:rsidR="009119DB" w:rsidRPr="001E67F3" w:rsidRDefault="009119DB" w:rsidP="00394663">
      <w:pPr>
        <w:spacing w:line="360" w:lineRule="auto"/>
        <w:jc w:val="left"/>
        <w:rPr>
          <w:rFonts w:asciiTheme="minorHAnsi" w:hAnsiTheme="minorHAnsi" w:cstheme="minorHAnsi"/>
          <w:b/>
          <w:bCs/>
          <w:szCs w:val="24"/>
        </w:rPr>
      </w:pPr>
    </w:p>
    <w:p w14:paraId="5553C908" w14:textId="77777777" w:rsidR="009119DB" w:rsidRPr="001E67F3" w:rsidRDefault="009119DB"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Barcode Scanner Screen</w:t>
      </w:r>
    </w:p>
    <w:p w14:paraId="0A542647"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The screen is displayed by clicking the barcode option on the shopping cart screen. The camera is opened with a square focus to start scanning the barcode. The barcode needs to be scanned horizontally. Refer the figure</w:t>
      </w:r>
    </w:p>
    <w:p w14:paraId="594D3A9F"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noProof/>
          <w:szCs w:val="24"/>
        </w:rPr>
        <w:lastRenderedPageBreak/>
        <w:drawing>
          <wp:inline distT="0" distB="0" distL="0" distR="0" wp14:anchorId="0AC6CA57" wp14:editId="074D11D3">
            <wp:extent cx="2529721" cy="4617720"/>
            <wp:effectExtent l="38100" t="38100" r="42545" b="49530"/>
            <wp:docPr id="11" name="Picture 1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42163" cy="4640431"/>
                    </a:xfrm>
                    <a:prstGeom prst="rect">
                      <a:avLst/>
                    </a:prstGeom>
                    <a:scene3d>
                      <a:camera prst="orthographicFront"/>
                      <a:lightRig rig="threePt" dir="t"/>
                    </a:scene3d>
                    <a:sp3d>
                      <a:bevelT w="25400" h="25400" prst="angle"/>
                    </a:sp3d>
                  </pic:spPr>
                </pic:pic>
              </a:graphicData>
            </a:graphic>
          </wp:inline>
        </w:drawing>
      </w:r>
    </w:p>
    <w:p w14:paraId="02CED4E2"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Figure 4.9 Barcode Scanner Camera</w:t>
      </w:r>
    </w:p>
    <w:p w14:paraId="53C9A3E3" w14:textId="77777777" w:rsidR="009119DB" w:rsidRPr="001E67F3" w:rsidRDefault="009119DB" w:rsidP="00394663">
      <w:pPr>
        <w:spacing w:line="360" w:lineRule="auto"/>
        <w:jc w:val="left"/>
        <w:rPr>
          <w:rFonts w:asciiTheme="minorHAnsi" w:hAnsiTheme="minorHAnsi" w:cstheme="minorHAnsi"/>
          <w:b/>
          <w:bCs/>
          <w:szCs w:val="24"/>
        </w:rPr>
      </w:pPr>
    </w:p>
    <w:p w14:paraId="79A127BC" w14:textId="77777777" w:rsidR="009119DB" w:rsidRPr="001E67F3" w:rsidRDefault="009119DB"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Order Summary</w:t>
      </w:r>
    </w:p>
    <w:p w14:paraId="367E5A33"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The Order Summary screen is displayed by clicking the Proceed to payment button in Shopping Cart. It gives an overview of the number of items purchased, the amount to be paid, and an option to add a promo code. Refer figure</w:t>
      </w:r>
    </w:p>
    <w:p w14:paraId="28571698" w14:textId="77777777" w:rsidR="009119DB" w:rsidRPr="001E67F3" w:rsidRDefault="009119DB" w:rsidP="00394663">
      <w:pPr>
        <w:spacing w:line="360" w:lineRule="auto"/>
        <w:jc w:val="left"/>
        <w:rPr>
          <w:rFonts w:asciiTheme="minorHAnsi" w:hAnsiTheme="minorHAnsi" w:cstheme="minorHAnsi"/>
          <w:szCs w:val="24"/>
          <w14:props3d w14:extrusionH="57150" w14:contourW="0" w14:prstMaterial="warmMatte">
            <w14:bevelT w14:w="38100" w14:h="38100" w14:prst="angle"/>
            <w14:bevelB w14:w="38100" w14:h="38100" w14:prst="circle"/>
            <w14:extrusionClr>
              <w14:schemeClr w14:val="bg1"/>
            </w14:extrusionClr>
          </w14:props3d>
        </w:rPr>
      </w:pPr>
      <w:r w:rsidRPr="001E67F3">
        <w:rPr>
          <w:rFonts w:asciiTheme="minorHAnsi" w:hAnsiTheme="minorHAnsi" w:cstheme="minorHAnsi"/>
          <w:noProof/>
          <w:szCs w:val="24"/>
        </w:rPr>
        <w:lastRenderedPageBreak/>
        <w:drawing>
          <wp:inline distT="0" distB="0" distL="0" distR="0" wp14:anchorId="32B17131" wp14:editId="5C503EB7">
            <wp:extent cx="2693670" cy="3683811"/>
            <wp:effectExtent l="57150" t="57150" r="49530" b="50165"/>
            <wp:docPr id="12" name="Picture 1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3275" cy="3696947"/>
                    </a:xfrm>
                    <a:prstGeom prst="rect">
                      <a:avLst/>
                    </a:prstGeom>
                    <a:effectLst>
                      <a:softEdge rad="0"/>
                    </a:effectLst>
                    <a:scene3d>
                      <a:camera prst="orthographicFront"/>
                      <a:lightRig rig="threePt" dir="t"/>
                    </a:scene3d>
                    <a:sp3d>
                      <a:bevelT w="25400" h="25400" prst="angle"/>
                    </a:sp3d>
                  </pic:spPr>
                </pic:pic>
              </a:graphicData>
            </a:graphic>
          </wp:inline>
        </w:drawing>
      </w:r>
    </w:p>
    <w:p w14:paraId="300A844F"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Figure </w:t>
      </w:r>
      <w:proofErr w:type="gramStart"/>
      <w:r w:rsidRPr="001E67F3">
        <w:rPr>
          <w:rFonts w:asciiTheme="minorHAnsi" w:hAnsiTheme="minorHAnsi" w:cstheme="minorHAnsi"/>
          <w:szCs w:val="24"/>
        </w:rPr>
        <w:t>4.10 :</w:t>
      </w:r>
      <w:proofErr w:type="gramEnd"/>
      <w:r w:rsidRPr="001E67F3">
        <w:rPr>
          <w:rFonts w:asciiTheme="minorHAnsi" w:hAnsiTheme="minorHAnsi" w:cstheme="minorHAnsi"/>
          <w:szCs w:val="24"/>
        </w:rPr>
        <w:t xml:space="preserve"> Order Summary </w:t>
      </w:r>
    </w:p>
    <w:p w14:paraId="1E82A24B" w14:textId="77777777" w:rsidR="009119DB" w:rsidRPr="001E67F3" w:rsidRDefault="009119DB" w:rsidP="00394663">
      <w:pPr>
        <w:spacing w:line="360" w:lineRule="auto"/>
        <w:jc w:val="left"/>
        <w:rPr>
          <w:rFonts w:asciiTheme="minorHAnsi" w:hAnsiTheme="minorHAnsi" w:cstheme="minorHAnsi"/>
          <w:b/>
          <w:bCs/>
          <w:szCs w:val="24"/>
        </w:rPr>
      </w:pPr>
    </w:p>
    <w:p w14:paraId="1498D7B0" w14:textId="77777777" w:rsidR="009119DB" w:rsidRPr="001E67F3" w:rsidRDefault="009119DB"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Payment screen</w:t>
      </w:r>
    </w:p>
    <w:p w14:paraId="46973681"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With clicking the Confirm button in the Order summary screen, the Payment screen is displayed. This is a PayPal API integrated to test the payment scenario. Refer the figure</w:t>
      </w:r>
    </w:p>
    <w:p w14:paraId="3212DC37"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noProof/>
          <w:szCs w:val="24"/>
        </w:rPr>
        <w:drawing>
          <wp:inline distT="0" distB="0" distL="0" distR="0" wp14:anchorId="0D82CB20" wp14:editId="6DB73987">
            <wp:extent cx="2720340" cy="3892550"/>
            <wp:effectExtent l="57150" t="38100" r="41910" b="5080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4808" cy="3898943"/>
                    </a:xfrm>
                    <a:prstGeom prst="rect">
                      <a:avLst/>
                    </a:prstGeom>
                    <a:scene3d>
                      <a:camera prst="orthographicFront"/>
                      <a:lightRig rig="threePt" dir="t"/>
                    </a:scene3d>
                    <a:sp3d>
                      <a:bevelT w="25400" h="25400" prst="angle"/>
                    </a:sp3d>
                  </pic:spPr>
                </pic:pic>
              </a:graphicData>
            </a:graphic>
          </wp:inline>
        </w:drawing>
      </w:r>
    </w:p>
    <w:p w14:paraId="1896EC4B"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lastRenderedPageBreak/>
        <w:t>Figure 4.11 Banking payment login screen</w:t>
      </w:r>
    </w:p>
    <w:p w14:paraId="70F3C991"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 </w:t>
      </w:r>
      <w:r w:rsidRPr="001E67F3">
        <w:rPr>
          <w:rFonts w:asciiTheme="minorHAnsi" w:hAnsiTheme="minorHAnsi" w:cstheme="minorHAnsi"/>
          <w:noProof/>
          <w:szCs w:val="24"/>
        </w:rPr>
        <w:drawing>
          <wp:inline distT="0" distB="0" distL="0" distR="0" wp14:anchorId="2926E502" wp14:editId="542C4608">
            <wp:extent cx="2628900" cy="3756660"/>
            <wp:effectExtent l="38100" t="57150" r="38100" b="5334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28900" cy="3756660"/>
                    </a:xfrm>
                    <a:prstGeom prst="rect">
                      <a:avLst/>
                    </a:prstGeom>
                    <a:scene3d>
                      <a:camera prst="orthographicFront"/>
                      <a:lightRig rig="threePt" dir="t"/>
                    </a:scene3d>
                    <a:sp3d>
                      <a:bevelT w="25400" h="25400" prst="angle"/>
                    </a:sp3d>
                  </pic:spPr>
                </pic:pic>
              </a:graphicData>
            </a:graphic>
          </wp:inline>
        </w:drawing>
      </w:r>
    </w:p>
    <w:p w14:paraId="5388B516"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Figure 4.12 Payment Confirmation screen with payment </w:t>
      </w:r>
    </w:p>
    <w:p w14:paraId="3E97FF1C" w14:textId="77777777" w:rsidR="009119DB" w:rsidRPr="001E67F3" w:rsidRDefault="009119DB"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 xml:space="preserve">Payment Success screen </w:t>
      </w:r>
    </w:p>
    <w:p w14:paraId="6822A126"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With successful payment, this screen is displayed along with the success message to notify the customer regarding the payment. Refer the figure</w:t>
      </w:r>
    </w:p>
    <w:p w14:paraId="138D0FB1"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noProof/>
          <w:szCs w:val="24"/>
        </w:rPr>
        <w:lastRenderedPageBreak/>
        <w:drawing>
          <wp:inline distT="0" distB="0" distL="0" distR="0" wp14:anchorId="4187859C" wp14:editId="071D904F">
            <wp:extent cx="2583180" cy="4267200"/>
            <wp:effectExtent l="57150" t="38100" r="45720" b="38100"/>
            <wp:docPr id="15" name="Picture 15"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phone&#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3180" cy="4267200"/>
                    </a:xfrm>
                    <a:prstGeom prst="rect">
                      <a:avLst/>
                    </a:prstGeom>
                    <a:scene3d>
                      <a:camera prst="orthographicFront"/>
                      <a:lightRig rig="threePt" dir="t"/>
                    </a:scene3d>
                    <a:sp3d>
                      <a:bevelT w="25400" h="25400" prst="angle"/>
                    </a:sp3d>
                  </pic:spPr>
                </pic:pic>
              </a:graphicData>
            </a:graphic>
          </wp:inline>
        </w:drawing>
      </w:r>
    </w:p>
    <w:p w14:paraId="259FA775"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Figure 4.13 Payment Success screen</w:t>
      </w:r>
    </w:p>
    <w:p w14:paraId="78E80925" w14:textId="77777777" w:rsidR="009119DB" w:rsidRPr="001E67F3" w:rsidRDefault="009119DB"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Payment Failure screen</w:t>
      </w:r>
    </w:p>
    <w:p w14:paraId="78B3C1E1"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If any error occurred with payment, this screen is displayed with the failure message to notify the customer regarding the payment status. Refer the figure</w:t>
      </w:r>
    </w:p>
    <w:p w14:paraId="2321D53E"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 </w:t>
      </w:r>
    </w:p>
    <w:p w14:paraId="63FE72C7" w14:textId="77777777" w:rsidR="009119DB" w:rsidRPr="001E67F3" w:rsidRDefault="009119DB" w:rsidP="00394663">
      <w:pPr>
        <w:spacing w:line="360" w:lineRule="auto"/>
        <w:jc w:val="left"/>
        <w:rPr>
          <w:rFonts w:asciiTheme="minorHAnsi" w:hAnsiTheme="minorHAnsi" w:cstheme="minorHAnsi"/>
          <w:szCs w:val="24"/>
        </w:rPr>
      </w:pPr>
    </w:p>
    <w:p w14:paraId="33863288" w14:textId="77777777" w:rsidR="009119DB" w:rsidRPr="001E67F3" w:rsidRDefault="009119DB"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Order History Screen</w:t>
      </w:r>
    </w:p>
    <w:p w14:paraId="3E4D5702"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The customer’s order history is displayed on this screen with the order ID as shown in the figure.</w:t>
      </w:r>
    </w:p>
    <w:bookmarkEnd w:id="4"/>
    <w:p w14:paraId="380FCC22"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noProof/>
          <w:szCs w:val="24"/>
        </w:rPr>
        <w:lastRenderedPageBreak/>
        <w:drawing>
          <wp:inline distT="0" distB="0" distL="0" distR="0" wp14:anchorId="1435E9FD" wp14:editId="735E46BB">
            <wp:extent cx="2644140" cy="4008120"/>
            <wp:effectExtent l="57150" t="38100" r="41910" b="4953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4140" cy="4008120"/>
                    </a:xfrm>
                    <a:prstGeom prst="rect">
                      <a:avLst/>
                    </a:prstGeom>
                    <a:scene3d>
                      <a:camera prst="orthographicFront"/>
                      <a:lightRig rig="threePt" dir="t"/>
                    </a:scene3d>
                    <a:sp3d>
                      <a:bevelT w="25400" h="25400" prst="angle"/>
                    </a:sp3d>
                  </pic:spPr>
                </pic:pic>
              </a:graphicData>
            </a:graphic>
          </wp:inline>
        </w:drawing>
      </w:r>
    </w:p>
    <w:p w14:paraId="5116F71D" w14:textId="77777777" w:rsidR="009119DB" w:rsidRPr="001E67F3" w:rsidRDefault="009119DB"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Figure 4.14 Order History screen</w:t>
      </w:r>
    </w:p>
    <w:p w14:paraId="3D716AC4" w14:textId="6D0CA78F" w:rsidR="00BD53A2" w:rsidRPr="001E67F3" w:rsidRDefault="00BD53A2" w:rsidP="00394663">
      <w:pPr>
        <w:spacing w:line="360" w:lineRule="auto"/>
        <w:jc w:val="left"/>
        <w:rPr>
          <w:rFonts w:asciiTheme="minorHAnsi" w:hAnsiTheme="minorHAnsi" w:cstheme="minorHAnsi"/>
          <w:b/>
          <w:bCs/>
          <w:szCs w:val="24"/>
        </w:rPr>
      </w:pPr>
    </w:p>
    <w:p w14:paraId="198514E2" w14:textId="217EE65D" w:rsidR="001A3D86" w:rsidRPr="001E67F3" w:rsidRDefault="001A3D86" w:rsidP="00394663">
      <w:pPr>
        <w:spacing w:line="360" w:lineRule="auto"/>
        <w:jc w:val="left"/>
        <w:rPr>
          <w:rFonts w:asciiTheme="minorHAnsi" w:hAnsiTheme="minorHAnsi" w:cstheme="minorHAnsi"/>
          <w:b/>
          <w:bCs/>
          <w:szCs w:val="24"/>
        </w:rPr>
      </w:pPr>
    </w:p>
    <w:p w14:paraId="1C584379" w14:textId="01212997" w:rsidR="001A3D86" w:rsidRPr="001E67F3" w:rsidRDefault="001A3D86" w:rsidP="00394663">
      <w:pPr>
        <w:spacing w:line="360" w:lineRule="auto"/>
        <w:jc w:val="left"/>
        <w:rPr>
          <w:rFonts w:asciiTheme="minorHAnsi" w:hAnsiTheme="minorHAnsi" w:cstheme="minorHAnsi"/>
          <w:b/>
          <w:bCs/>
          <w:szCs w:val="24"/>
        </w:rPr>
      </w:pPr>
    </w:p>
    <w:p w14:paraId="704534E8" w14:textId="2A0BAB2F" w:rsidR="001A3D86" w:rsidRPr="001E67F3" w:rsidRDefault="001A3D86" w:rsidP="00394663">
      <w:pPr>
        <w:spacing w:line="360" w:lineRule="auto"/>
        <w:jc w:val="left"/>
        <w:rPr>
          <w:rFonts w:asciiTheme="minorHAnsi" w:hAnsiTheme="minorHAnsi" w:cstheme="minorHAnsi"/>
          <w:b/>
          <w:bCs/>
          <w:szCs w:val="24"/>
        </w:rPr>
      </w:pPr>
    </w:p>
    <w:p w14:paraId="1CB2F5AE" w14:textId="1887D241" w:rsidR="001A3D86" w:rsidRPr="001E67F3" w:rsidRDefault="001A3D86" w:rsidP="00394663">
      <w:pPr>
        <w:spacing w:line="360" w:lineRule="auto"/>
        <w:jc w:val="left"/>
        <w:rPr>
          <w:rFonts w:asciiTheme="minorHAnsi" w:hAnsiTheme="minorHAnsi" w:cstheme="minorHAnsi"/>
          <w:b/>
          <w:bCs/>
          <w:szCs w:val="24"/>
        </w:rPr>
      </w:pPr>
    </w:p>
    <w:p w14:paraId="2D99CA60" w14:textId="7FF598A4" w:rsidR="001A3D86" w:rsidRPr="001E67F3" w:rsidRDefault="001A3D86" w:rsidP="00394663">
      <w:pPr>
        <w:spacing w:line="360" w:lineRule="auto"/>
        <w:jc w:val="left"/>
        <w:rPr>
          <w:rFonts w:asciiTheme="minorHAnsi" w:hAnsiTheme="minorHAnsi" w:cstheme="minorHAnsi"/>
          <w:b/>
          <w:bCs/>
          <w:szCs w:val="24"/>
        </w:rPr>
      </w:pPr>
    </w:p>
    <w:p w14:paraId="0BEDCEA2" w14:textId="3D1CC47D" w:rsidR="001A3D86" w:rsidRPr="001E67F3" w:rsidRDefault="001A3D86" w:rsidP="00394663">
      <w:pPr>
        <w:spacing w:line="360" w:lineRule="auto"/>
        <w:jc w:val="left"/>
        <w:rPr>
          <w:rFonts w:asciiTheme="minorHAnsi" w:hAnsiTheme="minorHAnsi" w:cstheme="minorHAnsi"/>
          <w:b/>
          <w:bCs/>
          <w:szCs w:val="24"/>
        </w:rPr>
      </w:pPr>
    </w:p>
    <w:p w14:paraId="13AACCA0" w14:textId="1A78C81B" w:rsidR="001A3D86" w:rsidRPr="001E67F3" w:rsidRDefault="001A3D86" w:rsidP="00394663">
      <w:pPr>
        <w:spacing w:line="360" w:lineRule="auto"/>
        <w:jc w:val="left"/>
        <w:rPr>
          <w:rFonts w:asciiTheme="minorHAnsi" w:hAnsiTheme="minorHAnsi" w:cstheme="minorHAnsi"/>
          <w:b/>
          <w:bCs/>
          <w:szCs w:val="24"/>
        </w:rPr>
      </w:pPr>
    </w:p>
    <w:p w14:paraId="0BEA7673" w14:textId="3CCED532" w:rsidR="001A3D86" w:rsidRPr="001E67F3" w:rsidRDefault="001A3D86" w:rsidP="00394663">
      <w:pPr>
        <w:spacing w:line="360" w:lineRule="auto"/>
        <w:jc w:val="left"/>
        <w:rPr>
          <w:rFonts w:asciiTheme="minorHAnsi" w:hAnsiTheme="minorHAnsi" w:cstheme="minorHAnsi"/>
          <w:b/>
          <w:bCs/>
          <w:szCs w:val="24"/>
        </w:rPr>
      </w:pPr>
    </w:p>
    <w:p w14:paraId="2F38599A" w14:textId="77777777" w:rsidR="00297700" w:rsidRDefault="00297700" w:rsidP="00394663">
      <w:pPr>
        <w:spacing w:line="360" w:lineRule="auto"/>
        <w:jc w:val="left"/>
        <w:rPr>
          <w:rFonts w:asciiTheme="minorHAnsi" w:hAnsiTheme="minorHAnsi" w:cstheme="minorHAnsi"/>
          <w:b/>
          <w:bCs/>
          <w:szCs w:val="24"/>
        </w:rPr>
      </w:pPr>
    </w:p>
    <w:p w14:paraId="611C61E5" w14:textId="77777777" w:rsidR="00297700" w:rsidRDefault="00297700" w:rsidP="00394663">
      <w:pPr>
        <w:spacing w:line="360" w:lineRule="auto"/>
        <w:jc w:val="left"/>
        <w:rPr>
          <w:rFonts w:asciiTheme="minorHAnsi" w:hAnsiTheme="minorHAnsi" w:cstheme="minorHAnsi"/>
          <w:b/>
          <w:bCs/>
          <w:szCs w:val="24"/>
        </w:rPr>
      </w:pPr>
    </w:p>
    <w:p w14:paraId="1165DF51" w14:textId="77777777" w:rsidR="00297700" w:rsidRDefault="00297700" w:rsidP="00394663">
      <w:pPr>
        <w:spacing w:line="360" w:lineRule="auto"/>
        <w:jc w:val="left"/>
        <w:rPr>
          <w:rFonts w:asciiTheme="minorHAnsi" w:hAnsiTheme="minorHAnsi" w:cstheme="minorHAnsi"/>
          <w:b/>
          <w:bCs/>
          <w:szCs w:val="24"/>
        </w:rPr>
      </w:pPr>
    </w:p>
    <w:p w14:paraId="64D72AB9" w14:textId="77777777" w:rsidR="00297700" w:rsidRDefault="00297700" w:rsidP="00394663">
      <w:pPr>
        <w:spacing w:line="360" w:lineRule="auto"/>
        <w:jc w:val="left"/>
        <w:rPr>
          <w:rFonts w:asciiTheme="minorHAnsi" w:hAnsiTheme="minorHAnsi" w:cstheme="minorHAnsi"/>
          <w:b/>
          <w:bCs/>
          <w:szCs w:val="24"/>
        </w:rPr>
      </w:pPr>
    </w:p>
    <w:p w14:paraId="5E759DAA" w14:textId="77777777" w:rsidR="00297700" w:rsidRDefault="00297700" w:rsidP="00394663">
      <w:pPr>
        <w:spacing w:line="360" w:lineRule="auto"/>
        <w:jc w:val="left"/>
        <w:rPr>
          <w:rFonts w:asciiTheme="minorHAnsi" w:hAnsiTheme="minorHAnsi" w:cstheme="minorHAnsi"/>
          <w:b/>
          <w:bCs/>
          <w:szCs w:val="24"/>
        </w:rPr>
      </w:pPr>
    </w:p>
    <w:p w14:paraId="552BB297" w14:textId="77777777" w:rsidR="00883209" w:rsidRDefault="00883209" w:rsidP="00394663">
      <w:pPr>
        <w:spacing w:line="360" w:lineRule="auto"/>
        <w:jc w:val="left"/>
        <w:rPr>
          <w:rFonts w:asciiTheme="minorHAnsi" w:hAnsiTheme="minorHAnsi" w:cstheme="minorHAnsi"/>
          <w:b/>
          <w:bCs/>
          <w:szCs w:val="24"/>
        </w:rPr>
      </w:pPr>
    </w:p>
    <w:p w14:paraId="14602EA1" w14:textId="51340EE1" w:rsidR="00576B82" w:rsidRPr="001E67F3" w:rsidRDefault="00576B82"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CHAPTER 5</w:t>
      </w:r>
    </w:p>
    <w:p w14:paraId="4286D898" w14:textId="3DAA70AE" w:rsidR="00576B82" w:rsidRPr="001E67F3" w:rsidRDefault="00576B82"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 xml:space="preserve">RESULTS </w:t>
      </w:r>
    </w:p>
    <w:p w14:paraId="4A300547"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To assess whether the SMART SHOP mobile application helps to reduce the overall time spent during shopping and lessen the human effort, feedback questions were framed to get the data from Customers who do the shopping, Retailers who run the shop, or Employees working in a shop and </w:t>
      </w:r>
      <w:proofErr w:type="gramStart"/>
      <w:r w:rsidRPr="001E67F3">
        <w:rPr>
          <w:rFonts w:asciiTheme="minorHAnsi" w:hAnsiTheme="minorHAnsi" w:cstheme="minorHAnsi"/>
          <w:szCs w:val="24"/>
        </w:rPr>
        <w:t>in order to</w:t>
      </w:r>
      <w:proofErr w:type="gramEnd"/>
      <w:r w:rsidRPr="001E67F3">
        <w:rPr>
          <w:rFonts w:asciiTheme="minorHAnsi" w:hAnsiTheme="minorHAnsi" w:cstheme="minorHAnsi"/>
          <w:szCs w:val="24"/>
        </w:rPr>
        <w:t xml:space="preserve"> evaluate the mobile application, technical people are involved in the survey. After the questions were framed and the survey is completed within the time frame, the collected data are linked together for analysis. The result of the primary research is collected through Google Forms, and they are analysed through the Excel tool – Pivot table function, to determine each survey question's response.</w:t>
      </w:r>
    </w:p>
    <w:p w14:paraId="2F474844" w14:textId="77777777" w:rsidR="00576B82" w:rsidRPr="001E67F3" w:rsidRDefault="00576B82" w:rsidP="00394663">
      <w:pPr>
        <w:spacing w:line="360" w:lineRule="auto"/>
        <w:jc w:val="left"/>
        <w:rPr>
          <w:rFonts w:asciiTheme="minorHAnsi" w:hAnsiTheme="minorHAnsi" w:cstheme="minorHAnsi"/>
          <w:szCs w:val="24"/>
        </w:rPr>
      </w:pPr>
    </w:p>
    <w:p w14:paraId="5CAC1984" w14:textId="77777777" w:rsidR="00576B82" w:rsidRPr="001E67F3" w:rsidRDefault="00576B82"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Responses from Customer’s Questionnaire,</w:t>
      </w:r>
    </w:p>
    <w:p w14:paraId="515BBB5D" w14:textId="77777777" w:rsidR="00576B82" w:rsidRPr="001E67F3" w:rsidRDefault="00576B82"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szCs w:val="24"/>
        </w:rPr>
        <w:t xml:space="preserve">It consists of 13 questions (Refer: </w:t>
      </w:r>
      <w:r w:rsidRPr="001E67F3">
        <w:rPr>
          <w:rFonts w:asciiTheme="minorHAnsi" w:hAnsiTheme="minorHAnsi" w:cstheme="minorHAnsi"/>
          <w:color w:val="FF0000"/>
          <w:szCs w:val="24"/>
        </w:rPr>
        <w:t>To appendix</w:t>
      </w:r>
      <w:r w:rsidRPr="001E67F3">
        <w:rPr>
          <w:rFonts w:asciiTheme="minorHAnsi" w:hAnsiTheme="minorHAnsi" w:cstheme="minorHAnsi"/>
          <w:szCs w:val="24"/>
        </w:rPr>
        <w:t xml:space="preserve">), and around 27 respondents shared their feedback. Questions directly relevant to the hypothesis are shared below. For all the questions refer to </w:t>
      </w:r>
      <w:r w:rsidRPr="001E67F3">
        <w:rPr>
          <w:rFonts w:asciiTheme="minorHAnsi" w:hAnsiTheme="minorHAnsi" w:cstheme="minorHAnsi"/>
          <w:color w:val="FF0000"/>
          <w:szCs w:val="24"/>
        </w:rPr>
        <w:t xml:space="preserve">Appendix. </w:t>
      </w:r>
      <w:r w:rsidRPr="001E67F3">
        <w:rPr>
          <w:rFonts w:asciiTheme="minorHAnsi" w:hAnsiTheme="minorHAnsi" w:cstheme="minorHAnsi"/>
          <w:color w:val="000000" w:themeColor="text1"/>
          <w:szCs w:val="24"/>
        </w:rPr>
        <w:t>12</w:t>
      </w:r>
      <w:r w:rsidRPr="001E67F3">
        <w:rPr>
          <w:rFonts w:asciiTheme="minorHAnsi" w:hAnsiTheme="minorHAnsi" w:cstheme="minorHAnsi"/>
          <w:color w:val="000000" w:themeColor="text1"/>
          <w:szCs w:val="24"/>
          <w:vertAlign w:val="superscript"/>
        </w:rPr>
        <w:t>th</w:t>
      </w:r>
      <w:r w:rsidRPr="001E67F3">
        <w:rPr>
          <w:rFonts w:asciiTheme="minorHAnsi" w:hAnsiTheme="minorHAnsi" w:cstheme="minorHAnsi"/>
          <w:color w:val="000000" w:themeColor="text1"/>
          <w:szCs w:val="24"/>
        </w:rPr>
        <w:t xml:space="preserve"> question being optional to provide feedback many respondents skipped to answer the same.</w:t>
      </w:r>
    </w:p>
    <w:p w14:paraId="472FB387" w14:textId="5F957DFD" w:rsidR="00576B82" w:rsidRPr="001E67F3" w:rsidRDefault="00F67AE8"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Customer Feedback Survey Question </w:t>
      </w:r>
      <w:r>
        <w:rPr>
          <w:rFonts w:asciiTheme="minorHAnsi" w:hAnsiTheme="minorHAnsi" w:cstheme="minorHAnsi"/>
          <w:szCs w:val="24"/>
        </w:rPr>
        <w:t>1</w:t>
      </w:r>
    </w:p>
    <w:tbl>
      <w:tblPr>
        <w:tblW w:w="9351" w:type="dxa"/>
        <w:tblLook w:val="04A0" w:firstRow="1" w:lastRow="0" w:firstColumn="1" w:lastColumn="0" w:noHBand="0" w:noVBand="1"/>
      </w:tblPr>
      <w:tblGrid>
        <w:gridCol w:w="2689"/>
        <w:gridCol w:w="2551"/>
        <w:gridCol w:w="2410"/>
        <w:gridCol w:w="1701"/>
      </w:tblGrid>
      <w:tr w:rsidR="00576B82" w:rsidRPr="001E67F3" w14:paraId="0A4681F0" w14:textId="77777777" w:rsidTr="00826938">
        <w:trPr>
          <w:trHeight w:val="312"/>
        </w:trPr>
        <w:tc>
          <w:tcPr>
            <w:tcW w:w="9351" w:type="dxa"/>
            <w:gridSpan w:val="4"/>
            <w:tcBorders>
              <w:top w:val="single" w:sz="4" w:space="0" w:color="auto"/>
              <w:left w:val="single" w:sz="4" w:space="0" w:color="auto"/>
              <w:bottom w:val="single" w:sz="4" w:space="0" w:color="auto"/>
              <w:right w:val="single" w:sz="4" w:space="0" w:color="auto"/>
            </w:tcBorders>
            <w:noWrap/>
            <w:vAlign w:val="bottom"/>
            <w:hideMark/>
          </w:tcPr>
          <w:p w14:paraId="0C072C98"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 What is your age group?</w:t>
            </w:r>
          </w:p>
        </w:tc>
      </w:tr>
      <w:tr w:rsidR="00576B82" w:rsidRPr="001E67F3" w14:paraId="6AA9C3C2" w14:textId="77777777" w:rsidTr="00826938">
        <w:trPr>
          <w:trHeight w:val="312"/>
        </w:trPr>
        <w:tc>
          <w:tcPr>
            <w:tcW w:w="2689" w:type="dxa"/>
            <w:tcBorders>
              <w:top w:val="nil"/>
              <w:left w:val="single" w:sz="4" w:space="0" w:color="auto"/>
              <w:bottom w:val="single" w:sz="4" w:space="0" w:color="auto"/>
              <w:right w:val="single" w:sz="4" w:space="0" w:color="auto"/>
            </w:tcBorders>
            <w:noWrap/>
            <w:vAlign w:val="bottom"/>
            <w:hideMark/>
          </w:tcPr>
          <w:p w14:paraId="4DF388F0"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18-28</w:t>
            </w:r>
          </w:p>
        </w:tc>
        <w:tc>
          <w:tcPr>
            <w:tcW w:w="2551" w:type="dxa"/>
            <w:tcBorders>
              <w:top w:val="nil"/>
              <w:left w:val="nil"/>
              <w:bottom w:val="single" w:sz="4" w:space="0" w:color="auto"/>
              <w:right w:val="single" w:sz="4" w:space="0" w:color="auto"/>
            </w:tcBorders>
            <w:noWrap/>
            <w:vAlign w:val="bottom"/>
            <w:hideMark/>
          </w:tcPr>
          <w:p w14:paraId="12D9343C"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28-38</w:t>
            </w:r>
          </w:p>
        </w:tc>
        <w:tc>
          <w:tcPr>
            <w:tcW w:w="2410" w:type="dxa"/>
            <w:tcBorders>
              <w:top w:val="nil"/>
              <w:left w:val="nil"/>
              <w:bottom w:val="single" w:sz="4" w:space="0" w:color="auto"/>
              <w:right w:val="single" w:sz="4" w:space="0" w:color="auto"/>
            </w:tcBorders>
            <w:noWrap/>
            <w:vAlign w:val="bottom"/>
            <w:hideMark/>
          </w:tcPr>
          <w:p w14:paraId="31B59B7E"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38-48</w:t>
            </w:r>
          </w:p>
        </w:tc>
        <w:tc>
          <w:tcPr>
            <w:tcW w:w="1701" w:type="dxa"/>
            <w:tcBorders>
              <w:top w:val="nil"/>
              <w:left w:val="nil"/>
              <w:bottom w:val="single" w:sz="4" w:space="0" w:color="auto"/>
              <w:right w:val="single" w:sz="4" w:space="0" w:color="auto"/>
            </w:tcBorders>
            <w:noWrap/>
            <w:vAlign w:val="bottom"/>
            <w:hideMark/>
          </w:tcPr>
          <w:p w14:paraId="1F1B055F"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Above 48</w:t>
            </w:r>
          </w:p>
        </w:tc>
      </w:tr>
      <w:tr w:rsidR="00576B82" w:rsidRPr="001E67F3" w14:paraId="25FB16C4" w14:textId="77777777" w:rsidTr="00826938">
        <w:trPr>
          <w:trHeight w:val="312"/>
        </w:trPr>
        <w:tc>
          <w:tcPr>
            <w:tcW w:w="2689" w:type="dxa"/>
            <w:tcBorders>
              <w:top w:val="nil"/>
              <w:left w:val="single" w:sz="4" w:space="0" w:color="auto"/>
              <w:bottom w:val="single" w:sz="4" w:space="0" w:color="auto"/>
              <w:right w:val="single" w:sz="4" w:space="0" w:color="auto"/>
            </w:tcBorders>
            <w:noWrap/>
            <w:vAlign w:val="bottom"/>
            <w:hideMark/>
          </w:tcPr>
          <w:p w14:paraId="0DC7D6CD"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14</w:t>
            </w:r>
          </w:p>
        </w:tc>
        <w:tc>
          <w:tcPr>
            <w:tcW w:w="2551" w:type="dxa"/>
            <w:tcBorders>
              <w:top w:val="nil"/>
              <w:left w:val="nil"/>
              <w:bottom w:val="single" w:sz="4" w:space="0" w:color="auto"/>
              <w:right w:val="single" w:sz="4" w:space="0" w:color="auto"/>
            </w:tcBorders>
            <w:noWrap/>
            <w:vAlign w:val="bottom"/>
            <w:hideMark/>
          </w:tcPr>
          <w:p w14:paraId="46882A79"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12</w:t>
            </w:r>
          </w:p>
        </w:tc>
        <w:tc>
          <w:tcPr>
            <w:tcW w:w="2410" w:type="dxa"/>
            <w:tcBorders>
              <w:top w:val="nil"/>
              <w:left w:val="nil"/>
              <w:bottom w:val="single" w:sz="4" w:space="0" w:color="auto"/>
              <w:right w:val="single" w:sz="4" w:space="0" w:color="auto"/>
            </w:tcBorders>
            <w:noWrap/>
            <w:vAlign w:val="bottom"/>
            <w:hideMark/>
          </w:tcPr>
          <w:p w14:paraId="70D2400B"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c>
          <w:tcPr>
            <w:tcW w:w="1701" w:type="dxa"/>
            <w:tcBorders>
              <w:top w:val="nil"/>
              <w:left w:val="nil"/>
              <w:bottom w:val="single" w:sz="4" w:space="0" w:color="auto"/>
              <w:right w:val="single" w:sz="4" w:space="0" w:color="auto"/>
            </w:tcBorders>
            <w:noWrap/>
            <w:vAlign w:val="bottom"/>
            <w:hideMark/>
          </w:tcPr>
          <w:p w14:paraId="4CEFC8E7"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0</w:t>
            </w:r>
          </w:p>
        </w:tc>
      </w:tr>
    </w:tbl>
    <w:p w14:paraId="2CA536AB"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5.1</w:t>
      </w:r>
    </w:p>
    <w:p w14:paraId="592F1350" w14:textId="02F0F882" w:rsidR="00576B82" w:rsidRPr="001E67F3" w:rsidRDefault="00D50187"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Customer Feedback Survey Question </w:t>
      </w:r>
      <w:r>
        <w:rPr>
          <w:rFonts w:asciiTheme="minorHAnsi" w:hAnsiTheme="minorHAnsi" w:cstheme="minorHAnsi"/>
          <w:szCs w:val="24"/>
        </w:rPr>
        <w:t>2</w:t>
      </w:r>
    </w:p>
    <w:tbl>
      <w:tblPr>
        <w:tblW w:w="9351" w:type="dxa"/>
        <w:tblLook w:val="04A0" w:firstRow="1" w:lastRow="0" w:firstColumn="1" w:lastColumn="0" w:noHBand="0" w:noVBand="1"/>
      </w:tblPr>
      <w:tblGrid>
        <w:gridCol w:w="2689"/>
        <w:gridCol w:w="2551"/>
        <w:gridCol w:w="2410"/>
        <w:gridCol w:w="1701"/>
      </w:tblGrid>
      <w:tr w:rsidR="00576B82" w:rsidRPr="001E67F3" w14:paraId="19FB55CE" w14:textId="77777777" w:rsidTr="00826938">
        <w:trPr>
          <w:trHeight w:val="312"/>
        </w:trPr>
        <w:tc>
          <w:tcPr>
            <w:tcW w:w="9351" w:type="dxa"/>
            <w:gridSpan w:val="4"/>
            <w:tcBorders>
              <w:top w:val="single" w:sz="4" w:space="0" w:color="auto"/>
              <w:left w:val="single" w:sz="4" w:space="0" w:color="auto"/>
              <w:bottom w:val="single" w:sz="4" w:space="0" w:color="auto"/>
              <w:right w:val="single" w:sz="4" w:space="0" w:color="auto"/>
            </w:tcBorders>
            <w:noWrap/>
            <w:vAlign w:val="bottom"/>
            <w:hideMark/>
          </w:tcPr>
          <w:p w14:paraId="7E04D20E"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2. What gender do you identify as?</w:t>
            </w:r>
          </w:p>
        </w:tc>
      </w:tr>
      <w:tr w:rsidR="00576B82" w:rsidRPr="001E67F3" w14:paraId="6D0704B8" w14:textId="77777777" w:rsidTr="00826938">
        <w:trPr>
          <w:trHeight w:val="312"/>
        </w:trPr>
        <w:tc>
          <w:tcPr>
            <w:tcW w:w="2689" w:type="dxa"/>
            <w:tcBorders>
              <w:top w:val="nil"/>
              <w:left w:val="single" w:sz="4" w:space="0" w:color="auto"/>
              <w:bottom w:val="single" w:sz="4" w:space="0" w:color="auto"/>
              <w:right w:val="single" w:sz="4" w:space="0" w:color="auto"/>
            </w:tcBorders>
            <w:noWrap/>
            <w:vAlign w:val="bottom"/>
            <w:hideMark/>
          </w:tcPr>
          <w:p w14:paraId="5A1776E8"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Female</w:t>
            </w:r>
          </w:p>
        </w:tc>
        <w:tc>
          <w:tcPr>
            <w:tcW w:w="2551" w:type="dxa"/>
            <w:tcBorders>
              <w:top w:val="nil"/>
              <w:left w:val="nil"/>
              <w:bottom w:val="single" w:sz="4" w:space="0" w:color="auto"/>
              <w:right w:val="single" w:sz="4" w:space="0" w:color="auto"/>
            </w:tcBorders>
            <w:noWrap/>
            <w:vAlign w:val="bottom"/>
            <w:hideMark/>
          </w:tcPr>
          <w:p w14:paraId="51398F87"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Male</w:t>
            </w:r>
          </w:p>
        </w:tc>
        <w:tc>
          <w:tcPr>
            <w:tcW w:w="2410" w:type="dxa"/>
            <w:tcBorders>
              <w:top w:val="nil"/>
              <w:left w:val="nil"/>
              <w:bottom w:val="single" w:sz="4" w:space="0" w:color="auto"/>
              <w:right w:val="single" w:sz="4" w:space="0" w:color="auto"/>
            </w:tcBorders>
            <w:noWrap/>
            <w:vAlign w:val="bottom"/>
            <w:hideMark/>
          </w:tcPr>
          <w:p w14:paraId="28440171"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Prefer not to say</w:t>
            </w:r>
          </w:p>
        </w:tc>
        <w:tc>
          <w:tcPr>
            <w:tcW w:w="1701" w:type="dxa"/>
            <w:tcBorders>
              <w:top w:val="nil"/>
              <w:left w:val="nil"/>
              <w:bottom w:val="single" w:sz="4" w:space="0" w:color="auto"/>
              <w:right w:val="single" w:sz="4" w:space="0" w:color="auto"/>
            </w:tcBorders>
            <w:noWrap/>
            <w:vAlign w:val="bottom"/>
            <w:hideMark/>
          </w:tcPr>
          <w:p w14:paraId="53F805E5"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Non-binary</w:t>
            </w:r>
          </w:p>
        </w:tc>
      </w:tr>
      <w:tr w:rsidR="00576B82" w:rsidRPr="001E67F3" w14:paraId="184819F7" w14:textId="77777777" w:rsidTr="00826938">
        <w:trPr>
          <w:trHeight w:val="312"/>
        </w:trPr>
        <w:tc>
          <w:tcPr>
            <w:tcW w:w="2689" w:type="dxa"/>
            <w:tcBorders>
              <w:top w:val="nil"/>
              <w:left w:val="single" w:sz="4" w:space="0" w:color="auto"/>
              <w:bottom w:val="single" w:sz="4" w:space="0" w:color="auto"/>
              <w:right w:val="single" w:sz="4" w:space="0" w:color="auto"/>
            </w:tcBorders>
            <w:noWrap/>
            <w:vAlign w:val="bottom"/>
            <w:hideMark/>
          </w:tcPr>
          <w:p w14:paraId="414D0194"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10</w:t>
            </w:r>
          </w:p>
        </w:tc>
        <w:tc>
          <w:tcPr>
            <w:tcW w:w="2551" w:type="dxa"/>
            <w:tcBorders>
              <w:top w:val="nil"/>
              <w:left w:val="nil"/>
              <w:bottom w:val="single" w:sz="4" w:space="0" w:color="auto"/>
              <w:right w:val="single" w:sz="4" w:space="0" w:color="auto"/>
            </w:tcBorders>
            <w:noWrap/>
            <w:vAlign w:val="bottom"/>
            <w:hideMark/>
          </w:tcPr>
          <w:p w14:paraId="4242529F"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16</w:t>
            </w:r>
          </w:p>
        </w:tc>
        <w:tc>
          <w:tcPr>
            <w:tcW w:w="2410" w:type="dxa"/>
            <w:tcBorders>
              <w:top w:val="nil"/>
              <w:left w:val="nil"/>
              <w:bottom w:val="single" w:sz="4" w:space="0" w:color="auto"/>
              <w:right w:val="single" w:sz="4" w:space="0" w:color="auto"/>
            </w:tcBorders>
            <w:noWrap/>
            <w:vAlign w:val="bottom"/>
            <w:hideMark/>
          </w:tcPr>
          <w:p w14:paraId="05687F06"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c>
          <w:tcPr>
            <w:tcW w:w="1701" w:type="dxa"/>
            <w:tcBorders>
              <w:top w:val="nil"/>
              <w:left w:val="nil"/>
              <w:bottom w:val="single" w:sz="4" w:space="0" w:color="auto"/>
              <w:right w:val="single" w:sz="4" w:space="0" w:color="auto"/>
            </w:tcBorders>
            <w:noWrap/>
            <w:vAlign w:val="bottom"/>
            <w:hideMark/>
          </w:tcPr>
          <w:p w14:paraId="14DDB3D1"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0</w:t>
            </w:r>
          </w:p>
        </w:tc>
      </w:tr>
    </w:tbl>
    <w:p w14:paraId="2118E5AF"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5.2</w:t>
      </w:r>
    </w:p>
    <w:p w14:paraId="5DF646BA" w14:textId="77777777" w:rsidR="00D50187" w:rsidRDefault="00D50187" w:rsidP="00394663">
      <w:pPr>
        <w:spacing w:line="360" w:lineRule="auto"/>
        <w:jc w:val="left"/>
        <w:rPr>
          <w:rFonts w:asciiTheme="minorHAnsi" w:hAnsiTheme="minorHAnsi" w:cstheme="minorHAnsi"/>
          <w:szCs w:val="24"/>
        </w:rPr>
      </w:pPr>
    </w:p>
    <w:p w14:paraId="533032F4" w14:textId="3C6DDE4F" w:rsidR="00576B82" w:rsidRPr="001E67F3" w:rsidRDefault="00D50187"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Customer Feedback Survey Question </w:t>
      </w:r>
      <w:r>
        <w:rPr>
          <w:rFonts w:asciiTheme="minorHAnsi" w:hAnsiTheme="minorHAnsi" w:cstheme="minorHAnsi"/>
          <w:szCs w:val="24"/>
        </w:rPr>
        <w:t>3</w:t>
      </w:r>
    </w:p>
    <w:tbl>
      <w:tblPr>
        <w:tblW w:w="4760" w:type="dxa"/>
        <w:tblLook w:val="04A0" w:firstRow="1" w:lastRow="0" w:firstColumn="1" w:lastColumn="0" w:noHBand="0" w:noVBand="1"/>
      </w:tblPr>
      <w:tblGrid>
        <w:gridCol w:w="4417"/>
        <w:gridCol w:w="343"/>
      </w:tblGrid>
      <w:tr w:rsidR="00576B82" w:rsidRPr="001E67F3" w14:paraId="083C2594" w14:textId="77777777" w:rsidTr="00826938">
        <w:trPr>
          <w:trHeight w:val="264"/>
        </w:trPr>
        <w:tc>
          <w:tcPr>
            <w:tcW w:w="4697" w:type="dxa"/>
            <w:gridSpan w:val="2"/>
            <w:tcBorders>
              <w:top w:val="single" w:sz="4" w:space="0" w:color="auto"/>
              <w:left w:val="single" w:sz="4" w:space="0" w:color="auto"/>
              <w:bottom w:val="single" w:sz="4" w:space="0" w:color="auto"/>
              <w:right w:val="single" w:sz="4" w:space="0" w:color="auto"/>
            </w:tcBorders>
            <w:noWrap/>
            <w:vAlign w:val="bottom"/>
            <w:hideMark/>
          </w:tcPr>
          <w:p w14:paraId="7B1FA64F"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3. Where do you live?</w:t>
            </w:r>
          </w:p>
        </w:tc>
      </w:tr>
      <w:tr w:rsidR="00576B82" w:rsidRPr="001E67F3" w14:paraId="58423DF0" w14:textId="77777777" w:rsidTr="00826938">
        <w:trPr>
          <w:trHeight w:val="264"/>
        </w:trPr>
        <w:tc>
          <w:tcPr>
            <w:tcW w:w="4359" w:type="dxa"/>
            <w:tcBorders>
              <w:top w:val="nil"/>
              <w:left w:val="single" w:sz="4" w:space="0" w:color="auto"/>
              <w:bottom w:val="single" w:sz="4" w:space="0" w:color="auto"/>
              <w:right w:val="single" w:sz="4" w:space="0" w:color="auto"/>
            </w:tcBorders>
            <w:noWrap/>
            <w:vAlign w:val="bottom"/>
            <w:hideMark/>
          </w:tcPr>
          <w:p w14:paraId="067A626E"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lastRenderedPageBreak/>
              <w:t xml:space="preserve">112 </w:t>
            </w:r>
            <w:proofErr w:type="gramStart"/>
            <w:r w:rsidRPr="001E67F3">
              <w:rPr>
                <w:rFonts w:asciiTheme="minorHAnsi" w:hAnsiTheme="minorHAnsi" w:cstheme="minorHAnsi"/>
                <w:szCs w:val="24"/>
                <w:lang w:eastAsia="en-IN"/>
              </w:rPr>
              <w:t>Woodbury road</w:t>
            </w:r>
            <w:proofErr w:type="gramEnd"/>
            <w:r w:rsidRPr="001E67F3">
              <w:rPr>
                <w:rFonts w:asciiTheme="minorHAnsi" w:hAnsiTheme="minorHAnsi" w:cstheme="minorHAnsi"/>
                <w:szCs w:val="24"/>
                <w:lang w:eastAsia="en-IN"/>
              </w:rPr>
              <w:t xml:space="preserve">, S91NZ, Sheffield </w:t>
            </w:r>
          </w:p>
        </w:tc>
        <w:tc>
          <w:tcPr>
            <w:tcW w:w="338" w:type="dxa"/>
            <w:tcBorders>
              <w:top w:val="nil"/>
              <w:left w:val="nil"/>
              <w:bottom w:val="single" w:sz="4" w:space="0" w:color="auto"/>
              <w:right w:val="single" w:sz="4" w:space="0" w:color="auto"/>
            </w:tcBorders>
            <w:noWrap/>
            <w:vAlign w:val="bottom"/>
            <w:hideMark/>
          </w:tcPr>
          <w:p w14:paraId="201ECA43"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r>
      <w:tr w:rsidR="00576B82" w:rsidRPr="001E67F3" w14:paraId="6B6C1432" w14:textId="77777777" w:rsidTr="00826938">
        <w:trPr>
          <w:trHeight w:val="264"/>
        </w:trPr>
        <w:tc>
          <w:tcPr>
            <w:tcW w:w="4359" w:type="dxa"/>
            <w:tcBorders>
              <w:top w:val="nil"/>
              <w:left w:val="single" w:sz="4" w:space="0" w:color="auto"/>
              <w:bottom w:val="single" w:sz="4" w:space="0" w:color="auto"/>
              <w:right w:val="single" w:sz="4" w:space="0" w:color="auto"/>
            </w:tcBorders>
            <w:noWrap/>
            <w:vAlign w:val="bottom"/>
            <w:hideMark/>
          </w:tcPr>
          <w:p w14:paraId="004EF29D"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India</w:t>
            </w:r>
          </w:p>
        </w:tc>
        <w:tc>
          <w:tcPr>
            <w:tcW w:w="338" w:type="dxa"/>
            <w:tcBorders>
              <w:top w:val="nil"/>
              <w:left w:val="nil"/>
              <w:bottom w:val="single" w:sz="4" w:space="0" w:color="auto"/>
              <w:right w:val="single" w:sz="4" w:space="0" w:color="auto"/>
            </w:tcBorders>
            <w:noWrap/>
            <w:vAlign w:val="bottom"/>
            <w:hideMark/>
          </w:tcPr>
          <w:p w14:paraId="6FBE1D04"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3</w:t>
            </w:r>
          </w:p>
        </w:tc>
      </w:tr>
      <w:tr w:rsidR="00576B82" w:rsidRPr="001E67F3" w14:paraId="131EFCA1" w14:textId="77777777" w:rsidTr="00826938">
        <w:trPr>
          <w:trHeight w:val="264"/>
        </w:trPr>
        <w:tc>
          <w:tcPr>
            <w:tcW w:w="4359" w:type="dxa"/>
            <w:tcBorders>
              <w:top w:val="nil"/>
              <w:left w:val="single" w:sz="4" w:space="0" w:color="auto"/>
              <w:bottom w:val="single" w:sz="4" w:space="0" w:color="auto"/>
              <w:right w:val="single" w:sz="4" w:space="0" w:color="auto"/>
            </w:tcBorders>
            <w:noWrap/>
            <w:vAlign w:val="bottom"/>
            <w:hideMark/>
          </w:tcPr>
          <w:p w14:paraId="2C4FA00D"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 xml:space="preserve">India </w:t>
            </w:r>
          </w:p>
        </w:tc>
        <w:tc>
          <w:tcPr>
            <w:tcW w:w="338" w:type="dxa"/>
            <w:tcBorders>
              <w:top w:val="nil"/>
              <w:left w:val="nil"/>
              <w:bottom w:val="single" w:sz="4" w:space="0" w:color="auto"/>
              <w:right w:val="single" w:sz="4" w:space="0" w:color="auto"/>
            </w:tcBorders>
            <w:noWrap/>
            <w:vAlign w:val="bottom"/>
            <w:hideMark/>
          </w:tcPr>
          <w:p w14:paraId="05BBDD21"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2</w:t>
            </w:r>
          </w:p>
        </w:tc>
      </w:tr>
      <w:tr w:rsidR="00576B82" w:rsidRPr="001E67F3" w14:paraId="6F81123F" w14:textId="77777777" w:rsidTr="00826938">
        <w:trPr>
          <w:trHeight w:val="264"/>
        </w:trPr>
        <w:tc>
          <w:tcPr>
            <w:tcW w:w="4359" w:type="dxa"/>
            <w:tcBorders>
              <w:top w:val="nil"/>
              <w:left w:val="single" w:sz="4" w:space="0" w:color="auto"/>
              <w:bottom w:val="single" w:sz="4" w:space="0" w:color="auto"/>
              <w:right w:val="single" w:sz="4" w:space="0" w:color="auto"/>
            </w:tcBorders>
            <w:noWrap/>
            <w:vAlign w:val="bottom"/>
            <w:hideMark/>
          </w:tcPr>
          <w:p w14:paraId="26CE6476"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 xml:space="preserve">Karur, Tamil Nadu, India. </w:t>
            </w:r>
          </w:p>
        </w:tc>
        <w:tc>
          <w:tcPr>
            <w:tcW w:w="338" w:type="dxa"/>
            <w:tcBorders>
              <w:top w:val="nil"/>
              <w:left w:val="nil"/>
              <w:bottom w:val="single" w:sz="4" w:space="0" w:color="auto"/>
              <w:right w:val="single" w:sz="4" w:space="0" w:color="auto"/>
            </w:tcBorders>
            <w:noWrap/>
            <w:vAlign w:val="bottom"/>
            <w:hideMark/>
          </w:tcPr>
          <w:p w14:paraId="56F0D0A4"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r>
      <w:tr w:rsidR="00576B82" w:rsidRPr="001E67F3" w14:paraId="41BDDF0F" w14:textId="77777777" w:rsidTr="00826938">
        <w:trPr>
          <w:trHeight w:val="264"/>
        </w:trPr>
        <w:tc>
          <w:tcPr>
            <w:tcW w:w="4359" w:type="dxa"/>
            <w:tcBorders>
              <w:top w:val="nil"/>
              <w:left w:val="single" w:sz="4" w:space="0" w:color="auto"/>
              <w:bottom w:val="single" w:sz="4" w:space="0" w:color="auto"/>
              <w:right w:val="single" w:sz="4" w:space="0" w:color="auto"/>
            </w:tcBorders>
            <w:noWrap/>
            <w:vAlign w:val="bottom"/>
            <w:hideMark/>
          </w:tcPr>
          <w:p w14:paraId="45A5DF97"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Kerala</w:t>
            </w:r>
          </w:p>
        </w:tc>
        <w:tc>
          <w:tcPr>
            <w:tcW w:w="338" w:type="dxa"/>
            <w:tcBorders>
              <w:top w:val="nil"/>
              <w:left w:val="nil"/>
              <w:bottom w:val="single" w:sz="4" w:space="0" w:color="auto"/>
              <w:right w:val="single" w:sz="4" w:space="0" w:color="auto"/>
            </w:tcBorders>
            <w:noWrap/>
            <w:vAlign w:val="bottom"/>
            <w:hideMark/>
          </w:tcPr>
          <w:p w14:paraId="077F827E"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r>
      <w:tr w:rsidR="00576B82" w:rsidRPr="001E67F3" w14:paraId="727262A2" w14:textId="77777777" w:rsidTr="00826938">
        <w:trPr>
          <w:trHeight w:val="264"/>
        </w:trPr>
        <w:tc>
          <w:tcPr>
            <w:tcW w:w="4359" w:type="dxa"/>
            <w:tcBorders>
              <w:top w:val="nil"/>
              <w:left w:val="single" w:sz="4" w:space="0" w:color="auto"/>
              <w:bottom w:val="single" w:sz="4" w:space="0" w:color="auto"/>
              <w:right w:val="single" w:sz="4" w:space="0" w:color="auto"/>
            </w:tcBorders>
            <w:noWrap/>
            <w:vAlign w:val="bottom"/>
            <w:hideMark/>
          </w:tcPr>
          <w:p w14:paraId="2C2320A3"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London</w:t>
            </w:r>
          </w:p>
        </w:tc>
        <w:tc>
          <w:tcPr>
            <w:tcW w:w="338" w:type="dxa"/>
            <w:tcBorders>
              <w:top w:val="nil"/>
              <w:left w:val="nil"/>
              <w:bottom w:val="single" w:sz="4" w:space="0" w:color="auto"/>
              <w:right w:val="single" w:sz="4" w:space="0" w:color="auto"/>
            </w:tcBorders>
            <w:noWrap/>
            <w:vAlign w:val="bottom"/>
            <w:hideMark/>
          </w:tcPr>
          <w:p w14:paraId="5AA7CD0D"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r>
      <w:tr w:rsidR="00576B82" w:rsidRPr="001E67F3" w14:paraId="6E2065D3" w14:textId="77777777" w:rsidTr="00826938">
        <w:trPr>
          <w:trHeight w:val="264"/>
        </w:trPr>
        <w:tc>
          <w:tcPr>
            <w:tcW w:w="4359" w:type="dxa"/>
            <w:tcBorders>
              <w:top w:val="nil"/>
              <w:left w:val="single" w:sz="4" w:space="0" w:color="auto"/>
              <w:bottom w:val="single" w:sz="4" w:space="0" w:color="auto"/>
              <w:right w:val="single" w:sz="4" w:space="0" w:color="auto"/>
            </w:tcBorders>
            <w:noWrap/>
            <w:vAlign w:val="bottom"/>
            <w:hideMark/>
          </w:tcPr>
          <w:p w14:paraId="293EC4CF"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 xml:space="preserve">London </w:t>
            </w:r>
          </w:p>
        </w:tc>
        <w:tc>
          <w:tcPr>
            <w:tcW w:w="338" w:type="dxa"/>
            <w:tcBorders>
              <w:top w:val="nil"/>
              <w:left w:val="nil"/>
              <w:bottom w:val="single" w:sz="4" w:space="0" w:color="auto"/>
              <w:right w:val="single" w:sz="4" w:space="0" w:color="auto"/>
            </w:tcBorders>
            <w:noWrap/>
            <w:vAlign w:val="bottom"/>
            <w:hideMark/>
          </w:tcPr>
          <w:p w14:paraId="6810F8A9"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r>
      <w:tr w:rsidR="00576B82" w:rsidRPr="001E67F3" w14:paraId="2E089DEC" w14:textId="77777777" w:rsidTr="00826938">
        <w:trPr>
          <w:trHeight w:val="264"/>
        </w:trPr>
        <w:tc>
          <w:tcPr>
            <w:tcW w:w="4359" w:type="dxa"/>
            <w:tcBorders>
              <w:top w:val="nil"/>
              <w:left w:val="single" w:sz="4" w:space="0" w:color="auto"/>
              <w:bottom w:val="single" w:sz="4" w:space="0" w:color="auto"/>
              <w:right w:val="single" w:sz="4" w:space="0" w:color="auto"/>
            </w:tcBorders>
            <w:noWrap/>
            <w:vAlign w:val="bottom"/>
            <w:hideMark/>
          </w:tcPr>
          <w:p w14:paraId="6BEF4836"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Manchester</w:t>
            </w:r>
          </w:p>
        </w:tc>
        <w:tc>
          <w:tcPr>
            <w:tcW w:w="338" w:type="dxa"/>
            <w:tcBorders>
              <w:top w:val="nil"/>
              <w:left w:val="nil"/>
              <w:bottom w:val="single" w:sz="4" w:space="0" w:color="auto"/>
              <w:right w:val="single" w:sz="4" w:space="0" w:color="auto"/>
            </w:tcBorders>
            <w:noWrap/>
            <w:vAlign w:val="bottom"/>
            <w:hideMark/>
          </w:tcPr>
          <w:p w14:paraId="55B2237F"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r>
      <w:tr w:rsidR="00576B82" w:rsidRPr="001E67F3" w14:paraId="1B9635DE" w14:textId="77777777" w:rsidTr="00826938">
        <w:trPr>
          <w:trHeight w:val="264"/>
        </w:trPr>
        <w:tc>
          <w:tcPr>
            <w:tcW w:w="4359" w:type="dxa"/>
            <w:tcBorders>
              <w:top w:val="nil"/>
              <w:left w:val="single" w:sz="4" w:space="0" w:color="auto"/>
              <w:bottom w:val="single" w:sz="4" w:space="0" w:color="auto"/>
              <w:right w:val="single" w:sz="4" w:space="0" w:color="auto"/>
            </w:tcBorders>
            <w:noWrap/>
            <w:vAlign w:val="bottom"/>
            <w:hideMark/>
          </w:tcPr>
          <w:p w14:paraId="1B9F37F6"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 xml:space="preserve">Manchester </w:t>
            </w:r>
          </w:p>
        </w:tc>
        <w:tc>
          <w:tcPr>
            <w:tcW w:w="338" w:type="dxa"/>
            <w:tcBorders>
              <w:top w:val="nil"/>
              <w:left w:val="nil"/>
              <w:bottom w:val="single" w:sz="4" w:space="0" w:color="auto"/>
              <w:right w:val="single" w:sz="4" w:space="0" w:color="auto"/>
            </w:tcBorders>
            <w:noWrap/>
            <w:vAlign w:val="bottom"/>
            <w:hideMark/>
          </w:tcPr>
          <w:p w14:paraId="463287F2"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r>
      <w:tr w:rsidR="00576B82" w:rsidRPr="001E67F3" w14:paraId="1430A2DB" w14:textId="77777777" w:rsidTr="00826938">
        <w:trPr>
          <w:trHeight w:val="264"/>
        </w:trPr>
        <w:tc>
          <w:tcPr>
            <w:tcW w:w="4359" w:type="dxa"/>
            <w:tcBorders>
              <w:top w:val="nil"/>
              <w:left w:val="single" w:sz="4" w:space="0" w:color="auto"/>
              <w:bottom w:val="single" w:sz="4" w:space="0" w:color="auto"/>
              <w:right w:val="single" w:sz="4" w:space="0" w:color="auto"/>
            </w:tcBorders>
            <w:noWrap/>
            <w:vAlign w:val="bottom"/>
            <w:hideMark/>
          </w:tcPr>
          <w:p w14:paraId="6C9D4F27"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Namakkal</w:t>
            </w:r>
          </w:p>
        </w:tc>
        <w:tc>
          <w:tcPr>
            <w:tcW w:w="338" w:type="dxa"/>
            <w:tcBorders>
              <w:top w:val="nil"/>
              <w:left w:val="nil"/>
              <w:bottom w:val="single" w:sz="4" w:space="0" w:color="auto"/>
              <w:right w:val="single" w:sz="4" w:space="0" w:color="auto"/>
            </w:tcBorders>
            <w:noWrap/>
            <w:vAlign w:val="bottom"/>
            <w:hideMark/>
          </w:tcPr>
          <w:p w14:paraId="69F26C46"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r>
      <w:tr w:rsidR="00576B82" w:rsidRPr="001E67F3" w14:paraId="7A0E2E1F" w14:textId="77777777" w:rsidTr="00826938">
        <w:trPr>
          <w:trHeight w:val="264"/>
        </w:trPr>
        <w:tc>
          <w:tcPr>
            <w:tcW w:w="4359" w:type="dxa"/>
            <w:tcBorders>
              <w:top w:val="nil"/>
              <w:left w:val="single" w:sz="4" w:space="0" w:color="auto"/>
              <w:bottom w:val="single" w:sz="4" w:space="0" w:color="auto"/>
              <w:right w:val="single" w:sz="4" w:space="0" w:color="auto"/>
            </w:tcBorders>
            <w:noWrap/>
            <w:vAlign w:val="bottom"/>
            <w:hideMark/>
          </w:tcPr>
          <w:p w14:paraId="28E474D7"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Sheffield</w:t>
            </w:r>
          </w:p>
        </w:tc>
        <w:tc>
          <w:tcPr>
            <w:tcW w:w="338" w:type="dxa"/>
            <w:tcBorders>
              <w:top w:val="nil"/>
              <w:left w:val="nil"/>
              <w:bottom w:val="single" w:sz="4" w:space="0" w:color="auto"/>
              <w:right w:val="single" w:sz="4" w:space="0" w:color="auto"/>
            </w:tcBorders>
            <w:noWrap/>
            <w:vAlign w:val="bottom"/>
            <w:hideMark/>
          </w:tcPr>
          <w:p w14:paraId="5F63284E"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5</w:t>
            </w:r>
          </w:p>
        </w:tc>
      </w:tr>
      <w:tr w:rsidR="00576B82" w:rsidRPr="001E67F3" w14:paraId="1BF179FC" w14:textId="77777777" w:rsidTr="00826938">
        <w:trPr>
          <w:trHeight w:val="264"/>
        </w:trPr>
        <w:tc>
          <w:tcPr>
            <w:tcW w:w="4359" w:type="dxa"/>
            <w:tcBorders>
              <w:top w:val="nil"/>
              <w:left w:val="single" w:sz="4" w:space="0" w:color="auto"/>
              <w:bottom w:val="single" w:sz="4" w:space="0" w:color="auto"/>
              <w:right w:val="single" w:sz="4" w:space="0" w:color="auto"/>
            </w:tcBorders>
            <w:noWrap/>
            <w:vAlign w:val="bottom"/>
            <w:hideMark/>
          </w:tcPr>
          <w:p w14:paraId="0D0C49C9"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 xml:space="preserve">Sheffield </w:t>
            </w:r>
          </w:p>
        </w:tc>
        <w:tc>
          <w:tcPr>
            <w:tcW w:w="338" w:type="dxa"/>
            <w:tcBorders>
              <w:top w:val="nil"/>
              <w:left w:val="nil"/>
              <w:bottom w:val="single" w:sz="4" w:space="0" w:color="auto"/>
              <w:right w:val="single" w:sz="4" w:space="0" w:color="auto"/>
            </w:tcBorders>
            <w:noWrap/>
            <w:vAlign w:val="bottom"/>
            <w:hideMark/>
          </w:tcPr>
          <w:p w14:paraId="2B775480"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3</w:t>
            </w:r>
          </w:p>
        </w:tc>
      </w:tr>
      <w:tr w:rsidR="00576B82" w:rsidRPr="001E67F3" w14:paraId="2F352F9F" w14:textId="77777777" w:rsidTr="00826938">
        <w:trPr>
          <w:trHeight w:val="264"/>
        </w:trPr>
        <w:tc>
          <w:tcPr>
            <w:tcW w:w="4359" w:type="dxa"/>
            <w:tcBorders>
              <w:top w:val="nil"/>
              <w:left w:val="single" w:sz="4" w:space="0" w:color="auto"/>
              <w:bottom w:val="single" w:sz="4" w:space="0" w:color="auto"/>
              <w:right w:val="single" w:sz="4" w:space="0" w:color="auto"/>
            </w:tcBorders>
            <w:noWrap/>
            <w:vAlign w:val="bottom"/>
            <w:hideMark/>
          </w:tcPr>
          <w:p w14:paraId="19E176F7"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 xml:space="preserve">Sheffield United Kingdom </w:t>
            </w:r>
          </w:p>
        </w:tc>
        <w:tc>
          <w:tcPr>
            <w:tcW w:w="338" w:type="dxa"/>
            <w:tcBorders>
              <w:top w:val="nil"/>
              <w:left w:val="nil"/>
              <w:bottom w:val="single" w:sz="4" w:space="0" w:color="auto"/>
              <w:right w:val="single" w:sz="4" w:space="0" w:color="auto"/>
            </w:tcBorders>
            <w:noWrap/>
            <w:vAlign w:val="bottom"/>
            <w:hideMark/>
          </w:tcPr>
          <w:p w14:paraId="799DA0F7"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r>
      <w:tr w:rsidR="00576B82" w:rsidRPr="001E67F3" w14:paraId="090DF0CB" w14:textId="77777777" w:rsidTr="00826938">
        <w:trPr>
          <w:trHeight w:val="264"/>
        </w:trPr>
        <w:tc>
          <w:tcPr>
            <w:tcW w:w="4359" w:type="dxa"/>
            <w:tcBorders>
              <w:top w:val="nil"/>
              <w:left w:val="single" w:sz="4" w:space="0" w:color="auto"/>
              <w:bottom w:val="single" w:sz="4" w:space="0" w:color="auto"/>
              <w:right w:val="single" w:sz="4" w:space="0" w:color="auto"/>
            </w:tcBorders>
            <w:noWrap/>
            <w:vAlign w:val="bottom"/>
            <w:hideMark/>
          </w:tcPr>
          <w:p w14:paraId="2670C566"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Slough</w:t>
            </w:r>
          </w:p>
        </w:tc>
        <w:tc>
          <w:tcPr>
            <w:tcW w:w="338" w:type="dxa"/>
            <w:tcBorders>
              <w:top w:val="nil"/>
              <w:left w:val="nil"/>
              <w:bottom w:val="single" w:sz="4" w:space="0" w:color="auto"/>
              <w:right w:val="single" w:sz="4" w:space="0" w:color="auto"/>
            </w:tcBorders>
            <w:noWrap/>
            <w:vAlign w:val="bottom"/>
            <w:hideMark/>
          </w:tcPr>
          <w:p w14:paraId="4F519D57"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2</w:t>
            </w:r>
          </w:p>
        </w:tc>
      </w:tr>
      <w:tr w:rsidR="00576B82" w:rsidRPr="001E67F3" w14:paraId="5D6C15A9" w14:textId="77777777" w:rsidTr="00826938">
        <w:trPr>
          <w:trHeight w:val="264"/>
        </w:trPr>
        <w:tc>
          <w:tcPr>
            <w:tcW w:w="4359" w:type="dxa"/>
            <w:tcBorders>
              <w:top w:val="nil"/>
              <w:left w:val="single" w:sz="4" w:space="0" w:color="auto"/>
              <w:bottom w:val="single" w:sz="4" w:space="0" w:color="auto"/>
              <w:right w:val="single" w:sz="4" w:space="0" w:color="auto"/>
            </w:tcBorders>
            <w:noWrap/>
            <w:vAlign w:val="bottom"/>
            <w:hideMark/>
          </w:tcPr>
          <w:p w14:paraId="76DB5B95"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 xml:space="preserve">Tamilnadu </w:t>
            </w:r>
          </w:p>
        </w:tc>
        <w:tc>
          <w:tcPr>
            <w:tcW w:w="338" w:type="dxa"/>
            <w:tcBorders>
              <w:top w:val="nil"/>
              <w:left w:val="nil"/>
              <w:bottom w:val="single" w:sz="4" w:space="0" w:color="auto"/>
              <w:right w:val="single" w:sz="4" w:space="0" w:color="auto"/>
            </w:tcBorders>
            <w:noWrap/>
            <w:vAlign w:val="bottom"/>
            <w:hideMark/>
          </w:tcPr>
          <w:p w14:paraId="58555A0A"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r>
      <w:tr w:rsidR="00576B82" w:rsidRPr="001E67F3" w14:paraId="73859889" w14:textId="77777777" w:rsidTr="00826938">
        <w:trPr>
          <w:trHeight w:val="264"/>
        </w:trPr>
        <w:tc>
          <w:tcPr>
            <w:tcW w:w="4359" w:type="dxa"/>
            <w:tcBorders>
              <w:top w:val="nil"/>
              <w:left w:val="single" w:sz="4" w:space="0" w:color="auto"/>
              <w:bottom w:val="single" w:sz="4" w:space="0" w:color="auto"/>
              <w:right w:val="single" w:sz="4" w:space="0" w:color="auto"/>
            </w:tcBorders>
            <w:noWrap/>
            <w:vAlign w:val="bottom"/>
            <w:hideMark/>
          </w:tcPr>
          <w:p w14:paraId="1687E10B"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 xml:space="preserve">United Kingdom </w:t>
            </w:r>
          </w:p>
        </w:tc>
        <w:tc>
          <w:tcPr>
            <w:tcW w:w="338" w:type="dxa"/>
            <w:tcBorders>
              <w:top w:val="nil"/>
              <w:left w:val="nil"/>
              <w:bottom w:val="single" w:sz="4" w:space="0" w:color="auto"/>
              <w:right w:val="single" w:sz="4" w:space="0" w:color="auto"/>
            </w:tcBorders>
            <w:noWrap/>
            <w:vAlign w:val="bottom"/>
            <w:hideMark/>
          </w:tcPr>
          <w:p w14:paraId="75D12501"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2</w:t>
            </w:r>
          </w:p>
        </w:tc>
      </w:tr>
    </w:tbl>
    <w:p w14:paraId="6739C5AA"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5.3</w:t>
      </w:r>
    </w:p>
    <w:p w14:paraId="2E60FB60" w14:textId="77777777" w:rsidR="00576B82" w:rsidRPr="001E67F3" w:rsidRDefault="00576B82" w:rsidP="00394663">
      <w:pPr>
        <w:spacing w:line="360" w:lineRule="auto"/>
        <w:jc w:val="left"/>
        <w:rPr>
          <w:rFonts w:asciiTheme="minorHAnsi" w:hAnsiTheme="minorHAnsi" w:cstheme="minorHAnsi"/>
          <w:szCs w:val="24"/>
        </w:rPr>
      </w:pPr>
    </w:p>
    <w:p w14:paraId="59986BF0"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From Table 5.3, it can be generalized into two countries, such as India and the United Kingdom.</w:t>
      </w:r>
    </w:p>
    <w:p w14:paraId="4771BCC4"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For </w:t>
      </w:r>
      <w:r w:rsidRPr="001E67F3">
        <w:rPr>
          <w:rFonts w:asciiTheme="minorHAnsi" w:hAnsiTheme="minorHAnsi" w:cstheme="minorHAnsi"/>
          <w:szCs w:val="24"/>
        </w:rPr>
        <w:tab/>
        <w:t>India – 9,</w:t>
      </w:r>
    </w:p>
    <w:p w14:paraId="7163783A" w14:textId="77777777" w:rsidR="00576B82" w:rsidRPr="001E67F3" w:rsidRDefault="00576B82" w:rsidP="00394663">
      <w:pPr>
        <w:spacing w:line="360" w:lineRule="auto"/>
        <w:ind w:firstLine="720"/>
        <w:jc w:val="left"/>
        <w:rPr>
          <w:rFonts w:asciiTheme="minorHAnsi" w:hAnsiTheme="minorHAnsi" w:cstheme="minorHAnsi"/>
          <w:szCs w:val="24"/>
        </w:rPr>
      </w:pPr>
      <w:r w:rsidRPr="001E67F3">
        <w:rPr>
          <w:rFonts w:asciiTheme="minorHAnsi" w:hAnsiTheme="minorHAnsi" w:cstheme="minorHAnsi"/>
          <w:szCs w:val="24"/>
        </w:rPr>
        <w:t>United Kingdom - 18</w:t>
      </w:r>
    </w:p>
    <w:p w14:paraId="10083EC9" w14:textId="77777777" w:rsidR="00576B82" w:rsidRPr="001E67F3" w:rsidRDefault="00576B82" w:rsidP="00394663">
      <w:pPr>
        <w:spacing w:line="360" w:lineRule="auto"/>
        <w:jc w:val="left"/>
        <w:rPr>
          <w:rFonts w:asciiTheme="minorHAnsi" w:hAnsiTheme="minorHAnsi" w:cstheme="minorHAnsi"/>
          <w:szCs w:val="24"/>
        </w:rPr>
      </w:pPr>
    </w:p>
    <w:p w14:paraId="275D6649"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Customer Feedback Survey Question 4</w:t>
      </w:r>
    </w:p>
    <w:tbl>
      <w:tblPr>
        <w:tblW w:w="9493" w:type="dxa"/>
        <w:tblLook w:val="04A0" w:firstRow="1" w:lastRow="0" w:firstColumn="1" w:lastColumn="0" w:noHBand="0" w:noVBand="1"/>
      </w:tblPr>
      <w:tblGrid>
        <w:gridCol w:w="1980"/>
        <w:gridCol w:w="3544"/>
        <w:gridCol w:w="3969"/>
      </w:tblGrid>
      <w:tr w:rsidR="00576B82" w:rsidRPr="001E67F3" w14:paraId="6CD1E778" w14:textId="77777777" w:rsidTr="00826938">
        <w:trPr>
          <w:trHeight w:val="312"/>
        </w:trPr>
        <w:tc>
          <w:tcPr>
            <w:tcW w:w="949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29BA03"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4. How frequently you do in-store shopping?</w:t>
            </w:r>
          </w:p>
        </w:tc>
      </w:tr>
      <w:tr w:rsidR="00576B82" w:rsidRPr="001E67F3" w14:paraId="00BCF912" w14:textId="77777777" w:rsidTr="00826938">
        <w:trPr>
          <w:trHeight w:val="312"/>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4BA9D364"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Daily</w:t>
            </w:r>
          </w:p>
        </w:tc>
        <w:tc>
          <w:tcPr>
            <w:tcW w:w="3544" w:type="dxa"/>
            <w:tcBorders>
              <w:top w:val="nil"/>
              <w:left w:val="nil"/>
              <w:bottom w:val="single" w:sz="4" w:space="0" w:color="auto"/>
              <w:right w:val="single" w:sz="4" w:space="0" w:color="auto"/>
            </w:tcBorders>
            <w:shd w:val="clear" w:color="auto" w:fill="auto"/>
            <w:noWrap/>
            <w:vAlign w:val="bottom"/>
            <w:hideMark/>
          </w:tcPr>
          <w:p w14:paraId="4D1F7347"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Multiple times in a week</w:t>
            </w:r>
          </w:p>
        </w:tc>
        <w:tc>
          <w:tcPr>
            <w:tcW w:w="3969" w:type="dxa"/>
            <w:tcBorders>
              <w:top w:val="nil"/>
              <w:left w:val="nil"/>
              <w:bottom w:val="single" w:sz="4" w:space="0" w:color="auto"/>
              <w:right w:val="single" w:sz="4" w:space="0" w:color="auto"/>
            </w:tcBorders>
            <w:shd w:val="clear" w:color="auto" w:fill="auto"/>
            <w:noWrap/>
            <w:vAlign w:val="bottom"/>
            <w:hideMark/>
          </w:tcPr>
          <w:p w14:paraId="4A963D5D"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Weekly once</w:t>
            </w:r>
          </w:p>
        </w:tc>
      </w:tr>
      <w:tr w:rsidR="00576B82" w:rsidRPr="001E67F3" w14:paraId="1FFAA903" w14:textId="77777777" w:rsidTr="00826938">
        <w:trPr>
          <w:trHeight w:val="312"/>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CABEAAC"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c>
          <w:tcPr>
            <w:tcW w:w="3544" w:type="dxa"/>
            <w:tcBorders>
              <w:top w:val="nil"/>
              <w:left w:val="nil"/>
              <w:bottom w:val="single" w:sz="4" w:space="0" w:color="auto"/>
              <w:right w:val="single" w:sz="4" w:space="0" w:color="auto"/>
            </w:tcBorders>
            <w:shd w:val="clear" w:color="auto" w:fill="auto"/>
            <w:noWrap/>
            <w:vAlign w:val="bottom"/>
            <w:hideMark/>
          </w:tcPr>
          <w:p w14:paraId="1A56BF1A"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10</w:t>
            </w:r>
          </w:p>
        </w:tc>
        <w:tc>
          <w:tcPr>
            <w:tcW w:w="3969" w:type="dxa"/>
            <w:tcBorders>
              <w:top w:val="nil"/>
              <w:left w:val="nil"/>
              <w:bottom w:val="single" w:sz="4" w:space="0" w:color="auto"/>
              <w:right w:val="single" w:sz="4" w:space="0" w:color="auto"/>
            </w:tcBorders>
            <w:shd w:val="clear" w:color="auto" w:fill="auto"/>
            <w:noWrap/>
            <w:vAlign w:val="bottom"/>
            <w:hideMark/>
          </w:tcPr>
          <w:p w14:paraId="0CEDF5C8"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16</w:t>
            </w:r>
          </w:p>
        </w:tc>
      </w:tr>
    </w:tbl>
    <w:p w14:paraId="6E32AA22"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5.4</w:t>
      </w:r>
    </w:p>
    <w:p w14:paraId="28B5D696" w14:textId="77777777" w:rsidR="00576B82" w:rsidRPr="001E67F3" w:rsidRDefault="00576B82" w:rsidP="00394663">
      <w:pPr>
        <w:spacing w:line="360" w:lineRule="auto"/>
        <w:jc w:val="left"/>
        <w:rPr>
          <w:rFonts w:asciiTheme="minorHAnsi" w:hAnsiTheme="minorHAnsi" w:cstheme="minorHAnsi"/>
          <w:szCs w:val="24"/>
        </w:rPr>
      </w:pPr>
    </w:p>
    <w:p w14:paraId="62F5F243"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Customer Feedback Survey Question 5</w:t>
      </w:r>
    </w:p>
    <w:tbl>
      <w:tblPr>
        <w:tblW w:w="9493" w:type="dxa"/>
        <w:tblLook w:val="04A0" w:firstRow="1" w:lastRow="0" w:firstColumn="1" w:lastColumn="0" w:noHBand="0" w:noVBand="1"/>
      </w:tblPr>
      <w:tblGrid>
        <w:gridCol w:w="1833"/>
        <w:gridCol w:w="3920"/>
        <w:gridCol w:w="1046"/>
        <w:gridCol w:w="1387"/>
        <w:gridCol w:w="1325"/>
      </w:tblGrid>
      <w:tr w:rsidR="00576B82" w:rsidRPr="001E67F3" w14:paraId="2D43A969" w14:textId="77777777" w:rsidTr="00826938">
        <w:trPr>
          <w:trHeight w:val="312"/>
        </w:trPr>
        <w:tc>
          <w:tcPr>
            <w:tcW w:w="9493"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5BCFE8"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5. How satisfied you are with the SMART SHOP mobile application based on the time spent in a shop / in the till</w:t>
            </w:r>
          </w:p>
        </w:tc>
      </w:tr>
      <w:tr w:rsidR="00576B82" w:rsidRPr="001E67F3" w14:paraId="3980D269" w14:textId="77777777" w:rsidTr="00826938">
        <w:trPr>
          <w:trHeight w:val="312"/>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14:paraId="17C6E87B"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lastRenderedPageBreak/>
              <w:t>Highly satisfied</w:t>
            </w:r>
          </w:p>
        </w:tc>
        <w:tc>
          <w:tcPr>
            <w:tcW w:w="3920" w:type="dxa"/>
            <w:tcBorders>
              <w:top w:val="nil"/>
              <w:left w:val="nil"/>
              <w:bottom w:val="single" w:sz="4" w:space="0" w:color="auto"/>
              <w:right w:val="single" w:sz="4" w:space="0" w:color="auto"/>
            </w:tcBorders>
            <w:shd w:val="clear" w:color="auto" w:fill="auto"/>
            <w:noWrap/>
            <w:vAlign w:val="bottom"/>
            <w:hideMark/>
          </w:tcPr>
          <w:p w14:paraId="44D1672A"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 xml:space="preserve">Neither satisfied Nor </w:t>
            </w:r>
            <w:proofErr w:type="gramStart"/>
            <w:r w:rsidRPr="001E67F3">
              <w:rPr>
                <w:rFonts w:asciiTheme="minorHAnsi" w:hAnsiTheme="minorHAnsi" w:cstheme="minorHAnsi"/>
                <w:szCs w:val="24"/>
                <w:lang w:eastAsia="en-IN"/>
              </w:rPr>
              <w:t>Dissatisfied</w:t>
            </w:r>
            <w:proofErr w:type="gramEnd"/>
          </w:p>
        </w:tc>
        <w:tc>
          <w:tcPr>
            <w:tcW w:w="1046" w:type="dxa"/>
            <w:tcBorders>
              <w:top w:val="nil"/>
              <w:left w:val="nil"/>
              <w:bottom w:val="single" w:sz="4" w:space="0" w:color="auto"/>
              <w:right w:val="single" w:sz="4" w:space="0" w:color="auto"/>
            </w:tcBorders>
            <w:shd w:val="clear" w:color="auto" w:fill="auto"/>
            <w:noWrap/>
            <w:vAlign w:val="bottom"/>
            <w:hideMark/>
          </w:tcPr>
          <w:p w14:paraId="306F7DBE"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Satisfied</w:t>
            </w:r>
          </w:p>
        </w:tc>
        <w:tc>
          <w:tcPr>
            <w:tcW w:w="1387" w:type="dxa"/>
            <w:tcBorders>
              <w:top w:val="nil"/>
              <w:left w:val="nil"/>
              <w:bottom w:val="single" w:sz="4" w:space="0" w:color="auto"/>
              <w:right w:val="single" w:sz="4" w:space="0" w:color="auto"/>
            </w:tcBorders>
            <w:shd w:val="clear" w:color="auto" w:fill="auto"/>
            <w:noWrap/>
            <w:vAlign w:val="bottom"/>
            <w:hideMark/>
          </w:tcPr>
          <w:p w14:paraId="4037A070"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Dissatisfied</w:t>
            </w:r>
          </w:p>
        </w:tc>
        <w:tc>
          <w:tcPr>
            <w:tcW w:w="1307" w:type="dxa"/>
            <w:tcBorders>
              <w:top w:val="nil"/>
              <w:left w:val="nil"/>
              <w:bottom w:val="single" w:sz="4" w:space="0" w:color="auto"/>
              <w:right w:val="single" w:sz="4" w:space="0" w:color="auto"/>
            </w:tcBorders>
            <w:shd w:val="clear" w:color="auto" w:fill="auto"/>
            <w:noWrap/>
            <w:vAlign w:val="bottom"/>
            <w:hideMark/>
          </w:tcPr>
          <w:p w14:paraId="3112CE4B"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Highly Dissatisfied</w:t>
            </w:r>
          </w:p>
        </w:tc>
      </w:tr>
      <w:tr w:rsidR="00576B82" w:rsidRPr="001E67F3" w14:paraId="159ED88F" w14:textId="77777777" w:rsidTr="00826938">
        <w:trPr>
          <w:trHeight w:val="312"/>
        </w:trPr>
        <w:tc>
          <w:tcPr>
            <w:tcW w:w="1833" w:type="dxa"/>
            <w:tcBorders>
              <w:top w:val="nil"/>
              <w:left w:val="single" w:sz="4" w:space="0" w:color="auto"/>
              <w:bottom w:val="single" w:sz="4" w:space="0" w:color="auto"/>
              <w:right w:val="single" w:sz="4" w:space="0" w:color="auto"/>
            </w:tcBorders>
            <w:shd w:val="clear" w:color="auto" w:fill="auto"/>
            <w:noWrap/>
            <w:vAlign w:val="bottom"/>
            <w:hideMark/>
          </w:tcPr>
          <w:p w14:paraId="1E14E4B5"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7</w:t>
            </w:r>
          </w:p>
        </w:tc>
        <w:tc>
          <w:tcPr>
            <w:tcW w:w="3920" w:type="dxa"/>
            <w:tcBorders>
              <w:top w:val="nil"/>
              <w:left w:val="nil"/>
              <w:bottom w:val="single" w:sz="4" w:space="0" w:color="auto"/>
              <w:right w:val="single" w:sz="4" w:space="0" w:color="auto"/>
            </w:tcBorders>
            <w:shd w:val="clear" w:color="auto" w:fill="auto"/>
            <w:noWrap/>
            <w:vAlign w:val="bottom"/>
            <w:hideMark/>
          </w:tcPr>
          <w:p w14:paraId="2296B013"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c>
          <w:tcPr>
            <w:tcW w:w="1046" w:type="dxa"/>
            <w:tcBorders>
              <w:top w:val="nil"/>
              <w:left w:val="nil"/>
              <w:bottom w:val="single" w:sz="4" w:space="0" w:color="auto"/>
              <w:right w:val="single" w:sz="4" w:space="0" w:color="auto"/>
            </w:tcBorders>
            <w:shd w:val="clear" w:color="auto" w:fill="auto"/>
            <w:noWrap/>
            <w:vAlign w:val="bottom"/>
            <w:hideMark/>
          </w:tcPr>
          <w:p w14:paraId="09ED84D9"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19</w:t>
            </w:r>
          </w:p>
        </w:tc>
        <w:tc>
          <w:tcPr>
            <w:tcW w:w="1387" w:type="dxa"/>
            <w:tcBorders>
              <w:top w:val="nil"/>
              <w:left w:val="nil"/>
              <w:bottom w:val="single" w:sz="4" w:space="0" w:color="auto"/>
              <w:right w:val="single" w:sz="4" w:space="0" w:color="auto"/>
            </w:tcBorders>
            <w:shd w:val="clear" w:color="auto" w:fill="auto"/>
            <w:noWrap/>
            <w:vAlign w:val="bottom"/>
            <w:hideMark/>
          </w:tcPr>
          <w:p w14:paraId="780E384B"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 0</w:t>
            </w:r>
          </w:p>
        </w:tc>
        <w:tc>
          <w:tcPr>
            <w:tcW w:w="1307" w:type="dxa"/>
            <w:tcBorders>
              <w:top w:val="nil"/>
              <w:left w:val="nil"/>
              <w:bottom w:val="single" w:sz="4" w:space="0" w:color="auto"/>
              <w:right w:val="single" w:sz="4" w:space="0" w:color="auto"/>
            </w:tcBorders>
            <w:shd w:val="clear" w:color="auto" w:fill="auto"/>
            <w:noWrap/>
            <w:vAlign w:val="bottom"/>
            <w:hideMark/>
          </w:tcPr>
          <w:p w14:paraId="54928FAE"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27</w:t>
            </w:r>
          </w:p>
        </w:tc>
      </w:tr>
    </w:tbl>
    <w:p w14:paraId="09E6B155"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5.5</w:t>
      </w:r>
    </w:p>
    <w:p w14:paraId="722DB303" w14:textId="77777777" w:rsidR="00576B82" w:rsidRPr="001E67F3" w:rsidRDefault="00576B82" w:rsidP="00394663">
      <w:pPr>
        <w:spacing w:line="360" w:lineRule="auto"/>
        <w:jc w:val="left"/>
        <w:rPr>
          <w:rFonts w:asciiTheme="minorHAnsi" w:hAnsiTheme="minorHAnsi" w:cstheme="minorHAnsi"/>
          <w:szCs w:val="24"/>
        </w:rPr>
      </w:pPr>
    </w:p>
    <w:p w14:paraId="5E396F93"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Customer Feedback Survey Question 6</w:t>
      </w:r>
    </w:p>
    <w:tbl>
      <w:tblPr>
        <w:tblW w:w="9493" w:type="dxa"/>
        <w:tblLook w:val="04A0" w:firstRow="1" w:lastRow="0" w:firstColumn="1" w:lastColumn="0" w:noHBand="0" w:noVBand="1"/>
      </w:tblPr>
      <w:tblGrid>
        <w:gridCol w:w="1325"/>
        <w:gridCol w:w="1680"/>
        <w:gridCol w:w="3595"/>
        <w:gridCol w:w="1045"/>
        <w:gridCol w:w="1848"/>
      </w:tblGrid>
      <w:tr w:rsidR="00576B82" w:rsidRPr="001E67F3" w14:paraId="5BDECA65" w14:textId="77777777" w:rsidTr="00826938">
        <w:trPr>
          <w:trHeight w:val="312"/>
        </w:trPr>
        <w:tc>
          <w:tcPr>
            <w:tcW w:w="9493"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A5369"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6.  How far are you satisfied with the online payment modes available through the SMART SHOP mobile application?</w:t>
            </w:r>
          </w:p>
        </w:tc>
      </w:tr>
      <w:tr w:rsidR="00576B82" w:rsidRPr="001E67F3" w14:paraId="1AD50265" w14:textId="77777777" w:rsidTr="00826938">
        <w:trPr>
          <w:trHeight w:val="312"/>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0D076A13"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Dissatisfied</w:t>
            </w:r>
          </w:p>
        </w:tc>
        <w:tc>
          <w:tcPr>
            <w:tcW w:w="1680" w:type="dxa"/>
            <w:tcBorders>
              <w:top w:val="nil"/>
              <w:left w:val="nil"/>
              <w:bottom w:val="single" w:sz="4" w:space="0" w:color="auto"/>
              <w:right w:val="single" w:sz="4" w:space="0" w:color="auto"/>
            </w:tcBorders>
            <w:shd w:val="clear" w:color="auto" w:fill="auto"/>
            <w:noWrap/>
            <w:vAlign w:val="bottom"/>
            <w:hideMark/>
          </w:tcPr>
          <w:p w14:paraId="707D0529"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Highly satisfied</w:t>
            </w:r>
          </w:p>
        </w:tc>
        <w:tc>
          <w:tcPr>
            <w:tcW w:w="3595" w:type="dxa"/>
            <w:tcBorders>
              <w:top w:val="nil"/>
              <w:left w:val="nil"/>
              <w:bottom w:val="single" w:sz="4" w:space="0" w:color="auto"/>
              <w:right w:val="single" w:sz="4" w:space="0" w:color="auto"/>
            </w:tcBorders>
            <w:shd w:val="clear" w:color="auto" w:fill="auto"/>
            <w:noWrap/>
            <w:vAlign w:val="bottom"/>
            <w:hideMark/>
          </w:tcPr>
          <w:p w14:paraId="073BE0D2"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 xml:space="preserve">Neither satisfied Nor </w:t>
            </w:r>
            <w:proofErr w:type="gramStart"/>
            <w:r w:rsidRPr="001E67F3">
              <w:rPr>
                <w:rFonts w:asciiTheme="minorHAnsi" w:hAnsiTheme="minorHAnsi" w:cstheme="minorHAnsi"/>
                <w:szCs w:val="24"/>
                <w:lang w:eastAsia="en-IN"/>
              </w:rPr>
              <w:t>Dissatisfied</w:t>
            </w:r>
            <w:proofErr w:type="gramEnd"/>
          </w:p>
        </w:tc>
        <w:tc>
          <w:tcPr>
            <w:tcW w:w="1045" w:type="dxa"/>
            <w:tcBorders>
              <w:top w:val="nil"/>
              <w:left w:val="nil"/>
              <w:bottom w:val="single" w:sz="4" w:space="0" w:color="auto"/>
              <w:right w:val="single" w:sz="4" w:space="0" w:color="auto"/>
            </w:tcBorders>
            <w:shd w:val="clear" w:color="auto" w:fill="auto"/>
            <w:noWrap/>
            <w:vAlign w:val="bottom"/>
            <w:hideMark/>
          </w:tcPr>
          <w:p w14:paraId="1F2C938F"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Satisfied</w:t>
            </w:r>
          </w:p>
        </w:tc>
        <w:tc>
          <w:tcPr>
            <w:tcW w:w="1848" w:type="dxa"/>
            <w:tcBorders>
              <w:top w:val="nil"/>
              <w:left w:val="nil"/>
              <w:bottom w:val="single" w:sz="4" w:space="0" w:color="auto"/>
              <w:right w:val="single" w:sz="4" w:space="0" w:color="auto"/>
            </w:tcBorders>
            <w:shd w:val="clear" w:color="auto" w:fill="auto"/>
            <w:noWrap/>
            <w:vAlign w:val="bottom"/>
            <w:hideMark/>
          </w:tcPr>
          <w:p w14:paraId="0C25A26E"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Highly Dissatisfied</w:t>
            </w:r>
          </w:p>
        </w:tc>
      </w:tr>
      <w:tr w:rsidR="00576B82" w:rsidRPr="001E67F3" w14:paraId="49701FC2" w14:textId="77777777" w:rsidTr="00826938">
        <w:trPr>
          <w:trHeight w:val="312"/>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14:paraId="78C9AB83"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c>
          <w:tcPr>
            <w:tcW w:w="1680" w:type="dxa"/>
            <w:tcBorders>
              <w:top w:val="nil"/>
              <w:left w:val="nil"/>
              <w:bottom w:val="single" w:sz="4" w:space="0" w:color="auto"/>
              <w:right w:val="single" w:sz="4" w:space="0" w:color="auto"/>
            </w:tcBorders>
            <w:shd w:val="clear" w:color="auto" w:fill="auto"/>
            <w:noWrap/>
            <w:vAlign w:val="bottom"/>
            <w:hideMark/>
          </w:tcPr>
          <w:p w14:paraId="6BC5C416"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6</w:t>
            </w:r>
          </w:p>
        </w:tc>
        <w:tc>
          <w:tcPr>
            <w:tcW w:w="3595" w:type="dxa"/>
            <w:tcBorders>
              <w:top w:val="nil"/>
              <w:left w:val="nil"/>
              <w:bottom w:val="single" w:sz="4" w:space="0" w:color="auto"/>
              <w:right w:val="single" w:sz="4" w:space="0" w:color="auto"/>
            </w:tcBorders>
            <w:shd w:val="clear" w:color="auto" w:fill="auto"/>
            <w:noWrap/>
            <w:vAlign w:val="bottom"/>
            <w:hideMark/>
          </w:tcPr>
          <w:p w14:paraId="1D0077CE"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2</w:t>
            </w:r>
          </w:p>
        </w:tc>
        <w:tc>
          <w:tcPr>
            <w:tcW w:w="1045" w:type="dxa"/>
            <w:tcBorders>
              <w:top w:val="nil"/>
              <w:left w:val="nil"/>
              <w:bottom w:val="single" w:sz="4" w:space="0" w:color="auto"/>
              <w:right w:val="single" w:sz="4" w:space="0" w:color="auto"/>
            </w:tcBorders>
            <w:shd w:val="clear" w:color="auto" w:fill="auto"/>
            <w:noWrap/>
            <w:vAlign w:val="bottom"/>
            <w:hideMark/>
          </w:tcPr>
          <w:p w14:paraId="3600DE65"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18</w:t>
            </w:r>
          </w:p>
        </w:tc>
        <w:tc>
          <w:tcPr>
            <w:tcW w:w="1848" w:type="dxa"/>
            <w:tcBorders>
              <w:top w:val="nil"/>
              <w:left w:val="nil"/>
              <w:bottom w:val="single" w:sz="4" w:space="0" w:color="auto"/>
              <w:right w:val="single" w:sz="4" w:space="0" w:color="auto"/>
            </w:tcBorders>
            <w:shd w:val="clear" w:color="auto" w:fill="auto"/>
            <w:noWrap/>
            <w:vAlign w:val="bottom"/>
            <w:hideMark/>
          </w:tcPr>
          <w:p w14:paraId="5A60AA3F"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 0</w:t>
            </w:r>
          </w:p>
        </w:tc>
      </w:tr>
    </w:tbl>
    <w:p w14:paraId="6D7F2C64"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5.6</w:t>
      </w:r>
    </w:p>
    <w:p w14:paraId="42D6ED24" w14:textId="77777777" w:rsidR="00576B82" w:rsidRPr="001E67F3" w:rsidRDefault="00576B82" w:rsidP="00394663">
      <w:pPr>
        <w:spacing w:line="360" w:lineRule="auto"/>
        <w:jc w:val="left"/>
        <w:rPr>
          <w:rFonts w:asciiTheme="minorHAnsi" w:hAnsiTheme="minorHAnsi" w:cstheme="minorHAnsi"/>
          <w:szCs w:val="24"/>
        </w:rPr>
      </w:pPr>
    </w:p>
    <w:p w14:paraId="4A545ECF"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Customer Feedback Survey Question 7</w:t>
      </w:r>
    </w:p>
    <w:tbl>
      <w:tblPr>
        <w:tblW w:w="9493" w:type="dxa"/>
        <w:tblLook w:val="04A0" w:firstRow="1" w:lastRow="0" w:firstColumn="1" w:lastColumn="0" w:noHBand="0" w:noVBand="1"/>
      </w:tblPr>
      <w:tblGrid>
        <w:gridCol w:w="1631"/>
        <w:gridCol w:w="3490"/>
        <w:gridCol w:w="1045"/>
        <w:gridCol w:w="1325"/>
        <w:gridCol w:w="2002"/>
      </w:tblGrid>
      <w:tr w:rsidR="00576B82" w:rsidRPr="001E67F3" w14:paraId="47992154" w14:textId="77777777" w:rsidTr="00826938">
        <w:trPr>
          <w:trHeight w:val="312"/>
        </w:trPr>
        <w:tc>
          <w:tcPr>
            <w:tcW w:w="9493"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C61826"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7. How satisfied you are with the usability/user friendliness of the SMART SHOP mobile application?</w:t>
            </w:r>
          </w:p>
        </w:tc>
      </w:tr>
      <w:tr w:rsidR="00576B82" w:rsidRPr="001E67F3" w14:paraId="1E59EC9F" w14:textId="77777777" w:rsidTr="00826938">
        <w:trPr>
          <w:trHeight w:val="312"/>
        </w:trPr>
        <w:tc>
          <w:tcPr>
            <w:tcW w:w="1631" w:type="dxa"/>
            <w:tcBorders>
              <w:top w:val="nil"/>
              <w:left w:val="single" w:sz="4" w:space="0" w:color="auto"/>
              <w:bottom w:val="single" w:sz="4" w:space="0" w:color="auto"/>
              <w:right w:val="single" w:sz="4" w:space="0" w:color="auto"/>
            </w:tcBorders>
            <w:shd w:val="clear" w:color="auto" w:fill="auto"/>
            <w:noWrap/>
            <w:vAlign w:val="bottom"/>
            <w:hideMark/>
          </w:tcPr>
          <w:p w14:paraId="58A05DD8"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Highly satisfied</w:t>
            </w:r>
          </w:p>
        </w:tc>
        <w:tc>
          <w:tcPr>
            <w:tcW w:w="3490" w:type="dxa"/>
            <w:tcBorders>
              <w:top w:val="nil"/>
              <w:left w:val="nil"/>
              <w:bottom w:val="single" w:sz="4" w:space="0" w:color="auto"/>
              <w:right w:val="single" w:sz="4" w:space="0" w:color="auto"/>
            </w:tcBorders>
            <w:shd w:val="clear" w:color="auto" w:fill="auto"/>
            <w:noWrap/>
            <w:vAlign w:val="bottom"/>
            <w:hideMark/>
          </w:tcPr>
          <w:p w14:paraId="1B3D0881"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 xml:space="preserve">Neither satisfied Nor </w:t>
            </w:r>
            <w:proofErr w:type="gramStart"/>
            <w:r w:rsidRPr="001E67F3">
              <w:rPr>
                <w:rFonts w:asciiTheme="minorHAnsi" w:hAnsiTheme="minorHAnsi" w:cstheme="minorHAnsi"/>
                <w:szCs w:val="24"/>
                <w:lang w:eastAsia="en-IN"/>
              </w:rPr>
              <w:t>Dissatisfied</w:t>
            </w:r>
            <w:proofErr w:type="gramEnd"/>
          </w:p>
        </w:tc>
        <w:tc>
          <w:tcPr>
            <w:tcW w:w="1045" w:type="dxa"/>
            <w:tcBorders>
              <w:top w:val="nil"/>
              <w:left w:val="nil"/>
              <w:bottom w:val="single" w:sz="4" w:space="0" w:color="auto"/>
              <w:right w:val="single" w:sz="4" w:space="0" w:color="auto"/>
            </w:tcBorders>
            <w:shd w:val="clear" w:color="auto" w:fill="auto"/>
            <w:noWrap/>
            <w:vAlign w:val="bottom"/>
            <w:hideMark/>
          </w:tcPr>
          <w:p w14:paraId="0F7BF8F6"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Satisfied</w:t>
            </w:r>
          </w:p>
        </w:tc>
        <w:tc>
          <w:tcPr>
            <w:tcW w:w="1325" w:type="dxa"/>
            <w:tcBorders>
              <w:top w:val="nil"/>
              <w:left w:val="nil"/>
              <w:bottom w:val="single" w:sz="4" w:space="0" w:color="auto"/>
              <w:right w:val="single" w:sz="4" w:space="0" w:color="auto"/>
            </w:tcBorders>
            <w:shd w:val="clear" w:color="auto" w:fill="auto"/>
            <w:noWrap/>
            <w:vAlign w:val="bottom"/>
            <w:hideMark/>
          </w:tcPr>
          <w:p w14:paraId="220A9C68"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Dissatisfied</w:t>
            </w:r>
          </w:p>
        </w:tc>
        <w:tc>
          <w:tcPr>
            <w:tcW w:w="2002" w:type="dxa"/>
            <w:tcBorders>
              <w:top w:val="nil"/>
              <w:left w:val="nil"/>
              <w:bottom w:val="single" w:sz="4" w:space="0" w:color="auto"/>
              <w:right w:val="single" w:sz="4" w:space="0" w:color="auto"/>
            </w:tcBorders>
            <w:shd w:val="clear" w:color="auto" w:fill="auto"/>
            <w:noWrap/>
            <w:vAlign w:val="bottom"/>
            <w:hideMark/>
          </w:tcPr>
          <w:p w14:paraId="0C1F0D9D"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Highly Dissatisfied</w:t>
            </w:r>
          </w:p>
        </w:tc>
      </w:tr>
      <w:tr w:rsidR="00576B82" w:rsidRPr="001E67F3" w14:paraId="675C8207" w14:textId="77777777" w:rsidTr="00826938">
        <w:trPr>
          <w:trHeight w:val="312"/>
        </w:trPr>
        <w:tc>
          <w:tcPr>
            <w:tcW w:w="1631" w:type="dxa"/>
            <w:tcBorders>
              <w:top w:val="nil"/>
              <w:left w:val="single" w:sz="4" w:space="0" w:color="auto"/>
              <w:bottom w:val="single" w:sz="4" w:space="0" w:color="auto"/>
              <w:right w:val="single" w:sz="4" w:space="0" w:color="auto"/>
            </w:tcBorders>
            <w:shd w:val="clear" w:color="auto" w:fill="auto"/>
            <w:noWrap/>
            <w:vAlign w:val="bottom"/>
            <w:hideMark/>
          </w:tcPr>
          <w:p w14:paraId="7AD74628"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13</w:t>
            </w:r>
          </w:p>
        </w:tc>
        <w:tc>
          <w:tcPr>
            <w:tcW w:w="3490" w:type="dxa"/>
            <w:tcBorders>
              <w:top w:val="nil"/>
              <w:left w:val="nil"/>
              <w:bottom w:val="single" w:sz="4" w:space="0" w:color="auto"/>
              <w:right w:val="single" w:sz="4" w:space="0" w:color="auto"/>
            </w:tcBorders>
            <w:shd w:val="clear" w:color="auto" w:fill="auto"/>
            <w:noWrap/>
            <w:vAlign w:val="bottom"/>
            <w:hideMark/>
          </w:tcPr>
          <w:p w14:paraId="2FAB67CA"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c>
          <w:tcPr>
            <w:tcW w:w="1045" w:type="dxa"/>
            <w:tcBorders>
              <w:top w:val="nil"/>
              <w:left w:val="nil"/>
              <w:bottom w:val="single" w:sz="4" w:space="0" w:color="auto"/>
              <w:right w:val="single" w:sz="4" w:space="0" w:color="auto"/>
            </w:tcBorders>
            <w:shd w:val="clear" w:color="auto" w:fill="auto"/>
            <w:noWrap/>
            <w:vAlign w:val="bottom"/>
            <w:hideMark/>
          </w:tcPr>
          <w:p w14:paraId="5DB98294"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13</w:t>
            </w:r>
          </w:p>
        </w:tc>
        <w:tc>
          <w:tcPr>
            <w:tcW w:w="1325" w:type="dxa"/>
            <w:tcBorders>
              <w:top w:val="nil"/>
              <w:left w:val="nil"/>
              <w:bottom w:val="single" w:sz="4" w:space="0" w:color="auto"/>
              <w:right w:val="single" w:sz="4" w:space="0" w:color="auto"/>
            </w:tcBorders>
            <w:shd w:val="clear" w:color="auto" w:fill="auto"/>
            <w:noWrap/>
            <w:vAlign w:val="bottom"/>
            <w:hideMark/>
          </w:tcPr>
          <w:p w14:paraId="30D34B92"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 0</w:t>
            </w:r>
          </w:p>
        </w:tc>
        <w:tc>
          <w:tcPr>
            <w:tcW w:w="2002" w:type="dxa"/>
            <w:tcBorders>
              <w:top w:val="nil"/>
              <w:left w:val="nil"/>
              <w:bottom w:val="single" w:sz="4" w:space="0" w:color="auto"/>
              <w:right w:val="single" w:sz="4" w:space="0" w:color="auto"/>
            </w:tcBorders>
            <w:shd w:val="clear" w:color="auto" w:fill="auto"/>
            <w:noWrap/>
            <w:vAlign w:val="bottom"/>
            <w:hideMark/>
          </w:tcPr>
          <w:p w14:paraId="3506F7C8"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0</w:t>
            </w:r>
          </w:p>
        </w:tc>
      </w:tr>
    </w:tbl>
    <w:p w14:paraId="62F54698"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5.7</w:t>
      </w:r>
    </w:p>
    <w:p w14:paraId="76A21F50"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Customer Feedback Survey Question 8</w:t>
      </w:r>
    </w:p>
    <w:tbl>
      <w:tblPr>
        <w:tblW w:w="9493" w:type="dxa"/>
        <w:tblLook w:val="04A0" w:firstRow="1" w:lastRow="0" w:firstColumn="1" w:lastColumn="0" w:noHBand="0" w:noVBand="1"/>
      </w:tblPr>
      <w:tblGrid>
        <w:gridCol w:w="2830"/>
        <w:gridCol w:w="1701"/>
        <w:gridCol w:w="1418"/>
        <w:gridCol w:w="1843"/>
        <w:gridCol w:w="1701"/>
      </w:tblGrid>
      <w:tr w:rsidR="00576B82" w:rsidRPr="001E67F3" w14:paraId="21113501" w14:textId="77777777" w:rsidTr="00826938">
        <w:trPr>
          <w:trHeight w:val="312"/>
        </w:trPr>
        <w:tc>
          <w:tcPr>
            <w:tcW w:w="9493"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98480F"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8. Which features didn’t work as expected?</w:t>
            </w:r>
          </w:p>
        </w:tc>
      </w:tr>
      <w:tr w:rsidR="00576B82" w:rsidRPr="001E67F3" w14:paraId="75B56F23"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C2B1AC4"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Adding product to shopping cart</w:t>
            </w:r>
          </w:p>
        </w:tc>
        <w:tc>
          <w:tcPr>
            <w:tcW w:w="1701" w:type="dxa"/>
            <w:tcBorders>
              <w:top w:val="nil"/>
              <w:left w:val="nil"/>
              <w:bottom w:val="single" w:sz="4" w:space="0" w:color="auto"/>
              <w:right w:val="single" w:sz="4" w:space="0" w:color="auto"/>
            </w:tcBorders>
            <w:shd w:val="clear" w:color="auto" w:fill="auto"/>
            <w:noWrap/>
            <w:vAlign w:val="bottom"/>
            <w:hideMark/>
          </w:tcPr>
          <w:p w14:paraId="0CAE9BE9"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Login / Register</w:t>
            </w:r>
          </w:p>
        </w:tc>
        <w:tc>
          <w:tcPr>
            <w:tcW w:w="1418" w:type="dxa"/>
            <w:tcBorders>
              <w:top w:val="nil"/>
              <w:left w:val="nil"/>
              <w:bottom w:val="single" w:sz="4" w:space="0" w:color="auto"/>
              <w:right w:val="single" w:sz="4" w:space="0" w:color="auto"/>
            </w:tcBorders>
            <w:shd w:val="clear" w:color="auto" w:fill="auto"/>
            <w:noWrap/>
            <w:vAlign w:val="bottom"/>
            <w:hideMark/>
          </w:tcPr>
          <w:p w14:paraId="219FF0CB"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None</w:t>
            </w:r>
          </w:p>
        </w:tc>
        <w:tc>
          <w:tcPr>
            <w:tcW w:w="1843" w:type="dxa"/>
            <w:tcBorders>
              <w:top w:val="nil"/>
              <w:left w:val="nil"/>
              <w:bottom w:val="single" w:sz="4" w:space="0" w:color="auto"/>
              <w:right w:val="single" w:sz="4" w:space="0" w:color="auto"/>
            </w:tcBorders>
            <w:shd w:val="clear" w:color="auto" w:fill="auto"/>
            <w:noWrap/>
            <w:vAlign w:val="bottom"/>
            <w:hideMark/>
          </w:tcPr>
          <w:p w14:paraId="0FE5699A"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Online Payment</w:t>
            </w:r>
          </w:p>
        </w:tc>
        <w:tc>
          <w:tcPr>
            <w:tcW w:w="1701" w:type="dxa"/>
            <w:tcBorders>
              <w:top w:val="nil"/>
              <w:left w:val="nil"/>
              <w:bottom w:val="single" w:sz="4" w:space="0" w:color="auto"/>
              <w:right w:val="single" w:sz="4" w:space="0" w:color="auto"/>
            </w:tcBorders>
            <w:shd w:val="clear" w:color="auto" w:fill="auto"/>
            <w:noWrap/>
            <w:vAlign w:val="bottom"/>
            <w:hideMark/>
          </w:tcPr>
          <w:p w14:paraId="6F10E1DB"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Scanning the products</w:t>
            </w:r>
          </w:p>
        </w:tc>
      </w:tr>
      <w:tr w:rsidR="00576B82" w:rsidRPr="001E67F3" w14:paraId="28ADC263"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C759729"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3</w:t>
            </w:r>
          </w:p>
        </w:tc>
        <w:tc>
          <w:tcPr>
            <w:tcW w:w="1701" w:type="dxa"/>
            <w:tcBorders>
              <w:top w:val="nil"/>
              <w:left w:val="nil"/>
              <w:bottom w:val="single" w:sz="4" w:space="0" w:color="auto"/>
              <w:right w:val="single" w:sz="4" w:space="0" w:color="auto"/>
            </w:tcBorders>
            <w:shd w:val="clear" w:color="auto" w:fill="auto"/>
            <w:noWrap/>
            <w:vAlign w:val="bottom"/>
            <w:hideMark/>
          </w:tcPr>
          <w:p w14:paraId="5634ED10"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c>
          <w:tcPr>
            <w:tcW w:w="1418" w:type="dxa"/>
            <w:tcBorders>
              <w:top w:val="nil"/>
              <w:left w:val="nil"/>
              <w:bottom w:val="single" w:sz="4" w:space="0" w:color="auto"/>
              <w:right w:val="single" w:sz="4" w:space="0" w:color="auto"/>
            </w:tcBorders>
            <w:shd w:val="clear" w:color="auto" w:fill="auto"/>
            <w:noWrap/>
            <w:vAlign w:val="bottom"/>
            <w:hideMark/>
          </w:tcPr>
          <w:p w14:paraId="4777719A"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16</w:t>
            </w:r>
          </w:p>
        </w:tc>
        <w:tc>
          <w:tcPr>
            <w:tcW w:w="1843" w:type="dxa"/>
            <w:tcBorders>
              <w:top w:val="nil"/>
              <w:left w:val="nil"/>
              <w:bottom w:val="single" w:sz="4" w:space="0" w:color="auto"/>
              <w:right w:val="single" w:sz="4" w:space="0" w:color="auto"/>
            </w:tcBorders>
            <w:shd w:val="clear" w:color="auto" w:fill="auto"/>
            <w:noWrap/>
            <w:vAlign w:val="bottom"/>
            <w:hideMark/>
          </w:tcPr>
          <w:p w14:paraId="4C4E0546"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6</w:t>
            </w:r>
          </w:p>
        </w:tc>
        <w:tc>
          <w:tcPr>
            <w:tcW w:w="1701" w:type="dxa"/>
            <w:tcBorders>
              <w:top w:val="nil"/>
              <w:left w:val="nil"/>
              <w:bottom w:val="single" w:sz="4" w:space="0" w:color="auto"/>
              <w:right w:val="single" w:sz="4" w:space="0" w:color="auto"/>
            </w:tcBorders>
            <w:shd w:val="clear" w:color="auto" w:fill="auto"/>
            <w:noWrap/>
            <w:vAlign w:val="bottom"/>
            <w:hideMark/>
          </w:tcPr>
          <w:p w14:paraId="682D3095"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r>
    </w:tbl>
    <w:p w14:paraId="2D0705EA"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5.8</w:t>
      </w:r>
    </w:p>
    <w:p w14:paraId="017AB376" w14:textId="77777777" w:rsidR="00576B82" w:rsidRPr="001E67F3" w:rsidRDefault="00576B82" w:rsidP="00394663">
      <w:pPr>
        <w:spacing w:line="360" w:lineRule="auto"/>
        <w:jc w:val="left"/>
        <w:rPr>
          <w:rFonts w:asciiTheme="minorHAnsi" w:hAnsiTheme="minorHAnsi" w:cstheme="minorHAnsi"/>
          <w:szCs w:val="24"/>
        </w:rPr>
      </w:pPr>
    </w:p>
    <w:p w14:paraId="5B4353FD"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Customer Feedback Survey Question 9</w:t>
      </w:r>
    </w:p>
    <w:tbl>
      <w:tblPr>
        <w:tblW w:w="9493" w:type="dxa"/>
        <w:tblLook w:val="04A0" w:firstRow="1" w:lastRow="0" w:firstColumn="1" w:lastColumn="0" w:noHBand="0" w:noVBand="1"/>
      </w:tblPr>
      <w:tblGrid>
        <w:gridCol w:w="1838"/>
        <w:gridCol w:w="1418"/>
        <w:gridCol w:w="1842"/>
        <w:gridCol w:w="2115"/>
        <w:gridCol w:w="2280"/>
      </w:tblGrid>
      <w:tr w:rsidR="00576B82" w:rsidRPr="001E67F3" w14:paraId="4ECC6398" w14:textId="77777777" w:rsidTr="00826938">
        <w:trPr>
          <w:trHeight w:val="312"/>
        </w:trPr>
        <w:tc>
          <w:tcPr>
            <w:tcW w:w="9493"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0F9EB80"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9. On a scale of 1 to 5, rate your experience using the mobile application. (Out of 5, 1 being the lowest and 5 being the highest)</w:t>
            </w:r>
          </w:p>
        </w:tc>
      </w:tr>
      <w:tr w:rsidR="00576B82" w:rsidRPr="001E67F3" w14:paraId="6BE54804" w14:textId="77777777" w:rsidTr="00826938">
        <w:trPr>
          <w:trHeight w:val="264"/>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12158CBF"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c>
          <w:tcPr>
            <w:tcW w:w="1418" w:type="dxa"/>
            <w:tcBorders>
              <w:top w:val="nil"/>
              <w:left w:val="nil"/>
              <w:bottom w:val="single" w:sz="4" w:space="0" w:color="auto"/>
              <w:right w:val="single" w:sz="4" w:space="0" w:color="auto"/>
            </w:tcBorders>
            <w:shd w:val="clear" w:color="auto" w:fill="auto"/>
            <w:noWrap/>
            <w:vAlign w:val="bottom"/>
            <w:hideMark/>
          </w:tcPr>
          <w:p w14:paraId="5FC53CA6"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2</w:t>
            </w:r>
          </w:p>
        </w:tc>
        <w:tc>
          <w:tcPr>
            <w:tcW w:w="1842" w:type="dxa"/>
            <w:tcBorders>
              <w:top w:val="nil"/>
              <w:left w:val="nil"/>
              <w:bottom w:val="single" w:sz="4" w:space="0" w:color="auto"/>
              <w:right w:val="single" w:sz="4" w:space="0" w:color="auto"/>
            </w:tcBorders>
            <w:shd w:val="clear" w:color="auto" w:fill="auto"/>
            <w:noWrap/>
            <w:vAlign w:val="bottom"/>
            <w:hideMark/>
          </w:tcPr>
          <w:p w14:paraId="2CB48E2A"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3</w:t>
            </w:r>
          </w:p>
        </w:tc>
        <w:tc>
          <w:tcPr>
            <w:tcW w:w="2115" w:type="dxa"/>
            <w:tcBorders>
              <w:top w:val="nil"/>
              <w:left w:val="nil"/>
              <w:bottom w:val="single" w:sz="4" w:space="0" w:color="auto"/>
              <w:right w:val="single" w:sz="4" w:space="0" w:color="auto"/>
            </w:tcBorders>
            <w:shd w:val="clear" w:color="auto" w:fill="auto"/>
            <w:noWrap/>
            <w:vAlign w:val="bottom"/>
            <w:hideMark/>
          </w:tcPr>
          <w:p w14:paraId="25BE9D47"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4</w:t>
            </w:r>
          </w:p>
        </w:tc>
        <w:tc>
          <w:tcPr>
            <w:tcW w:w="2280" w:type="dxa"/>
            <w:tcBorders>
              <w:top w:val="nil"/>
              <w:left w:val="nil"/>
              <w:bottom w:val="single" w:sz="4" w:space="0" w:color="auto"/>
              <w:right w:val="single" w:sz="4" w:space="0" w:color="auto"/>
            </w:tcBorders>
            <w:shd w:val="clear" w:color="auto" w:fill="auto"/>
            <w:noWrap/>
            <w:vAlign w:val="bottom"/>
            <w:hideMark/>
          </w:tcPr>
          <w:p w14:paraId="1CA4733A"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5</w:t>
            </w:r>
          </w:p>
        </w:tc>
      </w:tr>
      <w:tr w:rsidR="00576B82" w:rsidRPr="001E67F3" w14:paraId="5860F259" w14:textId="77777777" w:rsidTr="00826938">
        <w:trPr>
          <w:trHeight w:val="264"/>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5608BA63"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lastRenderedPageBreak/>
              <w:t>0</w:t>
            </w:r>
          </w:p>
        </w:tc>
        <w:tc>
          <w:tcPr>
            <w:tcW w:w="1418" w:type="dxa"/>
            <w:tcBorders>
              <w:top w:val="nil"/>
              <w:left w:val="nil"/>
              <w:bottom w:val="single" w:sz="4" w:space="0" w:color="auto"/>
              <w:right w:val="single" w:sz="4" w:space="0" w:color="auto"/>
            </w:tcBorders>
            <w:shd w:val="clear" w:color="auto" w:fill="auto"/>
            <w:noWrap/>
            <w:vAlign w:val="bottom"/>
            <w:hideMark/>
          </w:tcPr>
          <w:p w14:paraId="27E34866"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0</w:t>
            </w:r>
          </w:p>
        </w:tc>
        <w:tc>
          <w:tcPr>
            <w:tcW w:w="1842" w:type="dxa"/>
            <w:tcBorders>
              <w:top w:val="nil"/>
              <w:left w:val="nil"/>
              <w:bottom w:val="single" w:sz="4" w:space="0" w:color="auto"/>
              <w:right w:val="single" w:sz="4" w:space="0" w:color="auto"/>
            </w:tcBorders>
            <w:shd w:val="clear" w:color="auto" w:fill="auto"/>
            <w:noWrap/>
            <w:vAlign w:val="bottom"/>
            <w:hideMark/>
          </w:tcPr>
          <w:p w14:paraId="555D4220"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6</w:t>
            </w:r>
          </w:p>
        </w:tc>
        <w:tc>
          <w:tcPr>
            <w:tcW w:w="2115" w:type="dxa"/>
            <w:tcBorders>
              <w:top w:val="nil"/>
              <w:left w:val="nil"/>
              <w:bottom w:val="single" w:sz="4" w:space="0" w:color="auto"/>
              <w:right w:val="single" w:sz="4" w:space="0" w:color="auto"/>
            </w:tcBorders>
            <w:shd w:val="clear" w:color="auto" w:fill="auto"/>
            <w:noWrap/>
            <w:vAlign w:val="bottom"/>
            <w:hideMark/>
          </w:tcPr>
          <w:p w14:paraId="75BEB3FE"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52</w:t>
            </w:r>
          </w:p>
        </w:tc>
        <w:tc>
          <w:tcPr>
            <w:tcW w:w="2280" w:type="dxa"/>
            <w:tcBorders>
              <w:top w:val="nil"/>
              <w:left w:val="nil"/>
              <w:bottom w:val="single" w:sz="4" w:space="0" w:color="auto"/>
              <w:right w:val="single" w:sz="4" w:space="0" w:color="auto"/>
            </w:tcBorders>
            <w:shd w:val="clear" w:color="auto" w:fill="auto"/>
            <w:noWrap/>
            <w:vAlign w:val="bottom"/>
            <w:hideMark/>
          </w:tcPr>
          <w:p w14:paraId="300C0678"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60</w:t>
            </w:r>
          </w:p>
        </w:tc>
      </w:tr>
    </w:tbl>
    <w:p w14:paraId="1A3E287C"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5.9</w:t>
      </w:r>
    </w:p>
    <w:p w14:paraId="5DA3E2F4" w14:textId="77777777" w:rsidR="00576B82" w:rsidRPr="001E67F3" w:rsidRDefault="00576B82" w:rsidP="00394663">
      <w:pPr>
        <w:spacing w:line="360" w:lineRule="auto"/>
        <w:jc w:val="left"/>
        <w:rPr>
          <w:rFonts w:asciiTheme="minorHAnsi" w:hAnsiTheme="minorHAnsi" w:cstheme="minorHAnsi"/>
          <w:szCs w:val="24"/>
        </w:rPr>
      </w:pPr>
    </w:p>
    <w:p w14:paraId="73469689"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Customer Feedback Survey Question 10</w:t>
      </w:r>
    </w:p>
    <w:tbl>
      <w:tblPr>
        <w:tblW w:w="9493" w:type="dxa"/>
        <w:tblLook w:val="04A0" w:firstRow="1" w:lastRow="0" w:firstColumn="1" w:lastColumn="0" w:noHBand="0" w:noVBand="1"/>
      </w:tblPr>
      <w:tblGrid>
        <w:gridCol w:w="3114"/>
        <w:gridCol w:w="2693"/>
        <w:gridCol w:w="3686"/>
      </w:tblGrid>
      <w:tr w:rsidR="00576B82" w:rsidRPr="001E67F3" w14:paraId="7710102B" w14:textId="77777777" w:rsidTr="00826938">
        <w:trPr>
          <w:trHeight w:val="312"/>
        </w:trPr>
        <w:tc>
          <w:tcPr>
            <w:tcW w:w="949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09F52F"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 xml:space="preserve">10. How often can do you consider </w:t>
            </w:r>
            <w:proofErr w:type="gramStart"/>
            <w:r w:rsidRPr="001E67F3">
              <w:rPr>
                <w:rFonts w:asciiTheme="minorHAnsi" w:hAnsiTheme="minorHAnsi" w:cstheme="minorHAnsi"/>
                <w:szCs w:val="24"/>
                <w:lang w:eastAsia="en-IN"/>
              </w:rPr>
              <w:t>to use</w:t>
            </w:r>
            <w:proofErr w:type="gramEnd"/>
            <w:r w:rsidRPr="001E67F3">
              <w:rPr>
                <w:rFonts w:asciiTheme="minorHAnsi" w:hAnsiTheme="minorHAnsi" w:cstheme="minorHAnsi"/>
                <w:szCs w:val="24"/>
                <w:lang w:eastAsia="en-IN"/>
              </w:rPr>
              <w:t xml:space="preserve"> SMART SHOP mobile application in the shopping process?</w:t>
            </w:r>
          </w:p>
        </w:tc>
      </w:tr>
      <w:tr w:rsidR="00576B82" w:rsidRPr="001E67F3" w14:paraId="67FD5EF1" w14:textId="77777777" w:rsidTr="00826938">
        <w:trPr>
          <w:trHeight w:val="312"/>
        </w:trPr>
        <w:tc>
          <w:tcPr>
            <w:tcW w:w="3114" w:type="dxa"/>
            <w:tcBorders>
              <w:top w:val="nil"/>
              <w:left w:val="single" w:sz="4" w:space="0" w:color="auto"/>
              <w:bottom w:val="single" w:sz="4" w:space="0" w:color="auto"/>
              <w:right w:val="single" w:sz="4" w:space="0" w:color="auto"/>
            </w:tcBorders>
            <w:shd w:val="clear" w:color="auto" w:fill="auto"/>
            <w:noWrap/>
            <w:vAlign w:val="bottom"/>
            <w:hideMark/>
          </w:tcPr>
          <w:p w14:paraId="3E494AD1"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Never</w:t>
            </w:r>
          </w:p>
        </w:tc>
        <w:tc>
          <w:tcPr>
            <w:tcW w:w="2693" w:type="dxa"/>
            <w:tcBorders>
              <w:top w:val="nil"/>
              <w:left w:val="nil"/>
              <w:bottom w:val="single" w:sz="4" w:space="0" w:color="auto"/>
              <w:right w:val="single" w:sz="4" w:space="0" w:color="auto"/>
            </w:tcBorders>
            <w:shd w:val="clear" w:color="auto" w:fill="auto"/>
            <w:noWrap/>
            <w:vAlign w:val="bottom"/>
            <w:hideMark/>
          </w:tcPr>
          <w:p w14:paraId="1CC7FDE2"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Often</w:t>
            </w:r>
          </w:p>
        </w:tc>
        <w:tc>
          <w:tcPr>
            <w:tcW w:w="3686" w:type="dxa"/>
            <w:tcBorders>
              <w:top w:val="nil"/>
              <w:left w:val="nil"/>
              <w:bottom w:val="single" w:sz="4" w:space="0" w:color="auto"/>
              <w:right w:val="single" w:sz="4" w:space="0" w:color="auto"/>
            </w:tcBorders>
            <w:shd w:val="clear" w:color="auto" w:fill="auto"/>
            <w:noWrap/>
            <w:vAlign w:val="bottom"/>
            <w:hideMark/>
          </w:tcPr>
          <w:p w14:paraId="3F63854B"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sometimes</w:t>
            </w:r>
          </w:p>
        </w:tc>
      </w:tr>
      <w:tr w:rsidR="00576B82" w:rsidRPr="001E67F3" w14:paraId="70335F82" w14:textId="77777777" w:rsidTr="00826938">
        <w:trPr>
          <w:trHeight w:val="312"/>
        </w:trPr>
        <w:tc>
          <w:tcPr>
            <w:tcW w:w="3114" w:type="dxa"/>
            <w:tcBorders>
              <w:top w:val="nil"/>
              <w:left w:val="single" w:sz="4" w:space="0" w:color="auto"/>
              <w:bottom w:val="single" w:sz="4" w:space="0" w:color="auto"/>
              <w:right w:val="single" w:sz="4" w:space="0" w:color="auto"/>
            </w:tcBorders>
            <w:shd w:val="clear" w:color="auto" w:fill="auto"/>
            <w:noWrap/>
            <w:vAlign w:val="bottom"/>
            <w:hideMark/>
          </w:tcPr>
          <w:p w14:paraId="7E303570"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c>
          <w:tcPr>
            <w:tcW w:w="2693" w:type="dxa"/>
            <w:tcBorders>
              <w:top w:val="nil"/>
              <w:left w:val="nil"/>
              <w:bottom w:val="single" w:sz="4" w:space="0" w:color="auto"/>
              <w:right w:val="single" w:sz="4" w:space="0" w:color="auto"/>
            </w:tcBorders>
            <w:shd w:val="clear" w:color="auto" w:fill="auto"/>
            <w:noWrap/>
            <w:vAlign w:val="bottom"/>
            <w:hideMark/>
          </w:tcPr>
          <w:p w14:paraId="1A7F0D7D"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18</w:t>
            </w:r>
          </w:p>
        </w:tc>
        <w:tc>
          <w:tcPr>
            <w:tcW w:w="3686" w:type="dxa"/>
            <w:tcBorders>
              <w:top w:val="nil"/>
              <w:left w:val="nil"/>
              <w:bottom w:val="single" w:sz="4" w:space="0" w:color="auto"/>
              <w:right w:val="single" w:sz="4" w:space="0" w:color="auto"/>
            </w:tcBorders>
            <w:shd w:val="clear" w:color="auto" w:fill="auto"/>
            <w:noWrap/>
            <w:vAlign w:val="bottom"/>
            <w:hideMark/>
          </w:tcPr>
          <w:p w14:paraId="17353B5F"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8</w:t>
            </w:r>
          </w:p>
        </w:tc>
      </w:tr>
    </w:tbl>
    <w:p w14:paraId="7DE400AC"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5.10</w:t>
      </w:r>
    </w:p>
    <w:p w14:paraId="2EFACFD4" w14:textId="77777777" w:rsidR="00576B82" w:rsidRPr="001E67F3" w:rsidRDefault="00576B82" w:rsidP="00394663">
      <w:pPr>
        <w:spacing w:line="360" w:lineRule="auto"/>
        <w:jc w:val="left"/>
        <w:rPr>
          <w:rFonts w:asciiTheme="minorHAnsi" w:hAnsiTheme="minorHAnsi" w:cstheme="minorHAnsi"/>
          <w:szCs w:val="24"/>
        </w:rPr>
      </w:pPr>
    </w:p>
    <w:p w14:paraId="6703CFE8"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Customer Feedback Survey Question 11</w:t>
      </w:r>
    </w:p>
    <w:tbl>
      <w:tblPr>
        <w:tblW w:w="9493" w:type="dxa"/>
        <w:tblLook w:val="04A0" w:firstRow="1" w:lastRow="0" w:firstColumn="1" w:lastColumn="0" w:noHBand="0" w:noVBand="1"/>
      </w:tblPr>
      <w:tblGrid>
        <w:gridCol w:w="1838"/>
        <w:gridCol w:w="1701"/>
        <w:gridCol w:w="2126"/>
        <w:gridCol w:w="1795"/>
        <w:gridCol w:w="2033"/>
      </w:tblGrid>
      <w:tr w:rsidR="00576B82" w:rsidRPr="001E67F3" w14:paraId="30013FAB" w14:textId="77777777" w:rsidTr="00826938">
        <w:trPr>
          <w:trHeight w:val="312"/>
        </w:trPr>
        <w:tc>
          <w:tcPr>
            <w:tcW w:w="9493"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84BD398"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11. Based on your shopping with this SMART SHOP mobile application, how likely do you recommend this mobile application to friends and family? (Out of 5, 1 being the lowest and 5 being the highest)</w:t>
            </w:r>
          </w:p>
        </w:tc>
      </w:tr>
      <w:tr w:rsidR="00576B82" w:rsidRPr="001E67F3" w14:paraId="71391047" w14:textId="77777777" w:rsidTr="00826938">
        <w:trPr>
          <w:trHeight w:val="264"/>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3AF4479B"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c>
          <w:tcPr>
            <w:tcW w:w="1701" w:type="dxa"/>
            <w:tcBorders>
              <w:top w:val="nil"/>
              <w:left w:val="nil"/>
              <w:bottom w:val="single" w:sz="4" w:space="0" w:color="auto"/>
              <w:right w:val="single" w:sz="4" w:space="0" w:color="auto"/>
            </w:tcBorders>
            <w:shd w:val="clear" w:color="auto" w:fill="auto"/>
            <w:noWrap/>
            <w:vAlign w:val="bottom"/>
            <w:hideMark/>
          </w:tcPr>
          <w:p w14:paraId="486BDFE6"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2</w:t>
            </w:r>
          </w:p>
        </w:tc>
        <w:tc>
          <w:tcPr>
            <w:tcW w:w="2126" w:type="dxa"/>
            <w:tcBorders>
              <w:top w:val="nil"/>
              <w:left w:val="nil"/>
              <w:bottom w:val="single" w:sz="4" w:space="0" w:color="auto"/>
              <w:right w:val="single" w:sz="4" w:space="0" w:color="auto"/>
            </w:tcBorders>
            <w:shd w:val="clear" w:color="auto" w:fill="auto"/>
            <w:noWrap/>
            <w:vAlign w:val="bottom"/>
            <w:hideMark/>
          </w:tcPr>
          <w:p w14:paraId="6D79452E"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3</w:t>
            </w:r>
          </w:p>
        </w:tc>
        <w:tc>
          <w:tcPr>
            <w:tcW w:w="1795" w:type="dxa"/>
            <w:tcBorders>
              <w:top w:val="nil"/>
              <w:left w:val="nil"/>
              <w:bottom w:val="single" w:sz="4" w:space="0" w:color="auto"/>
              <w:right w:val="single" w:sz="4" w:space="0" w:color="auto"/>
            </w:tcBorders>
            <w:shd w:val="clear" w:color="auto" w:fill="auto"/>
            <w:noWrap/>
            <w:vAlign w:val="bottom"/>
            <w:hideMark/>
          </w:tcPr>
          <w:p w14:paraId="605FF29D"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4</w:t>
            </w:r>
          </w:p>
        </w:tc>
        <w:tc>
          <w:tcPr>
            <w:tcW w:w="2033" w:type="dxa"/>
            <w:tcBorders>
              <w:top w:val="nil"/>
              <w:left w:val="nil"/>
              <w:bottom w:val="single" w:sz="4" w:space="0" w:color="auto"/>
              <w:right w:val="single" w:sz="4" w:space="0" w:color="auto"/>
            </w:tcBorders>
            <w:shd w:val="clear" w:color="auto" w:fill="auto"/>
            <w:noWrap/>
            <w:vAlign w:val="bottom"/>
            <w:hideMark/>
          </w:tcPr>
          <w:p w14:paraId="5BEB6972"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5</w:t>
            </w:r>
          </w:p>
        </w:tc>
      </w:tr>
      <w:tr w:rsidR="00576B82" w:rsidRPr="001E67F3" w14:paraId="77F4E1C6" w14:textId="77777777" w:rsidTr="00826938">
        <w:trPr>
          <w:trHeight w:val="264"/>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35327A24"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0</w:t>
            </w:r>
          </w:p>
        </w:tc>
        <w:tc>
          <w:tcPr>
            <w:tcW w:w="1701" w:type="dxa"/>
            <w:tcBorders>
              <w:top w:val="nil"/>
              <w:left w:val="nil"/>
              <w:bottom w:val="single" w:sz="4" w:space="0" w:color="auto"/>
              <w:right w:val="single" w:sz="4" w:space="0" w:color="auto"/>
            </w:tcBorders>
            <w:shd w:val="clear" w:color="auto" w:fill="auto"/>
            <w:noWrap/>
            <w:vAlign w:val="bottom"/>
            <w:hideMark/>
          </w:tcPr>
          <w:p w14:paraId="6C8484C7"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0</w:t>
            </w:r>
          </w:p>
        </w:tc>
        <w:tc>
          <w:tcPr>
            <w:tcW w:w="2126" w:type="dxa"/>
            <w:tcBorders>
              <w:top w:val="nil"/>
              <w:left w:val="nil"/>
              <w:bottom w:val="single" w:sz="4" w:space="0" w:color="auto"/>
              <w:right w:val="single" w:sz="4" w:space="0" w:color="auto"/>
            </w:tcBorders>
            <w:shd w:val="clear" w:color="auto" w:fill="auto"/>
            <w:noWrap/>
            <w:vAlign w:val="bottom"/>
            <w:hideMark/>
          </w:tcPr>
          <w:p w14:paraId="32E6ADFF"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3</w:t>
            </w:r>
          </w:p>
        </w:tc>
        <w:tc>
          <w:tcPr>
            <w:tcW w:w="1795" w:type="dxa"/>
            <w:tcBorders>
              <w:top w:val="nil"/>
              <w:left w:val="nil"/>
              <w:bottom w:val="single" w:sz="4" w:space="0" w:color="auto"/>
              <w:right w:val="single" w:sz="4" w:space="0" w:color="auto"/>
            </w:tcBorders>
            <w:shd w:val="clear" w:color="auto" w:fill="auto"/>
            <w:noWrap/>
            <w:vAlign w:val="bottom"/>
            <w:hideMark/>
          </w:tcPr>
          <w:p w14:paraId="56ADD219"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13</w:t>
            </w:r>
          </w:p>
        </w:tc>
        <w:tc>
          <w:tcPr>
            <w:tcW w:w="2033" w:type="dxa"/>
            <w:tcBorders>
              <w:top w:val="nil"/>
              <w:left w:val="nil"/>
              <w:bottom w:val="single" w:sz="4" w:space="0" w:color="auto"/>
              <w:right w:val="single" w:sz="4" w:space="0" w:color="auto"/>
            </w:tcBorders>
            <w:shd w:val="clear" w:color="auto" w:fill="auto"/>
            <w:noWrap/>
            <w:vAlign w:val="bottom"/>
            <w:hideMark/>
          </w:tcPr>
          <w:p w14:paraId="6561E757"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13</w:t>
            </w:r>
          </w:p>
        </w:tc>
      </w:tr>
    </w:tbl>
    <w:p w14:paraId="08865BB9"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5.11</w:t>
      </w:r>
    </w:p>
    <w:p w14:paraId="2579862D" w14:textId="77777777" w:rsidR="00576B82" w:rsidRPr="001E67F3" w:rsidRDefault="00576B82" w:rsidP="00394663">
      <w:pPr>
        <w:spacing w:line="360" w:lineRule="auto"/>
        <w:jc w:val="left"/>
        <w:rPr>
          <w:rFonts w:asciiTheme="minorHAnsi" w:hAnsiTheme="minorHAnsi" w:cstheme="minorHAnsi"/>
          <w:szCs w:val="24"/>
        </w:rPr>
      </w:pPr>
    </w:p>
    <w:p w14:paraId="421D2824"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Customer Feedback Survey Question 12</w:t>
      </w:r>
    </w:p>
    <w:tbl>
      <w:tblPr>
        <w:tblW w:w="9488" w:type="dxa"/>
        <w:tblLook w:val="04A0" w:firstRow="1" w:lastRow="0" w:firstColumn="1" w:lastColumn="0" w:noHBand="0" w:noVBand="1"/>
      </w:tblPr>
      <w:tblGrid>
        <w:gridCol w:w="9488"/>
      </w:tblGrid>
      <w:tr w:rsidR="00576B82" w:rsidRPr="001E67F3" w14:paraId="6D263A67" w14:textId="77777777" w:rsidTr="00826938">
        <w:trPr>
          <w:trHeight w:val="636"/>
        </w:trPr>
        <w:tc>
          <w:tcPr>
            <w:tcW w:w="948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399C4F7"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12. If any feature needs to be added or improved, what should be added? Provide your valuable feedback</w:t>
            </w:r>
          </w:p>
        </w:tc>
      </w:tr>
      <w:tr w:rsidR="00576B82" w:rsidRPr="001E67F3" w14:paraId="5D8690FE" w14:textId="77777777" w:rsidTr="00826938">
        <w:trPr>
          <w:trHeight w:val="324"/>
        </w:trPr>
        <w:tc>
          <w:tcPr>
            <w:tcW w:w="9488" w:type="dxa"/>
            <w:tcBorders>
              <w:top w:val="nil"/>
              <w:left w:val="single" w:sz="8" w:space="0" w:color="auto"/>
              <w:bottom w:val="single" w:sz="8" w:space="0" w:color="auto"/>
              <w:right w:val="single" w:sz="8" w:space="0" w:color="auto"/>
            </w:tcBorders>
            <w:shd w:val="clear" w:color="auto" w:fill="auto"/>
            <w:vAlign w:val="center"/>
            <w:hideMark/>
          </w:tcPr>
          <w:p w14:paraId="6E9B793A"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An option to report if a product is not available in the store</w:t>
            </w:r>
          </w:p>
        </w:tc>
      </w:tr>
      <w:tr w:rsidR="00576B82" w:rsidRPr="001E67F3" w14:paraId="436E2EC2" w14:textId="77777777" w:rsidTr="00826938">
        <w:trPr>
          <w:trHeight w:val="324"/>
        </w:trPr>
        <w:tc>
          <w:tcPr>
            <w:tcW w:w="9488" w:type="dxa"/>
            <w:tcBorders>
              <w:top w:val="nil"/>
              <w:left w:val="single" w:sz="8" w:space="0" w:color="auto"/>
              <w:bottom w:val="single" w:sz="8" w:space="0" w:color="auto"/>
              <w:right w:val="single" w:sz="8" w:space="0" w:color="auto"/>
            </w:tcBorders>
            <w:shd w:val="clear" w:color="auto" w:fill="auto"/>
            <w:vAlign w:val="center"/>
            <w:hideMark/>
          </w:tcPr>
          <w:p w14:paraId="0E7541E9"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 xml:space="preserve">App exceeds my expectations and </w:t>
            </w:r>
            <w:proofErr w:type="gramStart"/>
            <w:r w:rsidRPr="001E67F3">
              <w:rPr>
                <w:rFonts w:asciiTheme="minorHAnsi" w:hAnsiTheme="minorHAnsi" w:cstheme="minorHAnsi"/>
                <w:szCs w:val="24"/>
                <w:lang w:eastAsia="en-IN"/>
              </w:rPr>
              <w:t>it's</w:t>
            </w:r>
            <w:proofErr w:type="gramEnd"/>
            <w:r w:rsidRPr="001E67F3">
              <w:rPr>
                <w:rFonts w:asciiTheme="minorHAnsi" w:hAnsiTheme="minorHAnsi" w:cstheme="minorHAnsi"/>
                <w:szCs w:val="24"/>
                <w:lang w:eastAsia="en-IN"/>
              </w:rPr>
              <w:t xml:space="preserve"> user friendly. </w:t>
            </w:r>
          </w:p>
        </w:tc>
      </w:tr>
      <w:tr w:rsidR="00576B82" w:rsidRPr="001E67F3" w14:paraId="4CC59B41" w14:textId="77777777" w:rsidTr="00826938">
        <w:trPr>
          <w:trHeight w:val="324"/>
        </w:trPr>
        <w:tc>
          <w:tcPr>
            <w:tcW w:w="9488" w:type="dxa"/>
            <w:tcBorders>
              <w:top w:val="nil"/>
              <w:left w:val="single" w:sz="8" w:space="0" w:color="auto"/>
              <w:bottom w:val="single" w:sz="8" w:space="0" w:color="auto"/>
              <w:right w:val="single" w:sz="8" w:space="0" w:color="auto"/>
            </w:tcBorders>
            <w:shd w:val="clear" w:color="auto" w:fill="auto"/>
            <w:vAlign w:val="center"/>
            <w:hideMark/>
          </w:tcPr>
          <w:p w14:paraId="75049B45"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Customer feedback in detail</w:t>
            </w:r>
          </w:p>
        </w:tc>
      </w:tr>
      <w:tr w:rsidR="00576B82" w:rsidRPr="001E67F3" w14:paraId="1CD13C20" w14:textId="77777777" w:rsidTr="00826938">
        <w:trPr>
          <w:trHeight w:val="324"/>
        </w:trPr>
        <w:tc>
          <w:tcPr>
            <w:tcW w:w="9488" w:type="dxa"/>
            <w:tcBorders>
              <w:top w:val="nil"/>
              <w:left w:val="single" w:sz="8" w:space="0" w:color="auto"/>
              <w:bottom w:val="single" w:sz="8" w:space="0" w:color="auto"/>
              <w:right w:val="single" w:sz="8" w:space="0" w:color="auto"/>
            </w:tcBorders>
            <w:shd w:val="clear" w:color="auto" w:fill="auto"/>
            <w:vAlign w:val="center"/>
            <w:hideMark/>
          </w:tcPr>
          <w:p w14:paraId="53E1E9C0"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 xml:space="preserve">It's good </w:t>
            </w:r>
          </w:p>
        </w:tc>
      </w:tr>
      <w:tr w:rsidR="00576B82" w:rsidRPr="001E67F3" w14:paraId="685B24C9" w14:textId="77777777" w:rsidTr="00826938">
        <w:trPr>
          <w:trHeight w:val="324"/>
        </w:trPr>
        <w:tc>
          <w:tcPr>
            <w:tcW w:w="9488" w:type="dxa"/>
            <w:tcBorders>
              <w:top w:val="nil"/>
              <w:left w:val="single" w:sz="8" w:space="0" w:color="auto"/>
              <w:bottom w:val="single" w:sz="8" w:space="0" w:color="auto"/>
              <w:right w:val="single" w:sz="8" w:space="0" w:color="auto"/>
            </w:tcBorders>
            <w:shd w:val="clear" w:color="auto" w:fill="auto"/>
            <w:vAlign w:val="center"/>
            <w:hideMark/>
          </w:tcPr>
          <w:p w14:paraId="21FC5525"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Na</w:t>
            </w:r>
          </w:p>
        </w:tc>
      </w:tr>
      <w:tr w:rsidR="00576B82" w:rsidRPr="001E67F3" w14:paraId="7326FE47" w14:textId="77777777" w:rsidTr="00826938">
        <w:trPr>
          <w:trHeight w:val="324"/>
        </w:trPr>
        <w:tc>
          <w:tcPr>
            <w:tcW w:w="9488" w:type="dxa"/>
            <w:tcBorders>
              <w:top w:val="nil"/>
              <w:left w:val="single" w:sz="8" w:space="0" w:color="auto"/>
              <w:bottom w:val="single" w:sz="8" w:space="0" w:color="auto"/>
              <w:right w:val="single" w:sz="8" w:space="0" w:color="auto"/>
            </w:tcBorders>
            <w:shd w:val="clear" w:color="auto" w:fill="auto"/>
            <w:vAlign w:val="center"/>
            <w:hideMark/>
          </w:tcPr>
          <w:p w14:paraId="0B9F23A4"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None</w:t>
            </w:r>
          </w:p>
        </w:tc>
      </w:tr>
      <w:tr w:rsidR="00576B82" w:rsidRPr="001E67F3" w14:paraId="2647999D" w14:textId="77777777" w:rsidTr="00826938">
        <w:trPr>
          <w:trHeight w:val="324"/>
        </w:trPr>
        <w:tc>
          <w:tcPr>
            <w:tcW w:w="9488" w:type="dxa"/>
            <w:tcBorders>
              <w:top w:val="nil"/>
              <w:left w:val="single" w:sz="8" w:space="0" w:color="auto"/>
              <w:bottom w:val="single" w:sz="8" w:space="0" w:color="auto"/>
              <w:right w:val="single" w:sz="8" w:space="0" w:color="auto"/>
            </w:tcBorders>
            <w:shd w:val="clear" w:color="auto" w:fill="auto"/>
            <w:vAlign w:val="center"/>
            <w:hideMark/>
          </w:tcPr>
          <w:p w14:paraId="39F5D05F"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Nothing to be added</w:t>
            </w:r>
          </w:p>
        </w:tc>
      </w:tr>
      <w:tr w:rsidR="00576B82" w:rsidRPr="001E67F3" w14:paraId="6E4A4A1F" w14:textId="77777777" w:rsidTr="00826938">
        <w:trPr>
          <w:trHeight w:val="324"/>
        </w:trPr>
        <w:tc>
          <w:tcPr>
            <w:tcW w:w="9488" w:type="dxa"/>
            <w:tcBorders>
              <w:top w:val="nil"/>
              <w:left w:val="single" w:sz="8" w:space="0" w:color="auto"/>
              <w:bottom w:val="single" w:sz="8" w:space="0" w:color="auto"/>
              <w:right w:val="single" w:sz="8" w:space="0" w:color="auto"/>
            </w:tcBorders>
            <w:shd w:val="clear" w:color="auto" w:fill="auto"/>
            <w:vAlign w:val="center"/>
            <w:hideMark/>
          </w:tcPr>
          <w:p w14:paraId="23DCF25B"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Overall is good</w:t>
            </w:r>
          </w:p>
        </w:tc>
      </w:tr>
    </w:tbl>
    <w:p w14:paraId="330A88E4"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5.12</w:t>
      </w:r>
    </w:p>
    <w:p w14:paraId="36324F99" w14:textId="77777777" w:rsidR="00576B82" w:rsidRPr="001E67F3" w:rsidRDefault="00576B82" w:rsidP="00394663">
      <w:pPr>
        <w:spacing w:line="360" w:lineRule="auto"/>
        <w:jc w:val="left"/>
        <w:rPr>
          <w:rFonts w:asciiTheme="minorHAnsi" w:hAnsiTheme="minorHAnsi" w:cstheme="minorHAnsi"/>
          <w:szCs w:val="24"/>
        </w:rPr>
      </w:pPr>
    </w:p>
    <w:p w14:paraId="43245FF9"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lastRenderedPageBreak/>
        <w:t>Customer Feedback Survey Question 13</w:t>
      </w:r>
    </w:p>
    <w:tbl>
      <w:tblPr>
        <w:tblW w:w="9493" w:type="dxa"/>
        <w:tblLook w:val="04A0" w:firstRow="1" w:lastRow="0" w:firstColumn="1" w:lastColumn="0" w:noHBand="0" w:noVBand="1"/>
      </w:tblPr>
      <w:tblGrid>
        <w:gridCol w:w="1413"/>
        <w:gridCol w:w="2693"/>
        <w:gridCol w:w="1559"/>
        <w:gridCol w:w="2552"/>
        <w:gridCol w:w="1276"/>
      </w:tblGrid>
      <w:tr w:rsidR="00576B82" w:rsidRPr="001E67F3" w14:paraId="5F566444" w14:textId="77777777" w:rsidTr="00826938">
        <w:trPr>
          <w:trHeight w:val="416"/>
        </w:trPr>
        <w:tc>
          <w:tcPr>
            <w:tcW w:w="9493"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14:paraId="6582A08E"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13. Which checkout system do you often use while shopping currently?</w:t>
            </w:r>
          </w:p>
        </w:tc>
      </w:tr>
      <w:tr w:rsidR="00576B82" w:rsidRPr="001E67F3" w14:paraId="7ABA03B6" w14:textId="77777777" w:rsidTr="00826938">
        <w:trPr>
          <w:trHeight w:val="528"/>
        </w:trPr>
        <w:tc>
          <w:tcPr>
            <w:tcW w:w="1413" w:type="dxa"/>
            <w:tcBorders>
              <w:top w:val="nil"/>
              <w:left w:val="single" w:sz="4" w:space="0" w:color="auto"/>
              <w:bottom w:val="single" w:sz="4" w:space="0" w:color="auto"/>
              <w:right w:val="single" w:sz="4" w:space="0" w:color="auto"/>
            </w:tcBorders>
            <w:shd w:val="clear" w:color="auto" w:fill="auto"/>
            <w:vAlign w:val="bottom"/>
            <w:hideMark/>
          </w:tcPr>
          <w:p w14:paraId="10516823"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Amazon Go</w:t>
            </w:r>
          </w:p>
        </w:tc>
        <w:tc>
          <w:tcPr>
            <w:tcW w:w="2693" w:type="dxa"/>
            <w:tcBorders>
              <w:top w:val="nil"/>
              <w:left w:val="nil"/>
              <w:bottom w:val="single" w:sz="4" w:space="0" w:color="auto"/>
              <w:right w:val="single" w:sz="4" w:space="0" w:color="auto"/>
            </w:tcBorders>
            <w:shd w:val="clear" w:color="auto" w:fill="auto"/>
            <w:vAlign w:val="bottom"/>
            <w:hideMark/>
          </w:tcPr>
          <w:p w14:paraId="1E14BB9E"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 xml:space="preserve">Barcode scanner </w:t>
            </w:r>
            <w:proofErr w:type="gramStart"/>
            <w:r w:rsidRPr="001E67F3">
              <w:rPr>
                <w:rFonts w:asciiTheme="minorHAnsi" w:hAnsiTheme="minorHAnsi" w:cstheme="minorHAnsi"/>
                <w:szCs w:val="24"/>
                <w:lang w:eastAsia="en-IN"/>
              </w:rPr>
              <w:t>hand held</w:t>
            </w:r>
            <w:proofErr w:type="gramEnd"/>
            <w:r w:rsidRPr="001E67F3">
              <w:rPr>
                <w:rFonts w:asciiTheme="minorHAnsi" w:hAnsiTheme="minorHAnsi" w:cstheme="minorHAnsi"/>
                <w:szCs w:val="24"/>
                <w:lang w:eastAsia="en-IN"/>
              </w:rPr>
              <w:t xml:space="preserve"> device</w:t>
            </w:r>
          </w:p>
        </w:tc>
        <w:tc>
          <w:tcPr>
            <w:tcW w:w="1559" w:type="dxa"/>
            <w:tcBorders>
              <w:top w:val="nil"/>
              <w:left w:val="nil"/>
              <w:bottom w:val="single" w:sz="4" w:space="0" w:color="auto"/>
              <w:right w:val="single" w:sz="4" w:space="0" w:color="auto"/>
            </w:tcBorders>
            <w:shd w:val="clear" w:color="auto" w:fill="auto"/>
            <w:vAlign w:val="bottom"/>
            <w:hideMark/>
          </w:tcPr>
          <w:p w14:paraId="1C6E5905"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Self checkout</w:t>
            </w:r>
          </w:p>
        </w:tc>
        <w:tc>
          <w:tcPr>
            <w:tcW w:w="2552" w:type="dxa"/>
            <w:tcBorders>
              <w:top w:val="nil"/>
              <w:left w:val="nil"/>
              <w:bottom w:val="single" w:sz="4" w:space="0" w:color="auto"/>
              <w:right w:val="single" w:sz="4" w:space="0" w:color="auto"/>
            </w:tcBorders>
            <w:shd w:val="clear" w:color="auto" w:fill="auto"/>
            <w:vAlign w:val="bottom"/>
            <w:hideMark/>
          </w:tcPr>
          <w:p w14:paraId="5059C645"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Traditional Checkout in lane</w:t>
            </w:r>
          </w:p>
        </w:tc>
        <w:tc>
          <w:tcPr>
            <w:tcW w:w="1276" w:type="dxa"/>
            <w:tcBorders>
              <w:top w:val="nil"/>
              <w:left w:val="nil"/>
              <w:bottom w:val="single" w:sz="4" w:space="0" w:color="auto"/>
              <w:right w:val="single" w:sz="4" w:space="0" w:color="auto"/>
            </w:tcBorders>
            <w:shd w:val="clear" w:color="auto" w:fill="auto"/>
            <w:vAlign w:val="bottom"/>
            <w:hideMark/>
          </w:tcPr>
          <w:p w14:paraId="1F181A69"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Others</w:t>
            </w:r>
          </w:p>
        </w:tc>
      </w:tr>
      <w:tr w:rsidR="00576B82" w:rsidRPr="001E67F3" w14:paraId="63689E6B" w14:textId="77777777" w:rsidTr="00826938">
        <w:trPr>
          <w:trHeight w:val="264"/>
        </w:trPr>
        <w:tc>
          <w:tcPr>
            <w:tcW w:w="1413" w:type="dxa"/>
            <w:tcBorders>
              <w:top w:val="nil"/>
              <w:left w:val="single" w:sz="4" w:space="0" w:color="auto"/>
              <w:bottom w:val="single" w:sz="4" w:space="0" w:color="auto"/>
              <w:right w:val="single" w:sz="4" w:space="0" w:color="auto"/>
            </w:tcBorders>
            <w:shd w:val="clear" w:color="auto" w:fill="auto"/>
            <w:vAlign w:val="bottom"/>
            <w:hideMark/>
          </w:tcPr>
          <w:p w14:paraId="4D2D4797"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w:t>
            </w:r>
          </w:p>
        </w:tc>
        <w:tc>
          <w:tcPr>
            <w:tcW w:w="2693" w:type="dxa"/>
            <w:tcBorders>
              <w:top w:val="nil"/>
              <w:left w:val="nil"/>
              <w:bottom w:val="single" w:sz="4" w:space="0" w:color="auto"/>
              <w:right w:val="single" w:sz="4" w:space="0" w:color="auto"/>
            </w:tcBorders>
            <w:shd w:val="clear" w:color="auto" w:fill="auto"/>
            <w:vAlign w:val="bottom"/>
            <w:hideMark/>
          </w:tcPr>
          <w:p w14:paraId="5D204A0A"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5</w:t>
            </w:r>
          </w:p>
        </w:tc>
        <w:tc>
          <w:tcPr>
            <w:tcW w:w="1559" w:type="dxa"/>
            <w:tcBorders>
              <w:top w:val="nil"/>
              <w:left w:val="nil"/>
              <w:bottom w:val="single" w:sz="4" w:space="0" w:color="auto"/>
              <w:right w:val="single" w:sz="4" w:space="0" w:color="auto"/>
            </w:tcBorders>
            <w:shd w:val="clear" w:color="auto" w:fill="auto"/>
            <w:vAlign w:val="bottom"/>
            <w:hideMark/>
          </w:tcPr>
          <w:p w14:paraId="3AC547D6"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14</w:t>
            </w:r>
          </w:p>
        </w:tc>
        <w:tc>
          <w:tcPr>
            <w:tcW w:w="2552" w:type="dxa"/>
            <w:tcBorders>
              <w:top w:val="nil"/>
              <w:left w:val="nil"/>
              <w:bottom w:val="single" w:sz="4" w:space="0" w:color="auto"/>
              <w:right w:val="single" w:sz="4" w:space="0" w:color="auto"/>
            </w:tcBorders>
            <w:shd w:val="clear" w:color="auto" w:fill="auto"/>
            <w:vAlign w:val="bottom"/>
            <w:hideMark/>
          </w:tcPr>
          <w:p w14:paraId="3D61AD4A"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7</w:t>
            </w:r>
          </w:p>
        </w:tc>
        <w:tc>
          <w:tcPr>
            <w:tcW w:w="1276" w:type="dxa"/>
            <w:tcBorders>
              <w:top w:val="nil"/>
              <w:left w:val="nil"/>
              <w:bottom w:val="single" w:sz="4" w:space="0" w:color="auto"/>
              <w:right w:val="single" w:sz="4" w:space="0" w:color="auto"/>
            </w:tcBorders>
            <w:shd w:val="clear" w:color="auto" w:fill="auto"/>
            <w:vAlign w:val="bottom"/>
            <w:hideMark/>
          </w:tcPr>
          <w:p w14:paraId="6741D3D6"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0</w:t>
            </w:r>
          </w:p>
        </w:tc>
      </w:tr>
    </w:tbl>
    <w:p w14:paraId="3F925B5E"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5.13</w:t>
      </w:r>
    </w:p>
    <w:p w14:paraId="6CC7FF96" w14:textId="77777777" w:rsidR="00576B82" w:rsidRPr="001E67F3" w:rsidRDefault="00576B82" w:rsidP="00394663">
      <w:pPr>
        <w:spacing w:line="360" w:lineRule="auto"/>
        <w:jc w:val="left"/>
        <w:rPr>
          <w:rFonts w:asciiTheme="minorHAnsi" w:hAnsiTheme="minorHAnsi" w:cstheme="minorHAnsi"/>
          <w:b/>
          <w:bCs/>
          <w:szCs w:val="24"/>
        </w:rPr>
      </w:pPr>
    </w:p>
    <w:p w14:paraId="4FA5008C" w14:textId="77777777" w:rsidR="00576B82" w:rsidRPr="001E67F3" w:rsidRDefault="00576B82"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Responses from Retailer’s/Employees in shop - Questionnaire,</w:t>
      </w:r>
    </w:p>
    <w:p w14:paraId="0812D9CC" w14:textId="77777777" w:rsidR="00576B82" w:rsidRPr="001E67F3" w:rsidRDefault="00576B82" w:rsidP="00394663">
      <w:pPr>
        <w:spacing w:line="360" w:lineRule="auto"/>
        <w:jc w:val="left"/>
        <w:rPr>
          <w:rFonts w:asciiTheme="minorHAnsi" w:hAnsiTheme="minorHAnsi" w:cstheme="minorHAnsi"/>
          <w:color w:val="000000" w:themeColor="text1"/>
          <w:szCs w:val="24"/>
        </w:rPr>
      </w:pPr>
      <w:r w:rsidRPr="001E67F3">
        <w:rPr>
          <w:rFonts w:asciiTheme="minorHAnsi" w:hAnsiTheme="minorHAnsi" w:cstheme="minorHAnsi"/>
          <w:szCs w:val="24"/>
        </w:rPr>
        <w:t xml:space="preserve">It consists of 9 questions (Refer: </w:t>
      </w:r>
      <w:proofErr w:type="gramStart"/>
      <w:r w:rsidRPr="001E67F3">
        <w:rPr>
          <w:rFonts w:asciiTheme="minorHAnsi" w:hAnsiTheme="minorHAnsi" w:cstheme="minorHAnsi"/>
          <w:color w:val="FF0000"/>
          <w:szCs w:val="24"/>
        </w:rPr>
        <w:t xml:space="preserve">Appendix </w:t>
      </w:r>
      <w:r w:rsidRPr="001E67F3">
        <w:rPr>
          <w:rFonts w:asciiTheme="minorHAnsi" w:hAnsiTheme="minorHAnsi" w:cstheme="minorHAnsi"/>
          <w:szCs w:val="24"/>
        </w:rPr>
        <w:t>)</w:t>
      </w:r>
      <w:proofErr w:type="gramEnd"/>
      <w:r w:rsidRPr="001E67F3">
        <w:rPr>
          <w:rFonts w:asciiTheme="minorHAnsi" w:hAnsiTheme="minorHAnsi" w:cstheme="minorHAnsi"/>
          <w:szCs w:val="24"/>
        </w:rPr>
        <w:t xml:space="preserve">, and around 22 respondents shared their feedback. Questions directly relevant to the hypothesis are shared below. For all the questions refer to </w:t>
      </w:r>
      <w:proofErr w:type="gramStart"/>
      <w:r w:rsidRPr="001E67F3">
        <w:rPr>
          <w:rFonts w:asciiTheme="minorHAnsi" w:hAnsiTheme="minorHAnsi" w:cstheme="minorHAnsi"/>
          <w:color w:val="FF0000"/>
          <w:szCs w:val="24"/>
        </w:rPr>
        <w:t>Appendix .</w:t>
      </w:r>
      <w:proofErr w:type="gramEnd"/>
      <w:r w:rsidRPr="001E67F3">
        <w:rPr>
          <w:rFonts w:asciiTheme="minorHAnsi" w:hAnsiTheme="minorHAnsi" w:cstheme="minorHAnsi"/>
          <w:color w:val="FF0000"/>
          <w:szCs w:val="24"/>
        </w:rPr>
        <w:t xml:space="preserve"> </w:t>
      </w:r>
      <w:r w:rsidRPr="001E67F3">
        <w:rPr>
          <w:rFonts w:asciiTheme="minorHAnsi" w:hAnsiTheme="minorHAnsi" w:cstheme="minorHAnsi"/>
          <w:color w:val="000000" w:themeColor="text1"/>
          <w:szCs w:val="24"/>
        </w:rPr>
        <w:t>8</w:t>
      </w:r>
      <w:r w:rsidRPr="001E67F3">
        <w:rPr>
          <w:rFonts w:asciiTheme="minorHAnsi" w:hAnsiTheme="minorHAnsi" w:cstheme="minorHAnsi"/>
          <w:color w:val="000000" w:themeColor="text1"/>
          <w:szCs w:val="24"/>
          <w:vertAlign w:val="superscript"/>
        </w:rPr>
        <w:t>th</w:t>
      </w:r>
      <w:r w:rsidRPr="001E67F3">
        <w:rPr>
          <w:rFonts w:asciiTheme="minorHAnsi" w:hAnsiTheme="minorHAnsi" w:cstheme="minorHAnsi"/>
          <w:color w:val="000000" w:themeColor="text1"/>
          <w:szCs w:val="24"/>
        </w:rPr>
        <w:t xml:space="preserve"> question being optional to provide feedback many respondents skipped to answer the same.</w:t>
      </w:r>
    </w:p>
    <w:p w14:paraId="563A1FE7" w14:textId="77777777" w:rsidR="00576B82" w:rsidRPr="001E67F3" w:rsidRDefault="00576B82" w:rsidP="00394663">
      <w:pPr>
        <w:spacing w:line="360" w:lineRule="auto"/>
        <w:jc w:val="left"/>
        <w:rPr>
          <w:rFonts w:asciiTheme="minorHAnsi" w:hAnsiTheme="minorHAnsi" w:cstheme="minorHAnsi"/>
          <w:color w:val="000000" w:themeColor="text1"/>
          <w:szCs w:val="24"/>
        </w:rPr>
      </w:pPr>
    </w:p>
    <w:p w14:paraId="0EE6D4FC"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Retailer/Employee Feedback Survey Question 1</w:t>
      </w:r>
    </w:p>
    <w:tbl>
      <w:tblPr>
        <w:tblW w:w="9493" w:type="dxa"/>
        <w:tblLook w:val="04A0" w:firstRow="1" w:lastRow="0" w:firstColumn="1" w:lastColumn="0" w:noHBand="0" w:noVBand="1"/>
      </w:tblPr>
      <w:tblGrid>
        <w:gridCol w:w="3114"/>
        <w:gridCol w:w="2410"/>
        <w:gridCol w:w="2126"/>
        <w:gridCol w:w="1843"/>
      </w:tblGrid>
      <w:tr w:rsidR="00576B82" w:rsidRPr="001E67F3" w14:paraId="45E12EED" w14:textId="77777777" w:rsidTr="00826938">
        <w:trPr>
          <w:trHeight w:val="312"/>
        </w:trPr>
        <w:tc>
          <w:tcPr>
            <w:tcW w:w="9493" w:type="dxa"/>
            <w:gridSpan w:val="4"/>
            <w:tcBorders>
              <w:top w:val="single" w:sz="4" w:space="0" w:color="auto"/>
              <w:left w:val="single" w:sz="4" w:space="0" w:color="auto"/>
              <w:bottom w:val="single" w:sz="4" w:space="0" w:color="auto"/>
              <w:right w:val="single" w:sz="4" w:space="0" w:color="auto"/>
            </w:tcBorders>
            <w:noWrap/>
            <w:vAlign w:val="bottom"/>
            <w:hideMark/>
          </w:tcPr>
          <w:p w14:paraId="488588E2"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 what is your age group?</w:t>
            </w:r>
          </w:p>
        </w:tc>
      </w:tr>
      <w:tr w:rsidR="00576B82" w:rsidRPr="001E67F3" w14:paraId="4734324C" w14:textId="77777777" w:rsidTr="00826938">
        <w:trPr>
          <w:trHeight w:val="312"/>
        </w:trPr>
        <w:tc>
          <w:tcPr>
            <w:tcW w:w="3114" w:type="dxa"/>
            <w:tcBorders>
              <w:top w:val="nil"/>
              <w:left w:val="single" w:sz="4" w:space="0" w:color="auto"/>
              <w:bottom w:val="single" w:sz="4" w:space="0" w:color="auto"/>
              <w:right w:val="single" w:sz="4" w:space="0" w:color="auto"/>
            </w:tcBorders>
            <w:noWrap/>
            <w:vAlign w:val="bottom"/>
            <w:hideMark/>
          </w:tcPr>
          <w:p w14:paraId="6AD2185B"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18-28</w:t>
            </w:r>
          </w:p>
        </w:tc>
        <w:tc>
          <w:tcPr>
            <w:tcW w:w="2410" w:type="dxa"/>
            <w:tcBorders>
              <w:top w:val="nil"/>
              <w:left w:val="nil"/>
              <w:bottom w:val="single" w:sz="4" w:space="0" w:color="auto"/>
              <w:right w:val="single" w:sz="4" w:space="0" w:color="auto"/>
            </w:tcBorders>
            <w:noWrap/>
            <w:vAlign w:val="bottom"/>
            <w:hideMark/>
          </w:tcPr>
          <w:p w14:paraId="18FD483B"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28-38</w:t>
            </w:r>
          </w:p>
        </w:tc>
        <w:tc>
          <w:tcPr>
            <w:tcW w:w="2126" w:type="dxa"/>
            <w:tcBorders>
              <w:top w:val="nil"/>
              <w:left w:val="nil"/>
              <w:bottom w:val="single" w:sz="4" w:space="0" w:color="auto"/>
              <w:right w:val="single" w:sz="4" w:space="0" w:color="auto"/>
            </w:tcBorders>
            <w:noWrap/>
            <w:vAlign w:val="bottom"/>
            <w:hideMark/>
          </w:tcPr>
          <w:p w14:paraId="47C8CBEF"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38-48</w:t>
            </w:r>
          </w:p>
        </w:tc>
        <w:tc>
          <w:tcPr>
            <w:tcW w:w="1843" w:type="dxa"/>
            <w:tcBorders>
              <w:top w:val="nil"/>
              <w:left w:val="nil"/>
              <w:bottom w:val="single" w:sz="4" w:space="0" w:color="auto"/>
              <w:right w:val="single" w:sz="4" w:space="0" w:color="auto"/>
            </w:tcBorders>
            <w:noWrap/>
            <w:vAlign w:val="bottom"/>
            <w:hideMark/>
          </w:tcPr>
          <w:p w14:paraId="7D447B1E"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Above 48</w:t>
            </w:r>
          </w:p>
        </w:tc>
      </w:tr>
      <w:tr w:rsidR="00576B82" w:rsidRPr="001E67F3" w14:paraId="67313534" w14:textId="77777777" w:rsidTr="00826938">
        <w:trPr>
          <w:trHeight w:val="312"/>
        </w:trPr>
        <w:tc>
          <w:tcPr>
            <w:tcW w:w="3114" w:type="dxa"/>
            <w:tcBorders>
              <w:top w:val="nil"/>
              <w:left w:val="single" w:sz="4" w:space="0" w:color="auto"/>
              <w:bottom w:val="single" w:sz="4" w:space="0" w:color="auto"/>
              <w:right w:val="single" w:sz="4" w:space="0" w:color="auto"/>
            </w:tcBorders>
            <w:noWrap/>
            <w:vAlign w:val="bottom"/>
            <w:hideMark/>
          </w:tcPr>
          <w:p w14:paraId="387A65F3"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12</w:t>
            </w:r>
          </w:p>
        </w:tc>
        <w:tc>
          <w:tcPr>
            <w:tcW w:w="2410" w:type="dxa"/>
            <w:tcBorders>
              <w:top w:val="nil"/>
              <w:left w:val="nil"/>
              <w:bottom w:val="single" w:sz="4" w:space="0" w:color="auto"/>
              <w:right w:val="single" w:sz="4" w:space="0" w:color="auto"/>
            </w:tcBorders>
            <w:noWrap/>
            <w:vAlign w:val="bottom"/>
            <w:hideMark/>
          </w:tcPr>
          <w:p w14:paraId="4AA5FB09"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10</w:t>
            </w:r>
          </w:p>
        </w:tc>
        <w:tc>
          <w:tcPr>
            <w:tcW w:w="2126" w:type="dxa"/>
            <w:tcBorders>
              <w:top w:val="nil"/>
              <w:left w:val="nil"/>
              <w:bottom w:val="single" w:sz="4" w:space="0" w:color="auto"/>
              <w:right w:val="single" w:sz="4" w:space="0" w:color="auto"/>
            </w:tcBorders>
            <w:noWrap/>
            <w:vAlign w:val="bottom"/>
            <w:hideMark/>
          </w:tcPr>
          <w:p w14:paraId="5C9C675A"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c>
          <w:tcPr>
            <w:tcW w:w="1843" w:type="dxa"/>
            <w:tcBorders>
              <w:top w:val="nil"/>
              <w:left w:val="nil"/>
              <w:bottom w:val="single" w:sz="4" w:space="0" w:color="auto"/>
              <w:right w:val="single" w:sz="4" w:space="0" w:color="auto"/>
            </w:tcBorders>
            <w:noWrap/>
            <w:vAlign w:val="bottom"/>
            <w:hideMark/>
          </w:tcPr>
          <w:p w14:paraId="7735D4CA"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r>
    </w:tbl>
    <w:p w14:paraId="65D2F46A"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5.14</w:t>
      </w:r>
    </w:p>
    <w:p w14:paraId="68F76F41" w14:textId="77777777" w:rsidR="00576B82" w:rsidRPr="001E67F3" w:rsidRDefault="00576B82" w:rsidP="00394663">
      <w:pPr>
        <w:spacing w:line="360" w:lineRule="auto"/>
        <w:jc w:val="left"/>
        <w:rPr>
          <w:rFonts w:asciiTheme="minorHAnsi" w:hAnsiTheme="minorHAnsi" w:cstheme="minorHAnsi"/>
          <w:szCs w:val="24"/>
        </w:rPr>
      </w:pPr>
    </w:p>
    <w:p w14:paraId="77740E44"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Retailer/Employee Feedback Survey Question 2</w:t>
      </w:r>
    </w:p>
    <w:tbl>
      <w:tblPr>
        <w:tblW w:w="6420" w:type="dxa"/>
        <w:tblLook w:val="04A0" w:firstRow="1" w:lastRow="0" w:firstColumn="1" w:lastColumn="0" w:noHBand="0" w:noVBand="1"/>
      </w:tblPr>
      <w:tblGrid>
        <w:gridCol w:w="4957"/>
        <w:gridCol w:w="1463"/>
      </w:tblGrid>
      <w:tr w:rsidR="00576B82" w:rsidRPr="001E67F3" w14:paraId="10B530CB" w14:textId="77777777" w:rsidTr="00826938">
        <w:trPr>
          <w:trHeight w:val="288"/>
        </w:trPr>
        <w:tc>
          <w:tcPr>
            <w:tcW w:w="4957" w:type="dxa"/>
            <w:tcBorders>
              <w:top w:val="single" w:sz="4" w:space="0" w:color="auto"/>
              <w:left w:val="single" w:sz="4" w:space="0" w:color="auto"/>
              <w:bottom w:val="single" w:sz="4" w:space="0" w:color="auto"/>
              <w:right w:val="single" w:sz="4" w:space="0" w:color="auto"/>
            </w:tcBorders>
            <w:noWrap/>
            <w:vAlign w:val="bottom"/>
            <w:hideMark/>
          </w:tcPr>
          <w:p w14:paraId="3A5437FF"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2. which city do you live in?</w:t>
            </w:r>
          </w:p>
        </w:tc>
        <w:tc>
          <w:tcPr>
            <w:tcW w:w="1463" w:type="dxa"/>
            <w:tcBorders>
              <w:top w:val="single" w:sz="4" w:space="0" w:color="auto"/>
              <w:left w:val="nil"/>
              <w:bottom w:val="single" w:sz="4" w:space="0" w:color="auto"/>
              <w:right w:val="single" w:sz="4" w:space="0" w:color="auto"/>
            </w:tcBorders>
            <w:noWrap/>
            <w:vAlign w:val="bottom"/>
            <w:hideMark/>
          </w:tcPr>
          <w:p w14:paraId="4BF4FDB0"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Count</w:t>
            </w:r>
          </w:p>
        </w:tc>
      </w:tr>
      <w:tr w:rsidR="00576B82" w:rsidRPr="001E67F3" w14:paraId="13A5F768" w14:textId="77777777" w:rsidTr="00826938">
        <w:trPr>
          <w:trHeight w:val="288"/>
        </w:trPr>
        <w:tc>
          <w:tcPr>
            <w:tcW w:w="4957" w:type="dxa"/>
            <w:tcBorders>
              <w:top w:val="nil"/>
              <w:left w:val="single" w:sz="4" w:space="0" w:color="auto"/>
              <w:bottom w:val="single" w:sz="4" w:space="0" w:color="auto"/>
              <w:right w:val="single" w:sz="4" w:space="0" w:color="auto"/>
            </w:tcBorders>
            <w:noWrap/>
            <w:vAlign w:val="bottom"/>
            <w:hideMark/>
          </w:tcPr>
          <w:p w14:paraId="121D85C9"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Attur</w:t>
            </w:r>
          </w:p>
        </w:tc>
        <w:tc>
          <w:tcPr>
            <w:tcW w:w="1463" w:type="dxa"/>
            <w:tcBorders>
              <w:top w:val="nil"/>
              <w:left w:val="nil"/>
              <w:bottom w:val="single" w:sz="4" w:space="0" w:color="auto"/>
              <w:right w:val="single" w:sz="4" w:space="0" w:color="auto"/>
            </w:tcBorders>
            <w:noWrap/>
            <w:vAlign w:val="bottom"/>
            <w:hideMark/>
          </w:tcPr>
          <w:p w14:paraId="11A21FA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w:t>
            </w:r>
          </w:p>
        </w:tc>
      </w:tr>
      <w:tr w:rsidR="00576B82" w:rsidRPr="001E67F3" w14:paraId="07507A91" w14:textId="77777777" w:rsidTr="00826938">
        <w:trPr>
          <w:trHeight w:val="288"/>
        </w:trPr>
        <w:tc>
          <w:tcPr>
            <w:tcW w:w="4957" w:type="dxa"/>
            <w:tcBorders>
              <w:top w:val="nil"/>
              <w:left w:val="single" w:sz="4" w:space="0" w:color="auto"/>
              <w:bottom w:val="single" w:sz="4" w:space="0" w:color="auto"/>
              <w:right w:val="single" w:sz="4" w:space="0" w:color="auto"/>
            </w:tcBorders>
            <w:noWrap/>
            <w:vAlign w:val="bottom"/>
            <w:hideMark/>
          </w:tcPr>
          <w:p w14:paraId="6111162A"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Bangalore</w:t>
            </w:r>
          </w:p>
        </w:tc>
        <w:tc>
          <w:tcPr>
            <w:tcW w:w="1463" w:type="dxa"/>
            <w:tcBorders>
              <w:top w:val="nil"/>
              <w:left w:val="nil"/>
              <w:bottom w:val="single" w:sz="4" w:space="0" w:color="auto"/>
              <w:right w:val="single" w:sz="4" w:space="0" w:color="auto"/>
            </w:tcBorders>
            <w:noWrap/>
            <w:vAlign w:val="bottom"/>
            <w:hideMark/>
          </w:tcPr>
          <w:p w14:paraId="678C2AB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w:t>
            </w:r>
          </w:p>
        </w:tc>
      </w:tr>
      <w:tr w:rsidR="00576B82" w:rsidRPr="001E67F3" w14:paraId="7791D4BE" w14:textId="77777777" w:rsidTr="00826938">
        <w:trPr>
          <w:trHeight w:val="288"/>
        </w:trPr>
        <w:tc>
          <w:tcPr>
            <w:tcW w:w="4957" w:type="dxa"/>
            <w:tcBorders>
              <w:top w:val="nil"/>
              <w:left w:val="single" w:sz="4" w:space="0" w:color="auto"/>
              <w:bottom w:val="single" w:sz="4" w:space="0" w:color="auto"/>
              <w:right w:val="single" w:sz="4" w:space="0" w:color="auto"/>
            </w:tcBorders>
            <w:noWrap/>
            <w:vAlign w:val="bottom"/>
            <w:hideMark/>
          </w:tcPr>
          <w:p w14:paraId="357AC15A"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Chennai</w:t>
            </w:r>
          </w:p>
        </w:tc>
        <w:tc>
          <w:tcPr>
            <w:tcW w:w="1463" w:type="dxa"/>
            <w:tcBorders>
              <w:top w:val="nil"/>
              <w:left w:val="nil"/>
              <w:bottom w:val="single" w:sz="4" w:space="0" w:color="auto"/>
              <w:right w:val="single" w:sz="4" w:space="0" w:color="auto"/>
            </w:tcBorders>
            <w:noWrap/>
            <w:vAlign w:val="bottom"/>
            <w:hideMark/>
          </w:tcPr>
          <w:p w14:paraId="415867C5"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3</w:t>
            </w:r>
          </w:p>
        </w:tc>
      </w:tr>
      <w:tr w:rsidR="00576B82" w:rsidRPr="001E67F3" w14:paraId="0D02AB9E" w14:textId="77777777" w:rsidTr="00826938">
        <w:trPr>
          <w:trHeight w:val="288"/>
        </w:trPr>
        <w:tc>
          <w:tcPr>
            <w:tcW w:w="4957" w:type="dxa"/>
            <w:tcBorders>
              <w:top w:val="nil"/>
              <w:left w:val="single" w:sz="4" w:space="0" w:color="auto"/>
              <w:bottom w:val="single" w:sz="4" w:space="0" w:color="auto"/>
              <w:right w:val="single" w:sz="4" w:space="0" w:color="auto"/>
            </w:tcBorders>
            <w:noWrap/>
            <w:vAlign w:val="bottom"/>
            <w:hideMark/>
          </w:tcPr>
          <w:p w14:paraId="309B779B"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 xml:space="preserve">Chennai </w:t>
            </w:r>
          </w:p>
        </w:tc>
        <w:tc>
          <w:tcPr>
            <w:tcW w:w="1463" w:type="dxa"/>
            <w:tcBorders>
              <w:top w:val="nil"/>
              <w:left w:val="nil"/>
              <w:bottom w:val="single" w:sz="4" w:space="0" w:color="auto"/>
              <w:right w:val="single" w:sz="4" w:space="0" w:color="auto"/>
            </w:tcBorders>
            <w:noWrap/>
            <w:vAlign w:val="bottom"/>
            <w:hideMark/>
          </w:tcPr>
          <w:p w14:paraId="57485571"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w:t>
            </w:r>
          </w:p>
        </w:tc>
      </w:tr>
      <w:tr w:rsidR="00576B82" w:rsidRPr="001E67F3" w14:paraId="2EBBE1B8" w14:textId="77777777" w:rsidTr="00826938">
        <w:trPr>
          <w:trHeight w:val="288"/>
        </w:trPr>
        <w:tc>
          <w:tcPr>
            <w:tcW w:w="4957" w:type="dxa"/>
            <w:tcBorders>
              <w:top w:val="nil"/>
              <w:left w:val="single" w:sz="4" w:space="0" w:color="auto"/>
              <w:bottom w:val="single" w:sz="4" w:space="0" w:color="auto"/>
              <w:right w:val="single" w:sz="4" w:space="0" w:color="auto"/>
            </w:tcBorders>
            <w:noWrap/>
            <w:vAlign w:val="bottom"/>
            <w:hideMark/>
          </w:tcPr>
          <w:p w14:paraId="3A7E7E87"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Coimbatore</w:t>
            </w:r>
          </w:p>
        </w:tc>
        <w:tc>
          <w:tcPr>
            <w:tcW w:w="1463" w:type="dxa"/>
            <w:tcBorders>
              <w:top w:val="nil"/>
              <w:left w:val="nil"/>
              <w:bottom w:val="single" w:sz="4" w:space="0" w:color="auto"/>
              <w:right w:val="single" w:sz="4" w:space="0" w:color="auto"/>
            </w:tcBorders>
            <w:noWrap/>
            <w:vAlign w:val="bottom"/>
            <w:hideMark/>
          </w:tcPr>
          <w:p w14:paraId="21C8C860"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2</w:t>
            </w:r>
          </w:p>
        </w:tc>
      </w:tr>
      <w:tr w:rsidR="00576B82" w:rsidRPr="001E67F3" w14:paraId="1D702324" w14:textId="77777777" w:rsidTr="00826938">
        <w:trPr>
          <w:trHeight w:val="288"/>
        </w:trPr>
        <w:tc>
          <w:tcPr>
            <w:tcW w:w="4957" w:type="dxa"/>
            <w:tcBorders>
              <w:top w:val="nil"/>
              <w:left w:val="single" w:sz="4" w:space="0" w:color="auto"/>
              <w:bottom w:val="single" w:sz="4" w:space="0" w:color="auto"/>
              <w:right w:val="single" w:sz="4" w:space="0" w:color="auto"/>
            </w:tcBorders>
            <w:noWrap/>
            <w:vAlign w:val="bottom"/>
            <w:hideMark/>
          </w:tcPr>
          <w:p w14:paraId="78CF1752"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 xml:space="preserve">Coimbatore </w:t>
            </w:r>
          </w:p>
        </w:tc>
        <w:tc>
          <w:tcPr>
            <w:tcW w:w="1463" w:type="dxa"/>
            <w:tcBorders>
              <w:top w:val="nil"/>
              <w:left w:val="nil"/>
              <w:bottom w:val="single" w:sz="4" w:space="0" w:color="auto"/>
              <w:right w:val="single" w:sz="4" w:space="0" w:color="auto"/>
            </w:tcBorders>
            <w:noWrap/>
            <w:vAlign w:val="bottom"/>
            <w:hideMark/>
          </w:tcPr>
          <w:p w14:paraId="3BBEAFEE"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3</w:t>
            </w:r>
          </w:p>
        </w:tc>
      </w:tr>
      <w:tr w:rsidR="00576B82" w:rsidRPr="001E67F3" w14:paraId="55225837" w14:textId="77777777" w:rsidTr="00826938">
        <w:trPr>
          <w:trHeight w:val="288"/>
        </w:trPr>
        <w:tc>
          <w:tcPr>
            <w:tcW w:w="4957" w:type="dxa"/>
            <w:tcBorders>
              <w:top w:val="nil"/>
              <w:left w:val="single" w:sz="4" w:space="0" w:color="auto"/>
              <w:bottom w:val="single" w:sz="4" w:space="0" w:color="auto"/>
              <w:right w:val="single" w:sz="4" w:space="0" w:color="auto"/>
            </w:tcBorders>
            <w:noWrap/>
            <w:vAlign w:val="bottom"/>
            <w:hideMark/>
          </w:tcPr>
          <w:p w14:paraId="7200E235"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proofErr w:type="gramStart"/>
            <w:r w:rsidRPr="001E67F3">
              <w:rPr>
                <w:rFonts w:asciiTheme="minorHAnsi" w:hAnsiTheme="minorHAnsi" w:cstheme="minorHAnsi"/>
                <w:color w:val="000000"/>
                <w:szCs w:val="24"/>
                <w:lang w:eastAsia="en-IN"/>
              </w:rPr>
              <w:t>Coimbatore ,India</w:t>
            </w:r>
            <w:proofErr w:type="gramEnd"/>
          </w:p>
        </w:tc>
        <w:tc>
          <w:tcPr>
            <w:tcW w:w="1463" w:type="dxa"/>
            <w:tcBorders>
              <w:top w:val="nil"/>
              <w:left w:val="nil"/>
              <w:bottom w:val="single" w:sz="4" w:space="0" w:color="auto"/>
              <w:right w:val="single" w:sz="4" w:space="0" w:color="auto"/>
            </w:tcBorders>
            <w:noWrap/>
            <w:vAlign w:val="bottom"/>
            <w:hideMark/>
          </w:tcPr>
          <w:p w14:paraId="26F30C0F"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w:t>
            </w:r>
          </w:p>
        </w:tc>
      </w:tr>
      <w:tr w:rsidR="00576B82" w:rsidRPr="001E67F3" w14:paraId="0FCFC760" w14:textId="77777777" w:rsidTr="00826938">
        <w:trPr>
          <w:trHeight w:val="288"/>
        </w:trPr>
        <w:tc>
          <w:tcPr>
            <w:tcW w:w="4957" w:type="dxa"/>
            <w:tcBorders>
              <w:top w:val="nil"/>
              <w:left w:val="single" w:sz="4" w:space="0" w:color="auto"/>
              <w:bottom w:val="single" w:sz="4" w:space="0" w:color="auto"/>
              <w:right w:val="single" w:sz="4" w:space="0" w:color="auto"/>
            </w:tcBorders>
            <w:noWrap/>
            <w:vAlign w:val="bottom"/>
            <w:hideMark/>
          </w:tcPr>
          <w:p w14:paraId="219F1BBC"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proofErr w:type="gramStart"/>
            <w:r w:rsidRPr="001E67F3">
              <w:rPr>
                <w:rFonts w:asciiTheme="minorHAnsi" w:hAnsiTheme="minorHAnsi" w:cstheme="minorHAnsi"/>
                <w:color w:val="000000"/>
                <w:szCs w:val="24"/>
                <w:lang w:eastAsia="en-IN"/>
              </w:rPr>
              <w:t>Coimbatore,India</w:t>
            </w:r>
            <w:proofErr w:type="gramEnd"/>
          </w:p>
        </w:tc>
        <w:tc>
          <w:tcPr>
            <w:tcW w:w="1463" w:type="dxa"/>
            <w:tcBorders>
              <w:top w:val="nil"/>
              <w:left w:val="nil"/>
              <w:bottom w:val="single" w:sz="4" w:space="0" w:color="auto"/>
              <w:right w:val="single" w:sz="4" w:space="0" w:color="auto"/>
            </w:tcBorders>
            <w:noWrap/>
            <w:vAlign w:val="bottom"/>
            <w:hideMark/>
          </w:tcPr>
          <w:p w14:paraId="6FF7C865"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w:t>
            </w:r>
          </w:p>
        </w:tc>
      </w:tr>
      <w:tr w:rsidR="00576B82" w:rsidRPr="001E67F3" w14:paraId="577B608B" w14:textId="77777777" w:rsidTr="00826938">
        <w:trPr>
          <w:trHeight w:val="288"/>
        </w:trPr>
        <w:tc>
          <w:tcPr>
            <w:tcW w:w="4957" w:type="dxa"/>
            <w:tcBorders>
              <w:top w:val="nil"/>
              <w:left w:val="single" w:sz="4" w:space="0" w:color="auto"/>
              <w:bottom w:val="single" w:sz="4" w:space="0" w:color="auto"/>
              <w:right w:val="single" w:sz="4" w:space="0" w:color="auto"/>
            </w:tcBorders>
            <w:noWrap/>
            <w:vAlign w:val="bottom"/>
            <w:hideMark/>
          </w:tcPr>
          <w:p w14:paraId="31206AF1"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Delhi</w:t>
            </w:r>
          </w:p>
        </w:tc>
        <w:tc>
          <w:tcPr>
            <w:tcW w:w="1463" w:type="dxa"/>
            <w:tcBorders>
              <w:top w:val="nil"/>
              <w:left w:val="nil"/>
              <w:bottom w:val="single" w:sz="4" w:space="0" w:color="auto"/>
              <w:right w:val="single" w:sz="4" w:space="0" w:color="auto"/>
            </w:tcBorders>
            <w:noWrap/>
            <w:vAlign w:val="bottom"/>
            <w:hideMark/>
          </w:tcPr>
          <w:p w14:paraId="43B37AD0"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w:t>
            </w:r>
          </w:p>
        </w:tc>
      </w:tr>
      <w:tr w:rsidR="00576B82" w:rsidRPr="001E67F3" w14:paraId="5821A159" w14:textId="77777777" w:rsidTr="00826938">
        <w:trPr>
          <w:trHeight w:val="288"/>
        </w:trPr>
        <w:tc>
          <w:tcPr>
            <w:tcW w:w="4957" w:type="dxa"/>
            <w:tcBorders>
              <w:top w:val="nil"/>
              <w:left w:val="single" w:sz="4" w:space="0" w:color="auto"/>
              <w:bottom w:val="single" w:sz="4" w:space="0" w:color="auto"/>
              <w:right w:val="single" w:sz="4" w:space="0" w:color="auto"/>
            </w:tcBorders>
            <w:noWrap/>
            <w:vAlign w:val="bottom"/>
            <w:hideMark/>
          </w:tcPr>
          <w:p w14:paraId="33338C50"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Galway</w:t>
            </w:r>
          </w:p>
        </w:tc>
        <w:tc>
          <w:tcPr>
            <w:tcW w:w="1463" w:type="dxa"/>
            <w:tcBorders>
              <w:top w:val="nil"/>
              <w:left w:val="nil"/>
              <w:bottom w:val="single" w:sz="4" w:space="0" w:color="auto"/>
              <w:right w:val="single" w:sz="4" w:space="0" w:color="auto"/>
            </w:tcBorders>
            <w:noWrap/>
            <w:vAlign w:val="bottom"/>
            <w:hideMark/>
          </w:tcPr>
          <w:p w14:paraId="5B9AAE68"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w:t>
            </w:r>
          </w:p>
        </w:tc>
      </w:tr>
      <w:tr w:rsidR="00576B82" w:rsidRPr="001E67F3" w14:paraId="1248D427" w14:textId="77777777" w:rsidTr="00826938">
        <w:trPr>
          <w:trHeight w:val="288"/>
        </w:trPr>
        <w:tc>
          <w:tcPr>
            <w:tcW w:w="4957" w:type="dxa"/>
            <w:tcBorders>
              <w:top w:val="nil"/>
              <w:left w:val="single" w:sz="4" w:space="0" w:color="auto"/>
              <w:bottom w:val="single" w:sz="4" w:space="0" w:color="auto"/>
              <w:right w:val="single" w:sz="4" w:space="0" w:color="auto"/>
            </w:tcBorders>
            <w:noWrap/>
            <w:vAlign w:val="bottom"/>
            <w:hideMark/>
          </w:tcPr>
          <w:p w14:paraId="1D37BDCF"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India</w:t>
            </w:r>
          </w:p>
        </w:tc>
        <w:tc>
          <w:tcPr>
            <w:tcW w:w="1463" w:type="dxa"/>
            <w:tcBorders>
              <w:top w:val="nil"/>
              <w:left w:val="nil"/>
              <w:bottom w:val="single" w:sz="4" w:space="0" w:color="auto"/>
              <w:right w:val="single" w:sz="4" w:space="0" w:color="auto"/>
            </w:tcBorders>
            <w:noWrap/>
            <w:vAlign w:val="bottom"/>
            <w:hideMark/>
          </w:tcPr>
          <w:p w14:paraId="7E7965F1"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w:t>
            </w:r>
          </w:p>
        </w:tc>
      </w:tr>
      <w:tr w:rsidR="00576B82" w:rsidRPr="001E67F3" w14:paraId="63F005DC" w14:textId="77777777" w:rsidTr="00826938">
        <w:trPr>
          <w:trHeight w:val="288"/>
        </w:trPr>
        <w:tc>
          <w:tcPr>
            <w:tcW w:w="4957" w:type="dxa"/>
            <w:tcBorders>
              <w:top w:val="nil"/>
              <w:left w:val="single" w:sz="4" w:space="0" w:color="auto"/>
              <w:bottom w:val="single" w:sz="4" w:space="0" w:color="auto"/>
              <w:right w:val="single" w:sz="4" w:space="0" w:color="auto"/>
            </w:tcBorders>
            <w:noWrap/>
            <w:vAlign w:val="bottom"/>
            <w:hideMark/>
          </w:tcPr>
          <w:p w14:paraId="0EFF8A8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lastRenderedPageBreak/>
              <w:t xml:space="preserve">India </w:t>
            </w:r>
          </w:p>
        </w:tc>
        <w:tc>
          <w:tcPr>
            <w:tcW w:w="1463" w:type="dxa"/>
            <w:tcBorders>
              <w:top w:val="nil"/>
              <w:left w:val="nil"/>
              <w:bottom w:val="single" w:sz="4" w:space="0" w:color="auto"/>
              <w:right w:val="single" w:sz="4" w:space="0" w:color="auto"/>
            </w:tcBorders>
            <w:noWrap/>
            <w:vAlign w:val="bottom"/>
            <w:hideMark/>
          </w:tcPr>
          <w:p w14:paraId="7C730767"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w:t>
            </w:r>
          </w:p>
        </w:tc>
      </w:tr>
      <w:tr w:rsidR="00576B82" w:rsidRPr="001E67F3" w14:paraId="27B3C103" w14:textId="77777777" w:rsidTr="00826938">
        <w:trPr>
          <w:trHeight w:val="288"/>
        </w:trPr>
        <w:tc>
          <w:tcPr>
            <w:tcW w:w="4957" w:type="dxa"/>
            <w:tcBorders>
              <w:top w:val="nil"/>
              <w:left w:val="single" w:sz="4" w:space="0" w:color="auto"/>
              <w:bottom w:val="single" w:sz="4" w:space="0" w:color="auto"/>
              <w:right w:val="single" w:sz="4" w:space="0" w:color="auto"/>
            </w:tcBorders>
            <w:noWrap/>
            <w:vAlign w:val="bottom"/>
            <w:hideMark/>
          </w:tcPr>
          <w:p w14:paraId="0A1DA41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India - Bangalore</w:t>
            </w:r>
          </w:p>
        </w:tc>
        <w:tc>
          <w:tcPr>
            <w:tcW w:w="1463" w:type="dxa"/>
            <w:tcBorders>
              <w:top w:val="nil"/>
              <w:left w:val="nil"/>
              <w:bottom w:val="single" w:sz="4" w:space="0" w:color="auto"/>
              <w:right w:val="single" w:sz="4" w:space="0" w:color="auto"/>
            </w:tcBorders>
            <w:noWrap/>
            <w:vAlign w:val="bottom"/>
            <w:hideMark/>
          </w:tcPr>
          <w:p w14:paraId="2E2DA22F"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w:t>
            </w:r>
          </w:p>
        </w:tc>
      </w:tr>
      <w:tr w:rsidR="00576B82" w:rsidRPr="001E67F3" w14:paraId="390D8BD9" w14:textId="77777777" w:rsidTr="00826938">
        <w:trPr>
          <w:trHeight w:val="288"/>
        </w:trPr>
        <w:tc>
          <w:tcPr>
            <w:tcW w:w="4957" w:type="dxa"/>
            <w:tcBorders>
              <w:top w:val="nil"/>
              <w:left w:val="single" w:sz="4" w:space="0" w:color="auto"/>
              <w:bottom w:val="single" w:sz="4" w:space="0" w:color="auto"/>
              <w:right w:val="single" w:sz="4" w:space="0" w:color="auto"/>
            </w:tcBorders>
            <w:noWrap/>
            <w:vAlign w:val="bottom"/>
            <w:hideMark/>
          </w:tcPr>
          <w:p w14:paraId="3600650F"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PALAKKAD</w:t>
            </w:r>
          </w:p>
        </w:tc>
        <w:tc>
          <w:tcPr>
            <w:tcW w:w="1463" w:type="dxa"/>
            <w:tcBorders>
              <w:top w:val="nil"/>
              <w:left w:val="nil"/>
              <w:bottom w:val="single" w:sz="4" w:space="0" w:color="auto"/>
              <w:right w:val="single" w:sz="4" w:space="0" w:color="auto"/>
            </w:tcBorders>
            <w:noWrap/>
            <w:vAlign w:val="bottom"/>
            <w:hideMark/>
          </w:tcPr>
          <w:p w14:paraId="4831C98A"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w:t>
            </w:r>
          </w:p>
        </w:tc>
      </w:tr>
      <w:tr w:rsidR="00576B82" w:rsidRPr="001E67F3" w14:paraId="3555D16C" w14:textId="77777777" w:rsidTr="00826938">
        <w:trPr>
          <w:trHeight w:val="288"/>
        </w:trPr>
        <w:tc>
          <w:tcPr>
            <w:tcW w:w="4957" w:type="dxa"/>
            <w:tcBorders>
              <w:top w:val="nil"/>
              <w:left w:val="single" w:sz="4" w:space="0" w:color="auto"/>
              <w:bottom w:val="single" w:sz="4" w:space="0" w:color="auto"/>
              <w:right w:val="single" w:sz="4" w:space="0" w:color="auto"/>
            </w:tcBorders>
            <w:noWrap/>
            <w:vAlign w:val="bottom"/>
            <w:hideMark/>
          </w:tcPr>
          <w:p w14:paraId="57BAE011"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Palakkad- Kerala</w:t>
            </w:r>
          </w:p>
        </w:tc>
        <w:tc>
          <w:tcPr>
            <w:tcW w:w="1463" w:type="dxa"/>
            <w:tcBorders>
              <w:top w:val="nil"/>
              <w:left w:val="nil"/>
              <w:bottom w:val="single" w:sz="4" w:space="0" w:color="auto"/>
              <w:right w:val="single" w:sz="4" w:space="0" w:color="auto"/>
            </w:tcBorders>
            <w:noWrap/>
            <w:vAlign w:val="bottom"/>
            <w:hideMark/>
          </w:tcPr>
          <w:p w14:paraId="3732DD05"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w:t>
            </w:r>
          </w:p>
        </w:tc>
      </w:tr>
      <w:tr w:rsidR="00576B82" w:rsidRPr="001E67F3" w14:paraId="33D5DA3F" w14:textId="77777777" w:rsidTr="00826938">
        <w:trPr>
          <w:trHeight w:val="288"/>
        </w:trPr>
        <w:tc>
          <w:tcPr>
            <w:tcW w:w="4957" w:type="dxa"/>
            <w:tcBorders>
              <w:top w:val="nil"/>
              <w:left w:val="single" w:sz="4" w:space="0" w:color="auto"/>
              <w:bottom w:val="single" w:sz="4" w:space="0" w:color="auto"/>
              <w:right w:val="single" w:sz="4" w:space="0" w:color="auto"/>
            </w:tcBorders>
            <w:noWrap/>
            <w:vAlign w:val="bottom"/>
            <w:hideMark/>
          </w:tcPr>
          <w:p w14:paraId="384FF673"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Sheffield</w:t>
            </w:r>
          </w:p>
        </w:tc>
        <w:tc>
          <w:tcPr>
            <w:tcW w:w="1463" w:type="dxa"/>
            <w:tcBorders>
              <w:top w:val="nil"/>
              <w:left w:val="nil"/>
              <w:bottom w:val="single" w:sz="4" w:space="0" w:color="auto"/>
              <w:right w:val="single" w:sz="4" w:space="0" w:color="auto"/>
            </w:tcBorders>
            <w:noWrap/>
            <w:vAlign w:val="bottom"/>
            <w:hideMark/>
          </w:tcPr>
          <w:p w14:paraId="6EAE67E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w:t>
            </w:r>
          </w:p>
        </w:tc>
      </w:tr>
      <w:tr w:rsidR="00576B82" w:rsidRPr="001E67F3" w14:paraId="128EDAE9" w14:textId="77777777" w:rsidTr="00826938">
        <w:trPr>
          <w:trHeight w:val="288"/>
        </w:trPr>
        <w:tc>
          <w:tcPr>
            <w:tcW w:w="4957" w:type="dxa"/>
            <w:tcBorders>
              <w:top w:val="nil"/>
              <w:left w:val="single" w:sz="4" w:space="0" w:color="auto"/>
              <w:bottom w:val="single" w:sz="4" w:space="0" w:color="auto"/>
              <w:right w:val="single" w:sz="4" w:space="0" w:color="auto"/>
            </w:tcBorders>
            <w:noWrap/>
            <w:vAlign w:val="bottom"/>
            <w:hideMark/>
          </w:tcPr>
          <w:p w14:paraId="2E227323"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 xml:space="preserve">Thirupur Tamil Nadu India </w:t>
            </w:r>
          </w:p>
        </w:tc>
        <w:tc>
          <w:tcPr>
            <w:tcW w:w="1463" w:type="dxa"/>
            <w:tcBorders>
              <w:top w:val="nil"/>
              <w:left w:val="nil"/>
              <w:bottom w:val="single" w:sz="4" w:space="0" w:color="auto"/>
              <w:right w:val="single" w:sz="4" w:space="0" w:color="auto"/>
            </w:tcBorders>
            <w:noWrap/>
            <w:vAlign w:val="bottom"/>
            <w:hideMark/>
          </w:tcPr>
          <w:p w14:paraId="7AA7CDCB"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w:t>
            </w:r>
          </w:p>
        </w:tc>
      </w:tr>
    </w:tbl>
    <w:p w14:paraId="0D70E15B"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5.15</w:t>
      </w:r>
    </w:p>
    <w:p w14:paraId="3E822930" w14:textId="77777777" w:rsidR="00576B82" w:rsidRPr="001E67F3" w:rsidRDefault="00576B82" w:rsidP="00394663">
      <w:pPr>
        <w:spacing w:line="360" w:lineRule="auto"/>
        <w:jc w:val="left"/>
        <w:rPr>
          <w:rFonts w:asciiTheme="minorHAnsi" w:hAnsiTheme="minorHAnsi" w:cstheme="minorHAnsi"/>
          <w:szCs w:val="24"/>
        </w:rPr>
      </w:pPr>
    </w:p>
    <w:p w14:paraId="2272FB11"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Retailer/Employee Feedback Survey Question 3</w:t>
      </w:r>
    </w:p>
    <w:tbl>
      <w:tblPr>
        <w:tblW w:w="9493" w:type="dxa"/>
        <w:tblLook w:val="04A0" w:firstRow="1" w:lastRow="0" w:firstColumn="1" w:lastColumn="0" w:noHBand="0" w:noVBand="1"/>
      </w:tblPr>
      <w:tblGrid>
        <w:gridCol w:w="1980"/>
        <w:gridCol w:w="1984"/>
        <w:gridCol w:w="2694"/>
        <w:gridCol w:w="2835"/>
      </w:tblGrid>
      <w:tr w:rsidR="00576B82" w:rsidRPr="001E67F3" w14:paraId="6D0C2FDF" w14:textId="77777777" w:rsidTr="00826938">
        <w:trPr>
          <w:trHeight w:val="312"/>
        </w:trPr>
        <w:tc>
          <w:tcPr>
            <w:tcW w:w="9493"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1692D8"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3. How long do you run / work in this shop?</w:t>
            </w:r>
          </w:p>
        </w:tc>
      </w:tr>
      <w:tr w:rsidR="00576B82" w:rsidRPr="001E67F3" w14:paraId="60D51128" w14:textId="77777777" w:rsidTr="00826938">
        <w:trPr>
          <w:trHeight w:val="312"/>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07958230"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1-3 year</w:t>
            </w:r>
          </w:p>
        </w:tc>
        <w:tc>
          <w:tcPr>
            <w:tcW w:w="1984" w:type="dxa"/>
            <w:tcBorders>
              <w:top w:val="nil"/>
              <w:left w:val="nil"/>
              <w:bottom w:val="single" w:sz="4" w:space="0" w:color="auto"/>
              <w:right w:val="single" w:sz="4" w:space="0" w:color="auto"/>
            </w:tcBorders>
            <w:shd w:val="clear" w:color="auto" w:fill="auto"/>
            <w:noWrap/>
            <w:vAlign w:val="bottom"/>
            <w:hideMark/>
          </w:tcPr>
          <w:p w14:paraId="0DB02EC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4-7 year</w:t>
            </w:r>
          </w:p>
        </w:tc>
        <w:tc>
          <w:tcPr>
            <w:tcW w:w="2694" w:type="dxa"/>
            <w:tcBorders>
              <w:top w:val="nil"/>
              <w:left w:val="nil"/>
              <w:bottom w:val="single" w:sz="4" w:space="0" w:color="auto"/>
              <w:right w:val="single" w:sz="4" w:space="0" w:color="auto"/>
            </w:tcBorders>
            <w:shd w:val="clear" w:color="auto" w:fill="auto"/>
            <w:noWrap/>
            <w:vAlign w:val="bottom"/>
            <w:hideMark/>
          </w:tcPr>
          <w:p w14:paraId="3B002D43"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less than a year</w:t>
            </w:r>
          </w:p>
        </w:tc>
        <w:tc>
          <w:tcPr>
            <w:tcW w:w="2835" w:type="dxa"/>
            <w:tcBorders>
              <w:top w:val="nil"/>
              <w:left w:val="nil"/>
              <w:bottom w:val="single" w:sz="4" w:space="0" w:color="auto"/>
              <w:right w:val="single" w:sz="4" w:space="0" w:color="auto"/>
            </w:tcBorders>
            <w:shd w:val="clear" w:color="auto" w:fill="auto"/>
            <w:noWrap/>
            <w:vAlign w:val="bottom"/>
            <w:hideMark/>
          </w:tcPr>
          <w:p w14:paraId="10D5456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More than 7 years</w:t>
            </w:r>
          </w:p>
        </w:tc>
      </w:tr>
      <w:tr w:rsidR="00576B82" w:rsidRPr="001E67F3" w14:paraId="662BF2BA" w14:textId="77777777" w:rsidTr="00826938">
        <w:trPr>
          <w:trHeight w:val="312"/>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9000BF6"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8</w:t>
            </w:r>
          </w:p>
        </w:tc>
        <w:tc>
          <w:tcPr>
            <w:tcW w:w="1984" w:type="dxa"/>
            <w:tcBorders>
              <w:top w:val="nil"/>
              <w:left w:val="nil"/>
              <w:bottom w:val="single" w:sz="4" w:space="0" w:color="auto"/>
              <w:right w:val="single" w:sz="4" w:space="0" w:color="auto"/>
            </w:tcBorders>
            <w:shd w:val="clear" w:color="auto" w:fill="auto"/>
            <w:noWrap/>
            <w:vAlign w:val="bottom"/>
            <w:hideMark/>
          </w:tcPr>
          <w:p w14:paraId="41D7D3CE"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2</w:t>
            </w:r>
          </w:p>
        </w:tc>
        <w:tc>
          <w:tcPr>
            <w:tcW w:w="2694" w:type="dxa"/>
            <w:tcBorders>
              <w:top w:val="nil"/>
              <w:left w:val="nil"/>
              <w:bottom w:val="single" w:sz="4" w:space="0" w:color="auto"/>
              <w:right w:val="single" w:sz="4" w:space="0" w:color="auto"/>
            </w:tcBorders>
            <w:shd w:val="clear" w:color="auto" w:fill="auto"/>
            <w:noWrap/>
            <w:vAlign w:val="bottom"/>
            <w:hideMark/>
          </w:tcPr>
          <w:p w14:paraId="0FE54DD8"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12</w:t>
            </w:r>
          </w:p>
        </w:tc>
        <w:tc>
          <w:tcPr>
            <w:tcW w:w="2835" w:type="dxa"/>
            <w:tcBorders>
              <w:top w:val="nil"/>
              <w:left w:val="nil"/>
              <w:bottom w:val="single" w:sz="4" w:space="0" w:color="auto"/>
              <w:right w:val="single" w:sz="4" w:space="0" w:color="auto"/>
            </w:tcBorders>
            <w:shd w:val="clear" w:color="auto" w:fill="auto"/>
            <w:noWrap/>
            <w:vAlign w:val="bottom"/>
            <w:hideMark/>
          </w:tcPr>
          <w:p w14:paraId="6AE8204C"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r>
    </w:tbl>
    <w:p w14:paraId="3F0BB1CC"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5.16</w:t>
      </w:r>
    </w:p>
    <w:p w14:paraId="3EB0ABFC" w14:textId="77777777" w:rsidR="00576B82" w:rsidRPr="001E67F3" w:rsidRDefault="00576B82" w:rsidP="00394663">
      <w:pPr>
        <w:spacing w:line="360" w:lineRule="auto"/>
        <w:jc w:val="left"/>
        <w:rPr>
          <w:rFonts w:asciiTheme="minorHAnsi" w:hAnsiTheme="minorHAnsi" w:cstheme="minorHAnsi"/>
          <w:szCs w:val="24"/>
        </w:rPr>
      </w:pPr>
    </w:p>
    <w:p w14:paraId="1AC2CA53"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Retailer/Employee Feedback Survey Question 4</w:t>
      </w:r>
    </w:p>
    <w:tbl>
      <w:tblPr>
        <w:tblW w:w="9493" w:type="dxa"/>
        <w:tblLook w:val="04A0" w:firstRow="1" w:lastRow="0" w:firstColumn="1" w:lastColumn="0" w:noHBand="0" w:noVBand="1"/>
      </w:tblPr>
      <w:tblGrid>
        <w:gridCol w:w="2830"/>
        <w:gridCol w:w="2821"/>
        <w:gridCol w:w="3842"/>
      </w:tblGrid>
      <w:tr w:rsidR="00576B82" w:rsidRPr="001E67F3" w14:paraId="39D57D45" w14:textId="77777777" w:rsidTr="00826938">
        <w:trPr>
          <w:trHeight w:val="312"/>
        </w:trPr>
        <w:tc>
          <w:tcPr>
            <w:tcW w:w="949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D89B95"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4. How far do you think the SMART SHOP mobile application improved the customer experience in shopping?</w:t>
            </w:r>
          </w:p>
        </w:tc>
      </w:tr>
      <w:tr w:rsidR="00576B82" w:rsidRPr="001E67F3" w14:paraId="326A7AA5"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E33873F"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Highly Improved</w:t>
            </w:r>
          </w:p>
        </w:tc>
        <w:tc>
          <w:tcPr>
            <w:tcW w:w="2821" w:type="dxa"/>
            <w:tcBorders>
              <w:top w:val="nil"/>
              <w:left w:val="nil"/>
              <w:bottom w:val="single" w:sz="4" w:space="0" w:color="auto"/>
              <w:right w:val="single" w:sz="4" w:space="0" w:color="auto"/>
            </w:tcBorders>
            <w:shd w:val="clear" w:color="auto" w:fill="auto"/>
            <w:noWrap/>
            <w:vAlign w:val="bottom"/>
            <w:hideMark/>
          </w:tcPr>
          <w:p w14:paraId="29D86B28"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Improved</w:t>
            </w:r>
          </w:p>
        </w:tc>
        <w:tc>
          <w:tcPr>
            <w:tcW w:w="3842" w:type="dxa"/>
            <w:tcBorders>
              <w:top w:val="nil"/>
              <w:left w:val="nil"/>
              <w:bottom w:val="single" w:sz="4" w:space="0" w:color="auto"/>
              <w:right w:val="single" w:sz="4" w:space="0" w:color="auto"/>
            </w:tcBorders>
            <w:shd w:val="clear" w:color="auto" w:fill="auto"/>
            <w:noWrap/>
            <w:vAlign w:val="bottom"/>
            <w:hideMark/>
          </w:tcPr>
          <w:p w14:paraId="6E93AD41"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Not Improved</w:t>
            </w:r>
          </w:p>
        </w:tc>
      </w:tr>
      <w:tr w:rsidR="00576B82" w:rsidRPr="001E67F3" w14:paraId="4DB783C9"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9EFD24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15</w:t>
            </w:r>
          </w:p>
        </w:tc>
        <w:tc>
          <w:tcPr>
            <w:tcW w:w="2821" w:type="dxa"/>
            <w:tcBorders>
              <w:top w:val="nil"/>
              <w:left w:val="nil"/>
              <w:bottom w:val="single" w:sz="4" w:space="0" w:color="auto"/>
              <w:right w:val="single" w:sz="4" w:space="0" w:color="auto"/>
            </w:tcBorders>
            <w:shd w:val="clear" w:color="auto" w:fill="auto"/>
            <w:noWrap/>
            <w:vAlign w:val="bottom"/>
            <w:hideMark/>
          </w:tcPr>
          <w:p w14:paraId="40639CF4"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7</w:t>
            </w:r>
          </w:p>
        </w:tc>
        <w:tc>
          <w:tcPr>
            <w:tcW w:w="3842" w:type="dxa"/>
            <w:tcBorders>
              <w:top w:val="nil"/>
              <w:left w:val="nil"/>
              <w:bottom w:val="single" w:sz="4" w:space="0" w:color="auto"/>
              <w:right w:val="single" w:sz="4" w:space="0" w:color="auto"/>
            </w:tcBorders>
            <w:shd w:val="clear" w:color="auto" w:fill="auto"/>
            <w:noWrap/>
            <w:vAlign w:val="bottom"/>
            <w:hideMark/>
          </w:tcPr>
          <w:p w14:paraId="48891355"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 0</w:t>
            </w:r>
          </w:p>
        </w:tc>
      </w:tr>
    </w:tbl>
    <w:p w14:paraId="1447A30B"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5.17</w:t>
      </w:r>
    </w:p>
    <w:p w14:paraId="1B469B7D" w14:textId="77777777" w:rsidR="00576B82" w:rsidRPr="001E67F3" w:rsidRDefault="00576B82" w:rsidP="00394663">
      <w:pPr>
        <w:spacing w:line="360" w:lineRule="auto"/>
        <w:jc w:val="left"/>
        <w:rPr>
          <w:rFonts w:asciiTheme="minorHAnsi" w:hAnsiTheme="minorHAnsi" w:cstheme="minorHAnsi"/>
          <w:szCs w:val="24"/>
        </w:rPr>
      </w:pPr>
    </w:p>
    <w:p w14:paraId="7EC7D09D"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Retailer/Employee Feedback Survey Question 5</w:t>
      </w:r>
    </w:p>
    <w:tbl>
      <w:tblPr>
        <w:tblW w:w="9493" w:type="dxa"/>
        <w:tblLook w:val="04A0" w:firstRow="1" w:lastRow="0" w:firstColumn="1" w:lastColumn="0" w:noHBand="0" w:noVBand="1"/>
      </w:tblPr>
      <w:tblGrid>
        <w:gridCol w:w="2830"/>
        <w:gridCol w:w="2835"/>
        <w:gridCol w:w="3828"/>
      </w:tblGrid>
      <w:tr w:rsidR="00576B82" w:rsidRPr="001E67F3" w14:paraId="23F9A3C6" w14:textId="77777777" w:rsidTr="00826938">
        <w:trPr>
          <w:trHeight w:val="312"/>
        </w:trPr>
        <w:tc>
          <w:tcPr>
            <w:tcW w:w="949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B1ECE"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5. How likely does the SMART SHOP mobile application contributed to the improvement of service to the customer?</w:t>
            </w:r>
          </w:p>
        </w:tc>
      </w:tr>
      <w:tr w:rsidR="00576B82" w:rsidRPr="001E67F3" w14:paraId="14CFAA08"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B0C9BBA"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Likely</w:t>
            </w:r>
          </w:p>
        </w:tc>
        <w:tc>
          <w:tcPr>
            <w:tcW w:w="2835" w:type="dxa"/>
            <w:tcBorders>
              <w:top w:val="nil"/>
              <w:left w:val="nil"/>
              <w:bottom w:val="single" w:sz="4" w:space="0" w:color="auto"/>
              <w:right w:val="single" w:sz="4" w:space="0" w:color="auto"/>
            </w:tcBorders>
            <w:shd w:val="clear" w:color="auto" w:fill="auto"/>
            <w:noWrap/>
            <w:vAlign w:val="bottom"/>
            <w:hideMark/>
          </w:tcPr>
          <w:p w14:paraId="6DBEFC45"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Most likely</w:t>
            </w:r>
          </w:p>
        </w:tc>
        <w:tc>
          <w:tcPr>
            <w:tcW w:w="3828" w:type="dxa"/>
            <w:tcBorders>
              <w:top w:val="nil"/>
              <w:left w:val="nil"/>
              <w:bottom w:val="single" w:sz="4" w:space="0" w:color="auto"/>
              <w:right w:val="single" w:sz="4" w:space="0" w:color="auto"/>
            </w:tcBorders>
            <w:shd w:val="clear" w:color="auto" w:fill="auto"/>
            <w:noWrap/>
            <w:vAlign w:val="bottom"/>
            <w:hideMark/>
          </w:tcPr>
          <w:p w14:paraId="52E0CAC4"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Never</w:t>
            </w:r>
          </w:p>
        </w:tc>
      </w:tr>
      <w:tr w:rsidR="00576B82" w:rsidRPr="001E67F3" w14:paraId="41BE716C"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DBAACC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3</w:t>
            </w:r>
          </w:p>
        </w:tc>
        <w:tc>
          <w:tcPr>
            <w:tcW w:w="2835" w:type="dxa"/>
            <w:tcBorders>
              <w:top w:val="nil"/>
              <w:left w:val="nil"/>
              <w:bottom w:val="single" w:sz="4" w:space="0" w:color="auto"/>
              <w:right w:val="single" w:sz="4" w:space="0" w:color="auto"/>
            </w:tcBorders>
            <w:shd w:val="clear" w:color="auto" w:fill="auto"/>
            <w:noWrap/>
            <w:vAlign w:val="bottom"/>
            <w:hideMark/>
          </w:tcPr>
          <w:p w14:paraId="7D8421A4"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19</w:t>
            </w:r>
          </w:p>
        </w:tc>
        <w:tc>
          <w:tcPr>
            <w:tcW w:w="3828" w:type="dxa"/>
            <w:tcBorders>
              <w:top w:val="nil"/>
              <w:left w:val="nil"/>
              <w:bottom w:val="single" w:sz="4" w:space="0" w:color="auto"/>
              <w:right w:val="single" w:sz="4" w:space="0" w:color="auto"/>
            </w:tcBorders>
            <w:shd w:val="clear" w:color="auto" w:fill="auto"/>
            <w:noWrap/>
            <w:vAlign w:val="bottom"/>
            <w:hideMark/>
          </w:tcPr>
          <w:p w14:paraId="510B8371"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r>
    </w:tbl>
    <w:p w14:paraId="4212213D"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5.18</w:t>
      </w:r>
    </w:p>
    <w:p w14:paraId="4C91F54E" w14:textId="77777777" w:rsidR="00576B82" w:rsidRPr="001E67F3" w:rsidRDefault="00576B82" w:rsidP="00394663">
      <w:pPr>
        <w:spacing w:line="360" w:lineRule="auto"/>
        <w:jc w:val="left"/>
        <w:rPr>
          <w:rFonts w:asciiTheme="minorHAnsi" w:hAnsiTheme="minorHAnsi" w:cstheme="minorHAnsi"/>
          <w:szCs w:val="24"/>
        </w:rPr>
      </w:pPr>
    </w:p>
    <w:p w14:paraId="167C8A81"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Retailer/Employee Feedback Survey Question 6</w:t>
      </w:r>
    </w:p>
    <w:tbl>
      <w:tblPr>
        <w:tblW w:w="9493" w:type="dxa"/>
        <w:tblLook w:val="04A0" w:firstRow="1" w:lastRow="0" w:firstColumn="1" w:lastColumn="0" w:noHBand="0" w:noVBand="1"/>
      </w:tblPr>
      <w:tblGrid>
        <w:gridCol w:w="2830"/>
        <w:gridCol w:w="2835"/>
        <w:gridCol w:w="3828"/>
      </w:tblGrid>
      <w:tr w:rsidR="00576B82" w:rsidRPr="001E67F3" w14:paraId="47775331" w14:textId="77777777" w:rsidTr="00826938">
        <w:trPr>
          <w:trHeight w:val="393"/>
        </w:trPr>
        <w:tc>
          <w:tcPr>
            <w:tcW w:w="949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A302F"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6. How far has the SMART SHOP mobile application improved the work of staff in the shop?</w:t>
            </w:r>
          </w:p>
        </w:tc>
      </w:tr>
      <w:tr w:rsidR="00576B82" w:rsidRPr="001E67F3" w14:paraId="65B76E3F" w14:textId="77777777" w:rsidTr="00826938">
        <w:trPr>
          <w:trHeight w:val="496"/>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7BF49A7"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lastRenderedPageBreak/>
              <w:t>Highly Improved</w:t>
            </w:r>
          </w:p>
        </w:tc>
        <w:tc>
          <w:tcPr>
            <w:tcW w:w="2835" w:type="dxa"/>
            <w:tcBorders>
              <w:top w:val="nil"/>
              <w:left w:val="nil"/>
              <w:bottom w:val="single" w:sz="4" w:space="0" w:color="auto"/>
              <w:right w:val="single" w:sz="4" w:space="0" w:color="auto"/>
            </w:tcBorders>
            <w:shd w:val="clear" w:color="auto" w:fill="auto"/>
            <w:noWrap/>
            <w:vAlign w:val="bottom"/>
            <w:hideMark/>
          </w:tcPr>
          <w:p w14:paraId="1079771E"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Improved</w:t>
            </w:r>
          </w:p>
        </w:tc>
        <w:tc>
          <w:tcPr>
            <w:tcW w:w="3828" w:type="dxa"/>
            <w:tcBorders>
              <w:top w:val="nil"/>
              <w:left w:val="nil"/>
              <w:bottom w:val="single" w:sz="4" w:space="0" w:color="auto"/>
              <w:right w:val="single" w:sz="4" w:space="0" w:color="auto"/>
            </w:tcBorders>
            <w:shd w:val="clear" w:color="auto" w:fill="auto"/>
            <w:noWrap/>
            <w:vAlign w:val="bottom"/>
            <w:hideMark/>
          </w:tcPr>
          <w:p w14:paraId="1EDB7F82"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Not improved</w:t>
            </w:r>
          </w:p>
        </w:tc>
      </w:tr>
      <w:tr w:rsidR="00576B82" w:rsidRPr="001E67F3" w14:paraId="3ABDF63D" w14:textId="77777777" w:rsidTr="00826938">
        <w:trPr>
          <w:trHeight w:val="334"/>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90D66CA"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19</w:t>
            </w:r>
          </w:p>
        </w:tc>
        <w:tc>
          <w:tcPr>
            <w:tcW w:w="2835" w:type="dxa"/>
            <w:tcBorders>
              <w:top w:val="nil"/>
              <w:left w:val="nil"/>
              <w:bottom w:val="single" w:sz="4" w:space="0" w:color="auto"/>
              <w:right w:val="single" w:sz="4" w:space="0" w:color="auto"/>
            </w:tcBorders>
            <w:shd w:val="clear" w:color="auto" w:fill="auto"/>
            <w:noWrap/>
            <w:vAlign w:val="bottom"/>
            <w:hideMark/>
          </w:tcPr>
          <w:p w14:paraId="222D2F8C"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3</w:t>
            </w:r>
          </w:p>
        </w:tc>
        <w:tc>
          <w:tcPr>
            <w:tcW w:w="3828" w:type="dxa"/>
            <w:tcBorders>
              <w:top w:val="nil"/>
              <w:left w:val="nil"/>
              <w:bottom w:val="single" w:sz="4" w:space="0" w:color="auto"/>
              <w:right w:val="single" w:sz="4" w:space="0" w:color="auto"/>
            </w:tcBorders>
            <w:shd w:val="clear" w:color="auto" w:fill="auto"/>
            <w:noWrap/>
            <w:vAlign w:val="bottom"/>
            <w:hideMark/>
          </w:tcPr>
          <w:p w14:paraId="3A85D15F"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r>
    </w:tbl>
    <w:p w14:paraId="249C5C00"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5.19</w:t>
      </w:r>
    </w:p>
    <w:p w14:paraId="1D823DAD" w14:textId="77777777" w:rsidR="00576B82" w:rsidRPr="001E67F3" w:rsidRDefault="00576B82" w:rsidP="00394663">
      <w:pPr>
        <w:spacing w:line="360" w:lineRule="auto"/>
        <w:jc w:val="left"/>
        <w:rPr>
          <w:rFonts w:asciiTheme="minorHAnsi" w:hAnsiTheme="minorHAnsi" w:cstheme="minorHAnsi"/>
          <w:szCs w:val="24"/>
        </w:rPr>
      </w:pPr>
    </w:p>
    <w:p w14:paraId="2884C8E0"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Retailer/Employee Feedback Survey Question 7</w:t>
      </w:r>
    </w:p>
    <w:tbl>
      <w:tblPr>
        <w:tblW w:w="9493" w:type="dxa"/>
        <w:tblLook w:val="04A0" w:firstRow="1" w:lastRow="0" w:firstColumn="1" w:lastColumn="0" w:noHBand="0" w:noVBand="1"/>
      </w:tblPr>
      <w:tblGrid>
        <w:gridCol w:w="2830"/>
        <w:gridCol w:w="2835"/>
        <w:gridCol w:w="3828"/>
      </w:tblGrid>
      <w:tr w:rsidR="00576B82" w:rsidRPr="001E67F3" w14:paraId="6CFF6AB2" w14:textId="77777777" w:rsidTr="00826938">
        <w:trPr>
          <w:trHeight w:val="312"/>
        </w:trPr>
        <w:tc>
          <w:tcPr>
            <w:tcW w:w="949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B079B"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7. According to your opinion, do you consider adopting to SMART SHOP mobile application in the future?</w:t>
            </w:r>
          </w:p>
        </w:tc>
      </w:tr>
      <w:tr w:rsidR="00576B82" w:rsidRPr="001E67F3" w14:paraId="3A8D7435"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DAD2102"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likely</w:t>
            </w:r>
          </w:p>
        </w:tc>
        <w:tc>
          <w:tcPr>
            <w:tcW w:w="2835" w:type="dxa"/>
            <w:tcBorders>
              <w:top w:val="nil"/>
              <w:left w:val="nil"/>
              <w:bottom w:val="single" w:sz="4" w:space="0" w:color="auto"/>
              <w:right w:val="single" w:sz="4" w:space="0" w:color="auto"/>
            </w:tcBorders>
            <w:shd w:val="clear" w:color="auto" w:fill="auto"/>
            <w:noWrap/>
            <w:vAlign w:val="bottom"/>
            <w:hideMark/>
          </w:tcPr>
          <w:p w14:paraId="15D80466"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Most likely</w:t>
            </w:r>
          </w:p>
        </w:tc>
        <w:tc>
          <w:tcPr>
            <w:tcW w:w="3828" w:type="dxa"/>
            <w:tcBorders>
              <w:top w:val="nil"/>
              <w:left w:val="nil"/>
              <w:bottom w:val="single" w:sz="4" w:space="0" w:color="auto"/>
              <w:right w:val="single" w:sz="4" w:space="0" w:color="auto"/>
            </w:tcBorders>
            <w:shd w:val="clear" w:color="auto" w:fill="auto"/>
            <w:noWrap/>
            <w:vAlign w:val="bottom"/>
            <w:hideMark/>
          </w:tcPr>
          <w:p w14:paraId="1B2D7926"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Never</w:t>
            </w:r>
          </w:p>
        </w:tc>
      </w:tr>
      <w:tr w:rsidR="00576B82" w:rsidRPr="001E67F3" w14:paraId="6F71114D"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FAFE114"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4</w:t>
            </w:r>
          </w:p>
        </w:tc>
        <w:tc>
          <w:tcPr>
            <w:tcW w:w="2835" w:type="dxa"/>
            <w:tcBorders>
              <w:top w:val="nil"/>
              <w:left w:val="nil"/>
              <w:bottom w:val="single" w:sz="4" w:space="0" w:color="auto"/>
              <w:right w:val="single" w:sz="4" w:space="0" w:color="auto"/>
            </w:tcBorders>
            <w:shd w:val="clear" w:color="auto" w:fill="auto"/>
            <w:noWrap/>
            <w:vAlign w:val="bottom"/>
            <w:hideMark/>
          </w:tcPr>
          <w:p w14:paraId="795AB592"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18</w:t>
            </w:r>
          </w:p>
        </w:tc>
        <w:tc>
          <w:tcPr>
            <w:tcW w:w="3828" w:type="dxa"/>
            <w:tcBorders>
              <w:top w:val="nil"/>
              <w:left w:val="nil"/>
              <w:bottom w:val="single" w:sz="4" w:space="0" w:color="auto"/>
              <w:right w:val="single" w:sz="4" w:space="0" w:color="auto"/>
            </w:tcBorders>
            <w:shd w:val="clear" w:color="auto" w:fill="auto"/>
            <w:noWrap/>
            <w:vAlign w:val="bottom"/>
            <w:hideMark/>
          </w:tcPr>
          <w:p w14:paraId="27F4A52A"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r>
    </w:tbl>
    <w:p w14:paraId="5FB19707"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5.20</w:t>
      </w:r>
    </w:p>
    <w:p w14:paraId="3AFBE2A7" w14:textId="77777777" w:rsidR="00576B82" w:rsidRPr="001E67F3" w:rsidRDefault="00576B82" w:rsidP="00394663">
      <w:pPr>
        <w:spacing w:line="360" w:lineRule="auto"/>
        <w:jc w:val="left"/>
        <w:rPr>
          <w:rFonts w:asciiTheme="minorHAnsi" w:hAnsiTheme="minorHAnsi" w:cstheme="minorHAnsi"/>
          <w:szCs w:val="24"/>
        </w:rPr>
      </w:pPr>
    </w:p>
    <w:p w14:paraId="6C32E4DA"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Retailer/Employee Feedback Survey Question 8</w:t>
      </w:r>
    </w:p>
    <w:tbl>
      <w:tblPr>
        <w:tblW w:w="9488" w:type="dxa"/>
        <w:tblLook w:val="04A0" w:firstRow="1" w:lastRow="0" w:firstColumn="1" w:lastColumn="0" w:noHBand="0" w:noVBand="1"/>
      </w:tblPr>
      <w:tblGrid>
        <w:gridCol w:w="9488"/>
      </w:tblGrid>
      <w:tr w:rsidR="00576B82" w:rsidRPr="001E67F3" w14:paraId="604DAC9E" w14:textId="77777777" w:rsidTr="00826938">
        <w:trPr>
          <w:trHeight w:val="636"/>
        </w:trPr>
        <w:tc>
          <w:tcPr>
            <w:tcW w:w="948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7826445"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8. If any feature needs to be added or improved, what should be added? / Provide your valuable feedback</w:t>
            </w:r>
          </w:p>
        </w:tc>
      </w:tr>
      <w:tr w:rsidR="00576B82" w:rsidRPr="001E67F3" w14:paraId="2CB348F4" w14:textId="77777777" w:rsidTr="00826938">
        <w:trPr>
          <w:trHeight w:val="324"/>
        </w:trPr>
        <w:tc>
          <w:tcPr>
            <w:tcW w:w="9488" w:type="dxa"/>
            <w:tcBorders>
              <w:top w:val="nil"/>
              <w:left w:val="single" w:sz="8" w:space="0" w:color="auto"/>
              <w:bottom w:val="single" w:sz="8" w:space="0" w:color="auto"/>
              <w:right w:val="single" w:sz="8" w:space="0" w:color="auto"/>
            </w:tcBorders>
            <w:shd w:val="clear" w:color="auto" w:fill="auto"/>
            <w:vAlign w:val="center"/>
            <w:hideMark/>
          </w:tcPr>
          <w:p w14:paraId="1EE4057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 xml:space="preserve">All are good </w:t>
            </w:r>
          </w:p>
        </w:tc>
      </w:tr>
      <w:tr w:rsidR="00576B82" w:rsidRPr="001E67F3" w14:paraId="7D6159DF" w14:textId="77777777" w:rsidTr="00826938">
        <w:trPr>
          <w:trHeight w:val="636"/>
        </w:trPr>
        <w:tc>
          <w:tcPr>
            <w:tcW w:w="9488" w:type="dxa"/>
            <w:tcBorders>
              <w:top w:val="nil"/>
              <w:left w:val="single" w:sz="8" w:space="0" w:color="auto"/>
              <w:bottom w:val="single" w:sz="8" w:space="0" w:color="auto"/>
              <w:right w:val="single" w:sz="8" w:space="0" w:color="auto"/>
            </w:tcBorders>
            <w:shd w:val="clear" w:color="auto" w:fill="auto"/>
            <w:vAlign w:val="center"/>
            <w:hideMark/>
          </w:tcPr>
          <w:p w14:paraId="7502897C"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Application is easy-to-use. It makes the whole process comfortable.</w:t>
            </w:r>
          </w:p>
        </w:tc>
      </w:tr>
      <w:tr w:rsidR="00576B82" w:rsidRPr="001E67F3" w14:paraId="154B577D" w14:textId="77777777" w:rsidTr="00826938">
        <w:trPr>
          <w:trHeight w:val="324"/>
        </w:trPr>
        <w:tc>
          <w:tcPr>
            <w:tcW w:w="9488" w:type="dxa"/>
            <w:tcBorders>
              <w:top w:val="nil"/>
              <w:left w:val="single" w:sz="8" w:space="0" w:color="auto"/>
              <w:bottom w:val="single" w:sz="8" w:space="0" w:color="auto"/>
              <w:right w:val="single" w:sz="8" w:space="0" w:color="auto"/>
            </w:tcBorders>
            <w:shd w:val="clear" w:color="auto" w:fill="auto"/>
            <w:vAlign w:val="center"/>
            <w:hideMark/>
          </w:tcPr>
          <w:p w14:paraId="1AC1BBB9"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Highly satisfied</w:t>
            </w:r>
          </w:p>
        </w:tc>
      </w:tr>
      <w:tr w:rsidR="00576B82" w:rsidRPr="001E67F3" w14:paraId="63D99266" w14:textId="77777777" w:rsidTr="00826938">
        <w:trPr>
          <w:trHeight w:val="636"/>
        </w:trPr>
        <w:tc>
          <w:tcPr>
            <w:tcW w:w="9488" w:type="dxa"/>
            <w:tcBorders>
              <w:top w:val="nil"/>
              <w:left w:val="single" w:sz="8" w:space="0" w:color="auto"/>
              <w:bottom w:val="single" w:sz="8" w:space="0" w:color="auto"/>
              <w:right w:val="single" w:sz="8" w:space="0" w:color="auto"/>
            </w:tcBorders>
            <w:shd w:val="clear" w:color="auto" w:fill="auto"/>
            <w:vAlign w:val="center"/>
            <w:hideMark/>
          </w:tcPr>
          <w:p w14:paraId="0668217E"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It should be introduced in larger scale and awareness among the public is needed.</w:t>
            </w:r>
          </w:p>
        </w:tc>
      </w:tr>
      <w:tr w:rsidR="00576B82" w:rsidRPr="001E67F3" w14:paraId="16EE74E8" w14:textId="77777777" w:rsidTr="00826938">
        <w:trPr>
          <w:trHeight w:val="324"/>
        </w:trPr>
        <w:tc>
          <w:tcPr>
            <w:tcW w:w="9488" w:type="dxa"/>
            <w:tcBorders>
              <w:top w:val="nil"/>
              <w:left w:val="single" w:sz="8" w:space="0" w:color="auto"/>
              <w:bottom w:val="single" w:sz="8" w:space="0" w:color="auto"/>
              <w:right w:val="single" w:sz="8" w:space="0" w:color="auto"/>
            </w:tcBorders>
            <w:shd w:val="clear" w:color="auto" w:fill="auto"/>
            <w:vAlign w:val="center"/>
            <w:hideMark/>
          </w:tcPr>
          <w:p w14:paraId="2CD232AA"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Keep going!!!!</w:t>
            </w:r>
          </w:p>
        </w:tc>
      </w:tr>
      <w:tr w:rsidR="00576B82" w:rsidRPr="001E67F3" w14:paraId="240E23B0" w14:textId="77777777" w:rsidTr="00826938">
        <w:trPr>
          <w:trHeight w:val="324"/>
        </w:trPr>
        <w:tc>
          <w:tcPr>
            <w:tcW w:w="9488" w:type="dxa"/>
            <w:tcBorders>
              <w:top w:val="nil"/>
              <w:left w:val="single" w:sz="8" w:space="0" w:color="auto"/>
              <w:bottom w:val="single" w:sz="8" w:space="0" w:color="auto"/>
              <w:right w:val="single" w:sz="8" w:space="0" w:color="auto"/>
            </w:tcBorders>
            <w:shd w:val="clear" w:color="auto" w:fill="auto"/>
            <w:vAlign w:val="center"/>
            <w:hideMark/>
          </w:tcPr>
          <w:p w14:paraId="5507B741"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 xml:space="preserve">Keep </w:t>
            </w:r>
            <w:proofErr w:type="gramStart"/>
            <w:r w:rsidRPr="001E67F3">
              <w:rPr>
                <w:rFonts w:asciiTheme="minorHAnsi" w:hAnsiTheme="minorHAnsi" w:cstheme="minorHAnsi"/>
                <w:color w:val="000000"/>
                <w:szCs w:val="24"/>
                <w:lang w:eastAsia="en-IN"/>
              </w:rPr>
              <w:t>going..</w:t>
            </w:r>
            <w:proofErr w:type="gramEnd"/>
            <w:r w:rsidRPr="001E67F3">
              <w:rPr>
                <w:rFonts w:asciiTheme="minorHAnsi" w:hAnsiTheme="minorHAnsi" w:cstheme="minorHAnsi"/>
                <w:color w:val="000000"/>
                <w:szCs w:val="24"/>
                <w:lang w:eastAsia="en-IN"/>
              </w:rPr>
              <w:t xml:space="preserve"> You're doing a great job</w:t>
            </w:r>
          </w:p>
        </w:tc>
      </w:tr>
      <w:tr w:rsidR="00576B82" w:rsidRPr="001E67F3" w14:paraId="244FD0CE" w14:textId="77777777" w:rsidTr="00826938">
        <w:trPr>
          <w:trHeight w:val="324"/>
        </w:trPr>
        <w:tc>
          <w:tcPr>
            <w:tcW w:w="9488" w:type="dxa"/>
            <w:tcBorders>
              <w:top w:val="nil"/>
              <w:left w:val="single" w:sz="8" w:space="0" w:color="auto"/>
              <w:bottom w:val="single" w:sz="8" w:space="0" w:color="auto"/>
              <w:right w:val="single" w:sz="8" w:space="0" w:color="auto"/>
            </w:tcBorders>
            <w:shd w:val="clear" w:color="auto" w:fill="auto"/>
            <w:vAlign w:val="center"/>
            <w:hideMark/>
          </w:tcPr>
          <w:p w14:paraId="4D7BE011"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Nil</w:t>
            </w:r>
          </w:p>
        </w:tc>
      </w:tr>
      <w:tr w:rsidR="00576B82" w:rsidRPr="001E67F3" w14:paraId="163F8A46" w14:textId="77777777" w:rsidTr="00826938">
        <w:trPr>
          <w:trHeight w:val="324"/>
        </w:trPr>
        <w:tc>
          <w:tcPr>
            <w:tcW w:w="9488" w:type="dxa"/>
            <w:tcBorders>
              <w:top w:val="nil"/>
              <w:left w:val="single" w:sz="8" w:space="0" w:color="auto"/>
              <w:bottom w:val="single" w:sz="8" w:space="0" w:color="auto"/>
              <w:right w:val="single" w:sz="8" w:space="0" w:color="auto"/>
            </w:tcBorders>
            <w:shd w:val="clear" w:color="auto" w:fill="auto"/>
            <w:vAlign w:val="center"/>
            <w:hideMark/>
          </w:tcPr>
          <w:p w14:paraId="250A4681"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Nothing</w:t>
            </w:r>
          </w:p>
        </w:tc>
      </w:tr>
      <w:tr w:rsidR="00576B82" w:rsidRPr="001E67F3" w14:paraId="3B19B919" w14:textId="77777777" w:rsidTr="00826938">
        <w:trPr>
          <w:trHeight w:val="636"/>
        </w:trPr>
        <w:tc>
          <w:tcPr>
            <w:tcW w:w="9488" w:type="dxa"/>
            <w:tcBorders>
              <w:top w:val="nil"/>
              <w:left w:val="single" w:sz="8" w:space="0" w:color="auto"/>
              <w:bottom w:val="single" w:sz="8" w:space="0" w:color="auto"/>
              <w:right w:val="single" w:sz="8" w:space="0" w:color="auto"/>
            </w:tcBorders>
            <w:shd w:val="clear" w:color="auto" w:fill="auto"/>
            <w:vAlign w:val="center"/>
            <w:hideMark/>
          </w:tcPr>
          <w:p w14:paraId="1EA856E1"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This application can be even more developed with More options in future</w:t>
            </w:r>
          </w:p>
        </w:tc>
      </w:tr>
      <w:tr w:rsidR="00576B82" w:rsidRPr="001E67F3" w14:paraId="5440B4E1" w14:textId="77777777" w:rsidTr="00826938">
        <w:trPr>
          <w:trHeight w:val="636"/>
        </w:trPr>
        <w:tc>
          <w:tcPr>
            <w:tcW w:w="9488" w:type="dxa"/>
            <w:tcBorders>
              <w:top w:val="nil"/>
              <w:left w:val="single" w:sz="8" w:space="0" w:color="auto"/>
              <w:bottom w:val="single" w:sz="8" w:space="0" w:color="auto"/>
              <w:right w:val="single" w:sz="8" w:space="0" w:color="auto"/>
            </w:tcBorders>
            <w:shd w:val="clear" w:color="auto" w:fill="auto"/>
            <w:vAlign w:val="center"/>
            <w:hideMark/>
          </w:tcPr>
          <w:p w14:paraId="64DED93C"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This application can be further developed with more options.</w:t>
            </w:r>
          </w:p>
        </w:tc>
      </w:tr>
    </w:tbl>
    <w:p w14:paraId="5167ECA9"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5.21</w:t>
      </w:r>
    </w:p>
    <w:p w14:paraId="1AEEEFD4" w14:textId="77777777" w:rsidR="00576B82" w:rsidRPr="001E67F3" w:rsidRDefault="00576B82" w:rsidP="00394663">
      <w:pPr>
        <w:spacing w:line="360" w:lineRule="auto"/>
        <w:jc w:val="left"/>
        <w:rPr>
          <w:rFonts w:asciiTheme="minorHAnsi" w:hAnsiTheme="minorHAnsi" w:cstheme="minorHAnsi"/>
          <w:szCs w:val="24"/>
        </w:rPr>
      </w:pPr>
    </w:p>
    <w:p w14:paraId="5B736916"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Retailer/Employee Feedback Survey Question 9</w:t>
      </w:r>
    </w:p>
    <w:tbl>
      <w:tblPr>
        <w:tblW w:w="9493" w:type="dxa"/>
        <w:tblLook w:val="04A0" w:firstRow="1" w:lastRow="0" w:firstColumn="1" w:lastColumn="0" w:noHBand="0" w:noVBand="1"/>
      </w:tblPr>
      <w:tblGrid>
        <w:gridCol w:w="1413"/>
        <w:gridCol w:w="2693"/>
        <w:gridCol w:w="1559"/>
        <w:gridCol w:w="2552"/>
        <w:gridCol w:w="1276"/>
      </w:tblGrid>
      <w:tr w:rsidR="00576B82" w:rsidRPr="001E67F3" w14:paraId="31BE3B9E" w14:textId="77777777" w:rsidTr="00826938">
        <w:trPr>
          <w:trHeight w:val="416"/>
        </w:trPr>
        <w:tc>
          <w:tcPr>
            <w:tcW w:w="9493"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14:paraId="75935F5C"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rPr>
              <w:br/>
            </w:r>
            <w:r w:rsidRPr="001E67F3">
              <w:rPr>
                <w:rFonts w:asciiTheme="minorHAnsi" w:hAnsiTheme="minorHAnsi" w:cstheme="minorHAnsi"/>
                <w:color w:val="202124"/>
                <w:szCs w:val="24"/>
                <w:shd w:val="clear" w:color="auto" w:fill="F1F3F4"/>
              </w:rPr>
              <w:t>9. Which checkout system is currently used in your shop?</w:t>
            </w:r>
          </w:p>
        </w:tc>
      </w:tr>
      <w:tr w:rsidR="00576B82" w:rsidRPr="001E67F3" w14:paraId="516420CF" w14:textId="77777777" w:rsidTr="00826938">
        <w:trPr>
          <w:trHeight w:val="528"/>
        </w:trPr>
        <w:tc>
          <w:tcPr>
            <w:tcW w:w="1413" w:type="dxa"/>
            <w:tcBorders>
              <w:top w:val="nil"/>
              <w:left w:val="single" w:sz="4" w:space="0" w:color="auto"/>
              <w:bottom w:val="single" w:sz="4" w:space="0" w:color="auto"/>
              <w:right w:val="single" w:sz="4" w:space="0" w:color="auto"/>
            </w:tcBorders>
            <w:shd w:val="clear" w:color="auto" w:fill="auto"/>
            <w:vAlign w:val="bottom"/>
            <w:hideMark/>
          </w:tcPr>
          <w:p w14:paraId="6A01E527"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lastRenderedPageBreak/>
              <w:t>Amazon Go</w:t>
            </w:r>
          </w:p>
        </w:tc>
        <w:tc>
          <w:tcPr>
            <w:tcW w:w="2693" w:type="dxa"/>
            <w:tcBorders>
              <w:top w:val="nil"/>
              <w:left w:val="nil"/>
              <w:bottom w:val="single" w:sz="4" w:space="0" w:color="auto"/>
              <w:right w:val="single" w:sz="4" w:space="0" w:color="auto"/>
            </w:tcBorders>
            <w:shd w:val="clear" w:color="auto" w:fill="auto"/>
            <w:vAlign w:val="bottom"/>
            <w:hideMark/>
          </w:tcPr>
          <w:p w14:paraId="65C0F151"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 xml:space="preserve">Barcode scanner </w:t>
            </w:r>
            <w:proofErr w:type="gramStart"/>
            <w:r w:rsidRPr="001E67F3">
              <w:rPr>
                <w:rFonts w:asciiTheme="minorHAnsi" w:hAnsiTheme="minorHAnsi" w:cstheme="minorHAnsi"/>
                <w:szCs w:val="24"/>
                <w:lang w:eastAsia="en-IN"/>
              </w:rPr>
              <w:t>hand held</w:t>
            </w:r>
            <w:proofErr w:type="gramEnd"/>
            <w:r w:rsidRPr="001E67F3">
              <w:rPr>
                <w:rFonts w:asciiTheme="minorHAnsi" w:hAnsiTheme="minorHAnsi" w:cstheme="minorHAnsi"/>
                <w:szCs w:val="24"/>
                <w:lang w:eastAsia="en-IN"/>
              </w:rPr>
              <w:t xml:space="preserve"> device</w:t>
            </w:r>
          </w:p>
        </w:tc>
        <w:tc>
          <w:tcPr>
            <w:tcW w:w="1559" w:type="dxa"/>
            <w:tcBorders>
              <w:top w:val="nil"/>
              <w:left w:val="nil"/>
              <w:bottom w:val="single" w:sz="4" w:space="0" w:color="auto"/>
              <w:right w:val="single" w:sz="4" w:space="0" w:color="auto"/>
            </w:tcBorders>
            <w:shd w:val="clear" w:color="auto" w:fill="auto"/>
            <w:vAlign w:val="bottom"/>
            <w:hideMark/>
          </w:tcPr>
          <w:p w14:paraId="35F69CB3"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Self checkout</w:t>
            </w:r>
          </w:p>
        </w:tc>
        <w:tc>
          <w:tcPr>
            <w:tcW w:w="2552" w:type="dxa"/>
            <w:tcBorders>
              <w:top w:val="nil"/>
              <w:left w:val="nil"/>
              <w:bottom w:val="single" w:sz="4" w:space="0" w:color="auto"/>
              <w:right w:val="single" w:sz="4" w:space="0" w:color="auto"/>
            </w:tcBorders>
            <w:shd w:val="clear" w:color="auto" w:fill="auto"/>
            <w:vAlign w:val="bottom"/>
            <w:hideMark/>
          </w:tcPr>
          <w:p w14:paraId="50E6448F"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Traditional Checkout in lane</w:t>
            </w:r>
          </w:p>
        </w:tc>
        <w:tc>
          <w:tcPr>
            <w:tcW w:w="1276" w:type="dxa"/>
            <w:tcBorders>
              <w:top w:val="nil"/>
              <w:left w:val="nil"/>
              <w:bottom w:val="single" w:sz="4" w:space="0" w:color="auto"/>
              <w:right w:val="single" w:sz="4" w:space="0" w:color="auto"/>
            </w:tcBorders>
            <w:shd w:val="clear" w:color="auto" w:fill="auto"/>
            <w:vAlign w:val="bottom"/>
            <w:hideMark/>
          </w:tcPr>
          <w:p w14:paraId="2CE1115E"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Others</w:t>
            </w:r>
          </w:p>
        </w:tc>
      </w:tr>
      <w:tr w:rsidR="00576B82" w:rsidRPr="001E67F3" w14:paraId="26BAB4D6" w14:textId="77777777" w:rsidTr="00826938">
        <w:trPr>
          <w:trHeight w:val="264"/>
        </w:trPr>
        <w:tc>
          <w:tcPr>
            <w:tcW w:w="1413" w:type="dxa"/>
            <w:tcBorders>
              <w:top w:val="nil"/>
              <w:left w:val="single" w:sz="4" w:space="0" w:color="auto"/>
              <w:bottom w:val="single" w:sz="4" w:space="0" w:color="auto"/>
              <w:right w:val="single" w:sz="4" w:space="0" w:color="auto"/>
            </w:tcBorders>
            <w:shd w:val="clear" w:color="auto" w:fill="auto"/>
            <w:vAlign w:val="bottom"/>
            <w:hideMark/>
          </w:tcPr>
          <w:p w14:paraId="094B80FD"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0</w:t>
            </w:r>
          </w:p>
        </w:tc>
        <w:tc>
          <w:tcPr>
            <w:tcW w:w="2693" w:type="dxa"/>
            <w:tcBorders>
              <w:top w:val="nil"/>
              <w:left w:val="nil"/>
              <w:bottom w:val="single" w:sz="4" w:space="0" w:color="auto"/>
              <w:right w:val="single" w:sz="4" w:space="0" w:color="auto"/>
            </w:tcBorders>
            <w:shd w:val="clear" w:color="auto" w:fill="auto"/>
            <w:vAlign w:val="bottom"/>
            <w:hideMark/>
          </w:tcPr>
          <w:p w14:paraId="30A030F2"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2</w:t>
            </w:r>
          </w:p>
        </w:tc>
        <w:tc>
          <w:tcPr>
            <w:tcW w:w="1559" w:type="dxa"/>
            <w:tcBorders>
              <w:top w:val="nil"/>
              <w:left w:val="nil"/>
              <w:bottom w:val="single" w:sz="4" w:space="0" w:color="auto"/>
              <w:right w:val="single" w:sz="4" w:space="0" w:color="auto"/>
            </w:tcBorders>
            <w:shd w:val="clear" w:color="auto" w:fill="auto"/>
            <w:vAlign w:val="bottom"/>
            <w:hideMark/>
          </w:tcPr>
          <w:p w14:paraId="0C826EE3"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0</w:t>
            </w:r>
          </w:p>
        </w:tc>
        <w:tc>
          <w:tcPr>
            <w:tcW w:w="2552" w:type="dxa"/>
            <w:tcBorders>
              <w:top w:val="nil"/>
              <w:left w:val="nil"/>
              <w:bottom w:val="single" w:sz="4" w:space="0" w:color="auto"/>
              <w:right w:val="single" w:sz="4" w:space="0" w:color="auto"/>
            </w:tcBorders>
            <w:shd w:val="clear" w:color="auto" w:fill="auto"/>
            <w:vAlign w:val="bottom"/>
            <w:hideMark/>
          </w:tcPr>
          <w:p w14:paraId="02E4AC12"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20</w:t>
            </w:r>
          </w:p>
        </w:tc>
        <w:tc>
          <w:tcPr>
            <w:tcW w:w="1276" w:type="dxa"/>
            <w:tcBorders>
              <w:top w:val="nil"/>
              <w:left w:val="nil"/>
              <w:bottom w:val="single" w:sz="4" w:space="0" w:color="auto"/>
              <w:right w:val="single" w:sz="4" w:space="0" w:color="auto"/>
            </w:tcBorders>
            <w:shd w:val="clear" w:color="auto" w:fill="auto"/>
            <w:vAlign w:val="bottom"/>
            <w:hideMark/>
          </w:tcPr>
          <w:p w14:paraId="19A9EB75" w14:textId="77777777" w:rsidR="00576B82" w:rsidRPr="001E67F3" w:rsidRDefault="00576B82" w:rsidP="00394663">
            <w:pPr>
              <w:spacing w:after="0" w:line="360" w:lineRule="auto"/>
              <w:jc w:val="left"/>
              <w:rPr>
                <w:rFonts w:asciiTheme="minorHAnsi" w:hAnsiTheme="minorHAnsi" w:cstheme="minorHAnsi"/>
                <w:szCs w:val="24"/>
                <w:lang w:eastAsia="en-IN"/>
              </w:rPr>
            </w:pPr>
            <w:r w:rsidRPr="001E67F3">
              <w:rPr>
                <w:rFonts w:asciiTheme="minorHAnsi" w:hAnsiTheme="minorHAnsi" w:cstheme="minorHAnsi"/>
                <w:szCs w:val="24"/>
                <w:lang w:eastAsia="en-IN"/>
              </w:rPr>
              <w:t>0</w:t>
            </w:r>
          </w:p>
        </w:tc>
      </w:tr>
    </w:tbl>
    <w:p w14:paraId="63B82B3D"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5.22</w:t>
      </w:r>
    </w:p>
    <w:p w14:paraId="2B5FB786" w14:textId="77777777" w:rsidR="00576B82" w:rsidRPr="001E67F3" w:rsidRDefault="00576B82" w:rsidP="00394663">
      <w:pPr>
        <w:spacing w:line="360" w:lineRule="auto"/>
        <w:jc w:val="left"/>
        <w:rPr>
          <w:rFonts w:asciiTheme="minorHAnsi" w:hAnsiTheme="minorHAnsi" w:cstheme="minorHAnsi"/>
          <w:szCs w:val="24"/>
        </w:rPr>
      </w:pPr>
    </w:p>
    <w:p w14:paraId="12106CE5" w14:textId="77777777" w:rsidR="00576B82" w:rsidRPr="001E67F3" w:rsidRDefault="00576B82"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Responses from Technical People - Questionnaire,</w:t>
      </w:r>
    </w:p>
    <w:p w14:paraId="1B2E3F2C"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It consists of 10 questions (Refer: </w:t>
      </w:r>
      <w:proofErr w:type="gramStart"/>
      <w:r w:rsidRPr="001E67F3">
        <w:rPr>
          <w:rFonts w:asciiTheme="minorHAnsi" w:hAnsiTheme="minorHAnsi" w:cstheme="minorHAnsi"/>
          <w:color w:val="FF0000"/>
          <w:szCs w:val="24"/>
        </w:rPr>
        <w:t xml:space="preserve">Appendix </w:t>
      </w:r>
      <w:r w:rsidRPr="001E67F3">
        <w:rPr>
          <w:rFonts w:asciiTheme="minorHAnsi" w:hAnsiTheme="minorHAnsi" w:cstheme="minorHAnsi"/>
          <w:szCs w:val="24"/>
        </w:rPr>
        <w:t>)</w:t>
      </w:r>
      <w:proofErr w:type="gramEnd"/>
      <w:r w:rsidRPr="001E67F3">
        <w:rPr>
          <w:rFonts w:asciiTheme="minorHAnsi" w:hAnsiTheme="minorHAnsi" w:cstheme="minorHAnsi"/>
          <w:szCs w:val="24"/>
        </w:rPr>
        <w:t xml:space="preserve">, and around 12 respondents shared their feedback. Questions directly relevant to the hypothesis are shared below. For all the questions refer to </w:t>
      </w:r>
      <w:r w:rsidRPr="001E67F3">
        <w:rPr>
          <w:rFonts w:asciiTheme="minorHAnsi" w:hAnsiTheme="minorHAnsi" w:cstheme="minorHAnsi"/>
          <w:color w:val="FF0000"/>
          <w:szCs w:val="24"/>
        </w:rPr>
        <w:t xml:space="preserve">Appendix </w:t>
      </w:r>
    </w:p>
    <w:p w14:paraId="583A3461" w14:textId="77777777" w:rsidR="00576B82" w:rsidRPr="001E67F3" w:rsidRDefault="00576B82" w:rsidP="00394663">
      <w:pPr>
        <w:spacing w:line="360" w:lineRule="auto"/>
        <w:jc w:val="left"/>
        <w:rPr>
          <w:rFonts w:asciiTheme="minorHAnsi" w:hAnsiTheme="minorHAnsi" w:cstheme="minorHAnsi"/>
          <w:szCs w:val="24"/>
        </w:rPr>
      </w:pPr>
    </w:p>
    <w:p w14:paraId="4BF84C52"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Technical Feedback Survey Question 1</w:t>
      </w:r>
    </w:p>
    <w:tbl>
      <w:tblPr>
        <w:tblW w:w="9493" w:type="dxa"/>
        <w:tblLook w:val="04A0" w:firstRow="1" w:lastRow="0" w:firstColumn="1" w:lastColumn="0" w:noHBand="0" w:noVBand="1"/>
      </w:tblPr>
      <w:tblGrid>
        <w:gridCol w:w="2830"/>
        <w:gridCol w:w="4372"/>
        <w:gridCol w:w="2291"/>
      </w:tblGrid>
      <w:tr w:rsidR="00576B82" w:rsidRPr="001E67F3" w14:paraId="5B6B13EC" w14:textId="77777777" w:rsidTr="00826938">
        <w:trPr>
          <w:trHeight w:val="393"/>
        </w:trPr>
        <w:tc>
          <w:tcPr>
            <w:tcW w:w="949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4D2E3"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 Rate the User Interface of the SMART SHOP mobile application</w:t>
            </w:r>
          </w:p>
        </w:tc>
      </w:tr>
      <w:tr w:rsidR="00576B82" w:rsidRPr="001E67F3" w14:paraId="55E2C402"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5E82D2F"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Good</w:t>
            </w:r>
          </w:p>
        </w:tc>
        <w:tc>
          <w:tcPr>
            <w:tcW w:w="4372" w:type="dxa"/>
            <w:tcBorders>
              <w:top w:val="nil"/>
              <w:left w:val="nil"/>
              <w:bottom w:val="single" w:sz="4" w:space="0" w:color="auto"/>
              <w:right w:val="single" w:sz="4" w:space="0" w:color="auto"/>
            </w:tcBorders>
            <w:shd w:val="clear" w:color="auto" w:fill="auto"/>
            <w:noWrap/>
            <w:vAlign w:val="bottom"/>
            <w:hideMark/>
          </w:tcPr>
          <w:p w14:paraId="271A45DC"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Need Improvement</w:t>
            </w:r>
          </w:p>
        </w:tc>
        <w:tc>
          <w:tcPr>
            <w:tcW w:w="2291" w:type="dxa"/>
            <w:tcBorders>
              <w:top w:val="nil"/>
              <w:left w:val="nil"/>
              <w:bottom w:val="single" w:sz="4" w:space="0" w:color="auto"/>
              <w:right w:val="single" w:sz="4" w:space="0" w:color="auto"/>
            </w:tcBorders>
            <w:shd w:val="clear" w:color="auto" w:fill="auto"/>
            <w:noWrap/>
            <w:vAlign w:val="bottom"/>
            <w:hideMark/>
          </w:tcPr>
          <w:p w14:paraId="35F6BDF9"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Bad</w:t>
            </w:r>
          </w:p>
        </w:tc>
      </w:tr>
      <w:tr w:rsidR="00576B82" w:rsidRPr="001E67F3" w14:paraId="68DDA46A"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78676A9"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12</w:t>
            </w:r>
          </w:p>
        </w:tc>
        <w:tc>
          <w:tcPr>
            <w:tcW w:w="4372" w:type="dxa"/>
            <w:tcBorders>
              <w:top w:val="nil"/>
              <w:left w:val="nil"/>
              <w:bottom w:val="single" w:sz="4" w:space="0" w:color="auto"/>
              <w:right w:val="single" w:sz="4" w:space="0" w:color="auto"/>
            </w:tcBorders>
            <w:shd w:val="clear" w:color="auto" w:fill="auto"/>
            <w:noWrap/>
            <w:vAlign w:val="bottom"/>
            <w:hideMark/>
          </w:tcPr>
          <w:p w14:paraId="7C832DD9"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c>
          <w:tcPr>
            <w:tcW w:w="2291" w:type="dxa"/>
            <w:tcBorders>
              <w:top w:val="nil"/>
              <w:left w:val="nil"/>
              <w:bottom w:val="single" w:sz="4" w:space="0" w:color="auto"/>
              <w:right w:val="single" w:sz="4" w:space="0" w:color="auto"/>
            </w:tcBorders>
            <w:shd w:val="clear" w:color="auto" w:fill="auto"/>
            <w:noWrap/>
            <w:vAlign w:val="bottom"/>
            <w:hideMark/>
          </w:tcPr>
          <w:p w14:paraId="4F82D2CB"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r>
    </w:tbl>
    <w:p w14:paraId="19F95B37"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5.23</w:t>
      </w:r>
    </w:p>
    <w:p w14:paraId="0E2D0541" w14:textId="77777777" w:rsidR="00576B82" w:rsidRPr="001E67F3" w:rsidRDefault="00576B82" w:rsidP="00394663">
      <w:pPr>
        <w:spacing w:line="360" w:lineRule="auto"/>
        <w:jc w:val="left"/>
        <w:rPr>
          <w:rFonts w:asciiTheme="minorHAnsi" w:hAnsiTheme="minorHAnsi" w:cstheme="minorHAnsi"/>
          <w:b/>
          <w:bCs/>
          <w:szCs w:val="24"/>
        </w:rPr>
      </w:pPr>
    </w:p>
    <w:p w14:paraId="702F51E5" w14:textId="77777777" w:rsidR="00576B82" w:rsidRPr="001E67F3" w:rsidRDefault="00576B82" w:rsidP="00394663">
      <w:pPr>
        <w:spacing w:line="360" w:lineRule="auto"/>
        <w:jc w:val="left"/>
        <w:rPr>
          <w:rFonts w:asciiTheme="minorHAnsi" w:hAnsiTheme="minorHAnsi" w:cstheme="minorHAnsi"/>
          <w:b/>
          <w:bCs/>
          <w:szCs w:val="24"/>
        </w:rPr>
      </w:pPr>
      <w:r w:rsidRPr="001E67F3">
        <w:rPr>
          <w:rFonts w:asciiTheme="minorHAnsi" w:hAnsiTheme="minorHAnsi" w:cstheme="minorHAnsi"/>
          <w:szCs w:val="24"/>
        </w:rPr>
        <w:t>Technical Feedback Survey Question 2</w:t>
      </w:r>
    </w:p>
    <w:tbl>
      <w:tblPr>
        <w:tblW w:w="9493" w:type="dxa"/>
        <w:tblLook w:val="04A0" w:firstRow="1" w:lastRow="0" w:firstColumn="1" w:lastColumn="0" w:noHBand="0" w:noVBand="1"/>
      </w:tblPr>
      <w:tblGrid>
        <w:gridCol w:w="2830"/>
        <w:gridCol w:w="4251"/>
        <w:gridCol w:w="2412"/>
      </w:tblGrid>
      <w:tr w:rsidR="00576B82" w:rsidRPr="001E67F3" w14:paraId="74ECB2EF" w14:textId="77777777" w:rsidTr="00826938">
        <w:trPr>
          <w:trHeight w:val="448"/>
        </w:trPr>
        <w:tc>
          <w:tcPr>
            <w:tcW w:w="9493"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65C2B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2. Rate the compatibility of the screen dimension in various mobile screen sizes</w:t>
            </w:r>
          </w:p>
        </w:tc>
      </w:tr>
      <w:tr w:rsidR="00576B82" w:rsidRPr="001E67F3" w14:paraId="28D16474"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79978B4"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Good</w:t>
            </w:r>
          </w:p>
        </w:tc>
        <w:tc>
          <w:tcPr>
            <w:tcW w:w="4251" w:type="dxa"/>
            <w:tcBorders>
              <w:top w:val="nil"/>
              <w:left w:val="nil"/>
              <w:bottom w:val="single" w:sz="4" w:space="0" w:color="auto"/>
              <w:right w:val="single" w:sz="4" w:space="0" w:color="auto"/>
            </w:tcBorders>
            <w:shd w:val="clear" w:color="auto" w:fill="auto"/>
            <w:noWrap/>
            <w:vAlign w:val="bottom"/>
            <w:hideMark/>
          </w:tcPr>
          <w:p w14:paraId="15B8713A"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Need Improvement</w:t>
            </w:r>
          </w:p>
        </w:tc>
        <w:tc>
          <w:tcPr>
            <w:tcW w:w="2412" w:type="dxa"/>
            <w:tcBorders>
              <w:top w:val="nil"/>
              <w:left w:val="nil"/>
              <w:bottom w:val="single" w:sz="4" w:space="0" w:color="auto"/>
              <w:right w:val="single" w:sz="4" w:space="0" w:color="auto"/>
            </w:tcBorders>
            <w:shd w:val="clear" w:color="auto" w:fill="auto"/>
            <w:noWrap/>
            <w:vAlign w:val="bottom"/>
            <w:hideMark/>
          </w:tcPr>
          <w:p w14:paraId="5FDC7DC2"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Bad</w:t>
            </w:r>
          </w:p>
        </w:tc>
      </w:tr>
      <w:tr w:rsidR="00576B82" w:rsidRPr="001E67F3" w14:paraId="52187D5D"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4077BFA"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12</w:t>
            </w:r>
          </w:p>
        </w:tc>
        <w:tc>
          <w:tcPr>
            <w:tcW w:w="4251" w:type="dxa"/>
            <w:tcBorders>
              <w:top w:val="nil"/>
              <w:left w:val="nil"/>
              <w:bottom w:val="single" w:sz="4" w:space="0" w:color="auto"/>
              <w:right w:val="single" w:sz="4" w:space="0" w:color="auto"/>
            </w:tcBorders>
            <w:shd w:val="clear" w:color="auto" w:fill="auto"/>
            <w:noWrap/>
            <w:vAlign w:val="bottom"/>
            <w:hideMark/>
          </w:tcPr>
          <w:p w14:paraId="2E2BE463"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c>
          <w:tcPr>
            <w:tcW w:w="2412" w:type="dxa"/>
            <w:tcBorders>
              <w:top w:val="nil"/>
              <w:left w:val="nil"/>
              <w:bottom w:val="single" w:sz="4" w:space="0" w:color="auto"/>
              <w:right w:val="single" w:sz="4" w:space="0" w:color="auto"/>
            </w:tcBorders>
            <w:shd w:val="clear" w:color="auto" w:fill="auto"/>
            <w:noWrap/>
            <w:vAlign w:val="bottom"/>
            <w:hideMark/>
          </w:tcPr>
          <w:p w14:paraId="64E57724"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r>
    </w:tbl>
    <w:p w14:paraId="108E3819"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5.24</w:t>
      </w:r>
    </w:p>
    <w:p w14:paraId="3B0ACC5B" w14:textId="77777777" w:rsidR="00576B82" w:rsidRPr="001E67F3" w:rsidRDefault="00576B82" w:rsidP="00394663">
      <w:pPr>
        <w:spacing w:line="360" w:lineRule="auto"/>
        <w:jc w:val="left"/>
        <w:rPr>
          <w:rFonts w:asciiTheme="minorHAnsi" w:hAnsiTheme="minorHAnsi" w:cstheme="minorHAnsi"/>
          <w:b/>
          <w:bCs/>
          <w:szCs w:val="24"/>
        </w:rPr>
      </w:pPr>
    </w:p>
    <w:p w14:paraId="284E9E85" w14:textId="77777777" w:rsidR="00576B82" w:rsidRPr="001E67F3" w:rsidRDefault="00576B82" w:rsidP="00394663">
      <w:pPr>
        <w:spacing w:line="360" w:lineRule="auto"/>
        <w:jc w:val="left"/>
        <w:rPr>
          <w:rFonts w:asciiTheme="minorHAnsi" w:hAnsiTheme="minorHAnsi" w:cstheme="minorHAnsi"/>
          <w:b/>
          <w:bCs/>
          <w:szCs w:val="24"/>
        </w:rPr>
      </w:pPr>
      <w:r w:rsidRPr="001E67F3">
        <w:rPr>
          <w:rFonts w:asciiTheme="minorHAnsi" w:hAnsiTheme="minorHAnsi" w:cstheme="minorHAnsi"/>
          <w:szCs w:val="24"/>
        </w:rPr>
        <w:t>Technical Feedback Survey Question 3</w:t>
      </w:r>
    </w:p>
    <w:tbl>
      <w:tblPr>
        <w:tblW w:w="9493" w:type="dxa"/>
        <w:tblLook w:val="04A0" w:firstRow="1" w:lastRow="0" w:firstColumn="1" w:lastColumn="0" w:noHBand="0" w:noVBand="1"/>
      </w:tblPr>
      <w:tblGrid>
        <w:gridCol w:w="2830"/>
        <w:gridCol w:w="4253"/>
        <w:gridCol w:w="2410"/>
      </w:tblGrid>
      <w:tr w:rsidR="00576B82" w:rsidRPr="001E67F3" w14:paraId="62A76D42" w14:textId="77777777" w:rsidTr="00826938">
        <w:trPr>
          <w:trHeight w:val="312"/>
        </w:trPr>
        <w:tc>
          <w:tcPr>
            <w:tcW w:w="9493"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41786"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3. Rate the accessibility of the mobile application</w:t>
            </w:r>
          </w:p>
        </w:tc>
      </w:tr>
      <w:tr w:rsidR="00576B82" w:rsidRPr="001E67F3" w14:paraId="3E4D224B"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C17674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Good</w:t>
            </w:r>
          </w:p>
        </w:tc>
        <w:tc>
          <w:tcPr>
            <w:tcW w:w="4253" w:type="dxa"/>
            <w:tcBorders>
              <w:top w:val="nil"/>
              <w:left w:val="nil"/>
              <w:bottom w:val="single" w:sz="4" w:space="0" w:color="auto"/>
              <w:right w:val="single" w:sz="4" w:space="0" w:color="auto"/>
            </w:tcBorders>
            <w:shd w:val="clear" w:color="auto" w:fill="auto"/>
            <w:noWrap/>
            <w:vAlign w:val="bottom"/>
            <w:hideMark/>
          </w:tcPr>
          <w:p w14:paraId="38E2C526"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Need Improvement</w:t>
            </w:r>
          </w:p>
        </w:tc>
        <w:tc>
          <w:tcPr>
            <w:tcW w:w="2410" w:type="dxa"/>
            <w:tcBorders>
              <w:top w:val="nil"/>
              <w:left w:val="nil"/>
              <w:bottom w:val="single" w:sz="4" w:space="0" w:color="auto"/>
              <w:right w:val="single" w:sz="4" w:space="0" w:color="auto"/>
            </w:tcBorders>
            <w:shd w:val="clear" w:color="auto" w:fill="auto"/>
            <w:noWrap/>
            <w:vAlign w:val="bottom"/>
            <w:hideMark/>
          </w:tcPr>
          <w:p w14:paraId="6EB203EA"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Bad</w:t>
            </w:r>
          </w:p>
        </w:tc>
      </w:tr>
      <w:tr w:rsidR="00576B82" w:rsidRPr="001E67F3" w14:paraId="2E9D66A2"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0295B82"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12</w:t>
            </w:r>
          </w:p>
        </w:tc>
        <w:tc>
          <w:tcPr>
            <w:tcW w:w="4253" w:type="dxa"/>
            <w:tcBorders>
              <w:top w:val="nil"/>
              <w:left w:val="nil"/>
              <w:bottom w:val="single" w:sz="4" w:space="0" w:color="auto"/>
              <w:right w:val="single" w:sz="4" w:space="0" w:color="auto"/>
            </w:tcBorders>
            <w:shd w:val="clear" w:color="auto" w:fill="auto"/>
            <w:noWrap/>
            <w:vAlign w:val="bottom"/>
            <w:hideMark/>
          </w:tcPr>
          <w:p w14:paraId="3DA84FE9"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c>
          <w:tcPr>
            <w:tcW w:w="2410" w:type="dxa"/>
            <w:tcBorders>
              <w:top w:val="nil"/>
              <w:left w:val="nil"/>
              <w:bottom w:val="single" w:sz="4" w:space="0" w:color="auto"/>
              <w:right w:val="single" w:sz="4" w:space="0" w:color="auto"/>
            </w:tcBorders>
            <w:shd w:val="clear" w:color="auto" w:fill="auto"/>
            <w:noWrap/>
            <w:vAlign w:val="bottom"/>
            <w:hideMark/>
          </w:tcPr>
          <w:p w14:paraId="7D0E74A2"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r>
    </w:tbl>
    <w:p w14:paraId="67773163"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5.25</w:t>
      </w:r>
    </w:p>
    <w:p w14:paraId="62AE8951" w14:textId="77777777" w:rsidR="00576B82" w:rsidRPr="001E67F3" w:rsidRDefault="00576B82" w:rsidP="00394663">
      <w:pPr>
        <w:spacing w:line="360" w:lineRule="auto"/>
        <w:jc w:val="left"/>
        <w:rPr>
          <w:rFonts w:asciiTheme="minorHAnsi" w:hAnsiTheme="minorHAnsi" w:cstheme="minorHAnsi"/>
          <w:b/>
          <w:bCs/>
          <w:szCs w:val="24"/>
        </w:rPr>
      </w:pPr>
    </w:p>
    <w:p w14:paraId="5CD6C6E9" w14:textId="77777777" w:rsidR="00576B82" w:rsidRPr="001E67F3" w:rsidRDefault="00576B82" w:rsidP="00394663">
      <w:pPr>
        <w:spacing w:line="360" w:lineRule="auto"/>
        <w:jc w:val="left"/>
        <w:rPr>
          <w:rFonts w:asciiTheme="minorHAnsi" w:hAnsiTheme="minorHAnsi" w:cstheme="minorHAnsi"/>
          <w:b/>
          <w:bCs/>
          <w:szCs w:val="24"/>
        </w:rPr>
      </w:pPr>
      <w:r w:rsidRPr="001E67F3">
        <w:rPr>
          <w:rFonts w:asciiTheme="minorHAnsi" w:hAnsiTheme="minorHAnsi" w:cstheme="minorHAnsi"/>
          <w:szCs w:val="24"/>
        </w:rPr>
        <w:t>Technical Feedback Survey Question 4</w:t>
      </w:r>
    </w:p>
    <w:tbl>
      <w:tblPr>
        <w:tblW w:w="9493" w:type="dxa"/>
        <w:tblLook w:val="04A0" w:firstRow="1" w:lastRow="0" w:firstColumn="1" w:lastColumn="0" w:noHBand="0" w:noVBand="1"/>
      </w:tblPr>
      <w:tblGrid>
        <w:gridCol w:w="2830"/>
        <w:gridCol w:w="4253"/>
        <w:gridCol w:w="2410"/>
      </w:tblGrid>
      <w:tr w:rsidR="00576B82" w:rsidRPr="001E67F3" w14:paraId="41A8ED7C" w14:textId="77777777" w:rsidTr="00826938">
        <w:trPr>
          <w:trHeight w:val="312"/>
        </w:trPr>
        <w:tc>
          <w:tcPr>
            <w:tcW w:w="9493"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699B45C"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4. Rate the data fetch in each functionality involved.</w:t>
            </w:r>
          </w:p>
        </w:tc>
      </w:tr>
      <w:tr w:rsidR="00576B82" w:rsidRPr="001E67F3" w14:paraId="26FDCA77"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8AB9381"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lastRenderedPageBreak/>
              <w:t>Good</w:t>
            </w:r>
          </w:p>
        </w:tc>
        <w:tc>
          <w:tcPr>
            <w:tcW w:w="4253" w:type="dxa"/>
            <w:tcBorders>
              <w:top w:val="nil"/>
              <w:left w:val="nil"/>
              <w:bottom w:val="single" w:sz="4" w:space="0" w:color="auto"/>
              <w:right w:val="single" w:sz="4" w:space="0" w:color="auto"/>
            </w:tcBorders>
            <w:shd w:val="clear" w:color="auto" w:fill="auto"/>
            <w:noWrap/>
            <w:vAlign w:val="bottom"/>
            <w:hideMark/>
          </w:tcPr>
          <w:p w14:paraId="39466D18"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Need Improvement</w:t>
            </w:r>
          </w:p>
        </w:tc>
        <w:tc>
          <w:tcPr>
            <w:tcW w:w="2410" w:type="dxa"/>
            <w:tcBorders>
              <w:top w:val="nil"/>
              <w:left w:val="nil"/>
              <w:bottom w:val="single" w:sz="4" w:space="0" w:color="auto"/>
              <w:right w:val="single" w:sz="4" w:space="0" w:color="auto"/>
            </w:tcBorders>
            <w:shd w:val="clear" w:color="auto" w:fill="auto"/>
            <w:noWrap/>
            <w:vAlign w:val="bottom"/>
            <w:hideMark/>
          </w:tcPr>
          <w:p w14:paraId="5DD3F228"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Bad</w:t>
            </w:r>
          </w:p>
        </w:tc>
      </w:tr>
      <w:tr w:rsidR="00576B82" w:rsidRPr="001E67F3" w14:paraId="3DF1F2FB"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14CFA37"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11</w:t>
            </w:r>
          </w:p>
        </w:tc>
        <w:tc>
          <w:tcPr>
            <w:tcW w:w="4253" w:type="dxa"/>
            <w:tcBorders>
              <w:top w:val="nil"/>
              <w:left w:val="nil"/>
              <w:bottom w:val="single" w:sz="4" w:space="0" w:color="auto"/>
              <w:right w:val="single" w:sz="4" w:space="0" w:color="auto"/>
            </w:tcBorders>
            <w:shd w:val="clear" w:color="auto" w:fill="auto"/>
            <w:noWrap/>
            <w:vAlign w:val="bottom"/>
            <w:hideMark/>
          </w:tcPr>
          <w:p w14:paraId="3127F8A8"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w:t>
            </w:r>
          </w:p>
        </w:tc>
        <w:tc>
          <w:tcPr>
            <w:tcW w:w="2410" w:type="dxa"/>
            <w:tcBorders>
              <w:top w:val="nil"/>
              <w:left w:val="nil"/>
              <w:bottom w:val="single" w:sz="4" w:space="0" w:color="auto"/>
              <w:right w:val="single" w:sz="4" w:space="0" w:color="auto"/>
            </w:tcBorders>
            <w:shd w:val="clear" w:color="auto" w:fill="auto"/>
            <w:noWrap/>
            <w:vAlign w:val="bottom"/>
            <w:hideMark/>
          </w:tcPr>
          <w:p w14:paraId="657B156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r>
    </w:tbl>
    <w:p w14:paraId="06034EBE"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5.26</w:t>
      </w:r>
    </w:p>
    <w:p w14:paraId="47F09468" w14:textId="77777777" w:rsidR="00576B82" w:rsidRPr="001E67F3" w:rsidRDefault="00576B82" w:rsidP="00394663">
      <w:pPr>
        <w:spacing w:line="360" w:lineRule="auto"/>
        <w:jc w:val="left"/>
        <w:rPr>
          <w:rFonts w:asciiTheme="minorHAnsi" w:hAnsiTheme="minorHAnsi" w:cstheme="minorHAnsi"/>
          <w:b/>
          <w:bCs/>
          <w:szCs w:val="24"/>
        </w:rPr>
      </w:pPr>
    </w:p>
    <w:p w14:paraId="737A3B43" w14:textId="77777777" w:rsidR="00576B82" w:rsidRPr="001E67F3" w:rsidRDefault="00576B82" w:rsidP="00394663">
      <w:pPr>
        <w:spacing w:line="360" w:lineRule="auto"/>
        <w:jc w:val="left"/>
        <w:rPr>
          <w:rFonts w:asciiTheme="minorHAnsi" w:hAnsiTheme="minorHAnsi" w:cstheme="minorHAnsi"/>
          <w:b/>
          <w:bCs/>
          <w:szCs w:val="24"/>
        </w:rPr>
      </w:pPr>
      <w:r w:rsidRPr="001E67F3">
        <w:rPr>
          <w:rFonts w:asciiTheme="minorHAnsi" w:hAnsiTheme="minorHAnsi" w:cstheme="minorHAnsi"/>
          <w:szCs w:val="24"/>
        </w:rPr>
        <w:t>Technical Feedback Survey Question 5</w:t>
      </w:r>
    </w:p>
    <w:tbl>
      <w:tblPr>
        <w:tblW w:w="9493" w:type="dxa"/>
        <w:tblLook w:val="04A0" w:firstRow="1" w:lastRow="0" w:firstColumn="1" w:lastColumn="0" w:noHBand="0" w:noVBand="1"/>
      </w:tblPr>
      <w:tblGrid>
        <w:gridCol w:w="2830"/>
        <w:gridCol w:w="4253"/>
        <w:gridCol w:w="2410"/>
      </w:tblGrid>
      <w:tr w:rsidR="00576B82" w:rsidRPr="001E67F3" w14:paraId="4792A890" w14:textId="77777777" w:rsidTr="00826938">
        <w:trPr>
          <w:trHeight w:val="312"/>
        </w:trPr>
        <w:tc>
          <w:tcPr>
            <w:tcW w:w="9493"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3405F3E"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5. Rate the barcode scanning functionality in the mobile application</w:t>
            </w:r>
          </w:p>
        </w:tc>
      </w:tr>
      <w:tr w:rsidR="00576B82" w:rsidRPr="001E67F3" w14:paraId="4C92D287"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0596A63"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Good</w:t>
            </w:r>
          </w:p>
        </w:tc>
        <w:tc>
          <w:tcPr>
            <w:tcW w:w="4253" w:type="dxa"/>
            <w:tcBorders>
              <w:top w:val="nil"/>
              <w:left w:val="nil"/>
              <w:bottom w:val="single" w:sz="4" w:space="0" w:color="auto"/>
              <w:right w:val="single" w:sz="4" w:space="0" w:color="auto"/>
            </w:tcBorders>
            <w:shd w:val="clear" w:color="auto" w:fill="auto"/>
            <w:noWrap/>
            <w:vAlign w:val="bottom"/>
            <w:hideMark/>
          </w:tcPr>
          <w:p w14:paraId="61533C24"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Need Improvement</w:t>
            </w:r>
          </w:p>
        </w:tc>
        <w:tc>
          <w:tcPr>
            <w:tcW w:w="2410" w:type="dxa"/>
            <w:tcBorders>
              <w:top w:val="nil"/>
              <w:left w:val="nil"/>
              <w:bottom w:val="single" w:sz="4" w:space="0" w:color="auto"/>
              <w:right w:val="single" w:sz="4" w:space="0" w:color="auto"/>
            </w:tcBorders>
            <w:shd w:val="clear" w:color="auto" w:fill="auto"/>
            <w:noWrap/>
            <w:vAlign w:val="bottom"/>
            <w:hideMark/>
          </w:tcPr>
          <w:p w14:paraId="51372BA9"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Bad</w:t>
            </w:r>
          </w:p>
        </w:tc>
      </w:tr>
      <w:tr w:rsidR="00576B82" w:rsidRPr="001E67F3" w14:paraId="269FDAAE"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7A3609B"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12</w:t>
            </w:r>
          </w:p>
        </w:tc>
        <w:tc>
          <w:tcPr>
            <w:tcW w:w="4253" w:type="dxa"/>
            <w:tcBorders>
              <w:top w:val="nil"/>
              <w:left w:val="nil"/>
              <w:bottom w:val="single" w:sz="4" w:space="0" w:color="auto"/>
              <w:right w:val="single" w:sz="4" w:space="0" w:color="auto"/>
            </w:tcBorders>
            <w:shd w:val="clear" w:color="auto" w:fill="auto"/>
            <w:noWrap/>
            <w:vAlign w:val="bottom"/>
            <w:hideMark/>
          </w:tcPr>
          <w:p w14:paraId="11BDF2C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c>
          <w:tcPr>
            <w:tcW w:w="2410" w:type="dxa"/>
            <w:tcBorders>
              <w:top w:val="nil"/>
              <w:left w:val="nil"/>
              <w:bottom w:val="single" w:sz="4" w:space="0" w:color="auto"/>
              <w:right w:val="single" w:sz="4" w:space="0" w:color="auto"/>
            </w:tcBorders>
            <w:shd w:val="clear" w:color="auto" w:fill="auto"/>
            <w:noWrap/>
            <w:vAlign w:val="bottom"/>
            <w:hideMark/>
          </w:tcPr>
          <w:p w14:paraId="3F1869CE"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r>
    </w:tbl>
    <w:p w14:paraId="5D950CB1"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5.27</w:t>
      </w:r>
    </w:p>
    <w:p w14:paraId="3A14C714" w14:textId="77777777" w:rsidR="00576B82" w:rsidRPr="001E67F3" w:rsidRDefault="00576B82" w:rsidP="00394663">
      <w:pPr>
        <w:spacing w:line="360" w:lineRule="auto"/>
        <w:jc w:val="left"/>
        <w:rPr>
          <w:rFonts w:asciiTheme="minorHAnsi" w:hAnsiTheme="minorHAnsi" w:cstheme="minorHAnsi"/>
          <w:b/>
          <w:bCs/>
          <w:szCs w:val="24"/>
        </w:rPr>
      </w:pPr>
    </w:p>
    <w:p w14:paraId="4A262FDE" w14:textId="77777777" w:rsidR="00576B82" w:rsidRPr="001E67F3" w:rsidRDefault="00576B82" w:rsidP="00394663">
      <w:pPr>
        <w:spacing w:line="360" w:lineRule="auto"/>
        <w:jc w:val="left"/>
        <w:rPr>
          <w:rFonts w:asciiTheme="minorHAnsi" w:hAnsiTheme="minorHAnsi" w:cstheme="minorHAnsi"/>
          <w:b/>
          <w:bCs/>
          <w:szCs w:val="24"/>
        </w:rPr>
      </w:pPr>
      <w:r w:rsidRPr="001E67F3">
        <w:rPr>
          <w:rFonts w:asciiTheme="minorHAnsi" w:hAnsiTheme="minorHAnsi" w:cstheme="minorHAnsi"/>
          <w:szCs w:val="24"/>
        </w:rPr>
        <w:t>Technical Feedback Survey Question 6</w:t>
      </w:r>
    </w:p>
    <w:tbl>
      <w:tblPr>
        <w:tblW w:w="9493" w:type="dxa"/>
        <w:tblLook w:val="04A0" w:firstRow="1" w:lastRow="0" w:firstColumn="1" w:lastColumn="0" w:noHBand="0" w:noVBand="1"/>
      </w:tblPr>
      <w:tblGrid>
        <w:gridCol w:w="2830"/>
        <w:gridCol w:w="4303"/>
        <w:gridCol w:w="2360"/>
      </w:tblGrid>
      <w:tr w:rsidR="00576B82" w:rsidRPr="001E67F3" w14:paraId="4EC2C5E8" w14:textId="77777777" w:rsidTr="00826938">
        <w:trPr>
          <w:trHeight w:val="312"/>
        </w:trPr>
        <w:tc>
          <w:tcPr>
            <w:tcW w:w="9493"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6073D2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6. Rate the Add product to the cart functionality in the mobile application</w:t>
            </w:r>
          </w:p>
        </w:tc>
      </w:tr>
      <w:tr w:rsidR="00576B82" w:rsidRPr="001E67F3" w14:paraId="28A35722"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12F37F7"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Good</w:t>
            </w:r>
          </w:p>
        </w:tc>
        <w:tc>
          <w:tcPr>
            <w:tcW w:w="4303" w:type="dxa"/>
            <w:tcBorders>
              <w:top w:val="nil"/>
              <w:left w:val="nil"/>
              <w:bottom w:val="single" w:sz="4" w:space="0" w:color="auto"/>
              <w:right w:val="single" w:sz="4" w:space="0" w:color="auto"/>
            </w:tcBorders>
            <w:shd w:val="clear" w:color="auto" w:fill="auto"/>
            <w:noWrap/>
            <w:vAlign w:val="bottom"/>
            <w:hideMark/>
          </w:tcPr>
          <w:p w14:paraId="2B82BAA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Need Improvement</w:t>
            </w:r>
          </w:p>
        </w:tc>
        <w:tc>
          <w:tcPr>
            <w:tcW w:w="2360" w:type="dxa"/>
            <w:tcBorders>
              <w:top w:val="nil"/>
              <w:left w:val="nil"/>
              <w:bottom w:val="single" w:sz="4" w:space="0" w:color="auto"/>
              <w:right w:val="single" w:sz="4" w:space="0" w:color="auto"/>
            </w:tcBorders>
            <w:shd w:val="clear" w:color="auto" w:fill="auto"/>
            <w:noWrap/>
            <w:vAlign w:val="bottom"/>
            <w:hideMark/>
          </w:tcPr>
          <w:p w14:paraId="51403E50"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Bad</w:t>
            </w:r>
          </w:p>
        </w:tc>
      </w:tr>
      <w:tr w:rsidR="00576B82" w:rsidRPr="001E67F3" w14:paraId="421350E1"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D52858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12</w:t>
            </w:r>
          </w:p>
        </w:tc>
        <w:tc>
          <w:tcPr>
            <w:tcW w:w="4303" w:type="dxa"/>
            <w:tcBorders>
              <w:top w:val="nil"/>
              <w:left w:val="nil"/>
              <w:bottom w:val="single" w:sz="4" w:space="0" w:color="auto"/>
              <w:right w:val="single" w:sz="4" w:space="0" w:color="auto"/>
            </w:tcBorders>
            <w:shd w:val="clear" w:color="auto" w:fill="auto"/>
            <w:noWrap/>
            <w:vAlign w:val="bottom"/>
            <w:hideMark/>
          </w:tcPr>
          <w:p w14:paraId="01DA2FAB"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c>
          <w:tcPr>
            <w:tcW w:w="2360" w:type="dxa"/>
            <w:tcBorders>
              <w:top w:val="nil"/>
              <w:left w:val="nil"/>
              <w:bottom w:val="single" w:sz="4" w:space="0" w:color="auto"/>
              <w:right w:val="single" w:sz="4" w:space="0" w:color="auto"/>
            </w:tcBorders>
            <w:shd w:val="clear" w:color="auto" w:fill="auto"/>
            <w:noWrap/>
            <w:vAlign w:val="bottom"/>
            <w:hideMark/>
          </w:tcPr>
          <w:p w14:paraId="2A636480"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r>
    </w:tbl>
    <w:p w14:paraId="7A129210"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5.28</w:t>
      </w:r>
    </w:p>
    <w:p w14:paraId="357A7735" w14:textId="77777777" w:rsidR="00576B82" w:rsidRPr="001E67F3" w:rsidRDefault="00576B82" w:rsidP="00394663">
      <w:pPr>
        <w:spacing w:line="360" w:lineRule="auto"/>
        <w:jc w:val="left"/>
        <w:rPr>
          <w:rFonts w:asciiTheme="minorHAnsi" w:hAnsiTheme="minorHAnsi" w:cstheme="minorHAnsi"/>
          <w:b/>
          <w:bCs/>
          <w:szCs w:val="24"/>
        </w:rPr>
      </w:pPr>
    </w:p>
    <w:p w14:paraId="363C0EC9" w14:textId="77777777" w:rsidR="00576B82" w:rsidRPr="001E67F3" w:rsidRDefault="00576B82" w:rsidP="00394663">
      <w:pPr>
        <w:spacing w:line="360" w:lineRule="auto"/>
        <w:jc w:val="left"/>
        <w:rPr>
          <w:rFonts w:asciiTheme="minorHAnsi" w:hAnsiTheme="minorHAnsi" w:cstheme="minorHAnsi"/>
          <w:b/>
          <w:bCs/>
          <w:szCs w:val="24"/>
        </w:rPr>
      </w:pPr>
      <w:r w:rsidRPr="001E67F3">
        <w:rPr>
          <w:rFonts w:asciiTheme="minorHAnsi" w:hAnsiTheme="minorHAnsi" w:cstheme="minorHAnsi"/>
          <w:szCs w:val="24"/>
        </w:rPr>
        <w:t>Technical Feedback Survey Question 7</w:t>
      </w:r>
    </w:p>
    <w:tbl>
      <w:tblPr>
        <w:tblW w:w="9493" w:type="dxa"/>
        <w:tblLook w:val="04A0" w:firstRow="1" w:lastRow="0" w:firstColumn="1" w:lastColumn="0" w:noHBand="0" w:noVBand="1"/>
      </w:tblPr>
      <w:tblGrid>
        <w:gridCol w:w="2830"/>
        <w:gridCol w:w="4303"/>
        <w:gridCol w:w="2360"/>
      </w:tblGrid>
      <w:tr w:rsidR="00576B82" w:rsidRPr="001E67F3" w14:paraId="37450909" w14:textId="77777777" w:rsidTr="00826938">
        <w:trPr>
          <w:trHeight w:val="312"/>
        </w:trPr>
        <w:tc>
          <w:tcPr>
            <w:tcW w:w="9493"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9100964"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7. Rate the Deleting functionality in the mobile application</w:t>
            </w:r>
          </w:p>
        </w:tc>
      </w:tr>
      <w:tr w:rsidR="00576B82" w:rsidRPr="001E67F3" w14:paraId="4C851260"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E787196"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Good</w:t>
            </w:r>
          </w:p>
        </w:tc>
        <w:tc>
          <w:tcPr>
            <w:tcW w:w="4303" w:type="dxa"/>
            <w:tcBorders>
              <w:top w:val="nil"/>
              <w:left w:val="nil"/>
              <w:bottom w:val="single" w:sz="4" w:space="0" w:color="auto"/>
              <w:right w:val="single" w:sz="4" w:space="0" w:color="auto"/>
            </w:tcBorders>
            <w:shd w:val="clear" w:color="auto" w:fill="auto"/>
            <w:noWrap/>
            <w:vAlign w:val="bottom"/>
            <w:hideMark/>
          </w:tcPr>
          <w:p w14:paraId="1DAA8719"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Need Improvement</w:t>
            </w:r>
          </w:p>
        </w:tc>
        <w:tc>
          <w:tcPr>
            <w:tcW w:w="2360" w:type="dxa"/>
            <w:tcBorders>
              <w:top w:val="nil"/>
              <w:left w:val="nil"/>
              <w:bottom w:val="single" w:sz="4" w:space="0" w:color="auto"/>
              <w:right w:val="single" w:sz="4" w:space="0" w:color="auto"/>
            </w:tcBorders>
            <w:shd w:val="clear" w:color="auto" w:fill="auto"/>
            <w:noWrap/>
            <w:vAlign w:val="bottom"/>
            <w:hideMark/>
          </w:tcPr>
          <w:p w14:paraId="320D8A72"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Bad</w:t>
            </w:r>
          </w:p>
        </w:tc>
      </w:tr>
      <w:tr w:rsidR="00576B82" w:rsidRPr="001E67F3" w14:paraId="66F52A4C"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81EDA59"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12</w:t>
            </w:r>
          </w:p>
        </w:tc>
        <w:tc>
          <w:tcPr>
            <w:tcW w:w="4303" w:type="dxa"/>
            <w:tcBorders>
              <w:top w:val="nil"/>
              <w:left w:val="nil"/>
              <w:bottom w:val="single" w:sz="4" w:space="0" w:color="auto"/>
              <w:right w:val="single" w:sz="4" w:space="0" w:color="auto"/>
            </w:tcBorders>
            <w:shd w:val="clear" w:color="auto" w:fill="auto"/>
            <w:noWrap/>
            <w:vAlign w:val="bottom"/>
            <w:hideMark/>
          </w:tcPr>
          <w:p w14:paraId="42AB4A45"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c>
          <w:tcPr>
            <w:tcW w:w="2360" w:type="dxa"/>
            <w:tcBorders>
              <w:top w:val="nil"/>
              <w:left w:val="nil"/>
              <w:bottom w:val="single" w:sz="4" w:space="0" w:color="auto"/>
              <w:right w:val="single" w:sz="4" w:space="0" w:color="auto"/>
            </w:tcBorders>
            <w:shd w:val="clear" w:color="auto" w:fill="auto"/>
            <w:noWrap/>
            <w:vAlign w:val="bottom"/>
            <w:hideMark/>
          </w:tcPr>
          <w:p w14:paraId="404D0CE9"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r>
    </w:tbl>
    <w:p w14:paraId="666495C6"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5.29</w:t>
      </w:r>
    </w:p>
    <w:p w14:paraId="3BD2C9E9" w14:textId="77777777" w:rsidR="00576B82" w:rsidRPr="001E67F3" w:rsidRDefault="00576B82" w:rsidP="00394663">
      <w:pPr>
        <w:spacing w:line="360" w:lineRule="auto"/>
        <w:jc w:val="left"/>
        <w:rPr>
          <w:rFonts w:asciiTheme="minorHAnsi" w:hAnsiTheme="minorHAnsi" w:cstheme="minorHAnsi"/>
          <w:b/>
          <w:bCs/>
          <w:szCs w:val="24"/>
        </w:rPr>
      </w:pPr>
    </w:p>
    <w:p w14:paraId="2098C896" w14:textId="77777777" w:rsidR="00576B82" w:rsidRPr="001E67F3" w:rsidRDefault="00576B82" w:rsidP="00394663">
      <w:pPr>
        <w:spacing w:line="360" w:lineRule="auto"/>
        <w:jc w:val="left"/>
        <w:rPr>
          <w:rFonts w:asciiTheme="minorHAnsi" w:hAnsiTheme="minorHAnsi" w:cstheme="minorHAnsi"/>
          <w:b/>
          <w:bCs/>
          <w:szCs w:val="24"/>
        </w:rPr>
      </w:pPr>
      <w:r w:rsidRPr="001E67F3">
        <w:rPr>
          <w:rFonts w:asciiTheme="minorHAnsi" w:hAnsiTheme="minorHAnsi" w:cstheme="minorHAnsi"/>
          <w:szCs w:val="24"/>
        </w:rPr>
        <w:t>Technical Feedback Survey Question 8</w:t>
      </w:r>
    </w:p>
    <w:tbl>
      <w:tblPr>
        <w:tblW w:w="9493" w:type="dxa"/>
        <w:tblLook w:val="04A0" w:firstRow="1" w:lastRow="0" w:firstColumn="1" w:lastColumn="0" w:noHBand="0" w:noVBand="1"/>
      </w:tblPr>
      <w:tblGrid>
        <w:gridCol w:w="2830"/>
        <w:gridCol w:w="4303"/>
        <w:gridCol w:w="2360"/>
      </w:tblGrid>
      <w:tr w:rsidR="00576B82" w:rsidRPr="001E67F3" w14:paraId="4EC2548B" w14:textId="77777777" w:rsidTr="00826938">
        <w:trPr>
          <w:trHeight w:val="312"/>
        </w:trPr>
        <w:tc>
          <w:tcPr>
            <w:tcW w:w="9493"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053ED46"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8. Rate the updating quantity in the cart functionality in the mobile application</w:t>
            </w:r>
          </w:p>
        </w:tc>
      </w:tr>
      <w:tr w:rsidR="00576B82" w:rsidRPr="001E67F3" w14:paraId="36E673A7"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0324898"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Good</w:t>
            </w:r>
          </w:p>
        </w:tc>
        <w:tc>
          <w:tcPr>
            <w:tcW w:w="4303" w:type="dxa"/>
            <w:tcBorders>
              <w:top w:val="nil"/>
              <w:left w:val="nil"/>
              <w:bottom w:val="single" w:sz="4" w:space="0" w:color="auto"/>
              <w:right w:val="single" w:sz="4" w:space="0" w:color="auto"/>
            </w:tcBorders>
            <w:shd w:val="clear" w:color="auto" w:fill="auto"/>
            <w:noWrap/>
            <w:vAlign w:val="bottom"/>
            <w:hideMark/>
          </w:tcPr>
          <w:p w14:paraId="74179880"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Need Improvement</w:t>
            </w:r>
          </w:p>
        </w:tc>
        <w:tc>
          <w:tcPr>
            <w:tcW w:w="2360" w:type="dxa"/>
            <w:tcBorders>
              <w:top w:val="nil"/>
              <w:left w:val="nil"/>
              <w:bottom w:val="single" w:sz="4" w:space="0" w:color="auto"/>
              <w:right w:val="single" w:sz="4" w:space="0" w:color="auto"/>
            </w:tcBorders>
            <w:shd w:val="clear" w:color="auto" w:fill="auto"/>
            <w:noWrap/>
            <w:vAlign w:val="bottom"/>
            <w:hideMark/>
          </w:tcPr>
          <w:p w14:paraId="484269E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Bad</w:t>
            </w:r>
          </w:p>
        </w:tc>
      </w:tr>
      <w:tr w:rsidR="00576B82" w:rsidRPr="001E67F3" w14:paraId="3F08255C"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1EF9D3E"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12</w:t>
            </w:r>
          </w:p>
        </w:tc>
        <w:tc>
          <w:tcPr>
            <w:tcW w:w="4303" w:type="dxa"/>
            <w:tcBorders>
              <w:top w:val="nil"/>
              <w:left w:val="nil"/>
              <w:bottom w:val="single" w:sz="4" w:space="0" w:color="auto"/>
              <w:right w:val="single" w:sz="4" w:space="0" w:color="auto"/>
            </w:tcBorders>
            <w:shd w:val="clear" w:color="auto" w:fill="auto"/>
            <w:noWrap/>
            <w:vAlign w:val="bottom"/>
            <w:hideMark/>
          </w:tcPr>
          <w:p w14:paraId="2070299E"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c>
          <w:tcPr>
            <w:tcW w:w="2360" w:type="dxa"/>
            <w:tcBorders>
              <w:top w:val="nil"/>
              <w:left w:val="nil"/>
              <w:bottom w:val="single" w:sz="4" w:space="0" w:color="auto"/>
              <w:right w:val="single" w:sz="4" w:space="0" w:color="auto"/>
            </w:tcBorders>
            <w:shd w:val="clear" w:color="auto" w:fill="auto"/>
            <w:noWrap/>
            <w:vAlign w:val="bottom"/>
            <w:hideMark/>
          </w:tcPr>
          <w:p w14:paraId="09F960E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r>
    </w:tbl>
    <w:p w14:paraId="368E1C47"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5.30</w:t>
      </w:r>
    </w:p>
    <w:p w14:paraId="04DFB22E" w14:textId="77777777" w:rsidR="00576B82" w:rsidRPr="001E67F3" w:rsidRDefault="00576B82" w:rsidP="00394663">
      <w:pPr>
        <w:spacing w:line="360" w:lineRule="auto"/>
        <w:jc w:val="left"/>
        <w:rPr>
          <w:rFonts w:asciiTheme="minorHAnsi" w:hAnsiTheme="minorHAnsi" w:cstheme="minorHAnsi"/>
          <w:b/>
          <w:bCs/>
          <w:szCs w:val="24"/>
        </w:rPr>
      </w:pPr>
    </w:p>
    <w:p w14:paraId="14C32EC9" w14:textId="77777777" w:rsidR="00576B82" w:rsidRPr="001E67F3" w:rsidRDefault="00576B82" w:rsidP="00394663">
      <w:pPr>
        <w:spacing w:line="360" w:lineRule="auto"/>
        <w:jc w:val="left"/>
        <w:rPr>
          <w:rFonts w:asciiTheme="minorHAnsi" w:hAnsiTheme="minorHAnsi" w:cstheme="minorHAnsi"/>
          <w:b/>
          <w:bCs/>
          <w:szCs w:val="24"/>
        </w:rPr>
      </w:pPr>
      <w:r w:rsidRPr="001E67F3">
        <w:rPr>
          <w:rFonts w:asciiTheme="minorHAnsi" w:hAnsiTheme="minorHAnsi" w:cstheme="minorHAnsi"/>
          <w:szCs w:val="24"/>
        </w:rPr>
        <w:t>Technical Feedback Survey Question 9</w:t>
      </w:r>
    </w:p>
    <w:tbl>
      <w:tblPr>
        <w:tblW w:w="9493" w:type="dxa"/>
        <w:tblLook w:val="04A0" w:firstRow="1" w:lastRow="0" w:firstColumn="1" w:lastColumn="0" w:noHBand="0" w:noVBand="1"/>
      </w:tblPr>
      <w:tblGrid>
        <w:gridCol w:w="2830"/>
        <w:gridCol w:w="4303"/>
        <w:gridCol w:w="2360"/>
      </w:tblGrid>
      <w:tr w:rsidR="00576B82" w:rsidRPr="001E67F3" w14:paraId="0B93D2E2" w14:textId="77777777" w:rsidTr="00826938">
        <w:trPr>
          <w:trHeight w:val="312"/>
        </w:trPr>
        <w:tc>
          <w:tcPr>
            <w:tcW w:w="9493"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EE67E9B"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lastRenderedPageBreak/>
              <w:t>9. Rate the Purchase History functionality in the mobile application</w:t>
            </w:r>
          </w:p>
        </w:tc>
      </w:tr>
      <w:tr w:rsidR="00576B82" w:rsidRPr="001E67F3" w14:paraId="759D16ED"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10DE205"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Good</w:t>
            </w:r>
          </w:p>
        </w:tc>
        <w:tc>
          <w:tcPr>
            <w:tcW w:w="4303" w:type="dxa"/>
            <w:tcBorders>
              <w:top w:val="nil"/>
              <w:left w:val="nil"/>
              <w:bottom w:val="single" w:sz="4" w:space="0" w:color="auto"/>
              <w:right w:val="single" w:sz="4" w:space="0" w:color="auto"/>
            </w:tcBorders>
            <w:shd w:val="clear" w:color="auto" w:fill="auto"/>
            <w:noWrap/>
            <w:vAlign w:val="bottom"/>
            <w:hideMark/>
          </w:tcPr>
          <w:p w14:paraId="4CA4C351"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Need Improvement</w:t>
            </w:r>
          </w:p>
        </w:tc>
        <w:tc>
          <w:tcPr>
            <w:tcW w:w="2360" w:type="dxa"/>
            <w:tcBorders>
              <w:top w:val="nil"/>
              <w:left w:val="nil"/>
              <w:bottom w:val="single" w:sz="4" w:space="0" w:color="auto"/>
              <w:right w:val="single" w:sz="4" w:space="0" w:color="auto"/>
            </w:tcBorders>
            <w:shd w:val="clear" w:color="auto" w:fill="auto"/>
            <w:noWrap/>
            <w:vAlign w:val="bottom"/>
            <w:hideMark/>
          </w:tcPr>
          <w:p w14:paraId="67E5CAAC"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Bad</w:t>
            </w:r>
          </w:p>
        </w:tc>
      </w:tr>
      <w:tr w:rsidR="00576B82" w:rsidRPr="001E67F3" w14:paraId="1A605DD4" w14:textId="77777777" w:rsidTr="00826938">
        <w:trPr>
          <w:trHeight w:val="312"/>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6857843"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12</w:t>
            </w:r>
          </w:p>
        </w:tc>
        <w:tc>
          <w:tcPr>
            <w:tcW w:w="4303" w:type="dxa"/>
            <w:tcBorders>
              <w:top w:val="nil"/>
              <w:left w:val="nil"/>
              <w:bottom w:val="single" w:sz="4" w:space="0" w:color="auto"/>
              <w:right w:val="single" w:sz="4" w:space="0" w:color="auto"/>
            </w:tcBorders>
            <w:shd w:val="clear" w:color="auto" w:fill="auto"/>
            <w:noWrap/>
            <w:vAlign w:val="bottom"/>
            <w:hideMark/>
          </w:tcPr>
          <w:p w14:paraId="6963670C"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c>
          <w:tcPr>
            <w:tcW w:w="2360" w:type="dxa"/>
            <w:tcBorders>
              <w:top w:val="nil"/>
              <w:left w:val="nil"/>
              <w:bottom w:val="single" w:sz="4" w:space="0" w:color="auto"/>
              <w:right w:val="single" w:sz="4" w:space="0" w:color="auto"/>
            </w:tcBorders>
            <w:shd w:val="clear" w:color="auto" w:fill="auto"/>
            <w:noWrap/>
            <w:vAlign w:val="bottom"/>
            <w:hideMark/>
          </w:tcPr>
          <w:p w14:paraId="257526DB"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0</w:t>
            </w:r>
          </w:p>
        </w:tc>
      </w:tr>
    </w:tbl>
    <w:p w14:paraId="7DFC3F51"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5.31</w:t>
      </w:r>
    </w:p>
    <w:p w14:paraId="5115F432" w14:textId="77777777" w:rsidR="00576B82" w:rsidRPr="001E67F3" w:rsidRDefault="00576B82" w:rsidP="00394663">
      <w:pPr>
        <w:spacing w:line="360" w:lineRule="auto"/>
        <w:jc w:val="left"/>
        <w:rPr>
          <w:rFonts w:asciiTheme="minorHAnsi" w:hAnsiTheme="minorHAnsi" w:cstheme="minorHAnsi"/>
          <w:b/>
          <w:bCs/>
          <w:szCs w:val="24"/>
        </w:rPr>
      </w:pPr>
    </w:p>
    <w:p w14:paraId="5246000C" w14:textId="77777777" w:rsidR="00576B82" w:rsidRPr="001E67F3" w:rsidRDefault="00576B82" w:rsidP="00394663">
      <w:pPr>
        <w:spacing w:line="360" w:lineRule="auto"/>
        <w:jc w:val="left"/>
        <w:rPr>
          <w:rFonts w:asciiTheme="minorHAnsi" w:hAnsiTheme="minorHAnsi" w:cstheme="minorHAnsi"/>
          <w:b/>
          <w:bCs/>
          <w:szCs w:val="24"/>
        </w:rPr>
      </w:pPr>
      <w:r w:rsidRPr="001E67F3">
        <w:rPr>
          <w:rFonts w:asciiTheme="minorHAnsi" w:hAnsiTheme="minorHAnsi" w:cstheme="minorHAnsi"/>
          <w:szCs w:val="24"/>
        </w:rPr>
        <w:t>Technical Feedback Survey Question 10</w:t>
      </w:r>
    </w:p>
    <w:tbl>
      <w:tblPr>
        <w:tblW w:w="9493" w:type="dxa"/>
        <w:tblLook w:val="04A0" w:firstRow="1" w:lastRow="0" w:firstColumn="1" w:lastColumn="0" w:noHBand="0" w:noVBand="1"/>
      </w:tblPr>
      <w:tblGrid>
        <w:gridCol w:w="7083"/>
        <w:gridCol w:w="2410"/>
      </w:tblGrid>
      <w:tr w:rsidR="00576B82" w:rsidRPr="001E67F3" w14:paraId="1157DA92" w14:textId="77777777" w:rsidTr="00826938">
        <w:trPr>
          <w:trHeight w:val="312"/>
        </w:trPr>
        <w:tc>
          <w:tcPr>
            <w:tcW w:w="70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CBD0D"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 xml:space="preserve">10. If any feature needs to be added or improved, what should be added? </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14:paraId="666D7CC1"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Count</w:t>
            </w:r>
          </w:p>
        </w:tc>
      </w:tr>
      <w:tr w:rsidR="00576B82" w:rsidRPr="001E67F3" w14:paraId="404EFCAF" w14:textId="77777777" w:rsidTr="00826938">
        <w:trPr>
          <w:trHeight w:val="312"/>
        </w:trPr>
        <w:tc>
          <w:tcPr>
            <w:tcW w:w="7083" w:type="dxa"/>
            <w:tcBorders>
              <w:top w:val="nil"/>
              <w:left w:val="single" w:sz="4" w:space="0" w:color="auto"/>
              <w:bottom w:val="single" w:sz="4" w:space="0" w:color="auto"/>
              <w:right w:val="single" w:sz="4" w:space="0" w:color="auto"/>
            </w:tcBorders>
            <w:shd w:val="clear" w:color="auto" w:fill="auto"/>
            <w:noWrap/>
            <w:vAlign w:val="bottom"/>
            <w:hideMark/>
          </w:tcPr>
          <w:p w14:paraId="7268E070"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 xml:space="preserve">All good </w:t>
            </w:r>
          </w:p>
        </w:tc>
        <w:tc>
          <w:tcPr>
            <w:tcW w:w="2410" w:type="dxa"/>
            <w:tcBorders>
              <w:top w:val="nil"/>
              <w:left w:val="nil"/>
              <w:bottom w:val="single" w:sz="4" w:space="0" w:color="auto"/>
              <w:right w:val="single" w:sz="4" w:space="0" w:color="auto"/>
            </w:tcBorders>
            <w:shd w:val="clear" w:color="auto" w:fill="auto"/>
            <w:noWrap/>
            <w:vAlign w:val="bottom"/>
            <w:hideMark/>
          </w:tcPr>
          <w:p w14:paraId="3C771AE1"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w:t>
            </w:r>
          </w:p>
        </w:tc>
      </w:tr>
      <w:tr w:rsidR="00576B82" w:rsidRPr="001E67F3" w14:paraId="06131AD7" w14:textId="77777777" w:rsidTr="00826938">
        <w:trPr>
          <w:trHeight w:val="312"/>
        </w:trPr>
        <w:tc>
          <w:tcPr>
            <w:tcW w:w="7083" w:type="dxa"/>
            <w:tcBorders>
              <w:top w:val="nil"/>
              <w:left w:val="single" w:sz="4" w:space="0" w:color="auto"/>
              <w:bottom w:val="single" w:sz="4" w:space="0" w:color="auto"/>
              <w:right w:val="single" w:sz="4" w:space="0" w:color="auto"/>
            </w:tcBorders>
            <w:shd w:val="clear" w:color="auto" w:fill="auto"/>
            <w:noWrap/>
            <w:vAlign w:val="bottom"/>
            <w:hideMark/>
          </w:tcPr>
          <w:p w14:paraId="3140A256"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 xml:space="preserve">No need to improve any thing, all are good now itself </w:t>
            </w:r>
          </w:p>
        </w:tc>
        <w:tc>
          <w:tcPr>
            <w:tcW w:w="2410" w:type="dxa"/>
            <w:tcBorders>
              <w:top w:val="nil"/>
              <w:left w:val="nil"/>
              <w:bottom w:val="single" w:sz="4" w:space="0" w:color="auto"/>
              <w:right w:val="single" w:sz="4" w:space="0" w:color="auto"/>
            </w:tcBorders>
            <w:shd w:val="clear" w:color="auto" w:fill="auto"/>
            <w:noWrap/>
            <w:vAlign w:val="bottom"/>
            <w:hideMark/>
          </w:tcPr>
          <w:p w14:paraId="17A09224"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w:t>
            </w:r>
          </w:p>
        </w:tc>
      </w:tr>
      <w:tr w:rsidR="00576B82" w:rsidRPr="001E67F3" w14:paraId="36E1937D" w14:textId="77777777" w:rsidTr="00826938">
        <w:trPr>
          <w:trHeight w:val="312"/>
        </w:trPr>
        <w:tc>
          <w:tcPr>
            <w:tcW w:w="7083" w:type="dxa"/>
            <w:tcBorders>
              <w:top w:val="nil"/>
              <w:left w:val="single" w:sz="4" w:space="0" w:color="auto"/>
              <w:bottom w:val="single" w:sz="4" w:space="0" w:color="auto"/>
              <w:right w:val="single" w:sz="4" w:space="0" w:color="auto"/>
            </w:tcBorders>
            <w:shd w:val="clear" w:color="auto" w:fill="auto"/>
            <w:noWrap/>
            <w:vAlign w:val="bottom"/>
            <w:hideMark/>
          </w:tcPr>
          <w:p w14:paraId="25F96095"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None</w:t>
            </w:r>
          </w:p>
        </w:tc>
        <w:tc>
          <w:tcPr>
            <w:tcW w:w="2410" w:type="dxa"/>
            <w:tcBorders>
              <w:top w:val="nil"/>
              <w:left w:val="nil"/>
              <w:bottom w:val="single" w:sz="4" w:space="0" w:color="auto"/>
              <w:right w:val="single" w:sz="4" w:space="0" w:color="auto"/>
            </w:tcBorders>
            <w:shd w:val="clear" w:color="auto" w:fill="auto"/>
            <w:noWrap/>
            <w:vAlign w:val="bottom"/>
            <w:hideMark/>
          </w:tcPr>
          <w:p w14:paraId="6AFAE9A0"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w:t>
            </w:r>
          </w:p>
        </w:tc>
      </w:tr>
      <w:tr w:rsidR="00576B82" w:rsidRPr="001E67F3" w14:paraId="5477E218" w14:textId="77777777" w:rsidTr="00826938">
        <w:trPr>
          <w:trHeight w:val="312"/>
        </w:trPr>
        <w:tc>
          <w:tcPr>
            <w:tcW w:w="7083" w:type="dxa"/>
            <w:tcBorders>
              <w:top w:val="nil"/>
              <w:left w:val="single" w:sz="4" w:space="0" w:color="auto"/>
              <w:bottom w:val="single" w:sz="4" w:space="0" w:color="auto"/>
              <w:right w:val="single" w:sz="4" w:space="0" w:color="auto"/>
            </w:tcBorders>
            <w:shd w:val="clear" w:color="auto" w:fill="auto"/>
            <w:noWrap/>
            <w:vAlign w:val="bottom"/>
            <w:hideMark/>
          </w:tcPr>
          <w:p w14:paraId="06E3FFB3"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Passwords can be tested against its strength and security</w:t>
            </w:r>
          </w:p>
        </w:tc>
        <w:tc>
          <w:tcPr>
            <w:tcW w:w="2410" w:type="dxa"/>
            <w:tcBorders>
              <w:top w:val="nil"/>
              <w:left w:val="nil"/>
              <w:bottom w:val="single" w:sz="4" w:space="0" w:color="auto"/>
              <w:right w:val="single" w:sz="4" w:space="0" w:color="auto"/>
            </w:tcBorders>
            <w:shd w:val="clear" w:color="auto" w:fill="auto"/>
            <w:noWrap/>
            <w:vAlign w:val="bottom"/>
            <w:hideMark/>
          </w:tcPr>
          <w:p w14:paraId="73D52EF8"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1</w:t>
            </w:r>
          </w:p>
        </w:tc>
      </w:tr>
      <w:tr w:rsidR="00576B82" w:rsidRPr="001E67F3" w14:paraId="4FD1EBD7" w14:textId="77777777" w:rsidTr="00826938">
        <w:trPr>
          <w:trHeight w:val="312"/>
        </w:trPr>
        <w:tc>
          <w:tcPr>
            <w:tcW w:w="7083" w:type="dxa"/>
            <w:tcBorders>
              <w:top w:val="nil"/>
              <w:left w:val="single" w:sz="4" w:space="0" w:color="auto"/>
              <w:bottom w:val="single" w:sz="4" w:space="0" w:color="auto"/>
              <w:right w:val="single" w:sz="4" w:space="0" w:color="auto"/>
            </w:tcBorders>
            <w:shd w:val="clear" w:color="auto" w:fill="auto"/>
            <w:noWrap/>
            <w:vAlign w:val="bottom"/>
            <w:hideMark/>
          </w:tcPr>
          <w:p w14:paraId="16299241"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(blank)</w:t>
            </w:r>
          </w:p>
        </w:tc>
        <w:tc>
          <w:tcPr>
            <w:tcW w:w="2410" w:type="dxa"/>
            <w:tcBorders>
              <w:top w:val="nil"/>
              <w:left w:val="nil"/>
              <w:bottom w:val="single" w:sz="4" w:space="0" w:color="auto"/>
              <w:right w:val="single" w:sz="4" w:space="0" w:color="auto"/>
            </w:tcBorders>
            <w:shd w:val="clear" w:color="auto" w:fill="auto"/>
            <w:noWrap/>
            <w:vAlign w:val="bottom"/>
            <w:hideMark/>
          </w:tcPr>
          <w:p w14:paraId="53DC91CB" w14:textId="77777777" w:rsidR="00576B82" w:rsidRPr="001E67F3" w:rsidRDefault="00576B82" w:rsidP="00394663">
            <w:pPr>
              <w:spacing w:after="0" w:line="360" w:lineRule="auto"/>
              <w:jc w:val="left"/>
              <w:rPr>
                <w:rFonts w:asciiTheme="minorHAnsi" w:hAnsiTheme="minorHAnsi" w:cstheme="minorHAnsi"/>
                <w:color w:val="000000"/>
                <w:szCs w:val="24"/>
                <w:lang w:eastAsia="en-IN"/>
              </w:rPr>
            </w:pPr>
            <w:r w:rsidRPr="001E67F3">
              <w:rPr>
                <w:rFonts w:asciiTheme="minorHAnsi" w:hAnsiTheme="minorHAnsi" w:cstheme="minorHAnsi"/>
                <w:color w:val="000000"/>
                <w:szCs w:val="24"/>
                <w:lang w:eastAsia="en-IN"/>
              </w:rPr>
              <w:t>8</w:t>
            </w:r>
          </w:p>
        </w:tc>
      </w:tr>
    </w:tbl>
    <w:p w14:paraId="435181CE" w14:textId="77777777" w:rsidR="00576B82" w:rsidRPr="001E67F3" w:rsidRDefault="00576B82"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Table 5.32</w:t>
      </w:r>
    </w:p>
    <w:p w14:paraId="28ED887D" w14:textId="77777777" w:rsidR="00576B82" w:rsidRPr="001E67F3" w:rsidRDefault="00576B82" w:rsidP="00394663">
      <w:pPr>
        <w:spacing w:line="360" w:lineRule="auto"/>
        <w:jc w:val="left"/>
        <w:rPr>
          <w:rFonts w:asciiTheme="minorHAnsi" w:hAnsiTheme="minorHAnsi" w:cstheme="minorHAnsi"/>
          <w:b/>
          <w:bCs/>
          <w:szCs w:val="24"/>
        </w:rPr>
      </w:pPr>
    </w:p>
    <w:p w14:paraId="3B99F648" w14:textId="77777777" w:rsidR="00576B82" w:rsidRPr="001E67F3" w:rsidRDefault="00576B82" w:rsidP="00394663">
      <w:pPr>
        <w:spacing w:line="360" w:lineRule="auto"/>
        <w:jc w:val="left"/>
        <w:rPr>
          <w:rFonts w:asciiTheme="minorHAnsi" w:hAnsiTheme="minorHAnsi" w:cstheme="minorHAnsi"/>
          <w:b/>
          <w:bCs/>
          <w:szCs w:val="24"/>
        </w:rPr>
      </w:pPr>
    </w:p>
    <w:p w14:paraId="65D5BA93" w14:textId="77777777" w:rsidR="001A3D86" w:rsidRPr="001E67F3" w:rsidRDefault="001A3D86" w:rsidP="00394663">
      <w:pPr>
        <w:spacing w:line="360" w:lineRule="auto"/>
        <w:jc w:val="left"/>
        <w:rPr>
          <w:rFonts w:asciiTheme="minorHAnsi" w:hAnsiTheme="minorHAnsi" w:cstheme="minorHAnsi"/>
          <w:b/>
          <w:bCs/>
          <w:szCs w:val="24"/>
        </w:rPr>
      </w:pPr>
    </w:p>
    <w:p w14:paraId="4A076AC0" w14:textId="4ECB041F" w:rsidR="00BD53A2" w:rsidRPr="001E67F3" w:rsidRDefault="00BD53A2" w:rsidP="00394663">
      <w:pPr>
        <w:spacing w:line="360" w:lineRule="auto"/>
        <w:jc w:val="left"/>
        <w:rPr>
          <w:rFonts w:asciiTheme="minorHAnsi" w:hAnsiTheme="minorHAnsi" w:cstheme="minorHAnsi"/>
          <w:b/>
          <w:bCs/>
          <w:szCs w:val="24"/>
        </w:rPr>
      </w:pPr>
    </w:p>
    <w:p w14:paraId="574D4660" w14:textId="4A91AB50" w:rsidR="00262533" w:rsidRPr="001E67F3" w:rsidRDefault="00262533" w:rsidP="00394663">
      <w:pPr>
        <w:spacing w:line="360" w:lineRule="auto"/>
        <w:jc w:val="left"/>
        <w:rPr>
          <w:rFonts w:asciiTheme="minorHAnsi" w:hAnsiTheme="minorHAnsi" w:cstheme="minorHAnsi"/>
          <w:b/>
          <w:bCs/>
          <w:szCs w:val="24"/>
        </w:rPr>
      </w:pPr>
    </w:p>
    <w:p w14:paraId="2A5EB914" w14:textId="77777777" w:rsidR="00260602" w:rsidRDefault="00260602" w:rsidP="00394663">
      <w:pPr>
        <w:spacing w:line="360" w:lineRule="auto"/>
        <w:jc w:val="left"/>
        <w:rPr>
          <w:rFonts w:asciiTheme="minorHAnsi" w:hAnsiTheme="minorHAnsi" w:cstheme="minorHAnsi"/>
          <w:b/>
          <w:bCs/>
          <w:szCs w:val="24"/>
        </w:rPr>
      </w:pPr>
    </w:p>
    <w:p w14:paraId="7EBE8FDF" w14:textId="77777777" w:rsidR="00260602" w:rsidRDefault="00260602" w:rsidP="00394663">
      <w:pPr>
        <w:spacing w:line="360" w:lineRule="auto"/>
        <w:jc w:val="left"/>
        <w:rPr>
          <w:rFonts w:asciiTheme="minorHAnsi" w:hAnsiTheme="minorHAnsi" w:cstheme="minorHAnsi"/>
          <w:b/>
          <w:bCs/>
          <w:szCs w:val="24"/>
        </w:rPr>
      </w:pPr>
    </w:p>
    <w:p w14:paraId="43E84B96" w14:textId="77777777" w:rsidR="00260602" w:rsidRDefault="00260602" w:rsidP="00394663">
      <w:pPr>
        <w:spacing w:line="360" w:lineRule="auto"/>
        <w:jc w:val="left"/>
        <w:rPr>
          <w:rFonts w:asciiTheme="minorHAnsi" w:hAnsiTheme="minorHAnsi" w:cstheme="minorHAnsi"/>
          <w:b/>
          <w:bCs/>
          <w:szCs w:val="24"/>
        </w:rPr>
      </w:pPr>
    </w:p>
    <w:p w14:paraId="7A657E57" w14:textId="77777777" w:rsidR="00260602" w:rsidRDefault="00260602" w:rsidP="00394663">
      <w:pPr>
        <w:spacing w:line="360" w:lineRule="auto"/>
        <w:jc w:val="left"/>
        <w:rPr>
          <w:rFonts w:asciiTheme="minorHAnsi" w:hAnsiTheme="minorHAnsi" w:cstheme="minorHAnsi"/>
          <w:b/>
          <w:bCs/>
          <w:szCs w:val="24"/>
        </w:rPr>
      </w:pPr>
    </w:p>
    <w:p w14:paraId="5C5C368C" w14:textId="77777777" w:rsidR="00260602" w:rsidRDefault="00260602" w:rsidP="00394663">
      <w:pPr>
        <w:spacing w:line="360" w:lineRule="auto"/>
        <w:jc w:val="left"/>
        <w:rPr>
          <w:rFonts w:asciiTheme="minorHAnsi" w:hAnsiTheme="minorHAnsi" w:cstheme="minorHAnsi"/>
          <w:b/>
          <w:bCs/>
          <w:szCs w:val="24"/>
        </w:rPr>
      </w:pPr>
    </w:p>
    <w:p w14:paraId="5E816AF2" w14:textId="77777777" w:rsidR="00260602" w:rsidRDefault="00260602" w:rsidP="00394663">
      <w:pPr>
        <w:spacing w:line="360" w:lineRule="auto"/>
        <w:jc w:val="left"/>
        <w:rPr>
          <w:rFonts w:asciiTheme="minorHAnsi" w:hAnsiTheme="minorHAnsi" w:cstheme="minorHAnsi"/>
          <w:b/>
          <w:bCs/>
          <w:szCs w:val="24"/>
        </w:rPr>
      </w:pPr>
    </w:p>
    <w:p w14:paraId="203266FB" w14:textId="77777777" w:rsidR="00260602" w:rsidRDefault="00260602" w:rsidP="00394663">
      <w:pPr>
        <w:spacing w:line="360" w:lineRule="auto"/>
        <w:jc w:val="left"/>
        <w:rPr>
          <w:rFonts w:asciiTheme="minorHAnsi" w:hAnsiTheme="minorHAnsi" w:cstheme="minorHAnsi"/>
          <w:b/>
          <w:bCs/>
          <w:szCs w:val="24"/>
        </w:rPr>
      </w:pPr>
    </w:p>
    <w:p w14:paraId="0B022D03" w14:textId="77777777" w:rsidR="00260602" w:rsidRDefault="00260602" w:rsidP="00394663">
      <w:pPr>
        <w:spacing w:line="360" w:lineRule="auto"/>
        <w:jc w:val="left"/>
        <w:rPr>
          <w:rFonts w:asciiTheme="minorHAnsi" w:hAnsiTheme="minorHAnsi" w:cstheme="minorHAnsi"/>
          <w:b/>
          <w:bCs/>
          <w:szCs w:val="24"/>
        </w:rPr>
      </w:pPr>
    </w:p>
    <w:p w14:paraId="332E69DC" w14:textId="77777777" w:rsidR="00260602" w:rsidRDefault="00260602" w:rsidP="00394663">
      <w:pPr>
        <w:spacing w:line="360" w:lineRule="auto"/>
        <w:jc w:val="left"/>
        <w:rPr>
          <w:rFonts w:asciiTheme="minorHAnsi" w:hAnsiTheme="minorHAnsi" w:cstheme="minorHAnsi"/>
          <w:b/>
          <w:bCs/>
          <w:szCs w:val="24"/>
        </w:rPr>
      </w:pPr>
    </w:p>
    <w:p w14:paraId="11DBA7BD" w14:textId="77777777" w:rsidR="00260602" w:rsidRDefault="00260602" w:rsidP="00394663">
      <w:pPr>
        <w:spacing w:line="360" w:lineRule="auto"/>
        <w:jc w:val="left"/>
        <w:rPr>
          <w:rFonts w:asciiTheme="minorHAnsi" w:hAnsiTheme="minorHAnsi" w:cstheme="minorHAnsi"/>
          <w:b/>
          <w:bCs/>
          <w:szCs w:val="24"/>
        </w:rPr>
      </w:pPr>
    </w:p>
    <w:p w14:paraId="503A7ED1" w14:textId="169FF737" w:rsidR="00CE020D" w:rsidRPr="001E67F3" w:rsidRDefault="00CE020D" w:rsidP="00260602">
      <w:pPr>
        <w:spacing w:line="360" w:lineRule="auto"/>
        <w:jc w:val="center"/>
        <w:rPr>
          <w:rFonts w:asciiTheme="minorHAnsi" w:hAnsiTheme="minorHAnsi" w:cstheme="minorHAnsi"/>
          <w:b/>
          <w:bCs/>
          <w:szCs w:val="24"/>
        </w:rPr>
      </w:pPr>
      <w:r w:rsidRPr="001E67F3">
        <w:rPr>
          <w:rFonts w:asciiTheme="minorHAnsi" w:hAnsiTheme="minorHAnsi" w:cstheme="minorHAnsi"/>
          <w:b/>
          <w:bCs/>
          <w:szCs w:val="24"/>
        </w:rPr>
        <w:t>CHAPTER 6</w:t>
      </w:r>
    </w:p>
    <w:p w14:paraId="6F20089E" w14:textId="77777777" w:rsidR="00CE020D" w:rsidRPr="001E67F3" w:rsidRDefault="00CE020D" w:rsidP="00260602">
      <w:pPr>
        <w:spacing w:line="360" w:lineRule="auto"/>
        <w:jc w:val="center"/>
        <w:rPr>
          <w:rFonts w:asciiTheme="minorHAnsi" w:hAnsiTheme="minorHAnsi" w:cstheme="minorHAnsi"/>
          <w:b/>
          <w:bCs/>
          <w:szCs w:val="24"/>
        </w:rPr>
      </w:pPr>
      <w:r w:rsidRPr="001E67F3">
        <w:rPr>
          <w:rFonts w:asciiTheme="minorHAnsi" w:hAnsiTheme="minorHAnsi" w:cstheme="minorHAnsi"/>
          <w:b/>
          <w:bCs/>
          <w:szCs w:val="24"/>
        </w:rPr>
        <w:t>DISCUSSION</w:t>
      </w:r>
    </w:p>
    <w:p w14:paraId="3AF7766E" w14:textId="77777777" w:rsidR="00CE020D" w:rsidRPr="001E67F3" w:rsidRDefault="00CE020D" w:rsidP="00394663">
      <w:pPr>
        <w:spacing w:line="360" w:lineRule="auto"/>
        <w:jc w:val="left"/>
        <w:rPr>
          <w:rFonts w:asciiTheme="minorHAnsi" w:hAnsiTheme="minorHAnsi" w:cstheme="minorHAnsi"/>
          <w:b/>
          <w:bCs/>
          <w:szCs w:val="24"/>
        </w:rPr>
      </w:pPr>
    </w:p>
    <w:p w14:paraId="42873C7E" w14:textId="77777777" w:rsidR="00CE020D" w:rsidRPr="001E67F3" w:rsidRDefault="00CE020D"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The aim of the research is to reduce human effort and time spent in the retail shop through the help of the SMART SHOP mobile application for self-checkout. The data are collected from the users to identify their overall satisfaction and the adoption rate. As mentioned earlier, the data are collected from the Customer’s perspective, the Retailer/ Employee’s perspective, and technical people to evaluate the Usability and functionality of the mobile application. From the survey analysis result conducted, the major findings, and key points are listed below,</w:t>
      </w:r>
    </w:p>
    <w:p w14:paraId="59288224" w14:textId="77777777" w:rsidR="00CE020D" w:rsidRPr="001E67F3" w:rsidRDefault="00CE020D" w:rsidP="00394663">
      <w:pPr>
        <w:pStyle w:val="ListParagraph"/>
        <w:numPr>
          <w:ilvl w:val="0"/>
          <w:numId w:val="6"/>
        </w:numPr>
        <w:spacing w:after="160" w:line="360" w:lineRule="auto"/>
        <w:jc w:val="left"/>
        <w:rPr>
          <w:rFonts w:asciiTheme="minorHAnsi" w:hAnsiTheme="minorHAnsi" w:cstheme="minorHAnsi"/>
          <w:szCs w:val="24"/>
        </w:rPr>
      </w:pPr>
      <w:r w:rsidRPr="001E67F3">
        <w:rPr>
          <w:rFonts w:asciiTheme="minorHAnsi" w:hAnsiTheme="minorHAnsi" w:cstheme="minorHAnsi"/>
          <w:szCs w:val="24"/>
        </w:rPr>
        <w:t>Majority of the customers are satisfied with the SMART SHOP mobile application in the case of reducing the time spent on the retail shop</w:t>
      </w:r>
    </w:p>
    <w:p w14:paraId="02158D27" w14:textId="77777777" w:rsidR="00CE020D" w:rsidRPr="001E67F3" w:rsidRDefault="00CE020D" w:rsidP="00394663">
      <w:pPr>
        <w:pStyle w:val="ListParagraph"/>
        <w:numPr>
          <w:ilvl w:val="0"/>
          <w:numId w:val="6"/>
        </w:numPr>
        <w:spacing w:after="160" w:line="360" w:lineRule="auto"/>
        <w:jc w:val="left"/>
        <w:rPr>
          <w:rFonts w:asciiTheme="minorHAnsi" w:hAnsiTheme="minorHAnsi" w:cstheme="minorHAnsi"/>
          <w:szCs w:val="24"/>
        </w:rPr>
      </w:pPr>
      <w:r w:rsidRPr="001E67F3">
        <w:rPr>
          <w:rFonts w:asciiTheme="minorHAnsi" w:hAnsiTheme="minorHAnsi" w:cstheme="minorHAnsi"/>
          <w:szCs w:val="24"/>
        </w:rPr>
        <w:t>Majority of the customers find it easy to use the mobile application.</w:t>
      </w:r>
    </w:p>
    <w:p w14:paraId="0FD4BE21" w14:textId="77777777" w:rsidR="00CE020D" w:rsidRPr="001E67F3" w:rsidRDefault="00CE020D" w:rsidP="00394663">
      <w:pPr>
        <w:pStyle w:val="ListParagraph"/>
        <w:numPr>
          <w:ilvl w:val="0"/>
          <w:numId w:val="6"/>
        </w:numPr>
        <w:spacing w:after="160" w:line="360" w:lineRule="auto"/>
        <w:jc w:val="left"/>
        <w:rPr>
          <w:rFonts w:asciiTheme="minorHAnsi" w:hAnsiTheme="minorHAnsi" w:cstheme="minorHAnsi"/>
          <w:szCs w:val="24"/>
        </w:rPr>
      </w:pPr>
      <w:r w:rsidRPr="001E67F3">
        <w:rPr>
          <w:rFonts w:asciiTheme="minorHAnsi" w:hAnsiTheme="minorHAnsi" w:cstheme="minorHAnsi"/>
          <w:szCs w:val="24"/>
        </w:rPr>
        <w:t>The online payment does not meet the user’s expectation</w:t>
      </w:r>
    </w:p>
    <w:p w14:paraId="6F8EAADD" w14:textId="77777777" w:rsidR="00CE020D" w:rsidRPr="001E67F3" w:rsidRDefault="00CE020D" w:rsidP="00394663">
      <w:pPr>
        <w:pStyle w:val="ListParagraph"/>
        <w:numPr>
          <w:ilvl w:val="0"/>
          <w:numId w:val="6"/>
        </w:numPr>
        <w:spacing w:after="160" w:line="360" w:lineRule="auto"/>
        <w:jc w:val="left"/>
        <w:rPr>
          <w:rFonts w:asciiTheme="minorHAnsi" w:hAnsiTheme="minorHAnsi" w:cstheme="minorHAnsi"/>
          <w:szCs w:val="24"/>
        </w:rPr>
      </w:pPr>
      <w:r w:rsidRPr="001E67F3">
        <w:rPr>
          <w:rFonts w:asciiTheme="minorHAnsi" w:hAnsiTheme="minorHAnsi" w:cstheme="minorHAnsi"/>
          <w:szCs w:val="24"/>
        </w:rPr>
        <w:t>Majority of the Retailers/Employees are satisfied with the mobile application</w:t>
      </w:r>
    </w:p>
    <w:p w14:paraId="4F3DDDF0" w14:textId="77777777" w:rsidR="00CE020D" w:rsidRPr="001E67F3" w:rsidRDefault="00CE020D" w:rsidP="00394663">
      <w:pPr>
        <w:pStyle w:val="ListParagraph"/>
        <w:numPr>
          <w:ilvl w:val="0"/>
          <w:numId w:val="6"/>
        </w:numPr>
        <w:spacing w:after="160" w:line="360" w:lineRule="auto"/>
        <w:jc w:val="left"/>
        <w:rPr>
          <w:rFonts w:asciiTheme="minorHAnsi" w:hAnsiTheme="minorHAnsi" w:cstheme="minorHAnsi"/>
          <w:szCs w:val="24"/>
        </w:rPr>
      </w:pPr>
      <w:r w:rsidRPr="001E67F3">
        <w:rPr>
          <w:rFonts w:asciiTheme="minorHAnsi" w:hAnsiTheme="minorHAnsi" w:cstheme="minorHAnsi"/>
          <w:szCs w:val="24"/>
        </w:rPr>
        <w:t>Employees/Retailers believe that the application improvised the shopping experience.</w:t>
      </w:r>
    </w:p>
    <w:p w14:paraId="1378318F" w14:textId="77777777" w:rsidR="00CE020D" w:rsidRPr="001E67F3" w:rsidRDefault="00CE020D" w:rsidP="00394663">
      <w:pPr>
        <w:pStyle w:val="ListParagraph"/>
        <w:numPr>
          <w:ilvl w:val="0"/>
          <w:numId w:val="6"/>
        </w:numPr>
        <w:spacing w:after="160" w:line="360" w:lineRule="auto"/>
        <w:jc w:val="left"/>
        <w:rPr>
          <w:rFonts w:asciiTheme="minorHAnsi" w:hAnsiTheme="minorHAnsi" w:cstheme="minorHAnsi"/>
          <w:szCs w:val="24"/>
        </w:rPr>
      </w:pPr>
      <w:r w:rsidRPr="001E67F3">
        <w:rPr>
          <w:rFonts w:asciiTheme="minorHAnsi" w:hAnsiTheme="minorHAnsi" w:cstheme="minorHAnsi"/>
          <w:szCs w:val="24"/>
        </w:rPr>
        <w:t>Customers following the traditional checkout and self-checkout kiosks are much more satisfied with the SMART SHOP mobile application.</w:t>
      </w:r>
    </w:p>
    <w:p w14:paraId="0511E79C" w14:textId="77777777" w:rsidR="00CE020D" w:rsidRPr="001E67F3" w:rsidRDefault="00CE020D" w:rsidP="00394663">
      <w:pPr>
        <w:pStyle w:val="ListParagraph"/>
        <w:numPr>
          <w:ilvl w:val="0"/>
          <w:numId w:val="6"/>
        </w:numPr>
        <w:spacing w:after="160" w:line="360" w:lineRule="auto"/>
        <w:jc w:val="left"/>
        <w:rPr>
          <w:rFonts w:asciiTheme="minorHAnsi" w:hAnsiTheme="minorHAnsi" w:cstheme="minorHAnsi"/>
          <w:szCs w:val="24"/>
        </w:rPr>
      </w:pPr>
      <w:r w:rsidRPr="001E67F3">
        <w:rPr>
          <w:rFonts w:asciiTheme="minorHAnsi" w:hAnsiTheme="minorHAnsi" w:cstheme="minorHAnsi"/>
          <w:szCs w:val="24"/>
        </w:rPr>
        <w:t>Relationships exist between the existing system the customers are using and their satisfaction rate.</w:t>
      </w:r>
    </w:p>
    <w:p w14:paraId="1AEF090A" w14:textId="77777777" w:rsidR="00CE020D" w:rsidRPr="001E67F3" w:rsidRDefault="00CE020D" w:rsidP="00394663">
      <w:pPr>
        <w:pStyle w:val="ListParagraph"/>
        <w:numPr>
          <w:ilvl w:val="0"/>
          <w:numId w:val="6"/>
        </w:numPr>
        <w:spacing w:after="160" w:line="360" w:lineRule="auto"/>
        <w:jc w:val="left"/>
        <w:rPr>
          <w:rFonts w:asciiTheme="minorHAnsi" w:hAnsiTheme="minorHAnsi" w:cstheme="minorHAnsi"/>
          <w:szCs w:val="24"/>
        </w:rPr>
      </w:pPr>
      <w:r w:rsidRPr="001E67F3">
        <w:rPr>
          <w:rFonts w:asciiTheme="minorHAnsi" w:hAnsiTheme="minorHAnsi" w:cstheme="minorHAnsi"/>
          <w:szCs w:val="24"/>
        </w:rPr>
        <w:t>The technical evaluation of the mobile application is good.</w:t>
      </w:r>
    </w:p>
    <w:p w14:paraId="5F3A9567" w14:textId="77777777" w:rsidR="00CE020D" w:rsidRPr="001E67F3" w:rsidRDefault="00CE020D" w:rsidP="00394663">
      <w:pPr>
        <w:spacing w:line="360" w:lineRule="auto"/>
        <w:jc w:val="left"/>
        <w:rPr>
          <w:rFonts w:asciiTheme="minorHAnsi" w:hAnsiTheme="minorHAnsi" w:cstheme="minorHAnsi"/>
          <w:szCs w:val="24"/>
        </w:rPr>
      </w:pPr>
    </w:p>
    <w:p w14:paraId="65828946" w14:textId="77777777" w:rsidR="00CE020D" w:rsidRPr="001E67F3" w:rsidRDefault="00CE020D"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The study demonstrates a relationship between the current system being used by the customers and satisfaction with this approach. Customers who have access to or are using the Traditional Checkout Lane find this solution Highly Satisfied with concern about the time spent during shopping. </w:t>
      </w:r>
    </w:p>
    <w:p w14:paraId="5BD9421B" w14:textId="77777777" w:rsidR="00CE020D" w:rsidRPr="001E67F3" w:rsidRDefault="00CE020D" w:rsidP="00394663">
      <w:pPr>
        <w:spacing w:line="360" w:lineRule="auto"/>
        <w:jc w:val="left"/>
        <w:rPr>
          <w:rFonts w:asciiTheme="minorHAnsi" w:hAnsiTheme="minorHAnsi" w:cstheme="minorHAnsi"/>
          <w:szCs w:val="24"/>
        </w:rPr>
      </w:pPr>
    </w:p>
    <w:p w14:paraId="38C9F36E" w14:textId="77777777" w:rsidR="00CE020D" w:rsidRPr="001E67F3" w:rsidRDefault="00CE020D" w:rsidP="00394663">
      <w:pPr>
        <w:spacing w:line="360" w:lineRule="auto"/>
        <w:jc w:val="left"/>
        <w:rPr>
          <w:rFonts w:asciiTheme="minorHAnsi" w:hAnsiTheme="minorHAnsi" w:cstheme="minorHAnsi"/>
          <w:szCs w:val="24"/>
        </w:rPr>
      </w:pPr>
    </w:p>
    <w:p w14:paraId="368C92D6" w14:textId="77777777" w:rsidR="00CE020D" w:rsidRPr="001E67F3" w:rsidRDefault="00CE020D" w:rsidP="00394663">
      <w:pPr>
        <w:spacing w:line="360" w:lineRule="auto"/>
        <w:jc w:val="left"/>
        <w:rPr>
          <w:rFonts w:asciiTheme="minorHAnsi" w:hAnsiTheme="minorHAnsi" w:cstheme="minorHAnsi"/>
          <w:b/>
          <w:bCs/>
          <w:color w:val="FF0000"/>
          <w:szCs w:val="24"/>
        </w:rPr>
      </w:pPr>
      <w:r w:rsidRPr="001E67F3">
        <w:rPr>
          <w:rFonts w:asciiTheme="minorHAnsi" w:hAnsiTheme="minorHAnsi" w:cstheme="minorHAnsi"/>
          <w:b/>
          <w:bCs/>
          <w:color w:val="FF0000"/>
          <w:szCs w:val="24"/>
        </w:rPr>
        <w:t>PASTE THE BAR CHART WITH THE CURRENT SYSTEM USED BY CUSTOMERS AND THEIR SATISFACTION</w:t>
      </w:r>
    </w:p>
    <w:p w14:paraId="49E9E758" w14:textId="77777777" w:rsidR="00CE020D" w:rsidRPr="001E67F3" w:rsidRDefault="00CE020D" w:rsidP="00394663">
      <w:pPr>
        <w:spacing w:line="360" w:lineRule="auto"/>
        <w:jc w:val="left"/>
        <w:rPr>
          <w:rFonts w:asciiTheme="minorHAnsi" w:hAnsiTheme="minorHAnsi" w:cstheme="minorHAnsi"/>
          <w:szCs w:val="24"/>
        </w:rPr>
      </w:pPr>
    </w:p>
    <w:p w14:paraId="2D5CFF60" w14:textId="77777777" w:rsidR="00CE020D" w:rsidRPr="001E67F3" w:rsidRDefault="00CE020D" w:rsidP="00394663">
      <w:pPr>
        <w:spacing w:line="360" w:lineRule="auto"/>
        <w:jc w:val="left"/>
        <w:rPr>
          <w:rFonts w:asciiTheme="minorHAnsi" w:hAnsiTheme="minorHAnsi" w:cstheme="minorHAnsi"/>
          <w:szCs w:val="24"/>
        </w:rPr>
      </w:pPr>
    </w:p>
    <w:p w14:paraId="63BDC8A2" w14:textId="77777777" w:rsidR="00CE020D" w:rsidRPr="001E67F3" w:rsidRDefault="00CE020D"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lastRenderedPageBreak/>
        <w:t xml:space="preserve">Table 5.4 indicates that the research result is in line with the hypothesis, where most of the customers (around 96.13%) find the application as Satisfied </w:t>
      </w:r>
      <w:r w:rsidRPr="001E67F3">
        <w:rPr>
          <w:rFonts w:asciiTheme="minorHAnsi" w:hAnsiTheme="minorHAnsi" w:cstheme="minorHAnsi"/>
          <w:color w:val="FF0000"/>
          <w:szCs w:val="24"/>
        </w:rPr>
        <w:t xml:space="preserve">(Refer to Appendix). </w:t>
      </w:r>
      <w:r w:rsidRPr="001E67F3">
        <w:rPr>
          <w:rFonts w:asciiTheme="minorHAnsi" w:hAnsiTheme="minorHAnsi" w:cstheme="minorHAnsi"/>
          <w:szCs w:val="24"/>
        </w:rPr>
        <w:t xml:space="preserve">The rest of the population summarizes that there is no improvement in shopping with the mobile application. It was expected that the people who do shopping often, will find this application more useful. But according to the results obtained, it is predicted that there is no relationship between the frequency of shopping and satisfaction. Also, it was expected that Retailers / Employees would suggest more options and features be added, but there was no specific mention of those. As expected, the online payment was noted as a feature that does not work as expected. As mentioned earlier in Research design, being non-funded research, the testing API of PayPal from the open source is integrated into it. For any other payments including the UPI, Banking is not possible as of now. Even though the response to various questions varied according to each customer, they are overall satisfied </w:t>
      </w:r>
      <w:proofErr w:type="gramStart"/>
      <w:r w:rsidRPr="001E67F3">
        <w:rPr>
          <w:rFonts w:asciiTheme="minorHAnsi" w:hAnsiTheme="minorHAnsi" w:cstheme="minorHAnsi"/>
          <w:szCs w:val="24"/>
        </w:rPr>
        <w:t>and also</w:t>
      </w:r>
      <w:proofErr w:type="gramEnd"/>
      <w:r w:rsidRPr="001E67F3">
        <w:rPr>
          <w:rFonts w:asciiTheme="minorHAnsi" w:hAnsiTheme="minorHAnsi" w:cstheme="minorHAnsi"/>
          <w:szCs w:val="24"/>
        </w:rPr>
        <w:t xml:space="preserve"> feel good to recommend this mobile application to family and friends. That is, it is quite difficult to predict the sentiment toward this approach from these patterns of results. </w:t>
      </w:r>
    </w:p>
    <w:p w14:paraId="02C6E8FD" w14:textId="77777777" w:rsidR="00CE020D" w:rsidRPr="001E67F3" w:rsidRDefault="00CE020D"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No </w:t>
      </w:r>
      <w:proofErr w:type="gramStart"/>
      <w:r w:rsidRPr="001E67F3">
        <w:rPr>
          <w:rFonts w:asciiTheme="minorHAnsi" w:hAnsiTheme="minorHAnsi" w:cstheme="minorHAnsi"/>
          <w:szCs w:val="24"/>
        </w:rPr>
        <w:t>particular pattern</w:t>
      </w:r>
      <w:proofErr w:type="gramEnd"/>
      <w:r w:rsidRPr="001E67F3">
        <w:rPr>
          <w:rFonts w:asciiTheme="minorHAnsi" w:hAnsiTheme="minorHAnsi" w:cstheme="minorHAnsi"/>
          <w:szCs w:val="24"/>
        </w:rPr>
        <w:t xml:space="preserve"> exists with the results obtained from the retailer’s/Employees’ perspective. Almost all the respondents accepted the SMART SHOP application irrespective of the years they are working(running) in the shop and the existing system they are following for the checkout. It was expected that the retailer/Employee who has access to Self-checkout may suggest further options, but none was mentioned. It is also predicted that the impact of </w:t>
      </w:r>
      <w:proofErr w:type="gramStart"/>
      <w:r w:rsidRPr="001E67F3">
        <w:rPr>
          <w:rFonts w:asciiTheme="minorHAnsi" w:hAnsiTheme="minorHAnsi" w:cstheme="minorHAnsi"/>
          <w:szCs w:val="24"/>
        </w:rPr>
        <w:t>the majority of</w:t>
      </w:r>
      <w:proofErr w:type="gramEnd"/>
      <w:r w:rsidRPr="001E67F3">
        <w:rPr>
          <w:rFonts w:asciiTheme="minorHAnsi" w:hAnsiTheme="minorHAnsi" w:cstheme="minorHAnsi"/>
          <w:szCs w:val="24"/>
        </w:rPr>
        <w:t xml:space="preserve"> the retailers/Employees using the traditional checkout influenced the positive approach towards this application. </w:t>
      </w:r>
    </w:p>
    <w:p w14:paraId="23E4E83C" w14:textId="77777777" w:rsidR="00CE020D" w:rsidRPr="001E67F3" w:rsidRDefault="00CE020D" w:rsidP="00394663">
      <w:pPr>
        <w:spacing w:line="360" w:lineRule="auto"/>
        <w:jc w:val="left"/>
        <w:rPr>
          <w:rFonts w:asciiTheme="minorHAnsi" w:hAnsiTheme="minorHAnsi" w:cstheme="minorHAnsi"/>
          <w:szCs w:val="24"/>
        </w:rPr>
      </w:pPr>
    </w:p>
    <w:p w14:paraId="1FAE13BA" w14:textId="77777777" w:rsidR="00CE020D" w:rsidRPr="001E67F3" w:rsidRDefault="00CE020D"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As mentioned for customers, retailers/employees find the application overall useful, Table 5.16 and 5.16 concludes that the overall customer experience and service provided to the customers are highly improved with the SMART SHOP mobile application.</w:t>
      </w:r>
    </w:p>
    <w:p w14:paraId="74378D73" w14:textId="77777777" w:rsidR="00CE020D" w:rsidRPr="001E67F3" w:rsidRDefault="00CE020D" w:rsidP="00394663">
      <w:pPr>
        <w:spacing w:line="360" w:lineRule="auto"/>
        <w:jc w:val="left"/>
        <w:rPr>
          <w:rFonts w:asciiTheme="minorHAnsi" w:hAnsiTheme="minorHAnsi" w:cstheme="minorHAnsi"/>
          <w:szCs w:val="24"/>
        </w:rPr>
      </w:pPr>
    </w:p>
    <w:p w14:paraId="123A6E8A" w14:textId="77777777" w:rsidR="00CE020D" w:rsidRPr="001E67F3" w:rsidRDefault="00CE020D" w:rsidP="00394663">
      <w:pPr>
        <w:spacing w:line="360" w:lineRule="auto"/>
        <w:jc w:val="left"/>
        <w:rPr>
          <w:rFonts w:asciiTheme="minorHAnsi" w:hAnsiTheme="minorHAnsi" w:cstheme="minorHAnsi"/>
          <w:szCs w:val="24"/>
        </w:rPr>
      </w:pPr>
      <w:r w:rsidRPr="001E67F3">
        <w:rPr>
          <w:rFonts w:asciiTheme="minorHAnsi" w:hAnsiTheme="minorHAnsi" w:cstheme="minorHAnsi"/>
          <w:b/>
          <w:bCs/>
          <w:szCs w:val="24"/>
        </w:rPr>
        <w:t>IMPLICATIONS</w:t>
      </w:r>
    </w:p>
    <w:p w14:paraId="66AF5E0D" w14:textId="77777777" w:rsidR="00CE020D" w:rsidRPr="001E67F3" w:rsidRDefault="00CE020D" w:rsidP="00394663">
      <w:pPr>
        <w:spacing w:line="360" w:lineRule="auto"/>
        <w:jc w:val="left"/>
        <w:rPr>
          <w:rFonts w:asciiTheme="minorHAnsi" w:hAnsiTheme="minorHAnsi" w:cstheme="minorHAnsi"/>
          <w:color w:val="000000" w:themeColor="text1"/>
          <w:szCs w:val="24"/>
          <w:shd w:val="clear" w:color="auto" w:fill="FFFFFF"/>
        </w:rPr>
      </w:pPr>
      <w:r w:rsidRPr="001E67F3">
        <w:rPr>
          <w:rFonts w:asciiTheme="minorHAnsi" w:hAnsiTheme="minorHAnsi" w:cstheme="minorHAnsi"/>
          <w:szCs w:val="24"/>
        </w:rPr>
        <w:t xml:space="preserve">As discussed in the Literature review, the study by </w:t>
      </w:r>
      <w:r w:rsidRPr="001E67F3">
        <w:rPr>
          <w:rFonts w:asciiTheme="minorHAnsi" w:hAnsiTheme="minorHAnsi" w:cstheme="minorHAnsi"/>
          <w:color w:val="FF0000"/>
          <w:szCs w:val="24"/>
          <w:shd w:val="clear" w:color="auto" w:fill="FFFFFF"/>
        </w:rPr>
        <w:t xml:space="preserve">(Johnson, Kiser, Washington, &amp; Torres, 2018) and (Arvidsson, 2014) indicated </w:t>
      </w:r>
      <w:r w:rsidRPr="001E67F3">
        <w:rPr>
          <w:rFonts w:asciiTheme="minorHAnsi" w:hAnsiTheme="minorHAnsi" w:cstheme="minorHAnsi"/>
          <w:szCs w:val="24"/>
        </w:rPr>
        <w:t xml:space="preserve">the relative advantages of adopting the mobile self-checkout service agreed with the results obtained through the survey. As mentioned earlier Relative advantage is </w:t>
      </w:r>
      <w:r w:rsidRPr="001E67F3">
        <w:rPr>
          <w:rFonts w:asciiTheme="minorHAnsi" w:hAnsiTheme="minorHAnsi" w:cstheme="minorHAnsi"/>
          <w:color w:val="000000" w:themeColor="text1"/>
          <w:szCs w:val="24"/>
          <w:shd w:val="clear" w:color="auto" w:fill="FFFFFF"/>
        </w:rPr>
        <w:t xml:space="preserve">the degree to which an innovation is perceived to be superior to its predecessor. This research suggests that the adoption rate of SMART SHOP mobile applications from both Customer and Retailer perspectives is high. Likewise, Compatibility is defined by </w:t>
      </w:r>
      <w:r w:rsidRPr="001E67F3">
        <w:rPr>
          <w:rFonts w:asciiTheme="minorHAnsi" w:hAnsiTheme="minorHAnsi" w:cstheme="minorHAnsi"/>
          <w:color w:val="53565A"/>
          <w:szCs w:val="24"/>
          <w:shd w:val="clear" w:color="auto" w:fill="FFFFFF"/>
        </w:rPr>
        <w:t>(</w:t>
      </w:r>
      <w:r w:rsidRPr="001E67F3">
        <w:rPr>
          <w:rFonts w:asciiTheme="minorHAnsi" w:hAnsiTheme="minorHAnsi" w:cstheme="minorHAnsi"/>
          <w:color w:val="FF0000"/>
          <w:szCs w:val="24"/>
          <w:shd w:val="clear" w:color="auto" w:fill="FFFFFF"/>
        </w:rPr>
        <w:t xml:space="preserve">Moore &amp; Benbasat, 1991) </w:t>
      </w:r>
      <w:r w:rsidRPr="001E67F3">
        <w:rPr>
          <w:rFonts w:asciiTheme="minorHAnsi" w:hAnsiTheme="minorHAnsi" w:cstheme="minorHAnsi"/>
          <w:color w:val="000000" w:themeColor="text1"/>
          <w:szCs w:val="24"/>
          <w:shd w:val="clear" w:color="auto" w:fill="FFFFFF"/>
        </w:rPr>
        <w:t xml:space="preserve">as the extent to which an innovation is perceived to be consistent with an individual's values, needs, and prior experience. From the research, it is evident that the existing experience of shopping/checkout impacted their overall approach and satisfaction towards this mobile application. </w:t>
      </w:r>
    </w:p>
    <w:p w14:paraId="70B80238" w14:textId="77777777" w:rsidR="00CE020D" w:rsidRPr="001E67F3" w:rsidRDefault="00CE020D" w:rsidP="00394663">
      <w:pPr>
        <w:spacing w:line="360" w:lineRule="auto"/>
        <w:jc w:val="left"/>
        <w:rPr>
          <w:rFonts w:asciiTheme="minorHAnsi" w:hAnsiTheme="minorHAnsi" w:cstheme="minorHAnsi"/>
          <w:color w:val="000000" w:themeColor="text1"/>
          <w:szCs w:val="24"/>
          <w:shd w:val="clear" w:color="auto" w:fill="FFFFFF"/>
        </w:rPr>
      </w:pPr>
    </w:p>
    <w:p w14:paraId="5E3A14F4" w14:textId="77777777" w:rsidR="00CE020D" w:rsidRPr="001E67F3" w:rsidRDefault="00CE020D"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Another study by </w:t>
      </w:r>
      <w:r w:rsidRPr="001E67F3">
        <w:rPr>
          <w:rFonts w:asciiTheme="minorHAnsi" w:hAnsiTheme="minorHAnsi" w:cstheme="minorHAnsi"/>
          <w:color w:val="FF0000"/>
          <w:szCs w:val="24"/>
        </w:rPr>
        <w:t xml:space="preserve">(Giesen, 2012), </w:t>
      </w:r>
      <w:r w:rsidRPr="001E67F3">
        <w:rPr>
          <w:rFonts w:asciiTheme="minorHAnsi" w:hAnsiTheme="minorHAnsi" w:cstheme="minorHAnsi"/>
          <w:color w:val="000000" w:themeColor="text1"/>
          <w:szCs w:val="24"/>
        </w:rPr>
        <w:t xml:space="preserve">stated that </w:t>
      </w:r>
      <w:r w:rsidRPr="001E67F3">
        <w:rPr>
          <w:rFonts w:asciiTheme="minorHAnsi" w:hAnsiTheme="minorHAnsi" w:cstheme="minorHAnsi"/>
          <w:szCs w:val="24"/>
        </w:rPr>
        <w:t>people under the age of 45 prefer to avail the self-services available in a retail shop, the SMART SHOP mobile application also matches along with this hypothesis, but is not able to predict the behaviour of people above the age of 45, there is no respondent above the age of 45 answered to the survey.</w:t>
      </w:r>
    </w:p>
    <w:p w14:paraId="7542C328" w14:textId="77777777" w:rsidR="00CE020D" w:rsidRPr="001E67F3" w:rsidRDefault="00CE020D" w:rsidP="00394663">
      <w:pPr>
        <w:spacing w:line="360" w:lineRule="auto"/>
        <w:jc w:val="left"/>
        <w:rPr>
          <w:rFonts w:asciiTheme="minorHAnsi" w:hAnsiTheme="minorHAnsi" w:cstheme="minorHAnsi"/>
          <w:szCs w:val="24"/>
        </w:rPr>
      </w:pPr>
    </w:p>
    <w:p w14:paraId="1D45D2AA" w14:textId="77777777" w:rsidR="00CE020D" w:rsidRPr="001E67F3" w:rsidRDefault="00CE020D"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Moreover, customer satisfaction and their adoption level are also addressed through these research findings, which contribute to the already existing literature on self-service technology or say self-checkout.</w:t>
      </w:r>
    </w:p>
    <w:p w14:paraId="1AAF846C" w14:textId="77777777" w:rsidR="00CE020D" w:rsidRPr="001E67F3" w:rsidRDefault="00CE020D" w:rsidP="00394663">
      <w:pPr>
        <w:spacing w:line="360" w:lineRule="auto"/>
        <w:jc w:val="left"/>
        <w:rPr>
          <w:rFonts w:asciiTheme="minorHAnsi" w:hAnsiTheme="minorHAnsi" w:cstheme="minorHAnsi"/>
          <w:szCs w:val="24"/>
        </w:rPr>
      </w:pPr>
    </w:p>
    <w:p w14:paraId="5A77F3B5" w14:textId="77777777" w:rsidR="00CE020D" w:rsidRPr="001E67F3" w:rsidRDefault="00CE020D" w:rsidP="00394663">
      <w:pPr>
        <w:spacing w:line="360" w:lineRule="auto"/>
        <w:jc w:val="left"/>
        <w:rPr>
          <w:rFonts w:asciiTheme="minorHAnsi" w:hAnsiTheme="minorHAnsi" w:cstheme="minorHAnsi"/>
          <w:szCs w:val="24"/>
        </w:rPr>
      </w:pPr>
    </w:p>
    <w:p w14:paraId="46CD43BD" w14:textId="77777777" w:rsidR="00CE020D" w:rsidRPr="001E67F3" w:rsidRDefault="00CE020D"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LIMITATIONS OF THE RESEARCH</w:t>
      </w:r>
    </w:p>
    <w:p w14:paraId="4BAC9375" w14:textId="77777777" w:rsidR="00CE020D" w:rsidRPr="001E67F3" w:rsidRDefault="00CE020D"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Throughout the research, various limitations are addressed, they are listed below,</w:t>
      </w:r>
    </w:p>
    <w:p w14:paraId="36A1DBA0" w14:textId="77777777" w:rsidR="00CE020D" w:rsidRPr="001E67F3" w:rsidRDefault="00CE020D" w:rsidP="00394663">
      <w:pPr>
        <w:pStyle w:val="ListParagraph"/>
        <w:numPr>
          <w:ilvl w:val="0"/>
          <w:numId w:val="7"/>
        </w:numPr>
        <w:spacing w:after="160" w:line="360" w:lineRule="auto"/>
        <w:jc w:val="left"/>
        <w:rPr>
          <w:rFonts w:asciiTheme="minorHAnsi" w:hAnsiTheme="minorHAnsi" w:cstheme="minorHAnsi"/>
          <w:szCs w:val="24"/>
        </w:rPr>
      </w:pPr>
      <w:r w:rsidRPr="001E67F3">
        <w:rPr>
          <w:rFonts w:asciiTheme="minorHAnsi" w:hAnsiTheme="minorHAnsi" w:cstheme="minorHAnsi"/>
          <w:szCs w:val="24"/>
        </w:rPr>
        <w:t>Being non-funded research and due to the time constraints, basic functionalities required for the exact research with positive scenario only are developed in the deliverable mobile application.</w:t>
      </w:r>
    </w:p>
    <w:p w14:paraId="7A736715" w14:textId="77777777" w:rsidR="00CE020D" w:rsidRPr="001E67F3" w:rsidRDefault="00CE020D" w:rsidP="00394663">
      <w:pPr>
        <w:pStyle w:val="ListParagraph"/>
        <w:numPr>
          <w:ilvl w:val="0"/>
          <w:numId w:val="7"/>
        </w:numPr>
        <w:spacing w:after="160" w:line="360" w:lineRule="auto"/>
        <w:jc w:val="left"/>
        <w:rPr>
          <w:rFonts w:asciiTheme="minorHAnsi" w:hAnsiTheme="minorHAnsi" w:cstheme="minorHAnsi"/>
          <w:szCs w:val="24"/>
        </w:rPr>
      </w:pPr>
      <w:r w:rsidRPr="001E67F3">
        <w:rPr>
          <w:rFonts w:asciiTheme="minorHAnsi" w:hAnsiTheme="minorHAnsi" w:cstheme="minorHAnsi"/>
          <w:szCs w:val="24"/>
        </w:rPr>
        <w:t xml:space="preserve">The deliverable Mobile application cannot be directly used for commercial purposes. </w:t>
      </w:r>
    </w:p>
    <w:p w14:paraId="3846884A" w14:textId="77777777" w:rsidR="00CE020D" w:rsidRPr="001E67F3" w:rsidRDefault="00CE020D" w:rsidP="00394663">
      <w:pPr>
        <w:pStyle w:val="ListParagraph"/>
        <w:numPr>
          <w:ilvl w:val="0"/>
          <w:numId w:val="7"/>
        </w:numPr>
        <w:spacing w:after="160" w:line="360" w:lineRule="auto"/>
        <w:jc w:val="left"/>
        <w:rPr>
          <w:rFonts w:asciiTheme="minorHAnsi" w:hAnsiTheme="minorHAnsi" w:cstheme="minorHAnsi"/>
          <w:szCs w:val="24"/>
        </w:rPr>
      </w:pPr>
      <w:r w:rsidRPr="001E67F3">
        <w:rPr>
          <w:rFonts w:asciiTheme="minorHAnsi" w:hAnsiTheme="minorHAnsi" w:cstheme="minorHAnsi"/>
          <w:szCs w:val="24"/>
        </w:rPr>
        <w:t xml:space="preserve">In the survey, </w:t>
      </w:r>
      <w:proofErr w:type="gramStart"/>
      <w:r w:rsidRPr="001E67F3">
        <w:rPr>
          <w:rFonts w:asciiTheme="minorHAnsi" w:hAnsiTheme="minorHAnsi" w:cstheme="minorHAnsi"/>
          <w:szCs w:val="24"/>
        </w:rPr>
        <w:t>the majority of</w:t>
      </w:r>
      <w:proofErr w:type="gramEnd"/>
      <w:r w:rsidRPr="001E67F3">
        <w:rPr>
          <w:rFonts w:asciiTheme="minorHAnsi" w:hAnsiTheme="minorHAnsi" w:cstheme="minorHAnsi"/>
          <w:szCs w:val="24"/>
        </w:rPr>
        <w:t xml:space="preserve"> the respondents are below 38, thus the adoption rate predicted may vary in the real world, it can be considered only for the initial study.</w:t>
      </w:r>
    </w:p>
    <w:p w14:paraId="04E75BDF" w14:textId="77777777" w:rsidR="00CE020D" w:rsidRPr="001E67F3" w:rsidRDefault="00CE020D" w:rsidP="00394663">
      <w:pPr>
        <w:pStyle w:val="ListParagraph"/>
        <w:numPr>
          <w:ilvl w:val="0"/>
          <w:numId w:val="7"/>
        </w:numPr>
        <w:spacing w:after="160" w:line="360" w:lineRule="auto"/>
        <w:jc w:val="left"/>
        <w:rPr>
          <w:rFonts w:asciiTheme="minorHAnsi" w:hAnsiTheme="minorHAnsi" w:cstheme="minorHAnsi"/>
          <w:szCs w:val="24"/>
        </w:rPr>
      </w:pPr>
      <w:r w:rsidRPr="001E67F3">
        <w:rPr>
          <w:rFonts w:asciiTheme="minorHAnsi" w:hAnsiTheme="minorHAnsi" w:cstheme="minorHAnsi"/>
          <w:szCs w:val="24"/>
        </w:rPr>
        <w:t xml:space="preserve">Since a Questionnaire is used for the survey, it is not evident whether the respondents have genuinely provided their feedback. </w:t>
      </w:r>
    </w:p>
    <w:p w14:paraId="3ABC3D73" w14:textId="77777777" w:rsidR="00CE020D" w:rsidRPr="001E67F3" w:rsidRDefault="00CE020D" w:rsidP="00394663">
      <w:pPr>
        <w:pStyle w:val="ListParagraph"/>
        <w:numPr>
          <w:ilvl w:val="0"/>
          <w:numId w:val="7"/>
        </w:numPr>
        <w:spacing w:after="160" w:line="360" w:lineRule="auto"/>
        <w:jc w:val="left"/>
        <w:rPr>
          <w:rFonts w:asciiTheme="minorHAnsi" w:hAnsiTheme="minorHAnsi" w:cstheme="minorHAnsi"/>
          <w:szCs w:val="24"/>
        </w:rPr>
      </w:pPr>
      <w:r w:rsidRPr="001E67F3">
        <w:rPr>
          <w:rFonts w:asciiTheme="minorHAnsi" w:hAnsiTheme="minorHAnsi" w:cstheme="minorHAnsi"/>
          <w:szCs w:val="24"/>
        </w:rPr>
        <w:t xml:space="preserve">With this mobile application, </w:t>
      </w:r>
      <w:proofErr w:type="gramStart"/>
      <w:r w:rsidRPr="001E67F3">
        <w:rPr>
          <w:rFonts w:asciiTheme="minorHAnsi" w:hAnsiTheme="minorHAnsi" w:cstheme="minorHAnsi"/>
          <w:szCs w:val="24"/>
        </w:rPr>
        <w:t>It</w:t>
      </w:r>
      <w:proofErr w:type="gramEnd"/>
      <w:r w:rsidRPr="001E67F3">
        <w:rPr>
          <w:rFonts w:asciiTheme="minorHAnsi" w:hAnsiTheme="minorHAnsi" w:cstheme="minorHAnsi"/>
          <w:szCs w:val="24"/>
        </w:rPr>
        <w:t xml:space="preserve"> is not possible to completely remove the existing checkout system since it is completely dependent on the help of the Internet for accessing the real-time data for all the functionalities required.</w:t>
      </w:r>
    </w:p>
    <w:p w14:paraId="628E2A89" w14:textId="77777777" w:rsidR="00CE020D" w:rsidRPr="001E67F3" w:rsidRDefault="00CE020D" w:rsidP="00394663">
      <w:pPr>
        <w:spacing w:line="360" w:lineRule="auto"/>
        <w:jc w:val="left"/>
        <w:rPr>
          <w:rFonts w:asciiTheme="minorHAnsi" w:hAnsiTheme="minorHAnsi" w:cstheme="minorHAnsi"/>
          <w:szCs w:val="24"/>
        </w:rPr>
      </w:pPr>
    </w:p>
    <w:p w14:paraId="0302A7BC" w14:textId="77777777" w:rsidR="00CE020D" w:rsidRPr="001E67F3" w:rsidRDefault="00CE020D"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Future Direction</w:t>
      </w:r>
    </w:p>
    <w:p w14:paraId="17E9823C" w14:textId="77777777" w:rsidR="00CE020D" w:rsidRPr="001E67F3" w:rsidRDefault="00CE020D" w:rsidP="00394663">
      <w:pPr>
        <w:pStyle w:val="ListParagraph"/>
        <w:numPr>
          <w:ilvl w:val="0"/>
          <w:numId w:val="8"/>
        </w:numPr>
        <w:spacing w:after="160" w:line="360" w:lineRule="auto"/>
        <w:jc w:val="left"/>
        <w:rPr>
          <w:rFonts w:asciiTheme="minorHAnsi" w:hAnsiTheme="minorHAnsi" w:cstheme="minorHAnsi"/>
          <w:b/>
          <w:bCs/>
          <w:szCs w:val="24"/>
        </w:rPr>
      </w:pPr>
      <w:r w:rsidRPr="001E67F3">
        <w:rPr>
          <w:rFonts w:asciiTheme="minorHAnsi" w:hAnsiTheme="minorHAnsi" w:cstheme="minorHAnsi"/>
          <w:szCs w:val="24"/>
        </w:rPr>
        <w:t>The mobile application needs to be developed in the iOS platform with including the following functionalities.</w:t>
      </w:r>
    </w:p>
    <w:p w14:paraId="7435EE58" w14:textId="77777777" w:rsidR="00CE020D" w:rsidRPr="001E67F3" w:rsidRDefault="00CE020D" w:rsidP="00394663">
      <w:pPr>
        <w:pStyle w:val="ListParagraph"/>
        <w:numPr>
          <w:ilvl w:val="0"/>
          <w:numId w:val="8"/>
        </w:numPr>
        <w:spacing w:after="160" w:line="360" w:lineRule="auto"/>
        <w:jc w:val="left"/>
        <w:rPr>
          <w:rFonts w:asciiTheme="minorHAnsi" w:hAnsiTheme="minorHAnsi" w:cstheme="minorHAnsi"/>
          <w:b/>
          <w:bCs/>
          <w:szCs w:val="24"/>
        </w:rPr>
      </w:pPr>
      <w:r w:rsidRPr="001E67F3">
        <w:rPr>
          <w:rFonts w:asciiTheme="minorHAnsi" w:hAnsiTheme="minorHAnsi" w:cstheme="minorHAnsi"/>
          <w:szCs w:val="24"/>
        </w:rPr>
        <w:t>The mobile application to help the users to find the location of the products in the store with the help of embedding Augmented reality into the camera, thereby enhancing the customer experience.</w:t>
      </w:r>
    </w:p>
    <w:p w14:paraId="54059FCD" w14:textId="77777777" w:rsidR="00CE020D" w:rsidRPr="001E67F3" w:rsidRDefault="00CE020D" w:rsidP="00394663">
      <w:pPr>
        <w:pStyle w:val="ListParagraph"/>
        <w:numPr>
          <w:ilvl w:val="0"/>
          <w:numId w:val="8"/>
        </w:numPr>
        <w:spacing w:after="160" w:line="360" w:lineRule="auto"/>
        <w:jc w:val="left"/>
        <w:rPr>
          <w:rFonts w:asciiTheme="minorHAnsi" w:hAnsiTheme="minorHAnsi" w:cstheme="minorHAnsi"/>
          <w:b/>
          <w:bCs/>
          <w:szCs w:val="24"/>
        </w:rPr>
      </w:pPr>
      <w:r w:rsidRPr="001E67F3">
        <w:rPr>
          <w:rFonts w:asciiTheme="minorHAnsi" w:hAnsiTheme="minorHAnsi" w:cstheme="minorHAnsi"/>
          <w:szCs w:val="24"/>
        </w:rPr>
        <w:lastRenderedPageBreak/>
        <w:t>Theft Management System needs to be implemented to avoid robbery and unintentionally missing to scan the items while adding to the physical cart.</w:t>
      </w:r>
    </w:p>
    <w:p w14:paraId="76D062CC" w14:textId="77777777" w:rsidR="00CE020D" w:rsidRPr="001E67F3" w:rsidRDefault="00CE020D" w:rsidP="00394663">
      <w:pPr>
        <w:pStyle w:val="ListParagraph"/>
        <w:numPr>
          <w:ilvl w:val="0"/>
          <w:numId w:val="8"/>
        </w:numPr>
        <w:spacing w:after="160" w:line="360" w:lineRule="auto"/>
        <w:jc w:val="left"/>
        <w:rPr>
          <w:rFonts w:asciiTheme="minorHAnsi" w:hAnsiTheme="minorHAnsi" w:cstheme="minorHAnsi"/>
          <w:b/>
          <w:bCs/>
          <w:szCs w:val="24"/>
        </w:rPr>
      </w:pPr>
      <w:r w:rsidRPr="001E67F3">
        <w:rPr>
          <w:rFonts w:asciiTheme="minorHAnsi" w:hAnsiTheme="minorHAnsi" w:cstheme="minorHAnsi"/>
          <w:szCs w:val="24"/>
        </w:rPr>
        <w:t>A provision to search for in-stock products and provide reviews for the products purchased can help the customers to enhance their shopping experience.</w:t>
      </w:r>
    </w:p>
    <w:p w14:paraId="336B1875" w14:textId="77777777" w:rsidR="00CE020D" w:rsidRPr="001E67F3" w:rsidRDefault="00CE020D" w:rsidP="00394663">
      <w:pPr>
        <w:pStyle w:val="ListParagraph"/>
        <w:numPr>
          <w:ilvl w:val="0"/>
          <w:numId w:val="8"/>
        </w:numPr>
        <w:spacing w:after="160" w:line="360" w:lineRule="auto"/>
        <w:jc w:val="left"/>
        <w:rPr>
          <w:rFonts w:asciiTheme="minorHAnsi" w:hAnsiTheme="minorHAnsi" w:cstheme="minorHAnsi"/>
          <w:b/>
          <w:bCs/>
          <w:szCs w:val="24"/>
        </w:rPr>
      </w:pPr>
      <w:r w:rsidRPr="001E67F3">
        <w:rPr>
          <w:rFonts w:asciiTheme="minorHAnsi" w:hAnsiTheme="minorHAnsi" w:cstheme="minorHAnsi"/>
          <w:szCs w:val="24"/>
        </w:rPr>
        <w:t xml:space="preserve">Support system/Help system to reach the shop assistant can be integrated to get any other help that needs to be done physically. For example, the </w:t>
      </w:r>
      <w:proofErr w:type="gramStart"/>
      <w:r w:rsidRPr="001E67F3">
        <w:rPr>
          <w:rFonts w:asciiTheme="minorHAnsi" w:hAnsiTheme="minorHAnsi" w:cstheme="minorHAnsi"/>
          <w:szCs w:val="24"/>
        </w:rPr>
        <w:t>specially</w:t>
      </w:r>
      <w:proofErr w:type="gramEnd"/>
      <w:r w:rsidRPr="001E67F3">
        <w:rPr>
          <w:rFonts w:asciiTheme="minorHAnsi" w:hAnsiTheme="minorHAnsi" w:cstheme="minorHAnsi"/>
          <w:szCs w:val="24"/>
        </w:rPr>
        <w:t xml:space="preserve"> abled can get assistance to help with loading the products, carrying them to their vehicle, etc.</w:t>
      </w:r>
    </w:p>
    <w:p w14:paraId="2E960D28" w14:textId="77777777" w:rsidR="00CE020D" w:rsidRPr="001E67F3" w:rsidRDefault="00CE020D" w:rsidP="00394663">
      <w:pPr>
        <w:pStyle w:val="ListParagraph"/>
        <w:numPr>
          <w:ilvl w:val="0"/>
          <w:numId w:val="8"/>
        </w:numPr>
        <w:spacing w:after="160" w:line="360" w:lineRule="auto"/>
        <w:jc w:val="left"/>
        <w:rPr>
          <w:rFonts w:asciiTheme="minorHAnsi" w:hAnsiTheme="minorHAnsi" w:cstheme="minorHAnsi"/>
          <w:b/>
          <w:bCs/>
          <w:szCs w:val="24"/>
        </w:rPr>
      </w:pPr>
      <w:r w:rsidRPr="001E67F3">
        <w:rPr>
          <w:rFonts w:asciiTheme="minorHAnsi" w:hAnsiTheme="minorHAnsi" w:cstheme="minorHAnsi"/>
          <w:szCs w:val="24"/>
        </w:rPr>
        <w:t>Loyalty card system can be integrated to assign reward points on each purchase, and applicable coupons and discounts on the next purchase can be listed.</w:t>
      </w:r>
    </w:p>
    <w:p w14:paraId="4D838A67" w14:textId="77777777" w:rsidR="00CE020D" w:rsidRPr="001E67F3" w:rsidRDefault="00CE020D" w:rsidP="00394663">
      <w:pPr>
        <w:pStyle w:val="ListParagraph"/>
        <w:numPr>
          <w:ilvl w:val="0"/>
          <w:numId w:val="8"/>
        </w:numPr>
        <w:spacing w:after="160" w:line="360" w:lineRule="auto"/>
        <w:jc w:val="left"/>
        <w:rPr>
          <w:rFonts w:asciiTheme="minorHAnsi" w:hAnsiTheme="minorHAnsi" w:cstheme="minorHAnsi"/>
          <w:b/>
          <w:bCs/>
          <w:szCs w:val="24"/>
        </w:rPr>
      </w:pPr>
      <w:r w:rsidRPr="001E67F3">
        <w:rPr>
          <w:rFonts w:asciiTheme="minorHAnsi" w:hAnsiTheme="minorHAnsi" w:cstheme="minorHAnsi"/>
          <w:szCs w:val="24"/>
        </w:rPr>
        <w:t>Wish List can be added so that customers can add the products for reminding while doing in-store shopping.</w:t>
      </w:r>
    </w:p>
    <w:p w14:paraId="4A616736" w14:textId="77777777" w:rsidR="00CE020D" w:rsidRPr="001E67F3" w:rsidRDefault="00CE020D" w:rsidP="00394663">
      <w:pPr>
        <w:pStyle w:val="ListParagraph"/>
        <w:numPr>
          <w:ilvl w:val="0"/>
          <w:numId w:val="8"/>
        </w:numPr>
        <w:spacing w:after="160" w:line="360" w:lineRule="auto"/>
        <w:jc w:val="left"/>
        <w:rPr>
          <w:rFonts w:asciiTheme="minorHAnsi" w:hAnsiTheme="minorHAnsi" w:cstheme="minorHAnsi"/>
          <w:b/>
          <w:bCs/>
          <w:szCs w:val="24"/>
        </w:rPr>
      </w:pPr>
      <w:r w:rsidRPr="001E67F3">
        <w:rPr>
          <w:rFonts w:asciiTheme="minorHAnsi" w:hAnsiTheme="minorHAnsi" w:cstheme="minorHAnsi"/>
          <w:szCs w:val="24"/>
        </w:rPr>
        <w:t>With each purchase, the stock inventory can be updated in the store’s database, which can help with Inventory management.</w:t>
      </w:r>
    </w:p>
    <w:p w14:paraId="15C15BA3" w14:textId="77777777" w:rsidR="00CE020D" w:rsidRPr="001E67F3" w:rsidRDefault="00CE020D" w:rsidP="00394663">
      <w:pPr>
        <w:pStyle w:val="ListParagraph"/>
        <w:numPr>
          <w:ilvl w:val="0"/>
          <w:numId w:val="8"/>
        </w:numPr>
        <w:spacing w:after="160" w:line="360" w:lineRule="auto"/>
        <w:jc w:val="left"/>
        <w:rPr>
          <w:rFonts w:asciiTheme="minorHAnsi" w:hAnsiTheme="minorHAnsi" w:cstheme="minorHAnsi"/>
          <w:b/>
          <w:bCs/>
          <w:szCs w:val="24"/>
        </w:rPr>
      </w:pPr>
      <w:r w:rsidRPr="001E67F3">
        <w:rPr>
          <w:rFonts w:asciiTheme="minorHAnsi" w:hAnsiTheme="minorHAnsi" w:cstheme="minorHAnsi"/>
          <w:szCs w:val="24"/>
        </w:rPr>
        <w:t>With Analysing the Shopping patterns of each customer, the product suggestion can be implemented which provides insight into customization.</w:t>
      </w:r>
    </w:p>
    <w:p w14:paraId="35E52799" w14:textId="77777777" w:rsidR="00CE020D" w:rsidRPr="001E67F3" w:rsidRDefault="00CE020D" w:rsidP="00394663">
      <w:pPr>
        <w:spacing w:line="360" w:lineRule="auto"/>
        <w:jc w:val="left"/>
        <w:rPr>
          <w:rFonts w:asciiTheme="minorHAnsi" w:hAnsiTheme="minorHAnsi" w:cstheme="minorHAnsi"/>
          <w:szCs w:val="24"/>
        </w:rPr>
      </w:pPr>
    </w:p>
    <w:p w14:paraId="464E4A3C" w14:textId="77777777" w:rsidR="00600C8F" w:rsidRDefault="00600C8F" w:rsidP="00394663">
      <w:pPr>
        <w:spacing w:line="360" w:lineRule="auto"/>
        <w:jc w:val="left"/>
        <w:rPr>
          <w:rFonts w:asciiTheme="minorHAnsi" w:hAnsiTheme="minorHAnsi" w:cstheme="minorHAnsi"/>
          <w:b/>
          <w:bCs/>
          <w:szCs w:val="24"/>
        </w:rPr>
      </w:pPr>
    </w:p>
    <w:p w14:paraId="667A2F7D" w14:textId="77777777" w:rsidR="00600C8F" w:rsidRDefault="00600C8F" w:rsidP="00394663">
      <w:pPr>
        <w:spacing w:line="360" w:lineRule="auto"/>
        <w:jc w:val="left"/>
        <w:rPr>
          <w:rFonts w:asciiTheme="minorHAnsi" w:hAnsiTheme="minorHAnsi" w:cstheme="minorHAnsi"/>
          <w:b/>
          <w:bCs/>
          <w:szCs w:val="24"/>
        </w:rPr>
      </w:pPr>
    </w:p>
    <w:p w14:paraId="633DDAAD" w14:textId="77777777" w:rsidR="00600C8F" w:rsidRDefault="00600C8F" w:rsidP="00394663">
      <w:pPr>
        <w:spacing w:line="360" w:lineRule="auto"/>
        <w:jc w:val="left"/>
        <w:rPr>
          <w:rFonts w:asciiTheme="minorHAnsi" w:hAnsiTheme="minorHAnsi" w:cstheme="minorHAnsi"/>
          <w:b/>
          <w:bCs/>
          <w:szCs w:val="24"/>
        </w:rPr>
      </w:pPr>
    </w:p>
    <w:p w14:paraId="33AC5065" w14:textId="787CB522" w:rsidR="007C3983" w:rsidRPr="001E67F3" w:rsidRDefault="007C3983"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CHAPTER 6</w:t>
      </w:r>
    </w:p>
    <w:p w14:paraId="749512D2" w14:textId="77777777" w:rsidR="007C3983" w:rsidRPr="001E67F3" w:rsidRDefault="007C3983" w:rsidP="00394663">
      <w:pPr>
        <w:spacing w:line="360" w:lineRule="auto"/>
        <w:jc w:val="left"/>
        <w:rPr>
          <w:rFonts w:asciiTheme="minorHAnsi" w:hAnsiTheme="minorHAnsi" w:cstheme="minorHAnsi"/>
          <w:b/>
          <w:bCs/>
          <w:szCs w:val="24"/>
        </w:rPr>
      </w:pPr>
      <w:r w:rsidRPr="001E67F3">
        <w:rPr>
          <w:rFonts w:asciiTheme="minorHAnsi" w:hAnsiTheme="minorHAnsi" w:cstheme="minorHAnsi"/>
          <w:b/>
          <w:bCs/>
          <w:szCs w:val="24"/>
        </w:rPr>
        <w:t>CONCLUSION</w:t>
      </w:r>
    </w:p>
    <w:p w14:paraId="16000438" w14:textId="77777777" w:rsidR="007C3983" w:rsidRPr="001E67F3" w:rsidRDefault="007C3983"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A Self-checkout Mobile application named SMART SHOP is developed, and it is tested for acceptance and usage through a survey, as well the functionalities through test cases. The main objective of the SMART SHOP mobile application was to introduce self-assistance and self-checkout to customers in supermarkets or any retail shop to enable faster checkout. It ultimately offers customers a unique in-store shopping experience. </w:t>
      </w:r>
    </w:p>
    <w:p w14:paraId="19AE8AA0" w14:textId="77777777" w:rsidR="007C3983" w:rsidRPr="001E67F3" w:rsidRDefault="007C3983" w:rsidP="00394663">
      <w:pPr>
        <w:spacing w:line="360" w:lineRule="auto"/>
        <w:jc w:val="left"/>
        <w:rPr>
          <w:rFonts w:asciiTheme="minorHAnsi" w:hAnsiTheme="minorHAnsi" w:cstheme="minorHAnsi"/>
          <w:szCs w:val="24"/>
        </w:rPr>
      </w:pPr>
    </w:p>
    <w:p w14:paraId="5808CB07" w14:textId="77777777" w:rsidR="007C3983" w:rsidRPr="001E67F3" w:rsidRDefault="007C3983"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The central questions for this research were as follows:</w:t>
      </w:r>
    </w:p>
    <w:p w14:paraId="6461C081" w14:textId="77777777" w:rsidR="007C3983" w:rsidRPr="001E67F3" w:rsidRDefault="007C3983" w:rsidP="00394663">
      <w:pPr>
        <w:pStyle w:val="ListParagraph"/>
        <w:numPr>
          <w:ilvl w:val="0"/>
          <w:numId w:val="9"/>
        </w:numPr>
        <w:spacing w:after="160" w:line="360" w:lineRule="auto"/>
        <w:jc w:val="left"/>
        <w:rPr>
          <w:rFonts w:asciiTheme="minorHAnsi" w:hAnsiTheme="minorHAnsi" w:cstheme="minorHAnsi"/>
          <w:szCs w:val="24"/>
        </w:rPr>
      </w:pPr>
      <w:r w:rsidRPr="001E67F3">
        <w:rPr>
          <w:rFonts w:asciiTheme="minorHAnsi" w:hAnsiTheme="minorHAnsi" w:cstheme="minorHAnsi"/>
          <w:szCs w:val="24"/>
        </w:rPr>
        <w:t>How to reduce human effort and time during shopping in a retail shop?</w:t>
      </w:r>
    </w:p>
    <w:p w14:paraId="15230376" w14:textId="77777777" w:rsidR="007C3983" w:rsidRPr="001E67F3" w:rsidRDefault="007C3983" w:rsidP="00394663">
      <w:pPr>
        <w:spacing w:line="360" w:lineRule="auto"/>
        <w:jc w:val="left"/>
        <w:rPr>
          <w:rFonts w:asciiTheme="minorHAnsi" w:hAnsiTheme="minorHAnsi" w:cstheme="minorHAnsi"/>
          <w:szCs w:val="24"/>
        </w:rPr>
      </w:pPr>
    </w:p>
    <w:p w14:paraId="7B487D3C" w14:textId="77777777" w:rsidR="007C3983" w:rsidRPr="001E67F3" w:rsidRDefault="007C3983"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lastRenderedPageBreak/>
        <w:t xml:space="preserve">The research result was obtained through both quantitative and qualitative data from the participants (Users, Retailers/Employees, and technical people). The data are collected from 27 Customers who do shopping, 22 retailers running the shop or Employees working in the shop, and 12 Technical people to evaluate the application. The result illustrates a positive approach, acceptance, and satisfaction towards this application. The adoption rate from all groups of participants was welcoming. </w:t>
      </w:r>
    </w:p>
    <w:p w14:paraId="26F96FEB" w14:textId="77777777" w:rsidR="007C3983" w:rsidRPr="001E67F3" w:rsidRDefault="007C3983"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The SMART SHOP mobile application mainly includes the Functionalities Login for the User, Registration to use the application, Scanning the Products to add to the Shopping Cart, Payment functionality, and Order History. The Methodology/tools and techniques used to develop are the widely included options. For Front End, being an Android Mobile application Android is used and Android Studio is chosen as Software Development Kit. The Back End is carried forward with the Firebase Realtime Database. </w:t>
      </w:r>
    </w:p>
    <w:p w14:paraId="4A474D6E" w14:textId="77777777" w:rsidR="007C3983" w:rsidRPr="001E67F3" w:rsidRDefault="007C3983" w:rsidP="00394663">
      <w:pPr>
        <w:spacing w:line="360" w:lineRule="auto"/>
        <w:jc w:val="left"/>
        <w:rPr>
          <w:rFonts w:asciiTheme="minorHAnsi" w:hAnsiTheme="minorHAnsi" w:cstheme="minorHAnsi"/>
          <w:szCs w:val="24"/>
        </w:rPr>
      </w:pPr>
    </w:p>
    <w:p w14:paraId="2C72649B" w14:textId="77777777" w:rsidR="007C3983" w:rsidRPr="001E67F3" w:rsidRDefault="007C3983"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As our research shows, self-checkout applications are enabling retailers to not only provide self-checkout functionality but also provide value-added services that enable retailers to pursue new digital business models and information system-based services that can be provided to consumers. </w:t>
      </w:r>
    </w:p>
    <w:p w14:paraId="3B8A5A83" w14:textId="77777777" w:rsidR="007C3983" w:rsidRPr="001E67F3" w:rsidRDefault="007C3983" w:rsidP="00394663">
      <w:pPr>
        <w:spacing w:line="360" w:lineRule="auto"/>
        <w:jc w:val="left"/>
        <w:rPr>
          <w:rFonts w:asciiTheme="minorHAnsi" w:hAnsiTheme="minorHAnsi" w:cstheme="minorHAnsi"/>
          <w:szCs w:val="24"/>
        </w:rPr>
      </w:pPr>
    </w:p>
    <w:p w14:paraId="45BF2304" w14:textId="77777777" w:rsidR="007C3983" w:rsidRPr="001E67F3" w:rsidRDefault="007C3983"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Customers benefit from the faster checkout and convenient shopping experience whereas, Retailers can differentiate themselves from the crowded market.</w:t>
      </w:r>
    </w:p>
    <w:p w14:paraId="50AF189C" w14:textId="77777777" w:rsidR="007C3983" w:rsidRPr="001E67F3" w:rsidRDefault="007C3983" w:rsidP="00394663">
      <w:pPr>
        <w:spacing w:line="360" w:lineRule="auto"/>
        <w:jc w:val="left"/>
        <w:rPr>
          <w:rFonts w:asciiTheme="minorHAnsi" w:hAnsiTheme="minorHAnsi" w:cstheme="minorHAnsi"/>
          <w:szCs w:val="24"/>
        </w:rPr>
      </w:pPr>
    </w:p>
    <w:p w14:paraId="684FEF70" w14:textId="77777777" w:rsidR="007C3983" w:rsidRPr="001E67F3" w:rsidRDefault="007C3983" w:rsidP="00394663">
      <w:pPr>
        <w:spacing w:line="360" w:lineRule="auto"/>
        <w:jc w:val="left"/>
        <w:rPr>
          <w:rFonts w:asciiTheme="minorHAnsi" w:hAnsiTheme="minorHAnsi" w:cstheme="minorHAnsi"/>
          <w:szCs w:val="24"/>
        </w:rPr>
      </w:pPr>
    </w:p>
    <w:p w14:paraId="5DA18290" w14:textId="77777777" w:rsidR="007C3983" w:rsidRPr="001E67F3" w:rsidRDefault="007C3983"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While the absence of respondents above the age of 38 restricts the generalizability of the study, the study provides a new insight into the fact that people below the age of 38 have not shown hesitation to adopt mobile self-checkout.</w:t>
      </w:r>
    </w:p>
    <w:p w14:paraId="181AB737" w14:textId="77777777" w:rsidR="007C3983" w:rsidRPr="001E67F3" w:rsidRDefault="007C3983"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 </w:t>
      </w:r>
    </w:p>
    <w:p w14:paraId="53F377D8" w14:textId="77777777" w:rsidR="007C3983" w:rsidRPr="001E67F3" w:rsidRDefault="007C3983"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The research clearly illustrates the usability and adaptability of the mobile self-checkout, but it also raises a question of whether it can completely replace the already existing checkout system as this mobile application is completely working based on internet connectivity and the alternative option also need to be considered. from the Retailer’s perspective to completely accept this technology.</w:t>
      </w:r>
    </w:p>
    <w:p w14:paraId="3E498285" w14:textId="77777777" w:rsidR="007C3983" w:rsidRPr="001E67F3" w:rsidRDefault="007C3983" w:rsidP="00394663">
      <w:pPr>
        <w:spacing w:line="360" w:lineRule="auto"/>
        <w:jc w:val="left"/>
        <w:rPr>
          <w:rFonts w:asciiTheme="minorHAnsi" w:hAnsiTheme="minorHAnsi" w:cstheme="minorHAnsi"/>
          <w:szCs w:val="24"/>
        </w:rPr>
      </w:pPr>
    </w:p>
    <w:p w14:paraId="2520F51F" w14:textId="77777777" w:rsidR="007C3983" w:rsidRPr="001E67F3" w:rsidRDefault="007C3983"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lastRenderedPageBreak/>
        <w:t>It is predicted from the research that the existing system used for checkout has an impact on the research results. People who are using the traditional checkout currently find the application a technological advancement and they are ready to adopt this new process.</w:t>
      </w:r>
    </w:p>
    <w:p w14:paraId="7C6860B4" w14:textId="77777777" w:rsidR="007C3983" w:rsidRPr="001E67F3" w:rsidRDefault="007C3983" w:rsidP="00394663">
      <w:pPr>
        <w:spacing w:line="360" w:lineRule="auto"/>
        <w:jc w:val="left"/>
        <w:rPr>
          <w:rFonts w:asciiTheme="minorHAnsi" w:hAnsiTheme="minorHAnsi" w:cstheme="minorHAnsi"/>
          <w:szCs w:val="24"/>
        </w:rPr>
      </w:pPr>
      <w:r w:rsidRPr="001E67F3">
        <w:rPr>
          <w:rFonts w:asciiTheme="minorHAnsi" w:hAnsiTheme="minorHAnsi" w:cstheme="minorHAnsi"/>
          <w:szCs w:val="24"/>
        </w:rPr>
        <w:t xml:space="preserve">To better understand the implications of this research, future studies could include engaging the survey with more participants and collecting additional data over a longer </w:t>
      </w:r>
      <w:proofErr w:type="gramStart"/>
      <w:r w:rsidRPr="001E67F3">
        <w:rPr>
          <w:rFonts w:asciiTheme="minorHAnsi" w:hAnsiTheme="minorHAnsi" w:cstheme="minorHAnsi"/>
          <w:szCs w:val="24"/>
        </w:rPr>
        <w:t>period of time</w:t>
      </w:r>
      <w:proofErr w:type="gramEnd"/>
      <w:r w:rsidRPr="001E67F3">
        <w:rPr>
          <w:rFonts w:asciiTheme="minorHAnsi" w:hAnsiTheme="minorHAnsi" w:cstheme="minorHAnsi"/>
          <w:szCs w:val="24"/>
        </w:rPr>
        <w:t xml:space="preserve"> by testing these on a real-world shopping environment, which can give more insight into the application adoption, and determining the sentimental factors with adjusting to the technology. Also, further research is needed to address the financial requirement comparison for implementing various types of self-checkout options including the Self check out kiosk, Barcode scanner handheld device, using Artificial Intelligence and Camera sensors like Amazon go. So that the Retailers can clearly understand the technology they can afford according to their needs. </w:t>
      </w:r>
    </w:p>
    <w:p w14:paraId="4B52CD4E" w14:textId="77777777" w:rsidR="007C3983" w:rsidRPr="001E67F3" w:rsidRDefault="007C3983" w:rsidP="00394663">
      <w:pPr>
        <w:spacing w:line="360" w:lineRule="auto"/>
        <w:jc w:val="left"/>
        <w:rPr>
          <w:rFonts w:asciiTheme="minorHAnsi" w:hAnsiTheme="minorHAnsi" w:cstheme="minorHAnsi"/>
          <w:szCs w:val="24"/>
        </w:rPr>
      </w:pPr>
    </w:p>
    <w:p w14:paraId="429B032D" w14:textId="77777777" w:rsidR="007C3983" w:rsidRPr="001E67F3" w:rsidRDefault="007C3983" w:rsidP="00394663">
      <w:pPr>
        <w:spacing w:line="360" w:lineRule="auto"/>
        <w:jc w:val="left"/>
        <w:rPr>
          <w:rFonts w:asciiTheme="minorHAnsi" w:hAnsiTheme="minorHAnsi" w:cstheme="minorHAnsi"/>
          <w:szCs w:val="24"/>
        </w:rPr>
      </w:pPr>
    </w:p>
    <w:p w14:paraId="4FD5A705" w14:textId="77777777" w:rsidR="007C3983" w:rsidRPr="001E67F3" w:rsidRDefault="007C3983" w:rsidP="00394663">
      <w:pPr>
        <w:spacing w:line="360" w:lineRule="auto"/>
        <w:jc w:val="left"/>
        <w:rPr>
          <w:rFonts w:asciiTheme="minorHAnsi" w:hAnsiTheme="minorHAnsi" w:cstheme="minorHAnsi"/>
          <w:szCs w:val="24"/>
        </w:rPr>
      </w:pPr>
    </w:p>
    <w:p w14:paraId="52754434" w14:textId="77777777" w:rsidR="007C3983" w:rsidRPr="001E67F3" w:rsidRDefault="007C3983" w:rsidP="00394663">
      <w:pPr>
        <w:spacing w:line="360" w:lineRule="auto"/>
        <w:jc w:val="left"/>
        <w:rPr>
          <w:rFonts w:asciiTheme="minorHAnsi" w:hAnsiTheme="minorHAnsi" w:cstheme="minorHAnsi"/>
          <w:szCs w:val="24"/>
        </w:rPr>
      </w:pPr>
    </w:p>
    <w:p w14:paraId="5165FF1E" w14:textId="01F7A5CD" w:rsidR="00262533" w:rsidRDefault="00262533" w:rsidP="00394663">
      <w:pPr>
        <w:spacing w:line="360" w:lineRule="auto"/>
        <w:jc w:val="left"/>
        <w:rPr>
          <w:rFonts w:asciiTheme="minorHAnsi" w:hAnsiTheme="minorHAnsi" w:cstheme="minorHAnsi"/>
          <w:b/>
          <w:bCs/>
          <w:szCs w:val="24"/>
        </w:rPr>
      </w:pPr>
    </w:p>
    <w:p w14:paraId="14A05BD4" w14:textId="66EF89E4" w:rsidR="00F94B82" w:rsidRDefault="00F94B82" w:rsidP="00394663">
      <w:pPr>
        <w:spacing w:line="360" w:lineRule="auto"/>
        <w:jc w:val="left"/>
        <w:rPr>
          <w:rFonts w:asciiTheme="minorHAnsi" w:hAnsiTheme="minorHAnsi" w:cstheme="minorHAnsi"/>
          <w:b/>
          <w:bCs/>
          <w:szCs w:val="24"/>
        </w:rPr>
      </w:pPr>
    </w:p>
    <w:p w14:paraId="0E89D150" w14:textId="582FA99A" w:rsidR="00F94B82" w:rsidRDefault="00F94B82" w:rsidP="00394663">
      <w:pPr>
        <w:spacing w:line="360" w:lineRule="auto"/>
        <w:jc w:val="left"/>
        <w:rPr>
          <w:rFonts w:asciiTheme="minorHAnsi" w:hAnsiTheme="minorHAnsi" w:cstheme="minorHAnsi"/>
          <w:b/>
          <w:bCs/>
          <w:szCs w:val="24"/>
        </w:rPr>
      </w:pPr>
    </w:p>
    <w:p w14:paraId="378A53FC" w14:textId="50C4B89F" w:rsidR="00F94B82" w:rsidRDefault="00F94B82" w:rsidP="00394663">
      <w:pPr>
        <w:spacing w:line="360" w:lineRule="auto"/>
        <w:jc w:val="left"/>
        <w:rPr>
          <w:rFonts w:asciiTheme="minorHAnsi" w:hAnsiTheme="minorHAnsi" w:cstheme="minorHAnsi"/>
          <w:b/>
          <w:bCs/>
          <w:szCs w:val="24"/>
        </w:rPr>
      </w:pPr>
    </w:p>
    <w:p w14:paraId="25EB8FF1" w14:textId="58FDE4C5" w:rsidR="00F94B82" w:rsidRDefault="00F94B82" w:rsidP="00394663">
      <w:pPr>
        <w:spacing w:line="360" w:lineRule="auto"/>
        <w:jc w:val="left"/>
        <w:rPr>
          <w:rFonts w:asciiTheme="minorHAnsi" w:hAnsiTheme="minorHAnsi" w:cstheme="minorHAnsi"/>
          <w:b/>
          <w:bCs/>
          <w:szCs w:val="24"/>
        </w:rPr>
      </w:pPr>
    </w:p>
    <w:p w14:paraId="1F3E39B4" w14:textId="31386397" w:rsidR="00F94B82" w:rsidRDefault="00F94B82" w:rsidP="00394663">
      <w:pPr>
        <w:spacing w:line="360" w:lineRule="auto"/>
        <w:jc w:val="left"/>
        <w:rPr>
          <w:rFonts w:asciiTheme="minorHAnsi" w:hAnsiTheme="minorHAnsi" w:cstheme="minorHAnsi"/>
          <w:b/>
          <w:bCs/>
          <w:szCs w:val="24"/>
        </w:rPr>
      </w:pPr>
    </w:p>
    <w:p w14:paraId="5B517058" w14:textId="5E4FCDAA" w:rsidR="00F94B82" w:rsidRDefault="00F94B82" w:rsidP="00394663">
      <w:pPr>
        <w:spacing w:line="360" w:lineRule="auto"/>
        <w:jc w:val="left"/>
        <w:rPr>
          <w:rFonts w:asciiTheme="minorHAnsi" w:hAnsiTheme="minorHAnsi" w:cstheme="minorHAnsi"/>
          <w:b/>
          <w:bCs/>
          <w:szCs w:val="24"/>
        </w:rPr>
      </w:pPr>
    </w:p>
    <w:p w14:paraId="3691C99A" w14:textId="11EFE06E" w:rsidR="00F94B82" w:rsidRDefault="00F94B82" w:rsidP="00394663">
      <w:pPr>
        <w:spacing w:line="360" w:lineRule="auto"/>
        <w:jc w:val="left"/>
        <w:rPr>
          <w:rFonts w:asciiTheme="minorHAnsi" w:hAnsiTheme="minorHAnsi" w:cstheme="minorHAnsi"/>
          <w:b/>
          <w:bCs/>
          <w:szCs w:val="24"/>
        </w:rPr>
      </w:pPr>
    </w:p>
    <w:p w14:paraId="3A819A60" w14:textId="190C3A7B" w:rsidR="00F94B82" w:rsidRDefault="00F94B82" w:rsidP="00394663">
      <w:pPr>
        <w:spacing w:line="360" w:lineRule="auto"/>
        <w:jc w:val="left"/>
        <w:rPr>
          <w:rFonts w:asciiTheme="minorHAnsi" w:hAnsiTheme="minorHAnsi" w:cstheme="minorHAnsi"/>
          <w:b/>
          <w:bCs/>
          <w:szCs w:val="24"/>
        </w:rPr>
      </w:pPr>
    </w:p>
    <w:p w14:paraId="052C3FDA" w14:textId="0D9A4665" w:rsidR="00F94B82" w:rsidRDefault="00F94B82" w:rsidP="00394663">
      <w:pPr>
        <w:spacing w:line="360" w:lineRule="auto"/>
        <w:jc w:val="left"/>
        <w:rPr>
          <w:rFonts w:asciiTheme="minorHAnsi" w:hAnsiTheme="minorHAnsi" w:cstheme="minorHAnsi"/>
          <w:b/>
          <w:bCs/>
          <w:szCs w:val="24"/>
        </w:rPr>
      </w:pPr>
    </w:p>
    <w:p w14:paraId="728B4D02" w14:textId="65162808" w:rsidR="00F94B82" w:rsidRDefault="00F94B82" w:rsidP="00394663">
      <w:pPr>
        <w:spacing w:line="360" w:lineRule="auto"/>
        <w:jc w:val="left"/>
        <w:rPr>
          <w:rFonts w:asciiTheme="minorHAnsi" w:hAnsiTheme="minorHAnsi" w:cstheme="minorHAnsi"/>
          <w:b/>
          <w:bCs/>
          <w:szCs w:val="24"/>
        </w:rPr>
      </w:pPr>
    </w:p>
    <w:p w14:paraId="1E0AA0BC" w14:textId="18C5205E" w:rsidR="00F94B82" w:rsidRDefault="00F94B82" w:rsidP="00394663">
      <w:pPr>
        <w:spacing w:line="360" w:lineRule="auto"/>
        <w:jc w:val="left"/>
        <w:rPr>
          <w:rFonts w:asciiTheme="minorHAnsi" w:hAnsiTheme="minorHAnsi" w:cstheme="minorHAnsi"/>
          <w:b/>
          <w:bCs/>
          <w:szCs w:val="24"/>
        </w:rPr>
      </w:pPr>
    </w:p>
    <w:p w14:paraId="5D778858" w14:textId="4DB67BC6" w:rsidR="00F94B82" w:rsidRDefault="00F94B82" w:rsidP="00394663">
      <w:pPr>
        <w:spacing w:line="360" w:lineRule="auto"/>
        <w:jc w:val="left"/>
        <w:rPr>
          <w:rFonts w:asciiTheme="minorHAnsi" w:hAnsiTheme="minorHAnsi" w:cstheme="minorHAnsi"/>
          <w:b/>
          <w:bCs/>
          <w:szCs w:val="24"/>
        </w:rPr>
      </w:pPr>
    </w:p>
    <w:p w14:paraId="6CB732AB" w14:textId="4B1FBEDC" w:rsidR="00F94B82" w:rsidRDefault="00F94B82" w:rsidP="00394663">
      <w:pPr>
        <w:spacing w:line="360" w:lineRule="auto"/>
        <w:jc w:val="left"/>
        <w:rPr>
          <w:rFonts w:asciiTheme="minorHAnsi" w:hAnsiTheme="minorHAnsi" w:cstheme="minorHAnsi"/>
          <w:b/>
          <w:bCs/>
          <w:szCs w:val="24"/>
        </w:rPr>
      </w:pPr>
    </w:p>
    <w:p w14:paraId="1BE9D7C3" w14:textId="75072582" w:rsidR="00F94B82" w:rsidRDefault="00F94B82" w:rsidP="00394663">
      <w:pPr>
        <w:spacing w:line="360" w:lineRule="auto"/>
        <w:jc w:val="left"/>
        <w:rPr>
          <w:rFonts w:asciiTheme="minorHAnsi" w:hAnsiTheme="minorHAnsi" w:cstheme="minorHAnsi"/>
          <w:b/>
          <w:bCs/>
          <w:szCs w:val="24"/>
        </w:rPr>
      </w:pPr>
    </w:p>
    <w:p w14:paraId="2E36EBFB" w14:textId="0C07CA7D" w:rsidR="00F94B82" w:rsidRDefault="00F94B82" w:rsidP="00394663">
      <w:pPr>
        <w:spacing w:line="360" w:lineRule="auto"/>
        <w:jc w:val="left"/>
        <w:rPr>
          <w:rFonts w:asciiTheme="minorHAnsi" w:hAnsiTheme="minorHAnsi" w:cstheme="minorHAnsi"/>
          <w:b/>
          <w:bCs/>
          <w:szCs w:val="24"/>
        </w:rPr>
      </w:pPr>
    </w:p>
    <w:p w14:paraId="16A63DBC" w14:textId="77777777" w:rsidR="006A6313" w:rsidRPr="00FF57CA" w:rsidRDefault="006A6313" w:rsidP="00394663">
      <w:pPr>
        <w:pStyle w:val="NormalWeb"/>
        <w:shd w:val="clear" w:color="auto" w:fill="FFFFFF"/>
        <w:spacing w:before="0" w:beforeAutospacing="0" w:after="173" w:afterAutospacing="0" w:line="360" w:lineRule="auto"/>
        <w:rPr>
          <w:rFonts w:asciiTheme="minorHAnsi" w:hAnsiTheme="minorHAnsi" w:cstheme="minorHAnsi"/>
          <w:b/>
          <w:bCs/>
          <w:color w:val="000000" w:themeColor="text1"/>
        </w:rPr>
      </w:pPr>
      <w:r w:rsidRPr="00FF57CA">
        <w:rPr>
          <w:rFonts w:asciiTheme="minorHAnsi" w:hAnsiTheme="minorHAnsi" w:cstheme="minorHAnsi"/>
          <w:b/>
          <w:bCs/>
          <w:color w:val="000000" w:themeColor="text1"/>
        </w:rPr>
        <w:t>References</w:t>
      </w:r>
    </w:p>
    <w:p w14:paraId="029B1284"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Abrahamsson, P. (2004). Learning from agile software development. Paper presented at the 7. doi:10.1049/ic:20040438 Retrieved from </w:t>
      </w:r>
      <w:hyperlink r:id="rId34" w:tgtFrame="_blank" w:history="1">
        <w:r w:rsidRPr="00FF57CA">
          <w:rPr>
            <w:rStyle w:val="Hyperlink"/>
            <w:rFonts w:asciiTheme="minorHAnsi" w:hAnsiTheme="minorHAnsi" w:cstheme="minorHAnsi"/>
            <w:color w:val="000000" w:themeColor="text1"/>
          </w:rPr>
          <w:t>http://digital-library.theiet.org/content/conferences/10.1049/ic_20040438</w:t>
        </w:r>
      </w:hyperlink>
    </w:p>
    <w:p w14:paraId="122214CB"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Agarwal, S., Khapra, M., Menezes, B., &amp; Uchat, N. (2007). Security issues in mobile payment systems.</w:t>
      </w:r>
      <w:r w:rsidRPr="00FF57CA">
        <w:rPr>
          <w:rFonts w:asciiTheme="minorHAnsi" w:hAnsiTheme="minorHAnsi" w:cstheme="minorHAnsi"/>
          <w:i/>
          <w:iCs/>
          <w:color w:val="000000" w:themeColor="text1"/>
        </w:rPr>
        <w:t> Computer Society of India</w:t>
      </w:r>
      <w:proofErr w:type="gramStart"/>
      <w:r w:rsidRPr="00FF57CA">
        <w:rPr>
          <w:rFonts w:asciiTheme="minorHAnsi" w:hAnsiTheme="minorHAnsi" w:cstheme="minorHAnsi"/>
          <w:i/>
          <w:iCs/>
          <w:color w:val="000000" w:themeColor="text1"/>
        </w:rPr>
        <w:t>, </w:t>
      </w:r>
      <w:r w:rsidRPr="00FF57CA">
        <w:rPr>
          <w:rFonts w:asciiTheme="minorHAnsi" w:hAnsiTheme="minorHAnsi" w:cstheme="minorHAnsi"/>
          <w:color w:val="000000" w:themeColor="text1"/>
        </w:rPr>
        <w:t>,</w:t>
      </w:r>
      <w:proofErr w:type="gramEnd"/>
      <w:r w:rsidRPr="00FF57CA">
        <w:rPr>
          <w:rFonts w:asciiTheme="minorHAnsi" w:hAnsiTheme="minorHAnsi" w:cstheme="minorHAnsi"/>
          <w:color w:val="000000" w:themeColor="text1"/>
        </w:rPr>
        <w:t xml:space="preserve"> 142-152.</w:t>
      </w:r>
    </w:p>
    <w:p w14:paraId="40846420"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Ahmed, A., Abi Sen, S. A., Fallata, A. M., Almuashi, A. Y., Yassin, O. N. A., &amp; Alrowaili, M. A. F. (2021). Barcode reader application to enhance the level of trust and safety of customers. Paper presented at the </w:t>
      </w:r>
      <w:r w:rsidRPr="00FF57CA">
        <w:rPr>
          <w:rFonts w:asciiTheme="minorHAnsi" w:hAnsiTheme="minorHAnsi" w:cstheme="minorHAnsi"/>
          <w:i/>
          <w:iCs/>
          <w:color w:val="000000" w:themeColor="text1"/>
        </w:rPr>
        <w:t>2021 8th International Conference on Computing for Sustainable Global Development (INDIACom), </w:t>
      </w:r>
      <w:r w:rsidRPr="00FF57CA">
        <w:rPr>
          <w:rFonts w:asciiTheme="minorHAnsi" w:hAnsiTheme="minorHAnsi" w:cstheme="minorHAnsi"/>
          <w:color w:val="000000" w:themeColor="text1"/>
        </w:rPr>
        <w:t>400-404.</w:t>
      </w:r>
    </w:p>
    <w:p w14:paraId="3201E8D5"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Ahn, J. A., &amp; Seo, S. (2018). Consumer responses to interactive restaurant self-service technology (IRSST): The role of gadget-loving propensity.</w:t>
      </w:r>
      <w:r w:rsidRPr="00FF57CA">
        <w:rPr>
          <w:rFonts w:asciiTheme="minorHAnsi" w:hAnsiTheme="minorHAnsi" w:cstheme="minorHAnsi"/>
          <w:i/>
          <w:iCs/>
          <w:color w:val="000000" w:themeColor="text1"/>
        </w:rPr>
        <w:t> International Journal of Hospitality Management, 74</w:t>
      </w:r>
      <w:r w:rsidRPr="00FF57CA">
        <w:rPr>
          <w:rFonts w:asciiTheme="minorHAnsi" w:hAnsiTheme="minorHAnsi" w:cstheme="minorHAnsi"/>
          <w:color w:val="000000" w:themeColor="text1"/>
        </w:rPr>
        <w:t>, 109-121.</w:t>
      </w:r>
    </w:p>
    <w:p w14:paraId="0E4DF89E"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Al-Jabri, I. M., &amp; Sohail, M. S. (2012). Mobile banking adoption: Application of diffusion of innovation theory.</w:t>
      </w:r>
      <w:r w:rsidRPr="00FF57CA">
        <w:rPr>
          <w:rFonts w:asciiTheme="minorHAnsi" w:hAnsiTheme="minorHAnsi" w:cstheme="minorHAnsi"/>
          <w:i/>
          <w:iCs/>
          <w:color w:val="000000" w:themeColor="text1"/>
        </w:rPr>
        <w:t> Journal of Electronic Commerce Research, 13</w:t>
      </w:r>
      <w:r w:rsidRPr="00FF57CA">
        <w:rPr>
          <w:rFonts w:asciiTheme="minorHAnsi" w:hAnsiTheme="minorHAnsi" w:cstheme="minorHAnsi"/>
          <w:color w:val="000000" w:themeColor="text1"/>
        </w:rPr>
        <w:t>(4), 379-391.</w:t>
      </w:r>
    </w:p>
    <w:p w14:paraId="60477294"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Alsalemi, A., Al Homsi, Y., Al Disi, M., Ahmed, I., Bensaali, F., Amira, A., &amp; Alinier, G. (2017). Real-time communication network using firebase cloud IoT platform for ECMO simulation. Paper presented at the </w:t>
      </w:r>
      <w:r w:rsidRPr="00FF57CA">
        <w:rPr>
          <w:rFonts w:asciiTheme="minorHAnsi" w:hAnsiTheme="minorHAnsi" w:cstheme="minorHAnsi"/>
          <w:i/>
          <w:iCs/>
          <w:color w:val="000000" w:themeColor="text1"/>
        </w:rPr>
        <w:t>2017 IEEE International Conference on Internet of Things (iThings) and IEEE Green Computing and Communications (GreenCom) and IEEE Cyber, Physical and Social Computing (CPSCom) and IEEE Smart Data (SmartData), </w:t>
      </w:r>
      <w:r w:rsidRPr="00FF57CA">
        <w:rPr>
          <w:rFonts w:asciiTheme="minorHAnsi" w:hAnsiTheme="minorHAnsi" w:cstheme="minorHAnsi"/>
          <w:color w:val="000000" w:themeColor="text1"/>
        </w:rPr>
        <w:t>178-182.</w:t>
      </w:r>
    </w:p>
    <w:p w14:paraId="300385E9"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Andriulo, S., Elia, V., &amp; Gnoni, M. G. (2015). Mobile self-checkout systems in the FMCG retail sector: A comparison analysis.</w:t>
      </w:r>
      <w:r w:rsidRPr="00FF57CA">
        <w:rPr>
          <w:rFonts w:asciiTheme="minorHAnsi" w:hAnsiTheme="minorHAnsi" w:cstheme="minorHAnsi"/>
          <w:i/>
          <w:iCs/>
          <w:color w:val="000000" w:themeColor="text1"/>
        </w:rPr>
        <w:t> </w:t>
      </w:r>
      <w:proofErr w:type="gramStart"/>
      <w:r w:rsidRPr="00FF57CA">
        <w:rPr>
          <w:rFonts w:asciiTheme="minorHAnsi" w:hAnsiTheme="minorHAnsi" w:cstheme="minorHAnsi"/>
          <w:i/>
          <w:iCs/>
          <w:color w:val="000000" w:themeColor="text1"/>
        </w:rPr>
        <w:t>Int.J.RF</w:t>
      </w:r>
      <w:proofErr w:type="gramEnd"/>
      <w:r w:rsidRPr="00FF57CA">
        <w:rPr>
          <w:rFonts w:asciiTheme="minorHAnsi" w:hAnsiTheme="minorHAnsi" w:cstheme="minorHAnsi"/>
          <w:i/>
          <w:iCs/>
          <w:color w:val="000000" w:themeColor="text1"/>
        </w:rPr>
        <w:t xml:space="preserve"> Technol.Res.Appl., 6</w:t>
      </w:r>
      <w:r w:rsidRPr="00FF57CA">
        <w:rPr>
          <w:rFonts w:asciiTheme="minorHAnsi" w:hAnsiTheme="minorHAnsi" w:cstheme="minorHAnsi"/>
          <w:color w:val="000000" w:themeColor="text1"/>
        </w:rPr>
        <w:t>(4), 207-224.</w:t>
      </w:r>
    </w:p>
    <w:p w14:paraId="123515F0"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 xml:space="preserve">Arvidsson, N. (2014). Consumer attitudes on mobile payment services–results from a </w:t>
      </w:r>
      <w:proofErr w:type="gramStart"/>
      <w:r w:rsidRPr="00FF57CA">
        <w:rPr>
          <w:rFonts w:asciiTheme="minorHAnsi" w:hAnsiTheme="minorHAnsi" w:cstheme="minorHAnsi"/>
          <w:color w:val="000000" w:themeColor="text1"/>
        </w:rPr>
        <w:t>proof of concept</w:t>
      </w:r>
      <w:proofErr w:type="gramEnd"/>
      <w:r w:rsidRPr="00FF57CA">
        <w:rPr>
          <w:rFonts w:asciiTheme="minorHAnsi" w:hAnsiTheme="minorHAnsi" w:cstheme="minorHAnsi"/>
          <w:color w:val="000000" w:themeColor="text1"/>
        </w:rPr>
        <w:t xml:space="preserve"> test.</w:t>
      </w:r>
      <w:r w:rsidRPr="00FF57CA">
        <w:rPr>
          <w:rFonts w:asciiTheme="minorHAnsi" w:hAnsiTheme="minorHAnsi" w:cstheme="minorHAnsi"/>
          <w:i/>
          <w:iCs/>
          <w:color w:val="000000" w:themeColor="text1"/>
        </w:rPr>
        <w:t> International Journal of Bank Marketing,</w:t>
      </w:r>
    </w:p>
    <w:p w14:paraId="199746F2"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Atkins, K. G., &amp; Kim, Y. (2012). Smart shopping: Conceptualization and measurement.</w:t>
      </w:r>
      <w:r w:rsidRPr="00FF57CA">
        <w:rPr>
          <w:rFonts w:asciiTheme="minorHAnsi" w:hAnsiTheme="minorHAnsi" w:cstheme="minorHAnsi"/>
          <w:i/>
          <w:iCs/>
          <w:color w:val="000000" w:themeColor="text1"/>
        </w:rPr>
        <w:t> International Journal of Retail &amp; Distribution Management,</w:t>
      </w:r>
    </w:p>
    <w:p w14:paraId="5B897293"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Babbie, E. (1990). The logic of survey sampling. Paper presented at the </w:t>
      </w:r>
      <w:r w:rsidRPr="00FF57CA">
        <w:rPr>
          <w:rFonts w:asciiTheme="minorHAnsi" w:hAnsiTheme="minorHAnsi" w:cstheme="minorHAnsi"/>
          <w:i/>
          <w:iCs/>
          <w:color w:val="000000" w:themeColor="text1"/>
        </w:rPr>
        <w:t>Survey Research Methods, </w:t>
      </w:r>
      <w:r w:rsidRPr="00FF57CA">
        <w:rPr>
          <w:rFonts w:asciiTheme="minorHAnsi" w:hAnsiTheme="minorHAnsi" w:cstheme="minorHAnsi"/>
          <w:color w:val="000000" w:themeColor="text1"/>
        </w:rPr>
        <w:t>65-101.</w:t>
      </w:r>
    </w:p>
    <w:p w14:paraId="42FD683D"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lastRenderedPageBreak/>
        <w:t>Belibov, D., &amp; Tudose, D. S. (2019). Smart shopping cart. Paper presented at the </w:t>
      </w:r>
      <w:r w:rsidRPr="00FF57CA">
        <w:rPr>
          <w:rFonts w:asciiTheme="minorHAnsi" w:hAnsiTheme="minorHAnsi" w:cstheme="minorHAnsi"/>
          <w:i/>
          <w:iCs/>
          <w:color w:val="000000" w:themeColor="text1"/>
        </w:rPr>
        <w:t>2019 18th RoEduNet Conference: Networking in Education and Research (RoEduNet), </w:t>
      </w:r>
      <w:r w:rsidRPr="00FF57CA">
        <w:rPr>
          <w:rFonts w:asciiTheme="minorHAnsi" w:hAnsiTheme="minorHAnsi" w:cstheme="minorHAnsi"/>
          <w:color w:val="000000" w:themeColor="text1"/>
        </w:rPr>
        <w:t>1-6.</w:t>
      </w:r>
    </w:p>
    <w:p w14:paraId="0E94C926"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Bitner, M. J. (1997). Services marketing: Perspectives on service excellence.</w:t>
      </w:r>
      <w:r w:rsidRPr="00FF57CA">
        <w:rPr>
          <w:rFonts w:asciiTheme="minorHAnsi" w:hAnsiTheme="minorHAnsi" w:cstheme="minorHAnsi"/>
          <w:i/>
          <w:iCs/>
          <w:color w:val="000000" w:themeColor="text1"/>
        </w:rPr>
        <w:t> Journal of Retailing, 73</w:t>
      </w:r>
      <w:r w:rsidRPr="00FF57CA">
        <w:rPr>
          <w:rFonts w:asciiTheme="minorHAnsi" w:hAnsiTheme="minorHAnsi" w:cstheme="minorHAnsi"/>
          <w:color w:val="000000" w:themeColor="text1"/>
        </w:rPr>
        <w:t>(1), 3-7.</w:t>
      </w:r>
    </w:p>
    <w:p w14:paraId="7CF57A3D"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Bitner, M. J., Ostrom, A. L., &amp; Meuter, M. L. (2002). Implementing successful self-service technologies.</w:t>
      </w:r>
      <w:r w:rsidRPr="00FF57CA">
        <w:rPr>
          <w:rFonts w:asciiTheme="minorHAnsi" w:hAnsiTheme="minorHAnsi" w:cstheme="minorHAnsi"/>
          <w:i/>
          <w:iCs/>
          <w:color w:val="000000" w:themeColor="text1"/>
        </w:rPr>
        <w:t> Academy of Management Perspectives, 16</w:t>
      </w:r>
      <w:r w:rsidRPr="00FF57CA">
        <w:rPr>
          <w:rFonts w:asciiTheme="minorHAnsi" w:hAnsiTheme="minorHAnsi" w:cstheme="minorHAnsi"/>
          <w:color w:val="000000" w:themeColor="text1"/>
        </w:rPr>
        <w:t>(4), 96-108.</w:t>
      </w:r>
    </w:p>
    <w:p w14:paraId="705F6247"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Boulding, W., Kalra, A., Staelin, R., &amp; Zeithaml, V. A. (1993). A dynamic process model of service quality: From expectations to behavioral intentions.</w:t>
      </w:r>
      <w:r w:rsidRPr="00FF57CA">
        <w:rPr>
          <w:rFonts w:asciiTheme="minorHAnsi" w:hAnsiTheme="minorHAnsi" w:cstheme="minorHAnsi"/>
          <w:i/>
          <w:iCs/>
          <w:color w:val="000000" w:themeColor="text1"/>
        </w:rPr>
        <w:t> Journal of Marketing Research, 30</w:t>
      </w:r>
      <w:r w:rsidRPr="00FF57CA">
        <w:rPr>
          <w:rFonts w:asciiTheme="minorHAnsi" w:hAnsiTheme="minorHAnsi" w:cstheme="minorHAnsi"/>
          <w:color w:val="000000" w:themeColor="text1"/>
        </w:rPr>
        <w:t>(1), 7-27.</w:t>
      </w:r>
    </w:p>
    <w:p w14:paraId="164A4232"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Caruana, A. (2002). Service loyalty: The effects of service quality and the mediating role of customer satisfaction.</w:t>
      </w:r>
      <w:r w:rsidRPr="00FF57CA">
        <w:rPr>
          <w:rFonts w:asciiTheme="minorHAnsi" w:hAnsiTheme="minorHAnsi" w:cstheme="minorHAnsi"/>
          <w:i/>
          <w:iCs/>
          <w:color w:val="000000" w:themeColor="text1"/>
        </w:rPr>
        <w:t> European Journal of Marketing,</w:t>
      </w:r>
    </w:p>
    <w:p w14:paraId="39DA2A24"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Chang, H. H., &amp; Wang, H. (2011). The moderating effect of customer perceived value on online shopping behaviour.</w:t>
      </w:r>
      <w:r w:rsidRPr="00FF57CA">
        <w:rPr>
          <w:rFonts w:asciiTheme="minorHAnsi" w:hAnsiTheme="minorHAnsi" w:cstheme="minorHAnsi"/>
          <w:i/>
          <w:iCs/>
          <w:color w:val="000000" w:themeColor="text1"/>
        </w:rPr>
        <w:t> Online Information Review,</w:t>
      </w:r>
    </w:p>
    <w:p w14:paraId="018F86D7"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Chen, L. (2008). A model of consumer acceptance of mobile payment.</w:t>
      </w:r>
      <w:r w:rsidRPr="00FF57CA">
        <w:rPr>
          <w:rFonts w:asciiTheme="minorHAnsi" w:hAnsiTheme="minorHAnsi" w:cstheme="minorHAnsi"/>
          <w:i/>
          <w:iCs/>
          <w:color w:val="000000" w:themeColor="text1"/>
        </w:rPr>
        <w:t> International Journal of Mobile Communications, 6</w:t>
      </w:r>
      <w:r w:rsidRPr="00FF57CA">
        <w:rPr>
          <w:rFonts w:asciiTheme="minorHAnsi" w:hAnsiTheme="minorHAnsi" w:cstheme="minorHAnsi"/>
          <w:color w:val="000000" w:themeColor="text1"/>
        </w:rPr>
        <w:t>(1), 32-52.</w:t>
      </w:r>
    </w:p>
    <w:p w14:paraId="7A349ED3"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Cho, H., &amp; Fiorito, S. S. (2010). Self-service technology in retailing. the case of retail kiosks.</w:t>
      </w:r>
      <w:r w:rsidRPr="00FF57CA">
        <w:rPr>
          <w:rFonts w:asciiTheme="minorHAnsi" w:hAnsiTheme="minorHAnsi" w:cstheme="minorHAnsi"/>
          <w:i/>
          <w:iCs/>
          <w:color w:val="000000" w:themeColor="text1"/>
        </w:rPr>
        <w:t> Symphonya.Emerging Issues in Management, </w:t>
      </w:r>
      <w:r w:rsidRPr="00FF57CA">
        <w:rPr>
          <w:rFonts w:asciiTheme="minorHAnsi" w:hAnsiTheme="minorHAnsi" w:cstheme="minorHAnsi"/>
          <w:color w:val="000000" w:themeColor="text1"/>
        </w:rPr>
        <w:t>(1), 43-55.</w:t>
      </w:r>
    </w:p>
    <w:p w14:paraId="4FBDF1C0"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Curran, J. M., &amp; Meuter, M. L. (2005). Self‐service technology adoption: Comparing three technologies.</w:t>
      </w:r>
      <w:r w:rsidRPr="00FF57CA">
        <w:rPr>
          <w:rFonts w:asciiTheme="minorHAnsi" w:hAnsiTheme="minorHAnsi" w:cstheme="minorHAnsi"/>
          <w:i/>
          <w:iCs/>
          <w:color w:val="000000" w:themeColor="text1"/>
        </w:rPr>
        <w:t> Journal of Services Marketing,</w:t>
      </w:r>
    </w:p>
    <w:p w14:paraId="44F023BF"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Curran, J. M., Meuter, M. L., &amp; Surprenant, C. F. (2003). Intentions to use self-service technologies: A confluence of multiple attitudes.</w:t>
      </w:r>
      <w:r w:rsidRPr="00FF57CA">
        <w:rPr>
          <w:rFonts w:asciiTheme="minorHAnsi" w:hAnsiTheme="minorHAnsi" w:cstheme="minorHAnsi"/>
          <w:i/>
          <w:iCs/>
          <w:color w:val="000000" w:themeColor="text1"/>
        </w:rPr>
        <w:t> Journal of Service Research, 5</w:t>
      </w:r>
      <w:r w:rsidRPr="00FF57CA">
        <w:rPr>
          <w:rFonts w:asciiTheme="minorHAnsi" w:hAnsiTheme="minorHAnsi" w:cstheme="minorHAnsi"/>
          <w:color w:val="000000" w:themeColor="text1"/>
        </w:rPr>
        <w:t>(3), 209-224.</w:t>
      </w:r>
    </w:p>
    <w:p w14:paraId="4B983DCA"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Dabholkar, P. A. (1994). Incorporating choice into an attitudinal framework: Analyzing models of mental comparison processes.</w:t>
      </w:r>
      <w:r w:rsidRPr="00FF57CA">
        <w:rPr>
          <w:rFonts w:asciiTheme="minorHAnsi" w:hAnsiTheme="minorHAnsi" w:cstheme="minorHAnsi"/>
          <w:i/>
          <w:iCs/>
          <w:color w:val="000000" w:themeColor="text1"/>
        </w:rPr>
        <w:t> Journal of Consumer Research, 21</w:t>
      </w:r>
      <w:r w:rsidRPr="00FF57CA">
        <w:rPr>
          <w:rFonts w:asciiTheme="minorHAnsi" w:hAnsiTheme="minorHAnsi" w:cstheme="minorHAnsi"/>
          <w:color w:val="000000" w:themeColor="text1"/>
        </w:rPr>
        <w:t>(1), 100-118.</w:t>
      </w:r>
    </w:p>
    <w:p w14:paraId="2A873B56"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Dabholkar, P. A., Bobbitt, L. M., &amp; Lee, E. (2003). Understanding consumer motivation and behavior related to self‐scanning in retailing: Implications for strategy and research on technology‐based self‐service.</w:t>
      </w:r>
      <w:r w:rsidRPr="00FF57CA">
        <w:rPr>
          <w:rFonts w:asciiTheme="minorHAnsi" w:hAnsiTheme="minorHAnsi" w:cstheme="minorHAnsi"/>
          <w:i/>
          <w:iCs/>
          <w:color w:val="000000" w:themeColor="text1"/>
        </w:rPr>
        <w:t> International Journal of Service Industry Management,</w:t>
      </w:r>
    </w:p>
    <w:p w14:paraId="20FC1AA0"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Dabholkar, P. A., Shepherd, C. D., &amp; Thorpe, D. I. (2000). A comprehensive framework for service quality: An investigation of critical conceptual and measurement issues through a longitudinal study.</w:t>
      </w:r>
      <w:r w:rsidRPr="00FF57CA">
        <w:rPr>
          <w:rFonts w:asciiTheme="minorHAnsi" w:hAnsiTheme="minorHAnsi" w:cstheme="minorHAnsi"/>
          <w:i/>
          <w:iCs/>
          <w:color w:val="000000" w:themeColor="text1"/>
        </w:rPr>
        <w:t> Journal of Retailing, 76</w:t>
      </w:r>
      <w:r w:rsidRPr="00FF57CA">
        <w:rPr>
          <w:rFonts w:asciiTheme="minorHAnsi" w:hAnsiTheme="minorHAnsi" w:cstheme="minorHAnsi"/>
          <w:color w:val="000000" w:themeColor="text1"/>
        </w:rPr>
        <w:t>(2), 139-173.</w:t>
      </w:r>
    </w:p>
    <w:p w14:paraId="02963170"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 xml:space="preserve">Dahlberg, T., Mallat, N., Ondrus, J., &amp; Zmijewska, A. (2008). Past, </w:t>
      </w:r>
      <w:proofErr w:type="gramStart"/>
      <w:r w:rsidRPr="00FF57CA">
        <w:rPr>
          <w:rFonts w:asciiTheme="minorHAnsi" w:hAnsiTheme="minorHAnsi" w:cstheme="minorHAnsi"/>
          <w:color w:val="000000" w:themeColor="text1"/>
        </w:rPr>
        <w:t>present</w:t>
      </w:r>
      <w:proofErr w:type="gramEnd"/>
      <w:r w:rsidRPr="00FF57CA">
        <w:rPr>
          <w:rFonts w:asciiTheme="minorHAnsi" w:hAnsiTheme="minorHAnsi" w:cstheme="minorHAnsi"/>
          <w:color w:val="000000" w:themeColor="text1"/>
        </w:rPr>
        <w:t xml:space="preserve"> and future of mobile payments research: A literature review.</w:t>
      </w:r>
      <w:r w:rsidRPr="00FF57CA">
        <w:rPr>
          <w:rFonts w:asciiTheme="minorHAnsi" w:hAnsiTheme="minorHAnsi" w:cstheme="minorHAnsi"/>
          <w:i/>
          <w:iCs/>
          <w:color w:val="000000" w:themeColor="text1"/>
        </w:rPr>
        <w:t> Electronic Commerce Research and Applications, 7</w:t>
      </w:r>
      <w:r w:rsidRPr="00FF57CA">
        <w:rPr>
          <w:rFonts w:asciiTheme="minorHAnsi" w:hAnsiTheme="minorHAnsi" w:cstheme="minorHAnsi"/>
          <w:color w:val="000000" w:themeColor="text1"/>
        </w:rPr>
        <w:t>(2), 165-181.</w:t>
      </w:r>
    </w:p>
    <w:p w14:paraId="56F349D6"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lastRenderedPageBreak/>
        <w:t>De Leon, M. V., Atienza, R. P., &amp; Susilo, D. (2020). Influence of self-service technology (SST) service quality dimensions as a second-order factor on perceived value and customer satisfaction in a mobile banking application.</w:t>
      </w:r>
      <w:r w:rsidRPr="00FF57CA">
        <w:rPr>
          <w:rFonts w:asciiTheme="minorHAnsi" w:hAnsiTheme="minorHAnsi" w:cstheme="minorHAnsi"/>
          <w:i/>
          <w:iCs/>
          <w:color w:val="000000" w:themeColor="text1"/>
        </w:rPr>
        <w:t> Cogent Business &amp; Management, 7</w:t>
      </w:r>
      <w:r w:rsidRPr="00FF57CA">
        <w:rPr>
          <w:rFonts w:asciiTheme="minorHAnsi" w:hAnsiTheme="minorHAnsi" w:cstheme="minorHAnsi"/>
          <w:color w:val="000000" w:themeColor="text1"/>
        </w:rPr>
        <w:t>(1), 1794241.</w:t>
      </w:r>
    </w:p>
    <w:p w14:paraId="4E6480C4"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Demirci Orel, F., &amp; Kara, A. (2014). Supermarket self-checkout service quality, customer satisfaction, and loyalty: Empirical evidence from an emerging market.</w:t>
      </w:r>
      <w:r w:rsidRPr="00FF57CA">
        <w:rPr>
          <w:rFonts w:asciiTheme="minorHAnsi" w:hAnsiTheme="minorHAnsi" w:cstheme="minorHAnsi"/>
          <w:i/>
          <w:iCs/>
          <w:color w:val="000000" w:themeColor="text1"/>
        </w:rPr>
        <w:t> Journal of Retailing and Consumer Services, 21</w:t>
      </w:r>
      <w:r w:rsidRPr="00FF57CA">
        <w:rPr>
          <w:rFonts w:asciiTheme="minorHAnsi" w:hAnsiTheme="minorHAnsi" w:cstheme="minorHAnsi"/>
          <w:color w:val="000000" w:themeColor="text1"/>
        </w:rPr>
        <w:t xml:space="preserve">(2), 118-129. </w:t>
      </w:r>
      <w:proofErr w:type="gramStart"/>
      <w:r w:rsidRPr="00FF57CA">
        <w:rPr>
          <w:rFonts w:asciiTheme="minorHAnsi" w:hAnsiTheme="minorHAnsi" w:cstheme="minorHAnsi"/>
          <w:color w:val="000000" w:themeColor="text1"/>
        </w:rPr>
        <w:t>doi:10.1016/j.jretconser</w:t>
      </w:r>
      <w:proofErr w:type="gramEnd"/>
      <w:r w:rsidRPr="00FF57CA">
        <w:rPr>
          <w:rFonts w:asciiTheme="minorHAnsi" w:hAnsiTheme="minorHAnsi" w:cstheme="minorHAnsi"/>
          <w:color w:val="000000" w:themeColor="text1"/>
        </w:rPr>
        <w:t>.2013.07.002</w:t>
      </w:r>
    </w:p>
    <w:p w14:paraId="00ACD0E0"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Denzin, N. K., &amp; Lincoln, Y. S. (2011). </w:t>
      </w:r>
      <w:r w:rsidRPr="00FF57CA">
        <w:rPr>
          <w:rFonts w:asciiTheme="minorHAnsi" w:hAnsiTheme="minorHAnsi" w:cstheme="minorHAnsi"/>
          <w:i/>
          <w:iCs/>
          <w:color w:val="000000" w:themeColor="text1"/>
        </w:rPr>
        <w:t>The sage handbook of qualitative research</w:t>
      </w:r>
      <w:r w:rsidRPr="00FF57CA">
        <w:rPr>
          <w:rFonts w:asciiTheme="minorHAnsi" w:hAnsiTheme="minorHAnsi" w:cstheme="minorHAnsi"/>
          <w:color w:val="000000" w:themeColor="text1"/>
        </w:rPr>
        <w:t> sage.</w:t>
      </w:r>
    </w:p>
    <w:p w14:paraId="00D5C38C"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Dingsøyr, T., Nerur, S., Balijepally, V., &amp; Moe, N. B. (2012). A decade of agile methodologies: Towards explaining agile software development.</w:t>
      </w:r>
      <w:r w:rsidRPr="00FF57CA">
        <w:rPr>
          <w:rFonts w:asciiTheme="minorHAnsi" w:hAnsiTheme="minorHAnsi" w:cstheme="minorHAnsi"/>
          <w:i/>
          <w:iCs/>
          <w:color w:val="000000" w:themeColor="text1"/>
        </w:rPr>
        <w:t> Journal of Systems and Software, 85</w:t>
      </w:r>
      <w:r w:rsidRPr="00FF57CA">
        <w:rPr>
          <w:rFonts w:asciiTheme="minorHAnsi" w:hAnsiTheme="minorHAnsi" w:cstheme="minorHAnsi"/>
          <w:color w:val="000000" w:themeColor="text1"/>
        </w:rPr>
        <w:t xml:space="preserve">(6), 1213-1221. </w:t>
      </w:r>
      <w:proofErr w:type="gramStart"/>
      <w:r w:rsidRPr="00FF57CA">
        <w:rPr>
          <w:rFonts w:asciiTheme="minorHAnsi" w:hAnsiTheme="minorHAnsi" w:cstheme="minorHAnsi"/>
          <w:color w:val="000000" w:themeColor="text1"/>
        </w:rPr>
        <w:t>doi:10.1016/j.jss</w:t>
      </w:r>
      <w:proofErr w:type="gramEnd"/>
      <w:r w:rsidRPr="00FF57CA">
        <w:rPr>
          <w:rFonts w:asciiTheme="minorHAnsi" w:hAnsiTheme="minorHAnsi" w:cstheme="minorHAnsi"/>
          <w:color w:val="000000" w:themeColor="text1"/>
        </w:rPr>
        <w:t>.2012.02.033</w:t>
      </w:r>
    </w:p>
    <w:p w14:paraId="23BB7EBF"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 xml:space="preserve">Djelassi, S., Diallo, M. F., &amp; Zielke, S. (2018). How self-service technology experience evaluation affects waiting time and customer satisfaction? A moderated mediation </w:t>
      </w:r>
      <w:proofErr w:type="gramStart"/>
      <w:r w:rsidRPr="00FF57CA">
        <w:rPr>
          <w:rFonts w:asciiTheme="minorHAnsi" w:hAnsiTheme="minorHAnsi" w:cstheme="minorHAnsi"/>
          <w:color w:val="000000" w:themeColor="text1"/>
        </w:rPr>
        <w:t>model</w:t>
      </w:r>
      <w:proofErr w:type="gramEnd"/>
      <w:r w:rsidRPr="00FF57CA">
        <w:rPr>
          <w:rFonts w:asciiTheme="minorHAnsi" w:hAnsiTheme="minorHAnsi" w:cstheme="minorHAnsi"/>
          <w:color w:val="000000" w:themeColor="text1"/>
        </w:rPr>
        <w:t>.</w:t>
      </w:r>
      <w:r w:rsidRPr="00FF57CA">
        <w:rPr>
          <w:rFonts w:asciiTheme="minorHAnsi" w:hAnsiTheme="minorHAnsi" w:cstheme="minorHAnsi"/>
          <w:i/>
          <w:iCs/>
          <w:color w:val="000000" w:themeColor="text1"/>
        </w:rPr>
        <w:t> Decision Support Systems, 111</w:t>
      </w:r>
      <w:r w:rsidRPr="00FF57CA">
        <w:rPr>
          <w:rFonts w:asciiTheme="minorHAnsi" w:hAnsiTheme="minorHAnsi" w:cstheme="minorHAnsi"/>
          <w:color w:val="000000" w:themeColor="text1"/>
        </w:rPr>
        <w:t>, 38-47.</w:t>
      </w:r>
    </w:p>
    <w:p w14:paraId="6AFA1CCB"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Elliott, K. M., Meng, J., &amp; Hall, M. C. (2008). Technology readiness and the likelihood to use self-service technology: Chinese vs. american consumers.</w:t>
      </w:r>
      <w:r w:rsidRPr="00FF57CA">
        <w:rPr>
          <w:rFonts w:asciiTheme="minorHAnsi" w:hAnsiTheme="minorHAnsi" w:cstheme="minorHAnsi"/>
          <w:i/>
          <w:iCs/>
          <w:color w:val="000000" w:themeColor="text1"/>
        </w:rPr>
        <w:t> Marketing Management Journal, 18</w:t>
      </w:r>
      <w:r w:rsidRPr="00FF57CA">
        <w:rPr>
          <w:rFonts w:asciiTheme="minorHAnsi" w:hAnsiTheme="minorHAnsi" w:cstheme="minorHAnsi"/>
          <w:color w:val="000000" w:themeColor="text1"/>
        </w:rPr>
        <w:t>(2), 20-31.</w:t>
      </w:r>
    </w:p>
    <w:p w14:paraId="182F7A2B"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Fernandes, T., &amp; Pedroso, R. (2017). The effect of self-checkout quality on customer satisfaction and repatronage in a retail context.</w:t>
      </w:r>
      <w:r w:rsidRPr="00FF57CA">
        <w:rPr>
          <w:rFonts w:asciiTheme="minorHAnsi" w:hAnsiTheme="minorHAnsi" w:cstheme="minorHAnsi"/>
          <w:i/>
          <w:iCs/>
          <w:color w:val="000000" w:themeColor="text1"/>
        </w:rPr>
        <w:t> Service Business, 11</w:t>
      </w:r>
      <w:r w:rsidRPr="00FF57CA">
        <w:rPr>
          <w:rFonts w:asciiTheme="minorHAnsi" w:hAnsiTheme="minorHAnsi" w:cstheme="minorHAnsi"/>
          <w:color w:val="000000" w:themeColor="text1"/>
        </w:rPr>
        <w:t>(1), 69-92.</w:t>
      </w:r>
    </w:p>
    <w:p w14:paraId="706E7A64"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Fitzsimmons, J. A. (2003). Is self‐service the future of services?</w:t>
      </w:r>
      <w:r w:rsidRPr="00FF57CA">
        <w:rPr>
          <w:rFonts w:asciiTheme="minorHAnsi" w:hAnsiTheme="minorHAnsi" w:cstheme="minorHAnsi"/>
          <w:i/>
          <w:iCs/>
          <w:color w:val="000000" w:themeColor="text1"/>
        </w:rPr>
        <w:t> Managing Service Quality: An International Journal,</w:t>
      </w:r>
    </w:p>
    <w:p w14:paraId="595A4610"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Flauzino, M., Veríssimo, J., Terra, R., Cirilo, E., Durelli, V. H., &amp; Durelli, R. S. (2018). Are you still smelling it? A comparative study between java and kotlin language. Paper presented at the </w:t>
      </w:r>
      <w:r w:rsidRPr="00FF57CA">
        <w:rPr>
          <w:rFonts w:asciiTheme="minorHAnsi" w:hAnsiTheme="minorHAnsi" w:cstheme="minorHAnsi"/>
          <w:i/>
          <w:iCs/>
          <w:color w:val="000000" w:themeColor="text1"/>
        </w:rPr>
        <w:t>Proceedings of the VII Brazilian Symposium on Software Components, Architectures, and Reuse, </w:t>
      </w:r>
      <w:r w:rsidRPr="00FF57CA">
        <w:rPr>
          <w:rFonts w:asciiTheme="minorHAnsi" w:hAnsiTheme="minorHAnsi" w:cstheme="minorHAnsi"/>
          <w:color w:val="000000" w:themeColor="text1"/>
        </w:rPr>
        <w:t>23-32.</w:t>
      </w:r>
    </w:p>
    <w:p w14:paraId="773EB7D7"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Gerrard, P., &amp; Cunningham, J. B. (2003). The diffusion of internet banking among singapore consumers.</w:t>
      </w:r>
      <w:r w:rsidRPr="00FF57CA">
        <w:rPr>
          <w:rFonts w:asciiTheme="minorHAnsi" w:hAnsiTheme="minorHAnsi" w:cstheme="minorHAnsi"/>
          <w:i/>
          <w:iCs/>
          <w:color w:val="000000" w:themeColor="text1"/>
        </w:rPr>
        <w:t> International Journal of Bank Marketing,</w:t>
      </w:r>
    </w:p>
    <w:p w14:paraId="3C1F9FC1"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Góis Mateus, B., &amp; Martinez, M. (2019). An empirical study on quality of android applications written in kotlin language.</w:t>
      </w:r>
      <w:r w:rsidRPr="00FF57CA">
        <w:rPr>
          <w:rFonts w:asciiTheme="minorHAnsi" w:hAnsiTheme="minorHAnsi" w:cstheme="minorHAnsi"/>
          <w:i/>
          <w:iCs/>
          <w:color w:val="000000" w:themeColor="text1"/>
        </w:rPr>
        <w:t> Empirical Software Engineering, 24</w:t>
      </w:r>
      <w:r w:rsidRPr="00FF57CA">
        <w:rPr>
          <w:rFonts w:asciiTheme="minorHAnsi" w:hAnsiTheme="minorHAnsi" w:cstheme="minorHAnsi"/>
          <w:color w:val="000000" w:themeColor="text1"/>
        </w:rPr>
        <w:t>(6), 3356-3393.</w:t>
      </w:r>
    </w:p>
    <w:p w14:paraId="24407147"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Guha, A. (2013). Spotlight on australia: Consumer payments revolution.</w:t>
      </w:r>
      <w:r w:rsidRPr="00FF57CA">
        <w:rPr>
          <w:rFonts w:asciiTheme="minorHAnsi" w:hAnsiTheme="minorHAnsi" w:cstheme="minorHAnsi"/>
          <w:i/>
          <w:iCs/>
          <w:color w:val="000000" w:themeColor="text1"/>
        </w:rPr>
        <w:t> Insights from JP Morgan,</w:t>
      </w:r>
    </w:p>
    <w:p w14:paraId="5746732E"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 xml:space="preserve">Hirschman, E. C., &amp; Holbrook, M. B. (1982). Hedonic consumption: Emerging concepts, </w:t>
      </w:r>
      <w:proofErr w:type="gramStart"/>
      <w:r w:rsidRPr="00FF57CA">
        <w:rPr>
          <w:rFonts w:asciiTheme="minorHAnsi" w:hAnsiTheme="minorHAnsi" w:cstheme="minorHAnsi"/>
          <w:color w:val="000000" w:themeColor="text1"/>
        </w:rPr>
        <w:t>methods</w:t>
      </w:r>
      <w:proofErr w:type="gramEnd"/>
      <w:r w:rsidRPr="00FF57CA">
        <w:rPr>
          <w:rFonts w:asciiTheme="minorHAnsi" w:hAnsiTheme="minorHAnsi" w:cstheme="minorHAnsi"/>
          <w:color w:val="000000" w:themeColor="text1"/>
        </w:rPr>
        <w:t xml:space="preserve"> and propositions.</w:t>
      </w:r>
      <w:r w:rsidRPr="00FF57CA">
        <w:rPr>
          <w:rFonts w:asciiTheme="minorHAnsi" w:hAnsiTheme="minorHAnsi" w:cstheme="minorHAnsi"/>
          <w:i/>
          <w:iCs/>
          <w:color w:val="000000" w:themeColor="text1"/>
        </w:rPr>
        <w:t> Journal of Marketing, 46</w:t>
      </w:r>
      <w:r w:rsidRPr="00FF57CA">
        <w:rPr>
          <w:rFonts w:asciiTheme="minorHAnsi" w:hAnsiTheme="minorHAnsi" w:cstheme="minorHAnsi"/>
          <w:color w:val="000000" w:themeColor="text1"/>
        </w:rPr>
        <w:t>(3), 92-101.</w:t>
      </w:r>
    </w:p>
    <w:p w14:paraId="44BD8301"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Hsieh, C. (2005). Implementing self-service technology to gain competitive advantages.</w:t>
      </w:r>
      <w:r w:rsidRPr="00FF57CA">
        <w:rPr>
          <w:rFonts w:asciiTheme="minorHAnsi" w:hAnsiTheme="minorHAnsi" w:cstheme="minorHAnsi"/>
          <w:i/>
          <w:iCs/>
          <w:color w:val="000000" w:themeColor="text1"/>
        </w:rPr>
        <w:t> Communications of the IIMA, 5</w:t>
      </w:r>
      <w:r w:rsidRPr="00FF57CA">
        <w:rPr>
          <w:rFonts w:asciiTheme="minorHAnsi" w:hAnsiTheme="minorHAnsi" w:cstheme="minorHAnsi"/>
          <w:color w:val="000000" w:themeColor="text1"/>
        </w:rPr>
        <w:t>(1), 9.</w:t>
      </w:r>
    </w:p>
    <w:p w14:paraId="3557884B"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lastRenderedPageBreak/>
        <w:t>Jacoby, J., &amp; Kyner, D. B. (1973). Brand loyalty vs. repeat purchasing behavior.</w:t>
      </w:r>
      <w:r w:rsidRPr="00FF57CA">
        <w:rPr>
          <w:rFonts w:asciiTheme="minorHAnsi" w:hAnsiTheme="minorHAnsi" w:cstheme="minorHAnsi"/>
          <w:i/>
          <w:iCs/>
          <w:color w:val="000000" w:themeColor="text1"/>
        </w:rPr>
        <w:t> Journal of Marketing Research, 10</w:t>
      </w:r>
      <w:r w:rsidRPr="00FF57CA">
        <w:rPr>
          <w:rFonts w:asciiTheme="minorHAnsi" w:hAnsiTheme="minorHAnsi" w:cstheme="minorHAnsi"/>
          <w:color w:val="000000" w:themeColor="text1"/>
        </w:rPr>
        <w:t>(1), 1-9.</w:t>
      </w:r>
    </w:p>
    <w:p w14:paraId="7A14714C"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Johnson, V. L., Kiser, A., Washington, R., &amp; Torres, R. (2018). Limitations to the rapid adoption of M-payment services: Understanding the impact of privacy risk on M-payment services.</w:t>
      </w:r>
      <w:r w:rsidRPr="00FF57CA">
        <w:rPr>
          <w:rFonts w:asciiTheme="minorHAnsi" w:hAnsiTheme="minorHAnsi" w:cstheme="minorHAnsi"/>
          <w:i/>
          <w:iCs/>
          <w:color w:val="000000" w:themeColor="text1"/>
        </w:rPr>
        <w:t> Computers in Human Behavior, 79</w:t>
      </w:r>
      <w:r w:rsidRPr="00FF57CA">
        <w:rPr>
          <w:rFonts w:asciiTheme="minorHAnsi" w:hAnsiTheme="minorHAnsi" w:cstheme="minorHAnsi"/>
          <w:color w:val="000000" w:themeColor="text1"/>
        </w:rPr>
        <w:t>, 111-122.</w:t>
      </w:r>
    </w:p>
    <w:p w14:paraId="7D4B5875"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 xml:space="preserve">Johnson, V. L., Woolridge, R. W., Wang, W., &amp; Bell, J. R. (2020). The impact of perceived privacy, </w:t>
      </w:r>
      <w:proofErr w:type="gramStart"/>
      <w:r w:rsidRPr="00FF57CA">
        <w:rPr>
          <w:rFonts w:asciiTheme="minorHAnsi" w:hAnsiTheme="minorHAnsi" w:cstheme="minorHAnsi"/>
          <w:color w:val="000000" w:themeColor="text1"/>
        </w:rPr>
        <w:t>accuracy</w:t>
      </w:r>
      <w:proofErr w:type="gramEnd"/>
      <w:r w:rsidRPr="00FF57CA">
        <w:rPr>
          <w:rFonts w:asciiTheme="minorHAnsi" w:hAnsiTheme="minorHAnsi" w:cstheme="minorHAnsi"/>
          <w:color w:val="000000" w:themeColor="text1"/>
        </w:rPr>
        <w:t xml:space="preserve"> and security on the adoption of mobile self-checkout systems.</w:t>
      </w:r>
      <w:r w:rsidRPr="00FF57CA">
        <w:rPr>
          <w:rFonts w:asciiTheme="minorHAnsi" w:hAnsiTheme="minorHAnsi" w:cstheme="minorHAnsi"/>
          <w:i/>
          <w:iCs/>
          <w:color w:val="000000" w:themeColor="text1"/>
        </w:rPr>
        <w:t> Journal of Innovation Economics Management, </w:t>
      </w:r>
      <w:r w:rsidRPr="00FF57CA">
        <w:rPr>
          <w:rFonts w:asciiTheme="minorHAnsi" w:hAnsiTheme="minorHAnsi" w:cstheme="minorHAnsi"/>
          <w:color w:val="000000" w:themeColor="text1"/>
        </w:rPr>
        <w:t>(1), 221-247.</w:t>
      </w:r>
    </w:p>
    <w:p w14:paraId="4E8D776A"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Jong, A. d., &amp; De Ruyter, K. (2004). Adaptive versus proactive behavior in service recovery: The role of self‐managing teams.</w:t>
      </w:r>
      <w:r w:rsidRPr="00FF57CA">
        <w:rPr>
          <w:rFonts w:asciiTheme="minorHAnsi" w:hAnsiTheme="minorHAnsi" w:cstheme="minorHAnsi"/>
          <w:i/>
          <w:iCs/>
          <w:color w:val="000000" w:themeColor="text1"/>
        </w:rPr>
        <w:t> Decision Sciences, 35</w:t>
      </w:r>
      <w:r w:rsidRPr="00FF57CA">
        <w:rPr>
          <w:rFonts w:asciiTheme="minorHAnsi" w:hAnsiTheme="minorHAnsi" w:cstheme="minorHAnsi"/>
          <w:color w:val="000000" w:themeColor="text1"/>
        </w:rPr>
        <w:t>(3), 457-491.</w:t>
      </w:r>
    </w:p>
    <w:p w14:paraId="242B018A"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Karnouskos, S. (2004). Mobile payment: A journey through existing procedures and standardization initiatives.</w:t>
      </w:r>
      <w:r w:rsidRPr="00FF57CA">
        <w:rPr>
          <w:rFonts w:asciiTheme="minorHAnsi" w:hAnsiTheme="minorHAnsi" w:cstheme="minorHAnsi"/>
          <w:i/>
          <w:iCs/>
          <w:color w:val="000000" w:themeColor="text1"/>
        </w:rPr>
        <w:t> IEEE Communications Surveys &amp; Tutorials, 6</w:t>
      </w:r>
      <w:r w:rsidRPr="00FF57CA">
        <w:rPr>
          <w:rFonts w:asciiTheme="minorHAnsi" w:hAnsiTheme="minorHAnsi" w:cstheme="minorHAnsi"/>
          <w:color w:val="000000" w:themeColor="text1"/>
        </w:rPr>
        <w:t>(4), 44-66.</w:t>
      </w:r>
    </w:p>
    <w:p w14:paraId="20E6D16B"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Kelemen, M. L., &amp; Rumens, N. (2008). </w:t>
      </w:r>
      <w:r w:rsidRPr="00FF57CA">
        <w:rPr>
          <w:rFonts w:asciiTheme="minorHAnsi" w:hAnsiTheme="minorHAnsi" w:cstheme="minorHAnsi"/>
          <w:i/>
          <w:iCs/>
          <w:color w:val="000000" w:themeColor="text1"/>
        </w:rPr>
        <w:t>An introduction to critical management research</w:t>
      </w:r>
      <w:r w:rsidRPr="00FF57CA">
        <w:rPr>
          <w:rFonts w:asciiTheme="minorHAnsi" w:hAnsiTheme="minorHAnsi" w:cstheme="minorHAnsi"/>
          <w:color w:val="000000" w:themeColor="text1"/>
        </w:rPr>
        <w:t> Sage.</w:t>
      </w:r>
    </w:p>
    <w:p w14:paraId="51FCB7E2"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Kelly, P., Lawlor, J., &amp; Mulvey, M. (2010). A review of key factors affecting consumers’ adoption and usage of self-service technologies in tourism. Paper presented at the </w:t>
      </w:r>
      <w:r w:rsidRPr="00FF57CA">
        <w:rPr>
          <w:rFonts w:asciiTheme="minorHAnsi" w:hAnsiTheme="minorHAnsi" w:cstheme="minorHAnsi"/>
          <w:i/>
          <w:iCs/>
          <w:color w:val="000000" w:themeColor="text1"/>
        </w:rPr>
        <w:t>THRIC Conference, Shannon, </w:t>
      </w:r>
      <w:r w:rsidRPr="00FF57CA">
        <w:rPr>
          <w:rFonts w:asciiTheme="minorHAnsi" w:hAnsiTheme="minorHAnsi" w:cstheme="minorHAnsi"/>
          <w:color w:val="000000" w:themeColor="text1"/>
        </w:rPr>
        <w:t>15-16.</w:t>
      </w:r>
    </w:p>
    <w:p w14:paraId="672733EA"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Khawas, C., &amp; Shah, P. (2018). Application of firebase in android app development-a study.</w:t>
      </w:r>
      <w:r w:rsidRPr="00FF57CA">
        <w:rPr>
          <w:rFonts w:asciiTheme="minorHAnsi" w:hAnsiTheme="minorHAnsi" w:cstheme="minorHAnsi"/>
          <w:i/>
          <w:iCs/>
          <w:color w:val="000000" w:themeColor="text1"/>
        </w:rPr>
        <w:t> International Journal of Computer Applications, 179</w:t>
      </w:r>
      <w:r w:rsidRPr="00FF57CA">
        <w:rPr>
          <w:rFonts w:asciiTheme="minorHAnsi" w:hAnsiTheme="minorHAnsi" w:cstheme="minorHAnsi"/>
          <w:color w:val="000000" w:themeColor="text1"/>
        </w:rPr>
        <w:t>(46), 49-53.</w:t>
      </w:r>
    </w:p>
    <w:p w14:paraId="65FF778A"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Kheng, L. L., Mahamad, O., &amp; Ramayah, T. (2010). The impact of service quality on customer loyalty: A study of banks in penang, malaysia.</w:t>
      </w:r>
      <w:r w:rsidRPr="00FF57CA">
        <w:rPr>
          <w:rFonts w:asciiTheme="minorHAnsi" w:hAnsiTheme="minorHAnsi" w:cstheme="minorHAnsi"/>
          <w:i/>
          <w:iCs/>
          <w:color w:val="000000" w:themeColor="text1"/>
        </w:rPr>
        <w:t> International Journal of Marketing Studies, 2</w:t>
      </w:r>
      <w:r w:rsidRPr="00FF57CA">
        <w:rPr>
          <w:rFonts w:asciiTheme="minorHAnsi" w:hAnsiTheme="minorHAnsi" w:cstheme="minorHAnsi"/>
          <w:color w:val="000000" w:themeColor="text1"/>
        </w:rPr>
        <w:t>(2), 57.</w:t>
      </w:r>
    </w:p>
    <w:p w14:paraId="1499D9AE"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Kim, C., Mirusmonov, M., &amp; Lee, I. (2010). An empirical examination of factors influencing the intention to use mobile payment.</w:t>
      </w:r>
      <w:r w:rsidRPr="00FF57CA">
        <w:rPr>
          <w:rFonts w:asciiTheme="minorHAnsi" w:hAnsiTheme="minorHAnsi" w:cstheme="minorHAnsi"/>
          <w:i/>
          <w:iCs/>
          <w:color w:val="000000" w:themeColor="text1"/>
        </w:rPr>
        <w:t> Computers in Human Behavior, 26</w:t>
      </w:r>
      <w:r w:rsidRPr="00FF57CA">
        <w:rPr>
          <w:rFonts w:asciiTheme="minorHAnsi" w:hAnsiTheme="minorHAnsi" w:cstheme="minorHAnsi"/>
          <w:color w:val="000000" w:themeColor="text1"/>
        </w:rPr>
        <w:t>(3), 310-322.</w:t>
      </w:r>
    </w:p>
    <w:p w14:paraId="6D4094F1"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Kotler, P., &amp; Armstrong, G. (2010). </w:t>
      </w:r>
      <w:r w:rsidRPr="00FF57CA">
        <w:rPr>
          <w:rFonts w:asciiTheme="minorHAnsi" w:hAnsiTheme="minorHAnsi" w:cstheme="minorHAnsi"/>
          <w:i/>
          <w:iCs/>
          <w:color w:val="000000" w:themeColor="text1"/>
        </w:rPr>
        <w:t>Principles of marketing</w:t>
      </w:r>
      <w:r w:rsidRPr="00FF57CA">
        <w:rPr>
          <w:rFonts w:asciiTheme="minorHAnsi" w:hAnsiTheme="minorHAnsi" w:cstheme="minorHAnsi"/>
          <w:color w:val="000000" w:themeColor="text1"/>
        </w:rPr>
        <w:t> Pearson education.</w:t>
      </w:r>
    </w:p>
    <w:p w14:paraId="619ECC3F"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Lee, G., &amp; Xia, W. (2010). Toward agile: An integrated analysis of quantitative and qualitative field data on software development agility.</w:t>
      </w:r>
      <w:r w:rsidRPr="00FF57CA">
        <w:rPr>
          <w:rFonts w:asciiTheme="minorHAnsi" w:hAnsiTheme="minorHAnsi" w:cstheme="minorHAnsi"/>
          <w:i/>
          <w:iCs/>
          <w:color w:val="000000" w:themeColor="text1"/>
        </w:rPr>
        <w:t> MIS Quarterly, 34</w:t>
      </w:r>
      <w:r w:rsidRPr="00FF57CA">
        <w:rPr>
          <w:rFonts w:asciiTheme="minorHAnsi" w:hAnsiTheme="minorHAnsi" w:cstheme="minorHAnsi"/>
          <w:color w:val="000000" w:themeColor="text1"/>
        </w:rPr>
        <w:t>(1), 87-114. doi:10.2307/20721416</w:t>
      </w:r>
    </w:p>
    <w:p w14:paraId="240E7FE7"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Lee, H. (2015). Consumer-to-store employee and consumer-to-self-service technology (SST) interactions in a retail setting.</w:t>
      </w:r>
      <w:r w:rsidRPr="00FF57CA">
        <w:rPr>
          <w:rFonts w:asciiTheme="minorHAnsi" w:hAnsiTheme="minorHAnsi" w:cstheme="minorHAnsi"/>
          <w:i/>
          <w:iCs/>
          <w:color w:val="000000" w:themeColor="text1"/>
        </w:rPr>
        <w:t> International Journal of Retail &amp; Distribution Management,</w:t>
      </w:r>
    </w:p>
    <w:p w14:paraId="5B4D93CA"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Lee, H., Fairhurst, A. E., &amp; Lee, M. (2009). The importance of self-service kiosks in developing consumers' retail patronage intentions.</w:t>
      </w:r>
      <w:r w:rsidRPr="00FF57CA">
        <w:rPr>
          <w:rFonts w:asciiTheme="minorHAnsi" w:hAnsiTheme="minorHAnsi" w:cstheme="minorHAnsi"/>
          <w:i/>
          <w:iCs/>
          <w:color w:val="000000" w:themeColor="text1"/>
        </w:rPr>
        <w:t> Managing Service Quality, 19</w:t>
      </w:r>
      <w:r w:rsidRPr="00FF57CA">
        <w:rPr>
          <w:rFonts w:asciiTheme="minorHAnsi" w:hAnsiTheme="minorHAnsi" w:cstheme="minorHAnsi"/>
          <w:color w:val="000000" w:themeColor="text1"/>
        </w:rPr>
        <w:t>(6), 687-701. doi:10.1108/09604520911005071</w:t>
      </w:r>
    </w:p>
    <w:p w14:paraId="4A2B822D"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lastRenderedPageBreak/>
        <w:t>Leon, S. (2018). Service mobile apps: A millennial generation perspective.</w:t>
      </w:r>
      <w:r w:rsidRPr="00FF57CA">
        <w:rPr>
          <w:rFonts w:asciiTheme="minorHAnsi" w:hAnsiTheme="minorHAnsi" w:cstheme="minorHAnsi"/>
          <w:i/>
          <w:iCs/>
          <w:color w:val="000000" w:themeColor="text1"/>
        </w:rPr>
        <w:t> Industrial Management &amp; Data Systems,</w:t>
      </w:r>
    </w:p>
    <w:p w14:paraId="022DD15E"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Li, R., Song, T., Capurso, N., Yu, J., Couture, J., &amp; Cheng, X. (2017). IoT applications on secure smart shopping system.</w:t>
      </w:r>
      <w:r w:rsidRPr="00FF57CA">
        <w:rPr>
          <w:rFonts w:asciiTheme="minorHAnsi" w:hAnsiTheme="minorHAnsi" w:cstheme="minorHAnsi"/>
          <w:i/>
          <w:iCs/>
          <w:color w:val="000000" w:themeColor="text1"/>
        </w:rPr>
        <w:t> IEEE Internet of Things Journal, 4</w:t>
      </w:r>
      <w:r w:rsidRPr="00FF57CA">
        <w:rPr>
          <w:rFonts w:asciiTheme="minorHAnsi" w:hAnsiTheme="minorHAnsi" w:cstheme="minorHAnsi"/>
          <w:color w:val="000000" w:themeColor="text1"/>
        </w:rPr>
        <w:t>(6), 1945-1954.</w:t>
      </w:r>
    </w:p>
    <w:p w14:paraId="32C5AE88"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Mallat, N. (2007). Exploring consumer adoption of mobile payments–A qualitative study.</w:t>
      </w:r>
      <w:r w:rsidRPr="00FF57CA">
        <w:rPr>
          <w:rFonts w:asciiTheme="minorHAnsi" w:hAnsiTheme="minorHAnsi" w:cstheme="minorHAnsi"/>
          <w:i/>
          <w:iCs/>
          <w:color w:val="000000" w:themeColor="text1"/>
        </w:rPr>
        <w:t> The Journal of Strategic Information Systems, 16</w:t>
      </w:r>
      <w:r w:rsidRPr="00FF57CA">
        <w:rPr>
          <w:rFonts w:asciiTheme="minorHAnsi" w:hAnsiTheme="minorHAnsi" w:cstheme="minorHAnsi"/>
          <w:color w:val="000000" w:themeColor="text1"/>
        </w:rPr>
        <w:t>(4), 413-432.</w:t>
      </w:r>
    </w:p>
    <w:p w14:paraId="64C577C4"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Mano, H., &amp; Elliott, M. T. (1997). Smart shopping: The origins and consequences of price savings.</w:t>
      </w:r>
      <w:r w:rsidRPr="00FF57CA">
        <w:rPr>
          <w:rFonts w:asciiTheme="minorHAnsi" w:hAnsiTheme="minorHAnsi" w:cstheme="minorHAnsi"/>
          <w:i/>
          <w:iCs/>
          <w:color w:val="000000" w:themeColor="text1"/>
        </w:rPr>
        <w:t> ACR North American Advances,</w:t>
      </w:r>
    </w:p>
    <w:p w14:paraId="06907B50"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 xml:space="preserve">Marshall, G. (2005). The purpose, </w:t>
      </w:r>
      <w:proofErr w:type="gramStart"/>
      <w:r w:rsidRPr="00FF57CA">
        <w:rPr>
          <w:rFonts w:asciiTheme="minorHAnsi" w:hAnsiTheme="minorHAnsi" w:cstheme="minorHAnsi"/>
          <w:color w:val="000000" w:themeColor="text1"/>
        </w:rPr>
        <w:t>design</w:t>
      </w:r>
      <w:proofErr w:type="gramEnd"/>
      <w:r w:rsidRPr="00FF57CA">
        <w:rPr>
          <w:rFonts w:asciiTheme="minorHAnsi" w:hAnsiTheme="minorHAnsi" w:cstheme="minorHAnsi"/>
          <w:color w:val="000000" w:themeColor="text1"/>
        </w:rPr>
        <w:t xml:space="preserve"> and administration of a questionnaire for data collection.</w:t>
      </w:r>
      <w:r w:rsidRPr="00FF57CA">
        <w:rPr>
          <w:rFonts w:asciiTheme="minorHAnsi" w:hAnsiTheme="minorHAnsi" w:cstheme="minorHAnsi"/>
          <w:i/>
          <w:iCs/>
          <w:color w:val="000000" w:themeColor="text1"/>
        </w:rPr>
        <w:t> Radiography, 11</w:t>
      </w:r>
      <w:r w:rsidRPr="00FF57CA">
        <w:rPr>
          <w:rFonts w:asciiTheme="minorHAnsi" w:hAnsiTheme="minorHAnsi" w:cstheme="minorHAnsi"/>
          <w:color w:val="000000" w:themeColor="text1"/>
        </w:rPr>
        <w:t>(2), 131-136.</w:t>
      </w:r>
    </w:p>
    <w:p w14:paraId="6FD76F1F"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Martinez, M., &amp; Gois Mateus, B. (2021). Why did developers migrate android applications from java to kotlin?</w:t>
      </w:r>
      <w:r w:rsidRPr="00FF57CA">
        <w:rPr>
          <w:rFonts w:asciiTheme="minorHAnsi" w:hAnsiTheme="minorHAnsi" w:cstheme="minorHAnsi"/>
          <w:i/>
          <w:iCs/>
          <w:color w:val="000000" w:themeColor="text1"/>
        </w:rPr>
        <w:t> IEEE Transactions on Software Engineering, 48</w:t>
      </w:r>
      <w:r w:rsidRPr="00FF57CA">
        <w:rPr>
          <w:rFonts w:asciiTheme="minorHAnsi" w:hAnsiTheme="minorHAnsi" w:cstheme="minorHAnsi"/>
          <w:color w:val="000000" w:themeColor="text1"/>
        </w:rPr>
        <w:t>(11), 1. doi:10.1109/TSE.2021.3120367</w:t>
      </w:r>
    </w:p>
    <w:p w14:paraId="36CEE7E8"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Marzocchi, G. L., &amp; Zammit, A. (2006). Self-scanning technologies in retail: Determinants of adoption.</w:t>
      </w:r>
      <w:r w:rsidRPr="00FF57CA">
        <w:rPr>
          <w:rFonts w:asciiTheme="minorHAnsi" w:hAnsiTheme="minorHAnsi" w:cstheme="minorHAnsi"/>
          <w:i/>
          <w:iCs/>
          <w:color w:val="000000" w:themeColor="text1"/>
        </w:rPr>
        <w:t> The Service Industries Journal, 26</w:t>
      </w:r>
      <w:r w:rsidRPr="00FF57CA">
        <w:rPr>
          <w:rFonts w:asciiTheme="minorHAnsi" w:hAnsiTheme="minorHAnsi" w:cstheme="minorHAnsi"/>
          <w:color w:val="000000" w:themeColor="text1"/>
        </w:rPr>
        <w:t>(6), 651-669.</w:t>
      </w:r>
    </w:p>
    <w:p w14:paraId="3AA37BA2"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McWilliams, A., Anitsal, I., &amp; Anitsal, M. M. (2016). Customer versus employee perceptions: A review of self-service technology options as illustrated in self-checkouts in US retail industry.</w:t>
      </w:r>
      <w:r w:rsidRPr="00FF57CA">
        <w:rPr>
          <w:rFonts w:asciiTheme="minorHAnsi" w:hAnsiTheme="minorHAnsi" w:cstheme="minorHAnsi"/>
          <w:i/>
          <w:iCs/>
          <w:color w:val="000000" w:themeColor="text1"/>
        </w:rPr>
        <w:t> Academy of Marketing Studies Journal, 20</w:t>
      </w:r>
      <w:r w:rsidRPr="00FF57CA">
        <w:rPr>
          <w:rFonts w:asciiTheme="minorHAnsi" w:hAnsiTheme="minorHAnsi" w:cstheme="minorHAnsi"/>
          <w:color w:val="000000" w:themeColor="text1"/>
        </w:rPr>
        <w:t>(1), 79.</w:t>
      </w:r>
    </w:p>
    <w:p w14:paraId="2CCAD337"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Melnikovas, A. (2018). Towards an explicit research methodology: Adapting research onion model for futures studies.</w:t>
      </w:r>
      <w:r w:rsidRPr="00FF57CA">
        <w:rPr>
          <w:rFonts w:asciiTheme="minorHAnsi" w:hAnsiTheme="minorHAnsi" w:cstheme="minorHAnsi"/>
          <w:i/>
          <w:iCs/>
          <w:color w:val="000000" w:themeColor="text1"/>
        </w:rPr>
        <w:t> Journal of Futures Studies, 23</w:t>
      </w:r>
      <w:r w:rsidRPr="00FF57CA">
        <w:rPr>
          <w:rFonts w:asciiTheme="minorHAnsi" w:hAnsiTheme="minorHAnsi" w:cstheme="minorHAnsi"/>
          <w:color w:val="000000" w:themeColor="text1"/>
        </w:rPr>
        <w:t>(2), 29-44.</w:t>
      </w:r>
    </w:p>
    <w:p w14:paraId="7C15A4E4"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Meuter, M. L., Bitner, M. J., Ostrom, A. L., &amp; Brown, S. W. (2005). Choosing among alternative service delivery modes: An investigation of customer trial of self-service technologies.</w:t>
      </w:r>
      <w:r w:rsidRPr="00FF57CA">
        <w:rPr>
          <w:rFonts w:asciiTheme="minorHAnsi" w:hAnsiTheme="minorHAnsi" w:cstheme="minorHAnsi"/>
          <w:i/>
          <w:iCs/>
          <w:color w:val="000000" w:themeColor="text1"/>
        </w:rPr>
        <w:t> Journal of Marketing, 69</w:t>
      </w:r>
      <w:r w:rsidRPr="00FF57CA">
        <w:rPr>
          <w:rFonts w:asciiTheme="minorHAnsi" w:hAnsiTheme="minorHAnsi" w:cstheme="minorHAnsi"/>
          <w:color w:val="000000" w:themeColor="text1"/>
        </w:rPr>
        <w:t>(2), 61-83.</w:t>
      </w:r>
    </w:p>
    <w:p w14:paraId="6563BCB5"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Meuter, M. L., Ostrom, A. L., Bitner, M. J., &amp; Roundtree, R. (2003). The influence of technology anxiety on consumer use and experiences with self-service technologies.</w:t>
      </w:r>
      <w:r w:rsidRPr="00FF57CA">
        <w:rPr>
          <w:rFonts w:asciiTheme="minorHAnsi" w:hAnsiTheme="minorHAnsi" w:cstheme="minorHAnsi"/>
          <w:i/>
          <w:iCs/>
          <w:color w:val="000000" w:themeColor="text1"/>
        </w:rPr>
        <w:t> Journal of Business Research, 56</w:t>
      </w:r>
      <w:r w:rsidRPr="00FF57CA">
        <w:rPr>
          <w:rFonts w:asciiTheme="minorHAnsi" w:hAnsiTheme="minorHAnsi" w:cstheme="minorHAnsi"/>
          <w:color w:val="000000" w:themeColor="text1"/>
        </w:rPr>
        <w:t>(11), 899-906.</w:t>
      </w:r>
    </w:p>
    <w:p w14:paraId="3E4B4B96"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Mikael Lindvall, Dirk Muthig, Aldo Dagnino Christina Wallin, &amp; Michael Stupperich. (2004). </w:t>
      </w:r>
      <w:r w:rsidRPr="00FF57CA">
        <w:rPr>
          <w:rFonts w:asciiTheme="minorHAnsi" w:hAnsiTheme="minorHAnsi" w:cstheme="minorHAnsi"/>
          <w:i/>
          <w:iCs/>
          <w:color w:val="000000" w:themeColor="text1"/>
        </w:rPr>
        <w:t>Agile software development in large organizations</w:t>
      </w:r>
    </w:p>
    <w:p w14:paraId="699F9F8B"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Milovidov, Y. (2020). Analysis of existing solutions and methods for scanning barcode.</w:t>
      </w:r>
      <w:r w:rsidRPr="00FF57CA">
        <w:rPr>
          <w:rFonts w:asciiTheme="minorHAnsi" w:hAnsiTheme="minorHAnsi" w:cstheme="minorHAnsi"/>
          <w:i/>
          <w:iCs/>
          <w:color w:val="000000" w:themeColor="text1"/>
        </w:rPr>
        <w:t> Ministry of Education and Science of Ukraine National Aviation University Software Engineering Department</w:t>
      </w:r>
      <w:proofErr w:type="gramStart"/>
      <w:r w:rsidRPr="00FF57CA">
        <w:rPr>
          <w:rFonts w:asciiTheme="minorHAnsi" w:hAnsiTheme="minorHAnsi" w:cstheme="minorHAnsi"/>
          <w:i/>
          <w:iCs/>
          <w:color w:val="000000" w:themeColor="text1"/>
        </w:rPr>
        <w:t>, </w:t>
      </w:r>
      <w:r w:rsidRPr="00FF57CA">
        <w:rPr>
          <w:rFonts w:asciiTheme="minorHAnsi" w:hAnsiTheme="minorHAnsi" w:cstheme="minorHAnsi"/>
          <w:color w:val="000000" w:themeColor="text1"/>
        </w:rPr>
        <w:t>,</w:t>
      </w:r>
      <w:proofErr w:type="gramEnd"/>
      <w:r w:rsidRPr="00FF57CA">
        <w:rPr>
          <w:rFonts w:asciiTheme="minorHAnsi" w:hAnsiTheme="minorHAnsi" w:cstheme="minorHAnsi"/>
          <w:color w:val="000000" w:themeColor="text1"/>
        </w:rPr>
        <w:t xml:space="preserve"> 49.</w:t>
      </w:r>
    </w:p>
    <w:p w14:paraId="2BB88079"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lastRenderedPageBreak/>
        <w:t>Miwa, K., &amp; Takakuwa, S. (2008). Simulation modeling and analysis for in-store merchandizing of retail stores with enhanced information technology. Paper presented at the </w:t>
      </w:r>
      <w:r w:rsidRPr="00FF57CA">
        <w:rPr>
          <w:rFonts w:asciiTheme="minorHAnsi" w:hAnsiTheme="minorHAnsi" w:cstheme="minorHAnsi"/>
          <w:i/>
          <w:iCs/>
          <w:color w:val="000000" w:themeColor="text1"/>
        </w:rPr>
        <w:t>2008 Winter Simulation Conference, </w:t>
      </w:r>
      <w:r w:rsidRPr="00FF57CA">
        <w:rPr>
          <w:rFonts w:asciiTheme="minorHAnsi" w:hAnsiTheme="minorHAnsi" w:cstheme="minorHAnsi"/>
          <w:color w:val="000000" w:themeColor="text1"/>
        </w:rPr>
        <w:t>1702-1710.</w:t>
      </w:r>
    </w:p>
    <w:p w14:paraId="602567CA"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Moe, M. M., &amp; Mon, S. S. Y. (2019). Automated billing system using smart shopping cart.</w:t>
      </w:r>
      <w:r w:rsidRPr="00FF57CA">
        <w:rPr>
          <w:rFonts w:asciiTheme="minorHAnsi" w:hAnsiTheme="minorHAnsi" w:cstheme="minorHAnsi"/>
          <w:i/>
          <w:iCs/>
          <w:color w:val="000000" w:themeColor="text1"/>
        </w:rPr>
        <w:t> Electronics &amp; Communication Engineering, 3</w:t>
      </w:r>
      <w:r w:rsidRPr="00FF57CA">
        <w:rPr>
          <w:rFonts w:asciiTheme="minorHAnsi" w:hAnsiTheme="minorHAnsi" w:cstheme="minorHAnsi"/>
          <w:color w:val="000000" w:themeColor="text1"/>
        </w:rPr>
        <w:t>(4), 1669-1673.</w:t>
      </w:r>
    </w:p>
    <w:p w14:paraId="160B9550"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Moore, G. C., &amp; Benbasat, I. (1991). Development of an instrument to measure the perceptions of adopting an information technology innovation.</w:t>
      </w:r>
      <w:r w:rsidRPr="00FF57CA">
        <w:rPr>
          <w:rFonts w:asciiTheme="minorHAnsi" w:hAnsiTheme="minorHAnsi" w:cstheme="minorHAnsi"/>
          <w:i/>
          <w:iCs/>
          <w:color w:val="000000" w:themeColor="text1"/>
        </w:rPr>
        <w:t> Information Systems Research, 2</w:t>
      </w:r>
      <w:r w:rsidRPr="00FF57CA">
        <w:rPr>
          <w:rFonts w:asciiTheme="minorHAnsi" w:hAnsiTheme="minorHAnsi" w:cstheme="minorHAnsi"/>
          <w:color w:val="000000" w:themeColor="text1"/>
        </w:rPr>
        <w:t>(3), 192-222.</w:t>
      </w:r>
    </w:p>
    <w:p w14:paraId="556BEB3D"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Morimura, F., &amp; Nishioka, K. (2016). Waiting in exit-stage operations: Expectation for self-checkout systems and overall satisfaction.</w:t>
      </w:r>
      <w:r w:rsidRPr="00FF57CA">
        <w:rPr>
          <w:rFonts w:asciiTheme="minorHAnsi" w:hAnsiTheme="minorHAnsi" w:cstheme="minorHAnsi"/>
          <w:i/>
          <w:iCs/>
          <w:color w:val="000000" w:themeColor="text1"/>
        </w:rPr>
        <w:t> Journal of Marketing Channels, 23</w:t>
      </w:r>
      <w:r w:rsidRPr="00FF57CA">
        <w:rPr>
          <w:rFonts w:asciiTheme="minorHAnsi" w:hAnsiTheme="minorHAnsi" w:cstheme="minorHAnsi"/>
          <w:color w:val="000000" w:themeColor="text1"/>
        </w:rPr>
        <w:t>(4), 241-254.</w:t>
      </w:r>
    </w:p>
    <w:p w14:paraId="282C6073"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 xml:space="preserve">Mukerjee, H. S., Deshmukh, G. K., &amp; Prasad, U. D. (2019). Technology readiness and likelihood to use self-checkout services using smartphone in retail grocery stores: Empirical </w:t>
      </w:r>
      <w:proofErr w:type="gramStart"/>
      <w:r w:rsidRPr="00FF57CA">
        <w:rPr>
          <w:rFonts w:asciiTheme="minorHAnsi" w:hAnsiTheme="minorHAnsi" w:cstheme="minorHAnsi"/>
          <w:color w:val="000000" w:themeColor="text1"/>
        </w:rPr>
        <w:t>evidences</w:t>
      </w:r>
      <w:proofErr w:type="gramEnd"/>
      <w:r w:rsidRPr="00FF57CA">
        <w:rPr>
          <w:rFonts w:asciiTheme="minorHAnsi" w:hAnsiTheme="minorHAnsi" w:cstheme="minorHAnsi"/>
          <w:color w:val="000000" w:themeColor="text1"/>
        </w:rPr>
        <w:t xml:space="preserve"> from hyderabad, india.</w:t>
      </w:r>
      <w:r w:rsidRPr="00FF57CA">
        <w:rPr>
          <w:rFonts w:asciiTheme="minorHAnsi" w:hAnsiTheme="minorHAnsi" w:cstheme="minorHAnsi"/>
          <w:i/>
          <w:iCs/>
          <w:color w:val="000000" w:themeColor="text1"/>
        </w:rPr>
        <w:t> Business Perspectives and Research, 7</w:t>
      </w:r>
      <w:r w:rsidRPr="00FF57CA">
        <w:rPr>
          <w:rFonts w:asciiTheme="minorHAnsi" w:hAnsiTheme="minorHAnsi" w:cstheme="minorHAnsi"/>
          <w:color w:val="000000" w:themeColor="text1"/>
        </w:rPr>
        <w:t>(1), 1-15. doi:10.1177/2278533718800118</w:t>
      </w:r>
    </w:p>
    <w:p w14:paraId="497CD4B9"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Nishitha, R., Naik, S. S., Raksha, V., &amp; Kulsum, U. (2019). IoT based automatic billing system using barcode scanner by android device and monitoring unregistered barcode by RFID. Paper presented at the </w:t>
      </w:r>
      <w:r w:rsidRPr="00FF57CA">
        <w:rPr>
          <w:rFonts w:asciiTheme="minorHAnsi" w:hAnsiTheme="minorHAnsi" w:cstheme="minorHAnsi"/>
          <w:i/>
          <w:iCs/>
          <w:color w:val="000000" w:themeColor="text1"/>
        </w:rPr>
        <w:t>2019 4th International Conference on Recent Trends on Electronics, Information, Communication &amp; Technology (RTEICT), </w:t>
      </w:r>
      <w:r w:rsidRPr="00FF57CA">
        <w:rPr>
          <w:rFonts w:asciiTheme="minorHAnsi" w:hAnsiTheme="minorHAnsi" w:cstheme="minorHAnsi"/>
          <w:color w:val="000000" w:themeColor="text1"/>
        </w:rPr>
        <w:t>15-20.</w:t>
      </w:r>
    </w:p>
    <w:p w14:paraId="54F998D8"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Ondrus, J., &amp; Pigneur, Y. (2006). Towards a holistic analysis of mobile payments: A multiple perspectives approach.</w:t>
      </w:r>
      <w:r w:rsidRPr="00FF57CA">
        <w:rPr>
          <w:rFonts w:asciiTheme="minorHAnsi" w:hAnsiTheme="minorHAnsi" w:cstheme="minorHAnsi"/>
          <w:i/>
          <w:iCs/>
          <w:color w:val="000000" w:themeColor="text1"/>
        </w:rPr>
        <w:t> Electronic Commerce Research and Applications, 5</w:t>
      </w:r>
      <w:r w:rsidRPr="00FF57CA">
        <w:rPr>
          <w:rFonts w:asciiTheme="minorHAnsi" w:hAnsiTheme="minorHAnsi" w:cstheme="minorHAnsi"/>
          <w:color w:val="000000" w:themeColor="text1"/>
        </w:rPr>
        <w:t>(3), 246-257.</w:t>
      </w:r>
    </w:p>
    <w:p w14:paraId="066975EE"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Orel, F. D., &amp; Kara, A. (2014a). Supermarket self-checkout service quality, customer satisfaction, and loyalty: Empirical evidence from an emerging market.</w:t>
      </w:r>
      <w:r w:rsidRPr="00FF57CA">
        <w:rPr>
          <w:rFonts w:asciiTheme="minorHAnsi" w:hAnsiTheme="minorHAnsi" w:cstheme="minorHAnsi"/>
          <w:i/>
          <w:iCs/>
          <w:color w:val="000000" w:themeColor="text1"/>
        </w:rPr>
        <w:t> Journal of Retailing and Consumer Services, 21</w:t>
      </w:r>
      <w:r w:rsidRPr="00FF57CA">
        <w:rPr>
          <w:rFonts w:asciiTheme="minorHAnsi" w:hAnsiTheme="minorHAnsi" w:cstheme="minorHAnsi"/>
          <w:color w:val="000000" w:themeColor="text1"/>
        </w:rPr>
        <w:t>(2), 118-129.</w:t>
      </w:r>
    </w:p>
    <w:p w14:paraId="16DDEEAD"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Orel, F. D., &amp; Kara, A. (2014b). Supermarket self-checkout service quality, customer satisfaction, and loyalty: Empirical evidence from an emerging market.</w:t>
      </w:r>
      <w:r w:rsidRPr="00FF57CA">
        <w:rPr>
          <w:rFonts w:asciiTheme="minorHAnsi" w:hAnsiTheme="minorHAnsi" w:cstheme="minorHAnsi"/>
          <w:i/>
          <w:iCs/>
          <w:color w:val="000000" w:themeColor="text1"/>
        </w:rPr>
        <w:t> Journal of Retailing and Consumer Services, 21</w:t>
      </w:r>
      <w:r w:rsidRPr="00FF57CA">
        <w:rPr>
          <w:rFonts w:asciiTheme="minorHAnsi" w:hAnsiTheme="minorHAnsi" w:cstheme="minorHAnsi"/>
          <w:color w:val="000000" w:themeColor="text1"/>
        </w:rPr>
        <w:t>(2), 118-129.</w:t>
      </w:r>
    </w:p>
    <w:p w14:paraId="5B1A13B3"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Pearson, S. (2016). </w:t>
      </w:r>
      <w:r w:rsidRPr="00FF57CA">
        <w:rPr>
          <w:rFonts w:asciiTheme="minorHAnsi" w:hAnsiTheme="minorHAnsi" w:cstheme="minorHAnsi"/>
          <w:i/>
          <w:iCs/>
          <w:color w:val="000000" w:themeColor="text1"/>
        </w:rPr>
        <w:t>Building brands directly: Creating business value from customer relationships</w:t>
      </w:r>
      <w:r w:rsidRPr="00FF57CA">
        <w:rPr>
          <w:rFonts w:asciiTheme="minorHAnsi" w:hAnsiTheme="minorHAnsi" w:cstheme="minorHAnsi"/>
          <w:color w:val="000000" w:themeColor="text1"/>
        </w:rPr>
        <w:t> Springer.</w:t>
      </w:r>
    </w:p>
    <w:p w14:paraId="1272A45B"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Raina, V. K. (2015). Overview of mobile payment: Technologies and security. </w:t>
      </w:r>
      <w:r w:rsidRPr="00FF57CA">
        <w:rPr>
          <w:rFonts w:asciiTheme="minorHAnsi" w:hAnsiTheme="minorHAnsi" w:cstheme="minorHAnsi"/>
          <w:i/>
          <w:iCs/>
          <w:color w:val="000000" w:themeColor="text1"/>
        </w:rPr>
        <w:t>Banking, finance, and accounting: Concepts, methodologies, tools, and applications</w:t>
      </w:r>
      <w:r w:rsidRPr="00FF57CA">
        <w:rPr>
          <w:rFonts w:asciiTheme="minorHAnsi" w:hAnsiTheme="minorHAnsi" w:cstheme="minorHAnsi"/>
          <w:color w:val="000000" w:themeColor="text1"/>
        </w:rPr>
        <w:t> (pp. 180-217) IGI Global.</w:t>
      </w:r>
    </w:p>
    <w:p w14:paraId="5317E0DE"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Reichheld, F. F. (2001). Lead for loyalty.</w:t>
      </w:r>
      <w:r w:rsidRPr="00FF57CA">
        <w:rPr>
          <w:rFonts w:asciiTheme="minorHAnsi" w:hAnsiTheme="minorHAnsi" w:cstheme="minorHAnsi"/>
          <w:i/>
          <w:iCs/>
          <w:color w:val="000000" w:themeColor="text1"/>
        </w:rPr>
        <w:t> Harvard Business Review, 79</w:t>
      </w:r>
      <w:r w:rsidRPr="00FF57CA">
        <w:rPr>
          <w:rFonts w:asciiTheme="minorHAnsi" w:hAnsiTheme="minorHAnsi" w:cstheme="minorHAnsi"/>
          <w:color w:val="000000" w:themeColor="text1"/>
        </w:rPr>
        <w:t>(7), 76-84, 144.</w:t>
      </w:r>
    </w:p>
    <w:p w14:paraId="561A8C20"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Ribeiro, A., &amp; Domingues, L. (2018). Acceptance of an agile methodology in the public sector.</w:t>
      </w:r>
      <w:r w:rsidRPr="00FF57CA">
        <w:rPr>
          <w:rFonts w:asciiTheme="minorHAnsi" w:hAnsiTheme="minorHAnsi" w:cstheme="minorHAnsi"/>
          <w:i/>
          <w:iCs/>
          <w:color w:val="000000" w:themeColor="text1"/>
        </w:rPr>
        <w:t> Procedia Computer Science, 138</w:t>
      </w:r>
      <w:r w:rsidRPr="00FF57CA">
        <w:rPr>
          <w:rFonts w:asciiTheme="minorHAnsi" w:hAnsiTheme="minorHAnsi" w:cstheme="minorHAnsi"/>
          <w:color w:val="000000" w:themeColor="text1"/>
        </w:rPr>
        <w:t xml:space="preserve">, 621-629. </w:t>
      </w:r>
      <w:proofErr w:type="gramStart"/>
      <w:r w:rsidRPr="00FF57CA">
        <w:rPr>
          <w:rFonts w:asciiTheme="minorHAnsi" w:hAnsiTheme="minorHAnsi" w:cstheme="minorHAnsi"/>
          <w:color w:val="000000" w:themeColor="text1"/>
        </w:rPr>
        <w:t>doi:10.1016/j.procs</w:t>
      </w:r>
      <w:proofErr w:type="gramEnd"/>
      <w:r w:rsidRPr="00FF57CA">
        <w:rPr>
          <w:rFonts w:asciiTheme="minorHAnsi" w:hAnsiTheme="minorHAnsi" w:cstheme="minorHAnsi"/>
          <w:color w:val="000000" w:themeColor="text1"/>
        </w:rPr>
        <w:t>.2018.10.083</w:t>
      </w:r>
    </w:p>
    <w:p w14:paraId="537E7B8B"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lastRenderedPageBreak/>
        <w:t>Rindfleisch, A., Malter, A. J., Ganesan, S., &amp; Moorman, C. (2008). Cross-sectional versus longitudinal survey research: Concepts, findings, and guidelines.</w:t>
      </w:r>
      <w:r w:rsidRPr="00FF57CA">
        <w:rPr>
          <w:rFonts w:asciiTheme="minorHAnsi" w:hAnsiTheme="minorHAnsi" w:cstheme="minorHAnsi"/>
          <w:i/>
          <w:iCs/>
          <w:color w:val="000000" w:themeColor="text1"/>
        </w:rPr>
        <w:t> Journal of Marketing Research, 45</w:t>
      </w:r>
      <w:r w:rsidRPr="00FF57CA">
        <w:rPr>
          <w:rFonts w:asciiTheme="minorHAnsi" w:hAnsiTheme="minorHAnsi" w:cstheme="minorHAnsi"/>
          <w:color w:val="000000" w:themeColor="text1"/>
        </w:rPr>
        <w:t>(3), 261-279.</w:t>
      </w:r>
    </w:p>
    <w:p w14:paraId="36566E1F"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Rinta-Kahila, T., Penttinen, E., Kumar, A., &amp; Janakiraman, R. (2021). Customer reactions to self-checkout discontinuance.</w:t>
      </w:r>
      <w:r w:rsidRPr="00FF57CA">
        <w:rPr>
          <w:rFonts w:asciiTheme="minorHAnsi" w:hAnsiTheme="minorHAnsi" w:cstheme="minorHAnsi"/>
          <w:i/>
          <w:iCs/>
          <w:color w:val="000000" w:themeColor="text1"/>
        </w:rPr>
        <w:t> Journal of Retailing and Consumer Services, 61</w:t>
      </w:r>
      <w:r w:rsidRPr="00FF57CA">
        <w:rPr>
          <w:rFonts w:asciiTheme="minorHAnsi" w:hAnsiTheme="minorHAnsi" w:cstheme="minorHAnsi"/>
          <w:color w:val="000000" w:themeColor="text1"/>
        </w:rPr>
        <w:t>, 102498.</w:t>
      </w:r>
    </w:p>
    <w:p w14:paraId="2CCB60F2"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Rowley, J., &amp; Slack, F. (2003). Kiosks in retailing: The quiet revolution.</w:t>
      </w:r>
      <w:r w:rsidRPr="00FF57CA">
        <w:rPr>
          <w:rFonts w:asciiTheme="minorHAnsi" w:hAnsiTheme="minorHAnsi" w:cstheme="minorHAnsi"/>
          <w:i/>
          <w:iCs/>
          <w:color w:val="000000" w:themeColor="text1"/>
        </w:rPr>
        <w:t> International Journal of Retail &amp;amp; Distribution Management, 31</w:t>
      </w:r>
      <w:r w:rsidRPr="00FF57CA">
        <w:rPr>
          <w:rFonts w:asciiTheme="minorHAnsi" w:hAnsiTheme="minorHAnsi" w:cstheme="minorHAnsi"/>
          <w:color w:val="000000" w:themeColor="text1"/>
        </w:rPr>
        <w:t>(6), 329-339. doi:10.1108/09590550310476060</w:t>
      </w:r>
    </w:p>
    <w:p w14:paraId="1152FAE9"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Saunders, M., Lewis, P., &amp; Thornhill, A. (2009). </w:t>
      </w:r>
      <w:r w:rsidRPr="00FF57CA">
        <w:rPr>
          <w:rFonts w:asciiTheme="minorHAnsi" w:hAnsiTheme="minorHAnsi" w:cstheme="minorHAnsi"/>
          <w:i/>
          <w:iCs/>
          <w:color w:val="000000" w:themeColor="text1"/>
        </w:rPr>
        <w:t>Research methods for business students</w:t>
      </w:r>
      <w:r w:rsidRPr="00FF57CA">
        <w:rPr>
          <w:rFonts w:asciiTheme="minorHAnsi" w:hAnsiTheme="minorHAnsi" w:cstheme="minorHAnsi"/>
          <w:color w:val="000000" w:themeColor="text1"/>
        </w:rPr>
        <w:t> Pearson education.</w:t>
      </w:r>
    </w:p>
    <w:p w14:paraId="37706BB3"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Schierz, P. G., Schilke, O., &amp; Wirtz, B. W. (2010). Understanding consumer acceptance of mobile payment services: An empirical analysis.</w:t>
      </w:r>
      <w:r w:rsidRPr="00FF57CA">
        <w:rPr>
          <w:rFonts w:asciiTheme="minorHAnsi" w:hAnsiTheme="minorHAnsi" w:cstheme="minorHAnsi"/>
          <w:i/>
          <w:iCs/>
          <w:color w:val="000000" w:themeColor="text1"/>
        </w:rPr>
        <w:t> Electronic Commerce Research and Applications, 9</w:t>
      </w:r>
      <w:r w:rsidRPr="00FF57CA">
        <w:rPr>
          <w:rFonts w:asciiTheme="minorHAnsi" w:hAnsiTheme="minorHAnsi" w:cstheme="minorHAnsi"/>
          <w:color w:val="000000" w:themeColor="text1"/>
        </w:rPr>
        <w:t>(3), 209-216.</w:t>
      </w:r>
    </w:p>
    <w:p w14:paraId="6EE08E90"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Schindler, R. M. (1998). Consequences of perceiving oneself as responsible for obtaining a discount: Evidence for smart-shopper feelings.</w:t>
      </w:r>
      <w:r w:rsidRPr="00FF57CA">
        <w:rPr>
          <w:rFonts w:asciiTheme="minorHAnsi" w:hAnsiTheme="minorHAnsi" w:cstheme="minorHAnsi"/>
          <w:i/>
          <w:iCs/>
          <w:color w:val="000000" w:themeColor="text1"/>
        </w:rPr>
        <w:t> Journal of Consumer Psychology, 7</w:t>
      </w:r>
      <w:r w:rsidRPr="00FF57CA">
        <w:rPr>
          <w:rFonts w:asciiTheme="minorHAnsi" w:hAnsiTheme="minorHAnsi" w:cstheme="minorHAnsi"/>
          <w:color w:val="000000" w:themeColor="text1"/>
        </w:rPr>
        <w:t>(4), 371-392.</w:t>
      </w:r>
    </w:p>
    <w:p w14:paraId="37CA10AA"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Selnes, F., &amp; Hansen, H. (2001). The potential hazard of self-service in developing customer loyalty.</w:t>
      </w:r>
      <w:r w:rsidRPr="00FF57CA">
        <w:rPr>
          <w:rFonts w:asciiTheme="minorHAnsi" w:hAnsiTheme="minorHAnsi" w:cstheme="minorHAnsi"/>
          <w:i/>
          <w:iCs/>
          <w:color w:val="000000" w:themeColor="text1"/>
        </w:rPr>
        <w:t> Journal of Service Research, 4</w:t>
      </w:r>
      <w:r w:rsidRPr="00FF57CA">
        <w:rPr>
          <w:rFonts w:asciiTheme="minorHAnsi" w:hAnsiTheme="minorHAnsi" w:cstheme="minorHAnsi"/>
          <w:color w:val="000000" w:themeColor="text1"/>
        </w:rPr>
        <w:t>(2), 79-90.</w:t>
      </w:r>
    </w:p>
    <w:p w14:paraId="5DEE2864"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Shahid Iqbal, M., Ul Hassan, M., &amp; Habibah, U. (2018). Impact of self-service technology (SST) service quality on customer loyalty and behavioral intention: The mediating role of customer satisfaction.</w:t>
      </w:r>
      <w:r w:rsidRPr="00FF57CA">
        <w:rPr>
          <w:rFonts w:asciiTheme="minorHAnsi" w:hAnsiTheme="minorHAnsi" w:cstheme="minorHAnsi"/>
          <w:i/>
          <w:iCs/>
          <w:color w:val="000000" w:themeColor="text1"/>
        </w:rPr>
        <w:t> Cogent Business &amp; Management, 5</w:t>
      </w:r>
      <w:r w:rsidRPr="00FF57CA">
        <w:rPr>
          <w:rFonts w:asciiTheme="minorHAnsi" w:hAnsiTheme="minorHAnsi" w:cstheme="minorHAnsi"/>
          <w:color w:val="000000" w:themeColor="text1"/>
        </w:rPr>
        <w:t>(1), 1.</w:t>
      </w:r>
    </w:p>
    <w:p w14:paraId="14906DFB"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Sharma, S., Sarkar, D., &amp; Gupta, D. (2012). Agile processes and methodologies: A conceptual study.</w:t>
      </w:r>
      <w:r w:rsidRPr="00FF57CA">
        <w:rPr>
          <w:rFonts w:asciiTheme="minorHAnsi" w:hAnsiTheme="minorHAnsi" w:cstheme="minorHAnsi"/>
          <w:i/>
          <w:iCs/>
          <w:color w:val="000000" w:themeColor="text1"/>
        </w:rPr>
        <w:t> International Journal on Computer Science and Engineering, 4</w:t>
      </w:r>
      <w:r w:rsidRPr="00FF57CA">
        <w:rPr>
          <w:rFonts w:asciiTheme="minorHAnsi" w:hAnsiTheme="minorHAnsi" w:cstheme="minorHAnsi"/>
          <w:color w:val="000000" w:themeColor="text1"/>
        </w:rPr>
        <w:t>(5), 892.</w:t>
      </w:r>
    </w:p>
    <w:p w14:paraId="03D7EE02"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 xml:space="preserve">Stank, T. P., Goldsby, T. J., &amp; Vickery, S. K. (1999). Effect of service supplier performance on satisfaction and loyalty of store managers in the </w:t>
      </w:r>
      <w:proofErr w:type="gramStart"/>
      <w:r w:rsidRPr="00FF57CA">
        <w:rPr>
          <w:rFonts w:asciiTheme="minorHAnsi" w:hAnsiTheme="minorHAnsi" w:cstheme="minorHAnsi"/>
          <w:color w:val="000000" w:themeColor="text1"/>
        </w:rPr>
        <w:t>fast food</w:t>
      </w:r>
      <w:proofErr w:type="gramEnd"/>
      <w:r w:rsidRPr="00FF57CA">
        <w:rPr>
          <w:rFonts w:asciiTheme="minorHAnsi" w:hAnsiTheme="minorHAnsi" w:cstheme="minorHAnsi"/>
          <w:color w:val="000000" w:themeColor="text1"/>
        </w:rPr>
        <w:t xml:space="preserve"> industry.</w:t>
      </w:r>
      <w:r w:rsidRPr="00FF57CA">
        <w:rPr>
          <w:rFonts w:asciiTheme="minorHAnsi" w:hAnsiTheme="minorHAnsi" w:cstheme="minorHAnsi"/>
          <w:i/>
          <w:iCs/>
          <w:color w:val="000000" w:themeColor="text1"/>
        </w:rPr>
        <w:t> Journal of Operations Management, 17</w:t>
      </w:r>
      <w:r w:rsidRPr="00FF57CA">
        <w:rPr>
          <w:rFonts w:asciiTheme="minorHAnsi" w:hAnsiTheme="minorHAnsi" w:cstheme="minorHAnsi"/>
          <w:color w:val="000000" w:themeColor="text1"/>
        </w:rPr>
        <w:t>(4), 429-447.</w:t>
      </w:r>
    </w:p>
    <w:p w14:paraId="0DD28292"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Suddaby, R. (2006). From the editors: What grounded theory is not.</w:t>
      </w:r>
      <w:r w:rsidRPr="00FF57CA">
        <w:rPr>
          <w:rFonts w:asciiTheme="minorHAnsi" w:hAnsiTheme="minorHAnsi" w:cstheme="minorHAnsi"/>
          <w:i/>
          <w:iCs/>
          <w:color w:val="000000" w:themeColor="text1"/>
        </w:rPr>
        <w:t> Academy of Management Journal, 49</w:t>
      </w:r>
      <w:r w:rsidRPr="00FF57CA">
        <w:rPr>
          <w:rFonts w:asciiTheme="minorHAnsi" w:hAnsiTheme="minorHAnsi" w:cstheme="minorHAnsi"/>
          <w:color w:val="000000" w:themeColor="text1"/>
        </w:rPr>
        <w:t>(4), 633-642.</w:t>
      </w:r>
    </w:p>
    <w:p w14:paraId="5FE7C539"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Sureshchandar, G. S., Rajendran, C., &amp; Anantharaman, R. N. (2002). The relationship between service quality and customer satisfaction–a factor specific approach.</w:t>
      </w:r>
      <w:r w:rsidRPr="00FF57CA">
        <w:rPr>
          <w:rFonts w:asciiTheme="minorHAnsi" w:hAnsiTheme="minorHAnsi" w:cstheme="minorHAnsi"/>
          <w:i/>
          <w:iCs/>
          <w:color w:val="000000" w:themeColor="text1"/>
        </w:rPr>
        <w:t> Journal of Services Marketing,</w:t>
      </w:r>
    </w:p>
    <w:p w14:paraId="5985FFA9"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 xml:space="preserve">Swamy, T. R., Rao, S. S., Sharath, N., Gupta, P. H., &amp; Rakesh, </w:t>
      </w:r>
      <w:proofErr w:type="gramStart"/>
      <w:r w:rsidRPr="00FF57CA">
        <w:rPr>
          <w:rFonts w:asciiTheme="minorHAnsi" w:hAnsiTheme="minorHAnsi" w:cstheme="minorHAnsi"/>
          <w:color w:val="000000" w:themeColor="text1"/>
        </w:rPr>
        <w:t>P.Smart</w:t>
      </w:r>
      <w:proofErr w:type="gramEnd"/>
      <w:r w:rsidRPr="00FF57CA">
        <w:rPr>
          <w:rFonts w:asciiTheme="minorHAnsi" w:hAnsiTheme="minorHAnsi" w:cstheme="minorHAnsi"/>
          <w:color w:val="000000" w:themeColor="text1"/>
        </w:rPr>
        <w:t xml:space="preserve"> shopping cart with app.</w:t>
      </w:r>
    </w:p>
    <w:p w14:paraId="04ADDC13"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Williams, L. (2010). </w:t>
      </w:r>
      <w:r w:rsidRPr="00FF57CA">
        <w:rPr>
          <w:rFonts w:asciiTheme="minorHAnsi" w:hAnsiTheme="minorHAnsi" w:cstheme="minorHAnsi"/>
          <w:i/>
          <w:iCs/>
          <w:color w:val="000000" w:themeColor="text1"/>
        </w:rPr>
        <w:t>Agile software development methodologies and practices</w:t>
      </w:r>
      <w:r w:rsidRPr="00FF57CA">
        <w:rPr>
          <w:rFonts w:asciiTheme="minorHAnsi" w:hAnsiTheme="minorHAnsi" w:cstheme="minorHAnsi"/>
          <w:color w:val="000000" w:themeColor="text1"/>
        </w:rPr>
        <w:t> Elsevier. doi:10.1016/s0065-2458(10)80001-4</w:t>
      </w:r>
    </w:p>
    <w:p w14:paraId="1CE08B0A"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lastRenderedPageBreak/>
        <w:t>Wolfinbarger, M., &amp; Gilly, M. C. (2003). eTailQ: Dimensionalizing, measuring and predicting etail quality.</w:t>
      </w:r>
      <w:r w:rsidRPr="00FF57CA">
        <w:rPr>
          <w:rFonts w:asciiTheme="minorHAnsi" w:hAnsiTheme="minorHAnsi" w:cstheme="minorHAnsi"/>
          <w:i/>
          <w:iCs/>
          <w:color w:val="000000" w:themeColor="text1"/>
        </w:rPr>
        <w:t> Journal of Retailing, 79</w:t>
      </w:r>
      <w:r w:rsidRPr="00FF57CA">
        <w:rPr>
          <w:rFonts w:asciiTheme="minorHAnsi" w:hAnsiTheme="minorHAnsi" w:cstheme="minorHAnsi"/>
          <w:color w:val="000000" w:themeColor="text1"/>
        </w:rPr>
        <w:t>(3), 183-198. doi:10.1016/S0022-4359(03)00034-4</w:t>
      </w:r>
    </w:p>
    <w:p w14:paraId="6D42B2B5"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Yang, S., Lu, Y., Gupta, S., Cao, Y., &amp; Zhang, R. (2012). Mobile payment services adoption across time: An empirical study of the effects of behavioral beliefs, social influences, and personal traits.</w:t>
      </w:r>
      <w:r w:rsidRPr="00FF57CA">
        <w:rPr>
          <w:rFonts w:asciiTheme="minorHAnsi" w:hAnsiTheme="minorHAnsi" w:cstheme="minorHAnsi"/>
          <w:i/>
          <w:iCs/>
          <w:color w:val="000000" w:themeColor="text1"/>
        </w:rPr>
        <w:t> Computers in Human Behavior, 28</w:t>
      </w:r>
      <w:r w:rsidRPr="00FF57CA">
        <w:rPr>
          <w:rFonts w:asciiTheme="minorHAnsi" w:hAnsiTheme="minorHAnsi" w:cstheme="minorHAnsi"/>
          <w:color w:val="000000" w:themeColor="text1"/>
        </w:rPr>
        <w:t>(1), 129-142.</w:t>
      </w:r>
    </w:p>
    <w:p w14:paraId="32CEACCF"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Yen, H. J. R., &amp; Gwinner, K. P. (2003). Internet retail customer loyalty: The mediating role of relational benefits.</w:t>
      </w:r>
      <w:r w:rsidRPr="00FF57CA">
        <w:rPr>
          <w:rFonts w:asciiTheme="minorHAnsi" w:hAnsiTheme="minorHAnsi" w:cstheme="minorHAnsi"/>
          <w:i/>
          <w:iCs/>
          <w:color w:val="000000" w:themeColor="text1"/>
        </w:rPr>
        <w:t> International Journal of Service Industry Management,</w:t>
      </w:r>
    </w:p>
    <w:p w14:paraId="3DC86022"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Zeithaml, V. A., Berry, L. L., &amp; Parasuraman, A. (1996). The behavioral consequences of service quality.</w:t>
      </w:r>
      <w:r w:rsidRPr="00FF57CA">
        <w:rPr>
          <w:rFonts w:asciiTheme="minorHAnsi" w:hAnsiTheme="minorHAnsi" w:cstheme="minorHAnsi"/>
          <w:i/>
          <w:iCs/>
          <w:color w:val="000000" w:themeColor="text1"/>
        </w:rPr>
        <w:t> Journal of Marketing, 60</w:t>
      </w:r>
      <w:r w:rsidRPr="00FF57CA">
        <w:rPr>
          <w:rFonts w:asciiTheme="minorHAnsi" w:hAnsiTheme="minorHAnsi" w:cstheme="minorHAnsi"/>
          <w:color w:val="000000" w:themeColor="text1"/>
        </w:rPr>
        <w:t>(2), 31-46.</w:t>
      </w:r>
    </w:p>
    <w:p w14:paraId="4B1CD783" w14:textId="77777777" w:rsidR="006A6313" w:rsidRPr="00FF57CA" w:rsidRDefault="006A6313" w:rsidP="00394663">
      <w:pPr>
        <w:pStyle w:val="NormalWeb"/>
        <w:shd w:val="clear" w:color="auto" w:fill="FFFFFF"/>
        <w:spacing w:before="0" w:beforeAutospacing="0" w:after="173" w:afterAutospacing="0" w:line="360" w:lineRule="auto"/>
        <w:ind w:left="450" w:hanging="450"/>
        <w:rPr>
          <w:rFonts w:asciiTheme="minorHAnsi" w:hAnsiTheme="minorHAnsi" w:cstheme="minorHAnsi"/>
          <w:color w:val="000000" w:themeColor="text1"/>
        </w:rPr>
      </w:pPr>
      <w:r w:rsidRPr="00FF57CA">
        <w:rPr>
          <w:rFonts w:asciiTheme="minorHAnsi" w:hAnsiTheme="minorHAnsi" w:cstheme="minorHAnsi"/>
          <w:color w:val="000000" w:themeColor="text1"/>
        </w:rPr>
        <w:t>Zhou, T. (2013). An empirical examination of continuance intention of mobile payment services.</w:t>
      </w:r>
      <w:r w:rsidRPr="00FF57CA">
        <w:rPr>
          <w:rFonts w:asciiTheme="minorHAnsi" w:hAnsiTheme="minorHAnsi" w:cstheme="minorHAnsi"/>
          <w:i/>
          <w:iCs/>
          <w:color w:val="000000" w:themeColor="text1"/>
        </w:rPr>
        <w:t> Decision Support Systems, 54</w:t>
      </w:r>
      <w:r w:rsidRPr="00FF57CA">
        <w:rPr>
          <w:rFonts w:asciiTheme="minorHAnsi" w:hAnsiTheme="minorHAnsi" w:cstheme="minorHAnsi"/>
          <w:color w:val="000000" w:themeColor="text1"/>
        </w:rPr>
        <w:t>(2), 1085-1091.</w:t>
      </w:r>
    </w:p>
    <w:sectPr w:rsidR="006A6313" w:rsidRPr="00FF57CA" w:rsidSect="004A025C">
      <w:footerReference w:type="even" r:id="rId35"/>
      <w:pgSz w:w="11900" w:h="16860"/>
      <w:pgMar w:top="520" w:right="5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45623" w14:textId="77777777" w:rsidR="006D2EA9" w:rsidRDefault="006D2EA9">
      <w:pPr>
        <w:spacing w:after="0" w:line="240" w:lineRule="auto"/>
      </w:pPr>
      <w:r>
        <w:separator/>
      </w:r>
    </w:p>
  </w:endnote>
  <w:endnote w:type="continuationSeparator" w:id="0">
    <w:p w14:paraId="0D67056A" w14:textId="77777777" w:rsidR="006D2EA9" w:rsidRDefault="006D2E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91246" w14:textId="77777777" w:rsidR="00B86C1E" w:rsidRDefault="000000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35</w:t>
    </w:r>
    <w:r>
      <w:rPr>
        <w:rStyle w:val="PageNumber"/>
      </w:rPr>
      <w:fldChar w:fldCharType="end"/>
    </w:r>
  </w:p>
  <w:p w14:paraId="754EB79B" w14:textId="77777777" w:rsidR="00B86C1E" w:rsidRDefault="000000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BE6B2" w14:textId="77777777" w:rsidR="006D2EA9" w:rsidRDefault="006D2EA9">
      <w:pPr>
        <w:spacing w:after="0" w:line="240" w:lineRule="auto"/>
      </w:pPr>
      <w:r>
        <w:separator/>
      </w:r>
    </w:p>
  </w:footnote>
  <w:footnote w:type="continuationSeparator" w:id="0">
    <w:p w14:paraId="298ECCFE" w14:textId="77777777" w:rsidR="006D2EA9" w:rsidRDefault="006D2E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6588"/>
    <w:multiLevelType w:val="hybridMultilevel"/>
    <w:tmpl w:val="A98E1736"/>
    <w:lvl w:ilvl="0" w:tplc="F01CE87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FF721D"/>
    <w:multiLevelType w:val="hybridMultilevel"/>
    <w:tmpl w:val="CE32D0F2"/>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5B63E39"/>
    <w:multiLevelType w:val="hybridMultilevel"/>
    <w:tmpl w:val="8D6C0398"/>
    <w:lvl w:ilvl="0" w:tplc="F6DA8B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68B44B2"/>
    <w:multiLevelType w:val="hybridMultilevel"/>
    <w:tmpl w:val="E946E66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9A40543"/>
    <w:multiLevelType w:val="hybridMultilevel"/>
    <w:tmpl w:val="FCB453E8"/>
    <w:lvl w:ilvl="0" w:tplc="4FDACDDC">
      <w:numFmt w:val="bullet"/>
      <w:lvlText w:val=""/>
      <w:lvlJc w:val="left"/>
      <w:pPr>
        <w:ind w:left="827" w:hanging="360"/>
      </w:pPr>
      <w:rPr>
        <w:rFonts w:ascii="Symbol" w:eastAsia="Symbol" w:hAnsi="Symbol" w:cs="Symbol" w:hint="default"/>
        <w:w w:val="100"/>
        <w:sz w:val="22"/>
        <w:szCs w:val="22"/>
        <w:lang w:val="en-US" w:eastAsia="en-US" w:bidi="ar-SA"/>
      </w:rPr>
    </w:lvl>
    <w:lvl w:ilvl="1" w:tplc="21983B4E">
      <w:numFmt w:val="bullet"/>
      <w:lvlText w:val="•"/>
      <w:lvlJc w:val="left"/>
      <w:pPr>
        <w:ind w:left="1513" w:hanging="360"/>
      </w:pPr>
      <w:rPr>
        <w:lang w:val="en-US" w:eastAsia="en-US" w:bidi="ar-SA"/>
      </w:rPr>
    </w:lvl>
    <w:lvl w:ilvl="2" w:tplc="696A9A62">
      <w:numFmt w:val="bullet"/>
      <w:lvlText w:val="•"/>
      <w:lvlJc w:val="left"/>
      <w:pPr>
        <w:ind w:left="2207" w:hanging="360"/>
      </w:pPr>
      <w:rPr>
        <w:lang w:val="en-US" w:eastAsia="en-US" w:bidi="ar-SA"/>
      </w:rPr>
    </w:lvl>
    <w:lvl w:ilvl="3" w:tplc="305E0CB8">
      <w:numFmt w:val="bullet"/>
      <w:lvlText w:val="•"/>
      <w:lvlJc w:val="left"/>
      <w:pPr>
        <w:ind w:left="2900" w:hanging="360"/>
      </w:pPr>
      <w:rPr>
        <w:lang w:val="en-US" w:eastAsia="en-US" w:bidi="ar-SA"/>
      </w:rPr>
    </w:lvl>
    <w:lvl w:ilvl="4" w:tplc="36BAF3CE">
      <w:numFmt w:val="bullet"/>
      <w:lvlText w:val="•"/>
      <w:lvlJc w:val="left"/>
      <w:pPr>
        <w:ind w:left="3594" w:hanging="360"/>
      </w:pPr>
      <w:rPr>
        <w:lang w:val="en-US" w:eastAsia="en-US" w:bidi="ar-SA"/>
      </w:rPr>
    </w:lvl>
    <w:lvl w:ilvl="5" w:tplc="C00865A8">
      <w:numFmt w:val="bullet"/>
      <w:lvlText w:val="•"/>
      <w:lvlJc w:val="left"/>
      <w:pPr>
        <w:ind w:left="4288" w:hanging="360"/>
      </w:pPr>
      <w:rPr>
        <w:lang w:val="en-US" w:eastAsia="en-US" w:bidi="ar-SA"/>
      </w:rPr>
    </w:lvl>
    <w:lvl w:ilvl="6" w:tplc="64708502">
      <w:numFmt w:val="bullet"/>
      <w:lvlText w:val="•"/>
      <w:lvlJc w:val="left"/>
      <w:pPr>
        <w:ind w:left="4981" w:hanging="360"/>
      </w:pPr>
      <w:rPr>
        <w:lang w:val="en-US" w:eastAsia="en-US" w:bidi="ar-SA"/>
      </w:rPr>
    </w:lvl>
    <w:lvl w:ilvl="7" w:tplc="3B908C5E">
      <w:numFmt w:val="bullet"/>
      <w:lvlText w:val="•"/>
      <w:lvlJc w:val="left"/>
      <w:pPr>
        <w:ind w:left="5675" w:hanging="360"/>
      </w:pPr>
      <w:rPr>
        <w:lang w:val="en-US" w:eastAsia="en-US" w:bidi="ar-SA"/>
      </w:rPr>
    </w:lvl>
    <w:lvl w:ilvl="8" w:tplc="7D165198">
      <w:numFmt w:val="bullet"/>
      <w:lvlText w:val="•"/>
      <w:lvlJc w:val="left"/>
      <w:pPr>
        <w:ind w:left="6368" w:hanging="360"/>
      </w:pPr>
      <w:rPr>
        <w:lang w:val="en-US" w:eastAsia="en-US" w:bidi="ar-SA"/>
      </w:rPr>
    </w:lvl>
  </w:abstractNum>
  <w:abstractNum w:abstractNumId="5" w15:restartNumberingAfterBreak="0">
    <w:nsid w:val="0AC00B63"/>
    <w:multiLevelType w:val="hybridMultilevel"/>
    <w:tmpl w:val="012EB992"/>
    <w:lvl w:ilvl="0" w:tplc="04687008">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0ED107F0"/>
    <w:multiLevelType w:val="hybridMultilevel"/>
    <w:tmpl w:val="2DB86F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BB7413"/>
    <w:multiLevelType w:val="hybridMultilevel"/>
    <w:tmpl w:val="8EC6B546"/>
    <w:lvl w:ilvl="0" w:tplc="EF3C8F16">
      <w:start w:val="3"/>
      <w:numFmt w:val="decimal"/>
      <w:lvlText w:val="%1."/>
      <w:lvlJc w:val="left"/>
      <w:pPr>
        <w:ind w:left="724" w:hanging="360"/>
      </w:pPr>
      <w:rPr>
        <w:rFonts w:ascii="Arial MT" w:eastAsia="Arial MT" w:hAnsi="Arial MT" w:cs="Arial MT" w:hint="default"/>
        <w:spacing w:val="-1"/>
        <w:w w:val="100"/>
        <w:sz w:val="22"/>
        <w:szCs w:val="22"/>
        <w:lang w:val="en-US" w:eastAsia="en-US" w:bidi="ar-SA"/>
      </w:rPr>
    </w:lvl>
    <w:lvl w:ilvl="1" w:tplc="AA2872D6">
      <w:start w:val="1"/>
      <w:numFmt w:val="upperLetter"/>
      <w:lvlText w:val="%2."/>
      <w:lvlJc w:val="left"/>
      <w:pPr>
        <w:ind w:left="1444" w:hanging="360"/>
      </w:pPr>
      <w:rPr>
        <w:rFonts w:ascii="Arial MT" w:eastAsia="Arial MT" w:hAnsi="Arial MT" w:cs="Arial MT" w:hint="default"/>
        <w:spacing w:val="-1"/>
        <w:w w:val="100"/>
        <w:sz w:val="22"/>
        <w:szCs w:val="22"/>
        <w:lang w:val="en-US" w:eastAsia="en-US" w:bidi="ar-SA"/>
      </w:rPr>
    </w:lvl>
    <w:lvl w:ilvl="2" w:tplc="06E4C4B6">
      <w:numFmt w:val="bullet"/>
      <w:lvlText w:val="•"/>
      <w:lvlJc w:val="left"/>
      <w:pPr>
        <w:ind w:left="2224" w:hanging="360"/>
      </w:pPr>
      <w:rPr>
        <w:lang w:val="en-US" w:eastAsia="en-US" w:bidi="ar-SA"/>
      </w:rPr>
    </w:lvl>
    <w:lvl w:ilvl="3" w:tplc="0DA8399A">
      <w:numFmt w:val="bullet"/>
      <w:lvlText w:val="•"/>
      <w:lvlJc w:val="left"/>
      <w:pPr>
        <w:ind w:left="3008" w:hanging="360"/>
      </w:pPr>
      <w:rPr>
        <w:lang w:val="en-US" w:eastAsia="en-US" w:bidi="ar-SA"/>
      </w:rPr>
    </w:lvl>
    <w:lvl w:ilvl="4" w:tplc="3C1A408A">
      <w:numFmt w:val="bullet"/>
      <w:lvlText w:val="•"/>
      <w:lvlJc w:val="left"/>
      <w:pPr>
        <w:ind w:left="3792" w:hanging="360"/>
      </w:pPr>
      <w:rPr>
        <w:lang w:val="en-US" w:eastAsia="en-US" w:bidi="ar-SA"/>
      </w:rPr>
    </w:lvl>
    <w:lvl w:ilvl="5" w:tplc="4754EEBC">
      <w:numFmt w:val="bullet"/>
      <w:lvlText w:val="•"/>
      <w:lvlJc w:val="left"/>
      <w:pPr>
        <w:ind w:left="4576" w:hanging="360"/>
      </w:pPr>
      <w:rPr>
        <w:lang w:val="en-US" w:eastAsia="en-US" w:bidi="ar-SA"/>
      </w:rPr>
    </w:lvl>
    <w:lvl w:ilvl="6" w:tplc="5D46C37C">
      <w:numFmt w:val="bullet"/>
      <w:lvlText w:val="•"/>
      <w:lvlJc w:val="left"/>
      <w:pPr>
        <w:ind w:left="5360" w:hanging="360"/>
      </w:pPr>
      <w:rPr>
        <w:lang w:val="en-US" w:eastAsia="en-US" w:bidi="ar-SA"/>
      </w:rPr>
    </w:lvl>
    <w:lvl w:ilvl="7" w:tplc="05027278">
      <w:numFmt w:val="bullet"/>
      <w:lvlText w:val="•"/>
      <w:lvlJc w:val="left"/>
      <w:pPr>
        <w:ind w:left="6144" w:hanging="360"/>
      </w:pPr>
      <w:rPr>
        <w:lang w:val="en-US" w:eastAsia="en-US" w:bidi="ar-SA"/>
      </w:rPr>
    </w:lvl>
    <w:lvl w:ilvl="8" w:tplc="FFB67FD2">
      <w:numFmt w:val="bullet"/>
      <w:lvlText w:val="•"/>
      <w:lvlJc w:val="left"/>
      <w:pPr>
        <w:ind w:left="6928" w:hanging="360"/>
      </w:pPr>
      <w:rPr>
        <w:lang w:val="en-US" w:eastAsia="en-US" w:bidi="ar-SA"/>
      </w:rPr>
    </w:lvl>
  </w:abstractNum>
  <w:abstractNum w:abstractNumId="8" w15:restartNumberingAfterBreak="0">
    <w:nsid w:val="121B5898"/>
    <w:multiLevelType w:val="hybridMultilevel"/>
    <w:tmpl w:val="026AFBC6"/>
    <w:lvl w:ilvl="0" w:tplc="64B020A2">
      <w:numFmt w:val="bullet"/>
      <w:lvlText w:val=""/>
      <w:lvlJc w:val="left"/>
      <w:pPr>
        <w:ind w:left="827" w:hanging="360"/>
      </w:pPr>
      <w:rPr>
        <w:rFonts w:ascii="Symbol" w:eastAsia="Symbol" w:hAnsi="Symbol" w:cs="Symbol" w:hint="default"/>
        <w:w w:val="100"/>
        <w:sz w:val="22"/>
        <w:szCs w:val="22"/>
        <w:lang w:val="en-US" w:eastAsia="en-US" w:bidi="ar-SA"/>
      </w:rPr>
    </w:lvl>
    <w:lvl w:ilvl="1" w:tplc="3792392C">
      <w:numFmt w:val="bullet"/>
      <w:lvlText w:val="•"/>
      <w:lvlJc w:val="left"/>
      <w:pPr>
        <w:ind w:left="1513" w:hanging="360"/>
      </w:pPr>
      <w:rPr>
        <w:lang w:val="en-US" w:eastAsia="en-US" w:bidi="ar-SA"/>
      </w:rPr>
    </w:lvl>
    <w:lvl w:ilvl="2" w:tplc="B478DCFC">
      <w:numFmt w:val="bullet"/>
      <w:lvlText w:val="•"/>
      <w:lvlJc w:val="left"/>
      <w:pPr>
        <w:ind w:left="2207" w:hanging="360"/>
      </w:pPr>
      <w:rPr>
        <w:lang w:val="en-US" w:eastAsia="en-US" w:bidi="ar-SA"/>
      </w:rPr>
    </w:lvl>
    <w:lvl w:ilvl="3" w:tplc="3B64FF88">
      <w:numFmt w:val="bullet"/>
      <w:lvlText w:val="•"/>
      <w:lvlJc w:val="left"/>
      <w:pPr>
        <w:ind w:left="2900" w:hanging="360"/>
      </w:pPr>
      <w:rPr>
        <w:lang w:val="en-US" w:eastAsia="en-US" w:bidi="ar-SA"/>
      </w:rPr>
    </w:lvl>
    <w:lvl w:ilvl="4" w:tplc="B3206B5E">
      <w:numFmt w:val="bullet"/>
      <w:lvlText w:val="•"/>
      <w:lvlJc w:val="left"/>
      <w:pPr>
        <w:ind w:left="3594" w:hanging="360"/>
      </w:pPr>
      <w:rPr>
        <w:lang w:val="en-US" w:eastAsia="en-US" w:bidi="ar-SA"/>
      </w:rPr>
    </w:lvl>
    <w:lvl w:ilvl="5" w:tplc="94F0566E">
      <w:numFmt w:val="bullet"/>
      <w:lvlText w:val="•"/>
      <w:lvlJc w:val="left"/>
      <w:pPr>
        <w:ind w:left="4288" w:hanging="360"/>
      </w:pPr>
      <w:rPr>
        <w:lang w:val="en-US" w:eastAsia="en-US" w:bidi="ar-SA"/>
      </w:rPr>
    </w:lvl>
    <w:lvl w:ilvl="6" w:tplc="4BF6A3CC">
      <w:numFmt w:val="bullet"/>
      <w:lvlText w:val="•"/>
      <w:lvlJc w:val="left"/>
      <w:pPr>
        <w:ind w:left="4981" w:hanging="360"/>
      </w:pPr>
      <w:rPr>
        <w:lang w:val="en-US" w:eastAsia="en-US" w:bidi="ar-SA"/>
      </w:rPr>
    </w:lvl>
    <w:lvl w:ilvl="7" w:tplc="3AB227AA">
      <w:numFmt w:val="bullet"/>
      <w:lvlText w:val="•"/>
      <w:lvlJc w:val="left"/>
      <w:pPr>
        <w:ind w:left="5675" w:hanging="360"/>
      </w:pPr>
      <w:rPr>
        <w:lang w:val="en-US" w:eastAsia="en-US" w:bidi="ar-SA"/>
      </w:rPr>
    </w:lvl>
    <w:lvl w:ilvl="8" w:tplc="F6D04F76">
      <w:numFmt w:val="bullet"/>
      <w:lvlText w:val="•"/>
      <w:lvlJc w:val="left"/>
      <w:pPr>
        <w:ind w:left="6368" w:hanging="360"/>
      </w:pPr>
      <w:rPr>
        <w:lang w:val="en-US" w:eastAsia="en-US" w:bidi="ar-SA"/>
      </w:rPr>
    </w:lvl>
  </w:abstractNum>
  <w:abstractNum w:abstractNumId="9" w15:restartNumberingAfterBreak="0">
    <w:nsid w:val="15E93D08"/>
    <w:multiLevelType w:val="hybridMultilevel"/>
    <w:tmpl w:val="3B6284F2"/>
    <w:lvl w:ilvl="0" w:tplc="C8C4A10C">
      <w:numFmt w:val="bullet"/>
      <w:lvlText w:val=""/>
      <w:lvlJc w:val="left"/>
      <w:pPr>
        <w:ind w:left="827" w:hanging="360"/>
      </w:pPr>
      <w:rPr>
        <w:rFonts w:ascii="Symbol" w:eastAsia="Symbol" w:hAnsi="Symbol" w:cs="Symbol" w:hint="default"/>
        <w:w w:val="100"/>
        <w:sz w:val="22"/>
        <w:szCs w:val="22"/>
        <w:lang w:val="en-US" w:eastAsia="en-US" w:bidi="ar-SA"/>
      </w:rPr>
    </w:lvl>
    <w:lvl w:ilvl="1" w:tplc="F8DA7408">
      <w:numFmt w:val="bullet"/>
      <w:lvlText w:val="•"/>
      <w:lvlJc w:val="left"/>
      <w:pPr>
        <w:ind w:left="1513" w:hanging="360"/>
      </w:pPr>
      <w:rPr>
        <w:lang w:val="en-US" w:eastAsia="en-US" w:bidi="ar-SA"/>
      </w:rPr>
    </w:lvl>
    <w:lvl w:ilvl="2" w:tplc="B06A8980">
      <w:numFmt w:val="bullet"/>
      <w:lvlText w:val="•"/>
      <w:lvlJc w:val="left"/>
      <w:pPr>
        <w:ind w:left="2207" w:hanging="360"/>
      </w:pPr>
      <w:rPr>
        <w:lang w:val="en-US" w:eastAsia="en-US" w:bidi="ar-SA"/>
      </w:rPr>
    </w:lvl>
    <w:lvl w:ilvl="3" w:tplc="89B0C306">
      <w:numFmt w:val="bullet"/>
      <w:lvlText w:val="•"/>
      <w:lvlJc w:val="left"/>
      <w:pPr>
        <w:ind w:left="2900" w:hanging="360"/>
      </w:pPr>
      <w:rPr>
        <w:lang w:val="en-US" w:eastAsia="en-US" w:bidi="ar-SA"/>
      </w:rPr>
    </w:lvl>
    <w:lvl w:ilvl="4" w:tplc="7A160A62">
      <w:numFmt w:val="bullet"/>
      <w:lvlText w:val="•"/>
      <w:lvlJc w:val="left"/>
      <w:pPr>
        <w:ind w:left="3594" w:hanging="360"/>
      </w:pPr>
      <w:rPr>
        <w:lang w:val="en-US" w:eastAsia="en-US" w:bidi="ar-SA"/>
      </w:rPr>
    </w:lvl>
    <w:lvl w:ilvl="5" w:tplc="B524D11A">
      <w:numFmt w:val="bullet"/>
      <w:lvlText w:val="•"/>
      <w:lvlJc w:val="left"/>
      <w:pPr>
        <w:ind w:left="4288" w:hanging="360"/>
      </w:pPr>
      <w:rPr>
        <w:lang w:val="en-US" w:eastAsia="en-US" w:bidi="ar-SA"/>
      </w:rPr>
    </w:lvl>
    <w:lvl w:ilvl="6" w:tplc="82D0FAE6">
      <w:numFmt w:val="bullet"/>
      <w:lvlText w:val="•"/>
      <w:lvlJc w:val="left"/>
      <w:pPr>
        <w:ind w:left="4981" w:hanging="360"/>
      </w:pPr>
      <w:rPr>
        <w:lang w:val="en-US" w:eastAsia="en-US" w:bidi="ar-SA"/>
      </w:rPr>
    </w:lvl>
    <w:lvl w:ilvl="7" w:tplc="EA929B8A">
      <w:numFmt w:val="bullet"/>
      <w:lvlText w:val="•"/>
      <w:lvlJc w:val="left"/>
      <w:pPr>
        <w:ind w:left="5675" w:hanging="360"/>
      </w:pPr>
      <w:rPr>
        <w:lang w:val="en-US" w:eastAsia="en-US" w:bidi="ar-SA"/>
      </w:rPr>
    </w:lvl>
    <w:lvl w:ilvl="8" w:tplc="7ADE3936">
      <w:numFmt w:val="bullet"/>
      <w:lvlText w:val="•"/>
      <w:lvlJc w:val="left"/>
      <w:pPr>
        <w:ind w:left="6368" w:hanging="360"/>
      </w:pPr>
      <w:rPr>
        <w:lang w:val="en-US" w:eastAsia="en-US" w:bidi="ar-SA"/>
      </w:rPr>
    </w:lvl>
  </w:abstractNum>
  <w:abstractNum w:abstractNumId="10" w15:restartNumberingAfterBreak="0">
    <w:nsid w:val="1BB93AB7"/>
    <w:multiLevelType w:val="multilevel"/>
    <w:tmpl w:val="789EC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E643FC"/>
    <w:multiLevelType w:val="hybridMultilevel"/>
    <w:tmpl w:val="C90C7E3E"/>
    <w:lvl w:ilvl="0" w:tplc="A17477F4">
      <w:numFmt w:val="bullet"/>
      <w:lvlText w:val=""/>
      <w:lvlJc w:val="left"/>
      <w:pPr>
        <w:ind w:left="827" w:hanging="360"/>
      </w:pPr>
      <w:rPr>
        <w:rFonts w:ascii="Symbol" w:eastAsia="Symbol" w:hAnsi="Symbol" w:cs="Symbol" w:hint="default"/>
        <w:w w:val="100"/>
        <w:sz w:val="22"/>
        <w:szCs w:val="22"/>
        <w:lang w:val="en-US" w:eastAsia="en-US" w:bidi="ar-SA"/>
      </w:rPr>
    </w:lvl>
    <w:lvl w:ilvl="1" w:tplc="68FAB556">
      <w:numFmt w:val="bullet"/>
      <w:lvlText w:val="•"/>
      <w:lvlJc w:val="left"/>
      <w:pPr>
        <w:ind w:left="1513" w:hanging="360"/>
      </w:pPr>
      <w:rPr>
        <w:lang w:val="en-US" w:eastAsia="en-US" w:bidi="ar-SA"/>
      </w:rPr>
    </w:lvl>
    <w:lvl w:ilvl="2" w:tplc="260A9CF2">
      <w:numFmt w:val="bullet"/>
      <w:lvlText w:val="•"/>
      <w:lvlJc w:val="left"/>
      <w:pPr>
        <w:ind w:left="2207" w:hanging="360"/>
      </w:pPr>
      <w:rPr>
        <w:lang w:val="en-US" w:eastAsia="en-US" w:bidi="ar-SA"/>
      </w:rPr>
    </w:lvl>
    <w:lvl w:ilvl="3" w:tplc="5FB627BA">
      <w:numFmt w:val="bullet"/>
      <w:lvlText w:val="•"/>
      <w:lvlJc w:val="left"/>
      <w:pPr>
        <w:ind w:left="2900" w:hanging="360"/>
      </w:pPr>
      <w:rPr>
        <w:lang w:val="en-US" w:eastAsia="en-US" w:bidi="ar-SA"/>
      </w:rPr>
    </w:lvl>
    <w:lvl w:ilvl="4" w:tplc="81F86BDA">
      <w:numFmt w:val="bullet"/>
      <w:lvlText w:val="•"/>
      <w:lvlJc w:val="left"/>
      <w:pPr>
        <w:ind w:left="3594" w:hanging="360"/>
      </w:pPr>
      <w:rPr>
        <w:lang w:val="en-US" w:eastAsia="en-US" w:bidi="ar-SA"/>
      </w:rPr>
    </w:lvl>
    <w:lvl w:ilvl="5" w:tplc="1256D328">
      <w:numFmt w:val="bullet"/>
      <w:lvlText w:val="•"/>
      <w:lvlJc w:val="left"/>
      <w:pPr>
        <w:ind w:left="4288" w:hanging="360"/>
      </w:pPr>
      <w:rPr>
        <w:lang w:val="en-US" w:eastAsia="en-US" w:bidi="ar-SA"/>
      </w:rPr>
    </w:lvl>
    <w:lvl w:ilvl="6" w:tplc="273A6454">
      <w:numFmt w:val="bullet"/>
      <w:lvlText w:val="•"/>
      <w:lvlJc w:val="left"/>
      <w:pPr>
        <w:ind w:left="4981" w:hanging="360"/>
      </w:pPr>
      <w:rPr>
        <w:lang w:val="en-US" w:eastAsia="en-US" w:bidi="ar-SA"/>
      </w:rPr>
    </w:lvl>
    <w:lvl w:ilvl="7" w:tplc="665AE56A">
      <w:numFmt w:val="bullet"/>
      <w:lvlText w:val="•"/>
      <w:lvlJc w:val="left"/>
      <w:pPr>
        <w:ind w:left="5675" w:hanging="360"/>
      </w:pPr>
      <w:rPr>
        <w:lang w:val="en-US" w:eastAsia="en-US" w:bidi="ar-SA"/>
      </w:rPr>
    </w:lvl>
    <w:lvl w:ilvl="8" w:tplc="A41EC2B8">
      <w:numFmt w:val="bullet"/>
      <w:lvlText w:val="•"/>
      <w:lvlJc w:val="left"/>
      <w:pPr>
        <w:ind w:left="6368" w:hanging="360"/>
      </w:pPr>
      <w:rPr>
        <w:lang w:val="en-US" w:eastAsia="en-US" w:bidi="ar-SA"/>
      </w:rPr>
    </w:lvl>
  </w:abstractNum>
  <w:abstractNum w:abstractNumId="12" w15:restartNumberingAfterBreak="0">
    <w:nsid w:val="223B670B"/>
    <w:multiLevelType w:val="hybridMultilevel"/>
    <w:tmpl w:val="9D6835A8"/>
    <w:lvl w:ilvl="0" w:tplc="B9A45CA8">
      <w:start w:val="2"/>
      <w:numFmt w:val="decimal"/>
      <w:lvlText w:val="%1."/>
      <w:lvlJc w:val="left"/>
      <w:pPr>
        <w:ind w:left="465" w:hanging="186"/>
      </w:pPr>
      <w:rPr>
        <w:rFonts w:ascii="Arial MT" w:eastAsia="Arial MT" w:hAnsi="Arial MT" w:cs="Arial MT" w:hint="default"/>
        <w:w w:val="100"/>
        <w:sz w:val="20"/>
        <w:szCs w:val="20"/>
        <w:lang w:val="en-US" w:eastAsia="en-US" w:bidi="ar-SA"/>
      </w:rPr>
    </w:lvl>
    <w:lvl w:ilvl="1" w:tplc="F25095E4">
      <w:numFmt w:val="bullet"/>
      <w:lvlText w:val="•"/>
      <w:lvlJc w:val="left"/>
      <w:pPr>
        <w:ind w:left="752" w:hanging="186"/>
      </w:pPr>
      <w:rPr>
        <w:lang w:val="en-US" w:eastAsia="en-US" w:bidi="ar-SA"/>
      </w:rPr>
    </w:lvl>
    <w:lvl w:ilvl="2" w:tplc="D778B6CE">
      <w:numFmt w:val="bullet"/>
      <w:lvlText w:val="•"/>
      <w:lvlJc w:val="left"/>
      <w:pPr>
        <w:ind w:left="1045" w:hanging="186"/>
      </w:pPr>
      <w:rPr>
        <w:lang w:val="en-US" w:eastAsia="en-US" w:bidi="ar-SA"/>
      </w:rPr>
    </w:lvl>
    <w:lvl w:ilvl="3" w:tplc="96E6A05C">
      <w:numFmt w:val="bullet"/>
      <w:lvlText w:val="•"/>
      <w:lvlJc w:val="left"/>
      <w:pPr>
        <w:ind w:left="1338" w:hanging="186"/>
      </w:pPr>
      <w:rPr>
        <w:lang w:val="en-US" w:eastAsia="en-US" w:bidi="ar-SA"/>
      </w:rPr>
    </w:lvl>
    <w:lvl w:ilvl="4" w:tplc="89309B38">
      <w:numFmt w:val="bullet"/>
      <w:lvlText w:val="•"/>
      <w:lvlJc w:val="left"/>
      <w:pPr>
        <w:ind w:left="1631" w:hanging="186"/>
      </w:pPr>
      <w:rPr>
        <w:lang w:val="en-US" w:eastAsia="en-US" w:bidi="ar-SA"/>
      </w:rPr>
    </w:lvl>
    <w:lvl w:ilvl="5" w:tplc="4C20F184">
      <w:numFmt w:val="bullet"/>
      <w:lvlText w:val="•"/>
      <w:lvlJc w:val="left"/>
      <w:pPr>
        <w:ind w:left="1924" w:hanging="186"/>
      </w:pPr>
      <w:rPr>
        <w:lang w:val="en-US" w:eastAsia="en-US" w:bidi="ar-SA"/>
      </w:rPr>
    </w:lvl>
    <w:lvl w:ilvl="6" w:tplc="0C047B1C">
      <w:numFmt w:val="bullet"/>
      <w:lvlText w:val="•"/>
      <w:lvlJc w:val="left"/>
      <w:pPr>
        <w:ind w:left="2217" w:hanging="186"/>
      </w:pPr>
      <w:rPr>
        <w:lang w:val="en-US" w:eastAsia="en-US" w:bidi="ar-SA"/>
      </w:rPr>
    </w:lvl>
    <w:lvl w:ilvl="7" w:tplc="42E8468A">
      <w:numFmt w:val="bullet"/>
      <w:lvlText w:val="•"/>
      <w:lvlJc w:val="left"/>
      <w:pPr>
        <w:ind w:left="2510" w:hanging="186"/>
      </w:pPr>
      <w:rPr>
        <w:lang w:val="en-US" w:eastAsia="en-US" w:bidi="ar-SA"/>
      </w:rPr>
    </w:lvl>
    <w:lvl w:ilvl="8" w:tplc="9B8E37D6">
      <w:numFmt w:val="bullet"/>
      <w:lvlText w:val="•"/>
      <w:lvlJc w:val="left"/>
      <w:pPr>
        <w:ind w:left="2803" w:hanging="186"/>
      </w:pPr>
      <w:rPr>
        <w:lang w:val="en-US" w:eastAsia="en-US" w:bidi="ar-SA"/>
      </w:rPr>
    </w:lvl>
  </w:abstractNum>
  <w:abstractNum w:abstractNumId="13" w15:restartNumberingAfterBreak="0">
    <w:nsid w:val="28853E4F"/>
    <w:multiLevelType w:val="hybridMultilevel"/>
    <w:tmpl w:val="37D8C224"/>
    <w:lvl w:ilvl="0" w:tplc="927E8F48">
      <w:numFmt w:val="bullet"/>
      <w:lvlText w:val=""/>
      <w:lvlJc w:val="left"/>
      <w:pPr>
        <w:ind w:left="827" w:hanging="360"/>
      </w:pPr>
      <w:rPr>
        <w:rFonts w:ascii="Symbol" w:eastAsia="Symbol" w:hAnsi="Symbol" w:cs="Symbol" w:hint="default"/>
        <w:w w:val="100"/>
        <w:sz w:val="24"/>
        <w:szCs w:val="24"/>
        <w:lang w:val="en-US" w:eastAsia="en-US" w:bidi="ar-SA"/>
      </w:rPr>
    </w:lvl>
    <w:lvl w:ilvl="1" w:tplc="3188BAB2">
      <w:numFmt w:val="bullet"/>
      <w:lvlText w:val="•"/>
      <w:lvlJc w:val="left"/>
      <w:pPr>
        <w:ind w:left="1513" w:hanging="360"/>
      </w:pPr>
      <w:rPr>
        <w:lang w:val="en-US" w:eastAsia="en-US" w:bidi="ar-SA"/>
      </w:rPr>
    </w:lvl>
    <w:lvl w:ilvl="2" w:tplc="CC3EE6A0">
      <w:numFmt w:val="bullet"/>
      <w:lvlText w:val="•"/>
      <w:lvlJc w:val="left"/>
      <w:pPr>
        <w:ind w:left="2207" w:hanging="360"/>
      </w:pPr>
      <w:rPr>
        <w:lang w:val="en-US" w:eastAsia="en-US" w:bidi="ar-SA"/>
      </w:rPr>
    </w:lvl>
    <w:lvl w:ilvl="3" w:tplc="12E4044C">
      <w:numFmt w:val="bullet"/>
      <w:lvlText w:val="•"/>
      <w:lvlJc w:val="left"/>
      <w:pPr>
        <w:ind w:left="2900" w:hanging="360"/>
      </w:pPr>
      <w:rPr>
        <w:lang w:val="en-US" w:eastAsia="en-US" w:bidi="ar-SA"/>
      </w:rPr>
    </w:lvl>
    <w:lvl w:ilvl="4" w:tplc="252EC780">
      <w:numFmt w:val="bullet"/>
      <w:lvlText w:val="•"/>
      <w:lvlJc w:val="left"/>
      <w:pPr>
        <w:ind w:left="3594" w:hanging="360"/>
      </w:pPr>
      <w:rPr>
        <w:lang w:val="en-US" w:eastAsia="en-US" w:bidi="ar-SA"/>
      </w:rPr>
    </w:lvl>
    <w:lvl w:ilvl="5" w:tplc="FCB65DAA">
      <w:numFmt w:val="bullet"/>
      <w:lvlText w:val="•"/>
      <w:lvlJc w:val="left"/>
      <w:pPr>
        <w:ind w:left="4288" w:hanging="360"/>
      </w:pPr>
      <w:rPr>
        <w:lang w:val="en-US" w:eastAsia="en-US" w:bidi="ar-SA"/>
      </w:rPr>
    </w:lvl>
    <w:lvl w:ilvl="6" w:tplc="CE8A0EA4">
      <w:numFmt w:val="bullet"/>
      <w:lvlText w:val="•"/>
      <w:lvlJc w:val="left"/>
      <w:pPr>
        <w:ind w:left="4981" w:hanging="360"/>
      </w:pPr>
      <w:rPr>
        <w:lang w:val="en-US" w:eastAsia="en-US" w:bidi="ar-SA"/>
      </w:rPr>
    </w:lvl>
    <w:lvl w:ilvl="7" w:tplc="F0D01400">
      <w:numFmt w:val="bullet"/>
      <w:lvlText w:val="•"/>
      <w:lvlJc w:val="left"/>
      <w:pPr>
        <w:ind w:left="5675" w:hanging="360"/>
      </w:pPr>
      <w:rPr>
        <w:lang w:val="en-US" w:eastAsia="en-US" w:bidi="ar-SA"/>
      </w:rPr>
    </w:lvl>
    <w:lvl w:ilvl="8" w:tplc="B93E1866">
      <w:numFmt w:val="bullet"/>
      <w:lvlText w:val="•"/>
      <w:lvlJc w:val="left"/>
      <w:pPr>
        <w:ind w:left="6368" w:hanging="360"/>
      </w:pPr>
      <w:rPr>
        <w:lang w:val="en-US" w:eastAsia="en-US" w:bidi="ar-SA"/>
      </w:rPr>
    </w:lvl>
  </w:abstractNum>
  <w:abstractNum w:abstractNumId="14" w15:restartNumberingAfterBreak="0">
    <w:nsid w:val="30B83E27"/>
    <w:multiLevelType w:val="hybridMultilevel"/>
    <w:tmpl w:val="399EEE34"/>
    <w:lvl w:ilvl="0" w:tplc="F4EA7052">
      <w:start w:val="4"/>
      <w:numFmt w:val="decimal"/>
      <w:lvlText w:val="%1."/>
      <w:lvlJc w:val="left"/>
      <w:pPr>
        <w:ind w:left="249" w:hanging="245"/>
      </w:pPr>
      <w:rPr>
        <w:rFonts w:ascii="Arial MT" w:eastAsia="Arial MT" w:hAnsi="Arial MT" w:cs="Arial MT" w:hint="default"/>
        <w:spacing w:val="-1"/>
        <w:w w:val="100"/>
        <w:sz w:val="22"/>
        <w:szCs w:val="22"/>
        <w:lang w:val="en-US" w:eastAsia="en-US" w:bidi="ar-SA"/>
      </w:rPr>
    </w:lvl>
    <w:lvl w:ilvl="1" w:tplc="919EEDFA">
      <w:start w:val="1"/>
      <w:numFmt w:val="upperLetter"/>
      <w:lvlText w:val="%2."/>
      <w:lvlJc w:val="left"/>
      <w:pPr>
        <w:ind w:left="278" w:hanging="274"/>
      </w:pPr>
      <w:rPr>
        <w:rFonts w:ascii="Arial MT" w:eastAsia="Arial MT" w:hAnsi="Arial MT" w:cs="Arial MT" w:hint="default"/>
        <w:spacing w:val="-1"/>
        <w:w w:val="100"/>
        <w:sz w:val="22"/>
        <w:szCs w:val="22"/>
        <w:lang w:val="en-US" w:eastAsia="en-US" w:bidi="ar-SA"/>
      </w:rPr>
    </w:lvl>
    <w:lvl w:ilvl="2" w:tplc="2878F23A">
      <w:numFmt w:val="bullet"/>
      <w:lvlText w:val="•"/>
      <w:lvlJc w:val="left"/>
      <w:pPr>
        <w:ind w:left="1193" w:hanging="274"/>
      </w:pPr>
      <w:rPr>
        <w:lang w:val="en-US" w:eastAsia="en-US" w:bidi="ar-SA"/>
      </w:rPr>
    </w:lvl>
    <w:lvl w:ilvl="3" w:tplc="4EB61DE8">
      <w:numFmt w:val="bullet"/>
      <w:lvlText w:val="•"/>
      <w:lvlJc w:val="left"/>
      <w:pPr>
        <w:ind w:left="2106" w:hanging="274"/>
      </w:pPr>
      <w:rPr>
        <w:lang w:val="en-US" w:eastAsia="en-US" w:bidi="ar-SA"/>
      </w:rPr>
    </w:lvl>
    <w:lvl w:ilvl="4" w:tplc="D166D8B8">
      <w:numFmt w:val="bullet"/>
      <w:lvlText w:val="•"/>
      <w:lvlJc w:val="left"/>
      <w:pPr>
        <w:ind w:left="3019" w:hanging="274"/>
      </w:pPr>
      <w:rPr>
        <w:lang w:val="en-US" w:eastAsia="en-US" w:bidi="ar-SA"/>
      </w:rPr>
    </w:lvl>
    <w:lvl w:ilvl="5" w:tplc="8E26D996">
      <w:numFmt w:val="bullet"/>
      <w:lvlText w:val="•"/>
      <w:lvlJc w:val="left"/>
      <w:pPr>
        <w:ind w:left="3932" w:hanging="274"/>
      </w:pPr>
      <w:rPr>
        <w:lang w:val="en-US" w:eastAsia="en-US" w:bidi="ar-SA"/>
      </w:rPr>
    </w:lvl>
    <w:lvl w:ilvl="6" w:tplc="03623490">
      <w:numFmt w:val="bullet"/>
      <w:lvlText w:val="•"/>
      <w:lvlJc w:val="left"/>
      <w:pPr>
        <w:ind w:left="4845" w:hanging="274"/>
      </w:pPr>
      <w:rPr>
        <w:lang w:val="en-US" w:eastAsia="en-US" w:bidi="ar-SA"/>
      </w:rPr>
    </w:lvl>
    <w:lvl w:ilvl="7" w:tplc="C0260F44">
      <w:numFmt w:val="bullet"/>
      <w:lvlText w:val="•"/>
      <w:lvlJc w:val="left"/>
      <w:pPr>
        <w:ind w:left="5758" w:hanging="274"/>
      </w:pPr>
      <w:rPr>
        <w:lang w:val="en-US" w:eastAsia="en-US" w:bidi="ar-SA"/>
      </w:rPr>
    </w:lvl>
    <w:lvl w:ilvl="8" w:tplc="26001F64">
      <w:numFmt w:val="bullet"/>
      <w:lvlText w:val="•"/>
      <w:lvlJc w:val="left"/>
      <w:pPr>
        <w:ind w:left="6671" w:hanging="274"/>
      </w:pPr>
      <w:rPr>
        <w:lang w:val="en-US" w:eastAsia="en-US" w:bidi="ar-SA"/>
      </w:rPr>
    </w:lvl>
  </w:abstractNum>
  <w:abstractNum w:abstractNumId="15" w15:restartNumberingAfterBreak="0">
    <w:nsid w:val="34071B90"/>
    <w:multiLevelType w:val="multilevel"/>
    <w:tmpl w:val="27729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40033F"/>
    <w:multiLevelType w:val="hybridMultilevel"/>
    <w:tmpl w:val="94167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6A7992"/>
    <w:multiLevelType w:val="hybridMultilevel"/>
    <w:tmpl w:val="4E267626"/>
    <w:lvl w:ilvl="0" w:tplc="2356227E">
      <w:start w:val="2"/>
      <w:numFmt w:val="decimal"/>
      <w:lvlText w:val="%1."/>
      <w:lvlJc w:val="left"/>
      <w:pPr>
        <w:ind w:left="4" w:hanging="245"/>
      </w:pPr>
      <w:rPr>
        <w:rFonts w:ascii="Arial MT" w:eastAsia="Arial MT" w:hAnsi="Arial MT" w:cs="Arial MT" w:hint="default"/>
        <w:spacing w:val="-1"/>
        <w:w w:val="100"/>
        <w:sz w:val="22"/>
        <w:szCs w:val="22"/>
        <w:lang w:val="en-US" w:eastAsia="en-US" w:bidi="ar-SA"/>
      </w:rPr>
    </w:lvl>
    <w:lvl w:ilvl="1" w:tplc="82209472">
      <w:numFmt w:val="bullet"/>
      <w:lvlText w:val="•"/>
      <w:lvlJc w:val="left"/>
      <w:pPr>
        <w:ind w:left="474" w:hanging="284"/>
      </w:pPr>
      <w:rPr>
        <w:rFonts w:ascii="Times New Roman" w:eastAsia="Times New Roman" w:hAnsi="Times New Roman" w:cs="Times New Roman" w:hint="default"/>
        <w:w w:val="130"/>
        <w:sz w:val="22"/>
        <w:szCs w:val="22"/>
        <w:lang w:val="en-US" w:eastAsia="en-US" w:bidi="ar-SA"/>
      </w:rPr>
    </w:lvl>
    <w:lvl w:ilvl="2" w:tplc="563A7B0A">
      <w:numFmt w:val="bullet"/>
      <w:lvlText w:val="•"/>
      <w:lvlJc w:val="left"/>
      <w:pPr>
        <w:ind w:left="1370" w:hanging="284"/>
      </w:pPr>
      <w:rPr>
        <w:lang w:val="en-US" w:eastAsia="en-US" w:bidi="ar-SA"/>
      </w:rPr>
    </w:lvl>
    <w:lvl w:ilvl="3" w:tplc="A3D6CDC4">
      <w:numFmt w:val="bullet"/>
      <w:lvlText w:val="•"/>
      <w:lvlJc w:val="left"/>
      <w:pPr>
        <w:ind w:left="2261" w:hanging="284"/>
      </w:pPr>
      <w:rPr>
        <w:lang w:val="en-US" w:eastAsia="en-US" w:bidi="ar-SA"/>
      </w:rPr>
    </w:lvl>
    <w:lvl w:ilvl="4" w:tplc="4F60A3C2">
      <w:numFmt w:val="bullet"/>
      <w:lvlText w:val="•"/>
      <w:lvlJc w:val="left"/>
      <w:pPr>
        <w:ind w:left="3152" w:hanging="284"/>
      </w:pPr>
      <w:rPr>
        <w:lang w:val="en-US" w:eastAsia="en-US" w:bidi="ar-SA"/>
      </w:rPr>
    </w:lvl>
    <w:lvl w:ilvl="5" w:tplc="EEAA9F1A">
      <w:numFmt w:val="bullet"/>
      <w:lvlText w:val="•"/>
      <w:lvlJc w:val="left"/>
      <w:pPr>
        <w:ind w:left="4043" w:hanging="284"/>
      </w:pPr>
      <w:rPr>
        <w:lang w:val="en-US" w:eastAsia="en-US" w:bidi="ar-SA"/>
      </w:rPr>
    </w:lvl>
    <w:lvl w:ilvl="6" w:tplc="44CE1CAC">
      <w:numFmt w:val="bullet"/>
      <w:lvlText w:val="•"/>
      <w:lvlJc w:val="left"/>
      <w:pPr>
        <w:ind w:left="4933" w:hanging="284"/>
      </w:pPr>
      <w:rPr>
        <w:lang w:val="en-US" w:eastAsia="en-US" w:bidi="ar-SA"/>
      </w:rPr>
    </w:lvl>
    <w:lvl w:ilvl="7" w:tplc="3620D69C">
      <w:numFmt w:val="bullet"/>
      <w:lvlText w:val="•"/>
      <w:lvlJc w:val="left"/>
      <w:pPr>
        <w:ind w:left="5824" w:hanging="284"/>
      </w:pPr>
      <w:rPr>
        <w:lang w:val="en-US" w:eastAsia="en-US" w:bidi="ar-SA"/>
      </w:rPr>
    </w:lvl>
    <w:lvl w:ilvl="8" w:tplc="9FD2CC1A">
      <w:numFmt w:val="bullet"/>
      <w:lvlText w:val="•"/>
      <w:lvlJc w:val="left"/>
      <w:pPr>
        <w:ind w:left="6715" w:hanging="284"/>
      </w:pPr>
      <w:rPr>
        <w:lang w:val="en-US" w:eastAsia="en-US" w:bidi="ar-SA"/>
      </w:rPr>
    </w:lvl>
  </w:abstractNum>
  <w:abstractNum w:abstractNumId="18" w15:restartNumberingAfterBreak="0">
    <w:nsid w:val="3B7E20BB"/>
    <w:multiLevelType w:val="hybridMultilevel"/>
    <w:tmpl w:val="A7AE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F4A3BA6"/>
    <w:multiLevelType w:val="hybridMultilevel"/>
    <w:tmpl w:val="FE42D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02C0CEC"/>
    <w:multiLevelType w:val="hybridMultilevel"/>
    <w:tmpl w:val="00645448"/>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499E79A9"/>
    <w:multiLevelType w:val="hybridMultilevel"/>
    <w:tmpl w:val="2A7C1B24"/>
    <w:lvl w:ilvl="0" w:tplc="BB808F1E">
      <w:numFmt w:val="bullet"/>
      <w:lvlText w:val=""/>
      <w:lvlJc w:val="left"/>
      <w:pPr>
        <w:ind w:left="827" w:hanging="360"/>
      </w:pPr>
      <w:rPr>
        <w:rFonts w:ascii="Symbol" w:eastAsia="Symbol" w:hAnsi="Symbol" w:cs="Symbol" w:hint="default"/>
        <w:w w:val="100"/>
        <w:sz w:val="22"/>
        <w:szCs w:val="22"/>
        <w:lang w:val="en-US" w:eastAsia="en-US" w:bidi="ar-SA"/>
      </w:rPr>
    </w:lvl>
    <w:lvl w:ilvl="1" w:tplc="08F29F5C">
      <w:numFmt w:val="bullet"/>
      <w:lvlText w:val="•"/>
      <w:lvlJc w:val="left"/>
      <w:pPr>
        <w:ind w:left="1513" w:hanging="360"/>
      </w:pPr>
      <w:rPr>
        <w:lang w:val="en-US" w:eastAsia="en-US" w:bidi="ar-SA"/>
      </w:rPr>
    </w:lvl>
    <w:lvl w:ilvl="2" w:tplc="0DDCF2C0">
      <w:numFmt w:val="bullet"/>
      <w:lvlText w:val="•"/>
      <w:lvlJc w:val="left"/>
      <w:pPr>
        <w:ind w:left="2207" w:hanging="360"/>
      </w:pPr>
      <w:rPr>
        <w:lang w:val="en-US" w:eastAsia="en-US" w:bidi="ar-SA"/>
      </w:rPr>
    </w:lvl>
    <w:lvl w:ilvl="3" w:tplc="2ED29E1C">
      <w:numFmt w:val="bullet"/>
      <w:lvlText w:val="•"/>
      <w:lvlJc w:val="left"/>
      <w:pPr>
        <w:ind w:left="2900" w:hanging="360"/>
      </w:pPr>
      <w:rPr>
        <w:lang w:val="en-US" w:eastAsia="en-US" w:bidi="ar-SA"/>
      </w:rPr>
    </w:lvl>
    <w:lvl w:ilvl="4" w:tplc="FFA6473A">
      <w:numFmt w:val="bullet"/>
      <w:lvlText w:val="•"/>
      <w:lvlJc w:val="left"/>
      <w:pPr>
        <w:ind w:left="3594" w:hanging="360"/>
      </w:pPr>
      <w:rPr>
        <w:lang w:val="en-US" w:eastAsia="en-US" w:bidi="ar-SA"/>
      </w:rPr>
    </w:lvl>
    <w:lvl w:ilvl="5" w:tplc="EC40DAF2">
      <w:numFmt w:val="bullet"/>
      <w:lvlText w:val="•"/>
      <w:lvlJc w:val="left"/>
      <w:pPr>
        <w:ind w:left="4288" w:hanging="360"/>
      </w:pPr>
      <w:rPr>
        <w:lang w:val="en-US" w:eastAsia="en-US" w:bidi="ar-SA"/>
      </w:rPr>
    </w:lvl>
    <w:lvl w:ilvl="6" w:tplc="F70C30E8">
      <w:numFmt w:val="bullet"/>
      <w:lvlText w:val="•"/>
      <w:lvlJc w:val="left"/>
      <w:pPr>
        <w:ind w:left="4981" w:hanging="360"/>
      </w:pPr>
      <w:rPr>
        <w:lang w:val="en-US" w:eastAsia="en-US" w:bidi="ar-SA"/>
      </w:rPr>
    </w:lvl>
    <w:lvl w:ilvl="7" w:tplc="951E2BD8">
      <w:numFmt w:val="bullet"/>
      <w:lvlText w:val="•"/>
      <w:lvlJc w:val="left"/>
      <w:pPr>
        <w:ind w:left="5675" w:hanging="360"/>
      </w:pPr>
      <w:rPr>
        <w:lang w:val="en-US" w:eastAsia="en-US" w:bidi="ar-SA"/>
      </w:rPr>
    </w:lvl>
    <w:lvl w:ilvl="8" w:tplc="58F417C2">
      <w:numFmt w:val="bullet"/>
      <w:lvlText w:val="•"/>
      <w:lvlJc w:val="left"/>
      <w:pPr>
        <w:ind w:left="6368" w:hanging="360"/>
      </w:pPr>
      <w:rPr>
        <w:lang w:val="en-US" w:eastAsia="en-US" w:bidi="ar-SA"/>
      </w:rPr>
    </w:lvl>
  </w:abstractNum>
  <w:abstractNum w:abstractNumId="22" w15:restartNumberingAfterBreak="0">
    <w:nsid w:val="4A6E2B2A"/>
    <w:multiLevelType w:val="hybridMultilevel"/>
    <w:tmpl w:val="EDA44F1A"/>
    <w:lvl w:ilvl="0" w:tplc="566E0E88">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4BA078A2"/>
    <w:multiLevelType w:val="hybridMultilevel"/>
    <w:tmpl w:val="45B001AE"/>
    <w:lvl w:ilvl="0" w:tplc="D97E49FE">
      <w:numFmt w:val="bullet"/>
      <w:lvlText w:val=""/>
      <w:lvlJc w:val="left"/>
      <w:pPr>
        <w:ind w:left="827" w:hanging="360"/>
      </w:pPr>
      <w:rPr>
        <w:rFonts w:ascii="Symbol" w:eastAsia="Symbol" w:hAnsi="Symbol" w:cs="Symbol" w:hint="default"/>
        <w:w w:val="100"/>
        <w:sz w:val="22"/>
        <w:szCs w:val="22"/>
        <w:lang w:val="en-US" w:eastAsia="en-US" w:bidi="ar-SA"/>
      </w:rPr>
    </w:lvl>
    <w:lvl w:ilvl="1" w:tplc="1040C174">
      <w:numFmt w:val="bullet"/>
      <w:lvlText w:val="•"/>
      <w:lvlJc w:val="left"/>
      <w:pPr>
        <w:ind w:left="1513" w:hanging="360"/>
      </w:pPr>
      <w:rPr>
        <w:lang w:val="en-US" w:eastAsia="en-US" w:bidi="ar-SA"/>
      </w:rPr>
    </w:lvl>
    <w:lvl w:ilvl="2" w:tplc="0F76623E">
      <w:numFmt w:val="bullet"/>
      <w:lvlText w:val="•"/>
      <w:lvlJc w:val="left"/>
      <w:pPr>
        <w:ind w:left="2207" w:hanging="360"/>
      </w:pPr>
      <w:rPr>
        <w:lang w:val="en-US" w:eastAsia="en-US" w:bidi="ar-SA"/>
      </w:rPr>
    </w:lvl>
    <w:lvl w:ilvl="3" w:tplc="6E1238EC">
      <w:numFmt w:val="bullet"/>
      <w:lvlText w:val="•"/>
      <w:lvlJc w:val="left"/>
      <w:pPr>
        <w:ind w:left="2900" w:hanging="360"/>
      </w:pPr>
      <w:rPr>
        <w:lang w:val="en-US" w:eastAsia="en-US" w:bidi="ar-SA"/>
      </w:rPr>
    </w:lvl>
    <w:lvl w:ilvl="4" w:tplc="105A87BE">
      <w:numFmt w:val="bullet"/>
      <w:lvlText w:val="•"/>
      <w:lvlJc w:val="left"/>
      <w:pPr>
        <w:ind w:left="3594" w:hanging="360"/>
      </w:pPr>
      <w:rPr>
        <w:lang w:val="en-US" w:eastAsia="en-US" w:bidi="ar-SA"/>
      </w:rPr>
    </w:lvl>
    <w:lvl w:ilvl="5" w:tplc="1624C830">
      <w:numFmt w:val="bullet"/>
      <w:lvlText w:val="•"/>
      <w:lvlJc w:val="left"/>
      <w:pPr>
        <w:ind w:left="4288" w:hanging="360"/>
      </w:pPr>
      <w:rPr>
        <w:lang w:val="en-US" w:eastAsia="en-US" w:bidi="ar-SA"/>
      </w:rPr>
    </w:lvl>
    <w:lvl w:ilvl="6" w:tplc="851ABB82">
      <w:numFmt w:val="bullet"/>
      <w:lvlText w:val="•"/>
      <w:lvlJc w:val="left"/>
      <w:pPr>
        <w:ind w:left="4981" w:hanging="360"/>
      </w:pPr>
      <w:rPr>
        <w:lang w:val="en-US" w:eastAsia="en-US" w:bidi="ar-SA"/>
      </w:rPr>
    </w:lvl>
    <w:lvl w:ilvl="7" w:tplc="17EE5B38">
      <w:numFmt w:val="bullet"/>
      <w:lvlText w:val="•"/>
      <w:lvlJc w:val="left"/>
      <w:pPr>
        <w:ind w:left="5675" w:hanging="360"/>
      </w:pPr>
      <w:rPr>
        <w:lang w:val="en-US" w:eastAsia="en-US" w:bidi="ar-SA"/>
      </w:rPr>
    </w:lvl>
    <w:lvl w:ilvl="8" w:tplc="ED98740C">
      <w:numFmt w:val="bullet"/>
      <w:lvlText w:val="•"/>
      <w:lvlJc w:val="left"/>
      <w:pPr>
        <w:ind w:left="6368" w:hanging="360"/>
      </w:pPr>
      <w:rPr>
        <w:lang w:val="en-US" w:eastAsia="en-US" w:bidi="ar-SA"/>
      </w:rPr>
    </w:lvl>
  </w:abstractNum>
  <w:abstractNum w:abstractNumId="24" w15:restartNumberingAfterBreak="0">
    <w:nsid w:val="4F193FF9"/>
    <w:multiLevelType w:val="hybridMultilevel"/>
    <w:tmpl w:val="F8CA0434"/>
    <w:lvl w:ilvl="0" w:tplc="8332A232">
      <w:start w:val="3"/>
      <w:numFmt w:val="decimal"/>
      <w:lvlText w:val="%1."/>
      <w:lvlJc w:val="left"/>
      <w:pPr>
        <w:ind w:left="350" w:hanging="250"/>
      </w:pPr>
      <w:rPr>
        <w:rFonts w:ascii="Arial" w:eastAsia="Arial" w:hAnsi="Arial" w:cs="Arial" w:hint="default"/>
        <w:b/>
        <w:bCs/>
        <w:spacing w:val="-1"/>
        <w:w w:val="100"/>
        <w:sz w:val="22"/>
        <w:szCs w:val="22"/>
        <w:lang w:val="en-US" w:eastAsia="en-US" w:bidi="ar-SA"/>
      </w:rPr>
    </w:lvl>
    <w:lvl w:ilvl="1" w:tplc="CB782E24">
      <w:numFmt w:val="bullet"/>
      <w:lvlText w:val="•"/>
      <w:lvlJc w:val="left"/>
      <w:pPr>
        <w:ind w:left="1325" w:hanging="250"/>
      </w:pPr>
      <w:rPr>
        <w:lang w:val="en-US" w:eastAsia="en-US" w:bidi="ar-SA"/>
      </w:rPr>
    </w:lvl>
    <w:lvl w:ilvl="2" w:tplc="AA088410">
      <w:numFmt w:val="bullet"/>
      <w:lvlText w:val="•"/>
      <w:lvlJc w:val="left"/>
      <w:pPr>
        <w:ind w:left="2291" w:hanging="250"/>
      </w:pPr>
      <w:rPr>
        <w:lang w:val="en-US" w:eastAsia="en-US" w:bidi="ar-SA"/>
      </w:rPr>
    </w:lvl>
    <w:lvl w:ilvl="3" w:tplc="DBD64C8C">
      <w:numFmt w:val="bullet"/>
      <w:lvlText w:val="•"/>
      <w:lvlJc w:val="left"/>
      <w:pPr>
        <w:ind w:left="3257" w:hanging="250"/>
      </w:pPr>
      <w:rPr>
        <w:lang w:val="en-US" w:eastAsia="en-US" w:bidi="ar-SA"/>
      </w:rPr>
    </w:lvl>
    <w:lvl w:ilvl="4" w:tplc="FC54DB30">
      <w:numFmt w:val="bullet"/>
      <w:lvlText w:val="•"/>
      <w:lvlJc w:val="left"/>
      <w:pPr>
        <w:ind w:left="4223" w:hanging="250"/>
      </w:pPr>
      <w:rPr>
        <w:lang w:val="en-US" w:eastAsia="en-US" w:bidi="ar-SA"/>
      </w:rPr>
    </w:lvl>
    <w:lvl w:ilvl="5" w:tplc="6700D2DE">
      <w:numFmt w:val="bullet"/>
      <w:lvlText w:val="•"/>
      <w:lvlJc w:val="left"/>
      <w:pPr>
        <w:ind w:left="5189" w:hanging="250"/>
      </w:pPr>
      <w:rPr>
        <w:lang w:val="en-US" w:eastAsia="en-US" w:bidi="ar-SA"/>
      </w:rPr>
    </w:lvl>
    <w:lvl w:ilvl="6" w:tplc="4E265F08">
      <w:numFmt w:val="bullet"/>
      <w:lvlText w:val="•"/>
      <w:lvlJc w:val="left"/>
      <w:pPr>
        <w:ind w:left="6155" w:hanging="250"/>
      </w:pPr>
      <w:rPr>
        <w:lang w:val="en-US" w:eastAsia="en-US" w:bidi="ar-SA"/>
      </w:rPr>
    </w:lvl>
    <w:lvl w:ilvl="7" w:tplc="320C7E52">
      <w:numFmt w:val="bullet"/>
      <w:lvlText w:val="•"/>
      <w:lvlJc w:val="left"/>
      <w:pPr>
        <w:ind w:left="7121" w:hanging="250"/>
      </w:pPr>
      <w:rPr>
        <w:lang w:val="en-US" w:eastAsia="en-US" w:bidi="ar-SA"/>
      </w:rPr>
    </w:lvl>
    <w:lvl w:ilvl="8" w:tplc="9A261290">
      <w:numFmt w:val="bullet"/>
      <w:lvlText w:val="•"/>
      <w:lvlJc w:val="left"/>
      <w:pPr>
        <w:ind w:left="8087" w:hanging="250"/>
      </w:pPr>
      <w:rPr>
        <w:lang w:val="en-US" w:eastAsia="en-US" w:bidi="ar-SA"/>
      </w:rPr>
    </w:lvl>
  </w:abstractNum>
  <w:abstractNum w:abstractNumId="25" w15:restartNumberingAfterBreak="0">
    <w:nsid w:val="534B1979"/>
    <w:multiLevelType w:val="hybridMultilevel"/>
    <w:tmpl w:val="FA08A70A"/>
    <w:lvl w:ilvl="0" w:tplc="984AB8C0">
      <w:numFmt w:val="bullet"/>
      <w:lvlText w:val=""/>
      <w:lvlJc w:val="left"/>
      <w:pPr>
        <w:ind w:left="724" w:hanging="360"/>
      </w:pPr>
      <w:rPr>
        <w:rFonts w:ascii="Symbol" w:eastAsia="Symbol" w:hAnsi="Symbol" w:cs="Symbol" w:hint="default"/>
        <w:w w:val="100"/>
        <w:sz w:val="22"/>
        <w:szCs w:val="22"/>
        <w:lang w:val="en-US" w:eastAsia="en-US" w:bidi="ar-SA"/>
      </w:rPr>
    </w:lvl>
    <w:lvl w:ilvl="1" w:tplc="3EEA10F6">
      <w:numFmt w:val="bullet"/>
      <w:lvlText w:val="•"/>
      <w:lvlJc w:val="left"/>
      <w:pPr>
        <w:ind w:left="1610" w:hanging="360"/>
      </w:pPr>
      <w:rPr>
        <w:lang w:val="en-US" w:eastAsia="en-US" w:bidi="ar-SA"/>
      </w:rPr>
    </w:lvl>
    <w:lvl w:ilvl="2" w:tplc="FA38EF5E">
      <w:numFmt w:val="bullet"/>
      <w:lvlText w:val="•"/>
      <w:lvlJc w:val="left"/>
      <w:pPr>
        <w:ind w:left="2501" w:hanging="360"/>
      </w:pPr>
      <w:rPr>
        <w:lang w:val="en-US" w:eastAsia="en-US" w:bidi="ar-SA"/>
      </w:rPr>
    </w:lvl>
    <w:lvl w:ilvl="3" w:tplc="97A2BBBE">
      <w:numFmt w:val="bullet"/>
      <w:lvlText w:val="•"/>
      <w:lvlJc w:val="left"/>
      <w:pPr>
        <w:ind w:left="3392" w:hanging="360"/>
      </w:pPr>
      <w:rPr>
        <w:lang w:val="en-US" w:eastAsia="en-US" w:bidi="ar-SA"/>
      </w:rPr>
    </w:lvl>
    <w:lvl w:ilvl="4" w:tplc="EB54B0F0">
      <w:numFmt w:val="bullet"/>
      <w:lvlText w:val="•"/>
      <w:lvlJc w:val="left"/>
      <w:pPr>
        <w:ind w:left="4283" w:hanging="360"/>
      </w:pPr>
      <w:rPr>
        <w:lang w:val="en-US" w:eastAsia="en-US" w:bidi="ar-SA"/>
      </w:rPr>
    </w:lvl>
    <w:lvl w:ilvl="5" w:tplc="6666BBD4">
      <w:numFmt w:val="bullet"/>
      <w:lvlText w:val="•"/>
      <w:lvlJc w:val="left"/>
      <w:pPr>
        <w:ind w:left="5174" w:hanging="360"/>
      </w:pPr>
      <w:rPr>
        <w:lang w:val="en-US" w:eastAsia="en-US" w:bidi="ar-SA"/>
      </w:rPr>
    </w:lvl>
    <w:lvl w:ilvl="6" w:tplc="32E6118A">
      <w:numFmt w:val="bullet"/>
      <w:lvlText w:val="•"/>
      <w:lvlJc w:val="left"/>
      <w:pPr>
        <w:ind w:left="6064" w:hanging="360"/>
      </w:pPr>
      <w:rPr>
        <w:lang w:val="en-US" w:eastAsia="en-US" w:bidi="ar-SA"/>
      </w:rPr>
    </w:lvl>
    <w:lvl w:ilvl="7" w:tplc="5938269E">
      <w:numFmt w:val="bullet"/>
      <w:lvlText w:val="•"/>
      <w:lvlJc w:val="left"/>
      <w:pPr>
        <w:ind w:left="6955" w:hanging="360"/>
      </w:pPr>
      <w:rPr>
        <w:lang w:val="en-US" w:eastAsia="en-US" w:bidi="ar-SA"/>
      </w:rPr>
    </w:lvl>
    <w:lvl w:ilvl="8" w:tplc="EEEED35E">
      <w:numFmt w:val="bullet"/>
      <w:lvlText w:val="•"/>
      <w:lvlJc w:val="left"/>
      <w:pPr>
        <w:ind w:left="7846" w:hanging="360"/>
      </w:pPr>
      <w:rPr>
        <w:lang w:val="en-US" w:eastAsia="en-US" w:bidi="ar-SA"/>
      </w:rPr>
    </w:lvl>
  </w:abstractNum>
  <w:abstractNum w:abstractNumId="26" w15:restartNumberingAfterBreak="0">
    <w:nsid w:val="556B3956"/>
    <w:multiLevelType w:val="hybridMultilevel"/>
    <w:tmpl w:val="AAB8C8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56EC6DE2"/>
    <w:multiLevelType w:val="hybridMultilevel"/>
    <w:tmpl w:val="87D20CA4"/>
    <w:lvl w:ilvl="0" w:tplc="7350532E">
      <w:numFmt w:val="bullet"/>
      <w:lvlText w:val=""/>
      <w:lvlJc w:val="left"/>
      <w:pPr>
        <w:ind w:left="827" w:hanging="360"/>
      </w:pPr>
      <w:rPr>
        <w:rFonts w:ascii="Symbol" w:eastAsia="Symbol" w:hAnsi="Symbol" w:cs="Symbol" w:hint="default"/>
        <w:w w:val="100"/>
        <w:sz w:val="22"/>
        <w:szCs w:val="22"/>
        <w:lang w:val="en-US" w:eastAsia="en-US" w:bidi="ar-SA"/>
      </w:rPr>
    </w:lvl>
    <w:lvl w:ilvl="1" w:tplc="69B25290">
      <w:numFmt w:val="bullet"/>
      <w:lvlText w:val="•"/>
      <w:lvlJc w:val="left"/>
      <w:pPr>
        <w:ind w:left="1513" w:hanging="360"/>
      </w:pPr>
      <w:rPr>
        <w:lang w:val="en-US" w:eastAsia="en-US" w:bidi="ar-SA"/>
      </w:rPr>
    </w:lvl>
    <w:lvl w:ilvl="2" w:tplc="C2605800">
      <w:numFmt w:val="bullet"/>
      <w:lvlText w:val="•"/>
      <w:lvlJc w:val="left"/>
      <w:pPr>
        <w:ind w:left="2207" w:hanging="360"/>
      </w:pPr>
      <w:rPr>
        <w:lang w:val="en-US" w:eastAsia="en-US" w:bidi="ar-SA"/>
      </w:rPr>
    </w:lvl>
    <w:lvl w:ilvl="3" w:tplc="6052B18C">
      <w:numFmt w:val="bullet"/>
      <w:lvlText w:val="•"/>
      <w:lvlJc w:val="left"/>
      <w:pPr>
        <w:ind w:left="2900" w:hanging="360"/>
      </w:pPr>
      <w:rPr>
        <w:lang w:val="en-US" w:eastAsia="en-US" w:bidi="ar-SA"/>
      </w:rPr>
    </w:lvl>
    <w:lvl w:ilvl="4" w:tplc="ED6CF196">
      <w:numFmt w:val="bullet"/>
      <w:lvlText w:val="•"/>
      <w:lvlJc w:val="left"/>
      <w:pPr>
        <w:ind w:left="3594" w:hanging="360"/>
      </w:pPr>
      <w:rPr>
        <w:lang w:val="en-US" w:eastAsia="en-US" w:bidi="ar-SA"/>
      </w:rPr>
    </w:lvl>
    <w:lvl w:ilvl="5" w:tplc="A6B06004">
      <w:numFmt w:val="bullet"/>
      <w:lvlText w:val="•"/>
      <w:lvlJc w:val="left"/>
      <w:pPr>
        <w:ind w:left="4288" w:hanging="360"/>
      </w:pPr>
      <w:rPr>
        <w:lang w:val="en-US" w:eastAsia="en-US" w:bidi="ar-SA"/>
      </w:rPr>
    </w:lvl>
    <w:lvl w:ilvl="6" w:tplc="D4C6428A">
      <w:numFmt w:val="bullet"/>
      <w:lvlText w:val="•"/>
      <w:lvlJc w:val="left"/>
      <w:pPr>
        <w:ind w:left="4981" w:hanging="360"/>
      </w:pPr>
      <w:rPr>
        <w:lang w:val="en-US" w:eastAsia="en-US" w:bidi="ar-SA"/>
      </w:rPr>
    </w:lvl>
    <w:lvl w:ilvl="7" w:tplc="18EED48A">
      <w:numFmt w:val="bullet"/>
      <w:lvlText w:val="•"/>
      <w:lvlJc w:val="left"/>
      <w:pPr>
        <w:ind w:left="5675" w:hanging="360"/>
      </w:pPr>
      <w:rPr>
        <w:lang w:val="en-US" w:eastAsia="en-US" w:bidi="ar-SA"/>
      </w:rPr>
    </w:lvl>
    <w:lvl w:ilvl="8" w:tplc="5A3665F6">
      <w:numFmt w:val="bullet"/>
      <w:lvlText w:val="•"/>
      <w:lvlJc w:val="left"/>
      <w:pPr>
        <w:ind w:left="6368" w:hanging="360"/>
      </w:pPr>
      <w:rPr>
        <w:lang w:val="en-US" w:eastAsia="en-US" w:bidi="ar-SA"/>
      </w:rPr>
    </w:lvl>
  </w:abstractNum>
  <w:abstractNum w:abstractNumId="28" w15:restartNumberingAfterBreak="0">
    <w:nsid w:val="57935932"/>
    <w:multiLevelType w:val="hybridMultilevel"/>
    <w:tmpl w:val="77464060"/>
    <w:lvl w:ilvl="0" w:tplc="F01CE87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5A87296A"/>
    <w:multiLevelType w:val="hybridMultilevel"/>
    <w:tmpl w:val="66BEE0B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5BC27042"/>
    <w:multiLevelType w:val="hybridMultilevel"/>
    <w:tmpl w:val="AE440C3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1C151FB"/>
    <w:multiLevelType w:val="hybridMultilevel"/>
    <w:tmpl w:val="8F1EE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1057414">
    <w:abstractNumId w:val="2"/>
  </w:num>
  <w:num w:numId="2" w16cid:durableId="1552810925">
    <w:abstractNumId w:val="6"/>
  </w:num>
  <w:num w:numId="3" w16cid:durableId="1657758092">
    <w:abstractNumId w:val="28"/>
  </w:num>
  <w:num w:numId="4" w16cid:durableId="2086678447">
    <w:abstractNumId w:val="30"/>
  </w:num>
  <w:num w:numId="5" w16cid:durableId="137303279">
    <w:abstractNumId w:val="0"/>
  </w:num>
  <w:num w:numId="6" w16cid:durableId="1202086411">
    <w:abstractNumId w:val="19"/>
  </w:num>
  <w:num w:numId="7" w16cid:durableId="414863036">
    <w:abstractNumId w:val="31"/>
  </w:num>
  <w:num w:numId="8" w16cid:durableId="1301227174">
    <w:abstractNumId w:val="16"/>
  </w:num>
  <w:num w:numId="9" w16cid:durableId="904292405">
    <w:abstractNumId w:val="18"/>
  </w:num>
  <w:num w:numId="10" w16cid:durableId="10041673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755574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66189752">
    <w:abstractNumId w:val="5"/>
    <w:lvlOverride w:ilvl="0">
      <w:startOverride w:val="1"/>
    </w:lvlOverride>
    <w:lvlOverride w:ilvl="1"/>
    <w:lvlOverride w:ilvl="2"/>
    <w:lvlOverride w:ilvl="3"/>
    <w:lvlOverride w:ilvl="4"/>
    <w:lvlOverride w:ilvl="5"/>
    <w:lvlOverride w:ilvl="6"/>
    <w:lvlOverride w:ilvl="7"/>
    <w:lvlOverride w:ilvl="8"/>
  </w:num>
  <w:num w:numId="13" w16cid:durableId="1841501896">
    <w:abstractNumId w:val="10"/>
  </w:num>
  <w:num w:numId="14" w16cid:durableId="756054240">
    <w:abstractNumId w:val="15"/>
  </w:num>
  <w:num w:numId="15" w16cid:durableId="12417801">
    <w:abstractNumId w:val="26"/>
  </w:num>
  <w:num w:numId="16" w16cid:durableId="17547423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39900584">
    <w:abstractNumId w:val="8"/>
  </w:num>
  <w:num w:numId="18" w16cid:durableId="1149714773">
    <w:abstractNumId w:val="4"/>
  </w:num>
  <w:num w:numId="19" w16cid:durableId="465318118">
    <w:abstractNumId w:val="21"/>
  </w:num>
  <w:num w:numId="20" w16cid:durableId="449668238">
    <w:abstractNumId w:val="9"/>
  </w:num>
  <w:num w:numId="21" w16cid:durableId="1818647068">
    <w:abstractNumId w:val="11"/>
  </w:num>
  <w:num w:numId="22" w16cid:durableId="553010463">
    <w:abstractNumId w:val="27"/>
  </w:num>
  <w:num w:numId="23" w16cid:durableId="1801801115">
    <w:abstractNumId w:val="23"/>
  </w:num>
  <w:num w:numId="24" w16cid:durableId="2082756358">
    <w:abstractNumId w:val="13"/>
  </w:num>
  <w:num w:numId="25" w16cid:durableId="1489203842">
    <w:abstractNumId w:val="12"/>
  </w:num>
  <w:num w:numId="26" w16cid:durableId="1646081896">
    <w:abstractNumId w:val="12"/>
    <w:lvlOverride w:ilvl="0">
      <w:startOverride w:val="2"/>
    </w:lvlOverride>
    <w:lvlOverride w:ilvl="1"/>
    <w:lvlOverride w:ilvl="2"/>
    <w:lvlOverride w:ilvl="3"/>
    <w:lvlOverride w:ilvl="4"/>
    <w:lvlOverride w:ilvl="5"/>
    <w:lvlOverride w:ilvl="6"/>
    <w:lvlOverride w:ilvl="7"/>
    <w:lvlOverride w:ilvl="8"/>
  </w:num>
  <w:num w:numId="27" w16cid:durableId="50005147">
    <w:abstractNumId w:val="24"/>
  </w:num>
  <w:num w:numId="28" w16cid:durableId="1895655882">
    <w:abstractNumId w:val="24"/>
    <w:lvlOverride w:ilvl="0">
      <w:startOverride w:val="3"/>
    </w:lvlOverride>
    <w:lvlOverride w:ilvl="1"/>
    <w:lvlOverride w:ilvl="2"/>
    <w:lvlOverride w:ilvl="3"/>
    <w:lvlOverride w:ilvl="4"/>
    <w:lvlOverride w:ilvl="5"/>
    <w:lvlOverride w:ilvl="6"/>
    <w:lvlOverride w:ilvl="7"/>
    <w:lvlOverride w:ilvl="8"/>
  </w:num>
  <w:num w:numId="29" w16cid:durableId="1212033621">
    <w:abstractNumId w:val="7"/>
  </w:num>
  <w:num w:numId="30" w16cid:durableId="789544343">
    <w:abstractNumId w:val="7"/>
    <w:lvlOverride w:ilvl="0">
      <w:startOverride w:val="3"/>
    </w:lvlOverride>
    <w:lvlOverride w:ilvl="1">
      <w:startOverride w:val="1"/>
    </w:lvlOverride>
    <w:lvlOverride w:ilvl="2"/>
    <w:lvlOverride w:ilvl="3"/>
    <w:lvlOverride w:ilvl="4"/>
    <w:lvlOverride w:ilvl="5"/>
    <w:lvlOverride w:ilvl="6"/>
    <w:lvlOverride w:ilvl="7"/>
    <w:lvlOverride w:ilvl="8"/>
  </w:num>
  <w:num w:numId="31" w16cid:durableId="1249079878">
    <w:abstractNumId w:val="17"/>
  </w:num>
  <w:num w:numId="32" w16cid:durableId="26491616">
    <w:abstractNumId w:val="17"/>
    <w:lvlOverride w:ilvl="0">
      <w:startOverride w:val="2"/>
    </w:lvlOverride>
    <w:lvlOverride w:ilvl="1"/>
    <w:lvlOverride w:ilvl="2"/>
    <w:lvlOverride w:ilvl="3"/>
    <w:lvlOverride w:ilvl="4"/>
    <w:lvlOverride w:ilvl="5"/>
    <w:lvlOverride w:ilvl="6"/>
    <w:lvlOverride w:ilvl="7"/>
    <w:lvlOverride w:ilvl="8"/>
  </w:num>
  <w:num w:numId="33" w16cid:durableId="873922991">
    <w:abstractNumId w:val="14"/>
  </w:num>
  <w:num w:numId="34" w16cid:durableId="1530605627">
    <w:abstractNumId w:val="14"/>
    <w:lvlOverride w:ilvl="0">
      <w:startOverride w:val="4"/>
    </w:lvlOverride>
    <w:lvlOverride w:ilvl="1">
      <w:startOverride w:val="1"/>
    </w:lvlOverride>
    <w:lvlOverride w:ilvl="2"/>
    <w:lvlOverride w:ilvl="3"/>
    <w:lvlOverride w:ilvl="4"/>
    <w:lvlOverride w:ilvl="5"/>
    <w:lvlOverride w:ilvl="6"/>
    <w:lvlOverride w:ilvl="7"/>
    <w:lvlOverride w:ilvl="8"/>
  </w:num>
  <w:num w:numId="35" w16cid:durableId="1897009073">
    <w:abstractNumId w:val="25"/>
  </w:num>
  <w:num w:numId="36" w16cid:durableId="449665373">
    <w:abstractNumId w:val="29"/>
  </w:num>
  <w:num w:numId="37" w16cid:durableId="491259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3C1"/>
    <w:rsid w:val="000027CA"/>
    <w:rsid w:val="00006E49"/>
    <w:rsid w:val="000107D3"/>
    <w:rsid w:val="00011A41"/>
    <w:rsid w:val="00011FE0"/>
    <w:rsid w:val="0001727B"/>
    <w:rsid w:val="0003195D"/>
    <w:rsid w:val="00034413"/>
    <w:rsid w:val="00046717"/>
    <w:rsid w:val="00046814"/>
    <w:rsid w:val="00052D0C"/>
    <w:rsid w:val="0005727C"/>
    <w:rsid w:val="000655BA"/>
    <w:rsid w:val="00065B48"/>
    <w:rsid w:val="00066A89"/>
    <w:rsid w:val="00067545"/>
    <w:rsid w:val="000741D9"/>
    <w:rsid w:val="0007766C"/>
    <w:rsid w:val="00085539"/>
    <w:rsid w:val="000925EF"/>
    <w:rsid w:val="00093ADE"/>
    <w:rsid w:val="000C2875"/>
    <w:rsid w:val="000C56C5"/>
    <w:rsid w:val="000C5B7A"/>
    <w:rsid w:val="000C7C3B"/>
    <w:rsid w:val="000E46F5"/>
    <w:rsid w:val="000F5A9E"/>
    <w:rsid w:val="00105A35"/>
    <w:rsid w:val="001133F0"/>
    <w:rsid w:val="001376AD"/>
    <w:rsid w:val="00145378"/>
    <w:rsid w:val="001477DA"/>
    <w:rsid w:val="00161B07"/>
    <w:rsid w:val="00172F4F"/>
    <w:rsid w:val="001765A0"/>
    <w:rsid w:val="00177079"/>
    <w:rsid w:val="00180164"/>
    <w:rsid w:val="00181D5F"/>
    <w:rsid w:val="001870C0"/>
    <w:rsid w:val="00187DF9"/>
    <w:rsid w:val="0019220D"/>
    <w:rsid w:val="001A3D86"/>
    <w:rsid w:val="001B4B4E"/>
    <w:rsid w:val="001D1E43"/>
    <w:rsid w:val="001D75D0"/>
    <w:rsid w:val="001E58D1"/>
    <w:rsid w:val="001E6007"/>
    <w:rsid w:val="001E67F3"/>
    <w:rsid w:val="001F2CB5"/>
    <w:rsid w:val="001F5A33"/>
    <w:rsid w:val="002008C4"/>
    <w:rsid w:val="00222524"/>
    <w:rsid w:val="00232B85"/>
    <w:rsid w:val="00233353"/>
    <w:rsid w:val="00233B9E"/>
    <w:rsid w:val="00240869"/>
    <w:rsid w:val="00241567"/>
    <w:rsid w:val="00242678"/>
    <w:rsid w:val="00242680"/>
    <w:rsid w:val="002522C5"/>
    <w:rsid w:val="00252C64"/>
    <w:rsid w:val="00260602"/>
    <w:rsid w:val="00262533"/>
    <w:rsid w:val="00262983"/>
    <w:rsid w:val="00267859"/>
    <w:rsid w:val="00275E28"/>
    <w:rsid w:val="00280194"/>
    <w:rsid w:val="00283132"/>
    <w:rsid w:val="002840D8"/>
    <w:rsid w:val="00295B45"/>
    <w:rsid w:val="00297700"/>
    <w:rsid w:val="002A2E52"/>
    <w:rsid w:val="002A3B71"/>
    <w:rsid w:val="002B4DC2"/>
    <w:rsid w:val="002B5FC8"/>
    <w:rsid w:val="002C6970"/>
    <w:rsid w:val="002D173C"/>
    <w:rsid w:val="002F07EB"/>
    <w:rsid w:val="002F10FF"/>
    <w:rsid w:val="002F2FD1"/>
    <w:rsid w:val="00333543"/>
    <w:rsid w:val="00344137"/>
    <w:rsid w:val="00344D5C"/>
    <w:rsid w:val="00345F88"/>
    <w:rsid w:val="00350BE1"/>
    <w:rsid w:val="00353771"/>
    <w:rsid w:val="00353EA6"/>
    <w:rsid w:val="00354C25"/>
    <w:rsid w:val="00374F47"/>
    <w:rsid w:val="00394663"/>
    <w:rsid w:val="00396201"/>
    <w:rsid w:val="003A62C8"/>
    <w:rsid w:val="003B5365"/>
    <w:rsid w:val="003C2FF6"/>
    <w:rsid w:val="003E01AD"/>
    <w:rsid w:val="003E1A78"/>
    <w:rsid w:val="003E27BC"/>
    <w:rsid w:val="003E3057"/>
    <w:rsid w:val="003F3F0D"/>
    <w:rsid w:val="003F3FEE"/>
    <w:rsid w:val="00403259"/>
    <w:rsid w:val="00410096"/>
    <w:rsid w:val="00413FBD"/>
    <w:rsid w:val="00423B58"/>
    <w:rsid w:val="00430E86"/>
    <w:rsid w:val="00437606"/>
    <w:rsid w:val="00441916"/>
    <w:rsid w:val="00445028"/>
    <w:rsid w:val="004538E9"/>
    <w:rsid w:val="00465DFB"/>
    <w:rsid w:val="004706B8"/>
    <w:rsid w:val="004857E3"/>
    <w:rsid w:val="004A025C"/>
    <w:rsid w:val="004A7E5F"/>
    <w:rsid w:val="004B1AB7"/>
    <w:rsid w:val="004B32D8"/>
    <w:rsid w:val="004C27AB"/>
    <w:rsid w:val="004C3F28"/>
    <w:rsid w:val="004D0223"/>
    <w:rsid w:val="004D1766"/>
    <w:rsid w:val="004D73F0"/>
    <w:rsid w:val="004F2149"/>
    <w:rsid w:val="004F2C10"/>
    <w:rsid w:val="004F6373"/>
    <w:rsid w:val="004F7DB7"/>
    <w:rsid w:val="00522451"/>
    <w:rsid w:val="00530BA3"/>
    <w:rsid w:val="00535267"/>
    <w:rsid w:val="0053527A"/>
    <w:rsid w:val="005425BB"/>
    <w:rsid w:val="00543035"/>
    <w:rsid w:val="005445C3"/>
    <w:rsid w:val="005552B1"/>
    <w:rsid w:val="00576B82"/>
    <w:rsid w:val="00584AAA"/>
    <w:rsid w:val="00592E9D"/>
    <w:rsid w:val="0059642E"/>
    <w:rsid w:val="00597FFA"/>
    <w:rsid w:val="005A0237"/>
    <w:rsid w:val="005A2114"/>
    <w:rsid w:val="005A70F5"/>
    <w:rsid w:val="005B50F3"/>
    <w:rsid w:val="005B5887"/>
    <w:rsid w:val="005C0775"/>
    <w:rsid w:val="005C509C"/>
    <w:rsid w:val="005E286B"/>
    <w:rsid w:val="005E5051"/>
    <w:rsid w:val="005E5B08"/>
    <w:rsid w:val="005F22EA"/>
    <w:rsid w:val="00600C8F"/>
    <w:rsid w:val="00613832"/>
    <w:rsid w:val="00617A98"/>
    <w:rsid w:val="00617E77"/>
    <w:rsid w:val="00622983"/>
    <w:rsid w:val="00625742"/>
    <w:rsid w:val="00635879"/>
    <w:rsid w:val="00641EA5"/>
    <w:rsid w:val="00656876"/>
    <w:rsid w:val="006611F4"/>
    <w:rsid w:val="00662203"/>
    <w:rsid w:val="00665C07"/>
    <w:rsid w:val="00665EDA"/>
    <w:rsid w:val="00685E9C"/>
    <w:rsid w:val="006A5368"/>
    <w:rsid w:val="006A6313"/>
    <w:rsid w:val="006B0357"/>
    <w:rsid w:val="006B3663"/>
    <w:rsid w:val="006B7A16"/>
    <w:rsid w:val="006B7B76"/>
    <w:rsid w:val="006C030C"/>
    <w:rsid w:val="006C0524"/>
    <w:rsid w:val="006D15A1"/>
    <w:rsid w:val="006D2EA9"/>
    <w:rsid w:val="006D2F80"/>
    <w:rsid w:val="006D33CC"/>
    <w:rsid w:val="006D698E"/>
    <w:rsid w:val="006E29B0"/>
    <w:rsid w:val="00705E75"/>
    <w:rsid w:val="00710E99"/>
    <w:rsid w:val="0071700B"/>
    <w:rsid w:val="00731303"/>
    <w:rsid w:val="00735E55"/>
    <w:rsid w:val="007374D4"/>
    <w:rsid w:val="00737F0F"/>
    <w:rsid w:val="00744B5F"/>
    <w:rsid w:val="007462F3"/>
    <w:rsid w:val="00746E43"/>
    <w:rsid w:val="007605FB"/>
    <w:rsid w:val="00770C57"/>
    <w:rsid w:val="007778D2"/>
    <w:rsid w:val="0079107B"/>
    <w:rsid w:val="00792D02"/>
    <w:rsid w:val="007A16BA"/>
    <w:rsid w:val="007A39AE"/>
    <w:rsid w:val="007C3983"/>
    <w:rsid w:val="007C7EF2"/>
    <w:rsid w:val="007D4729"/>
    <w:rsid w:val="007E2003"/>
    <w:rsid w:val="00804BEF"/>
    <w:rsid w:val="0080519E"/>
    <w:rsid w:val="00837BC0"/>
    <w:rsid w:val="008412A1"/>
    <w:rsid w:val="008420F4"/>
    <w:rsid w:val="008455DF"/>
    <w:rsid w:val="0085087A"/>
    <w:rsid w:val="008528C1"/>
    <w:rsid w:val="00854EC4"/>
    <w:rsid w:val="008653A6"/>
    <w:rsid w:val="00876FA7"/>
    <w:rsid w:val="00882C98"/>
    <w:rsid w:val="00883209"/>
    <w:rsid w:val="008848FE"/>
    <w:rsid w:val="00894301"/>
    <w:rsid w:val="00895BD7"/>
    <w:rsid w:val="008A7399"/>
    <w:rsid w:val="008B153E"/>
    <w:rsid w:val="008C3EDA"/>
    <w:rsid w:val="008D0018"/>
    <w:rsid w:val="008E0B3B"/>
    <w:rsid w:val="008E2786"/>
    <w:rsid w:val="008F3679"/>
    <w:rsid w:val="009119DB"/>
    <w:rsid w:val="009218CA"/>
    <w:rsid w:val="009237B0"/>
    <w:rsid w:val="00924917"/>
    <w:rsid w:val="00926D01"/>
    <w:rsid w:val="0093741A"/>
    <w:rsid w:val="00940ACB"/>
    <w:rsid w:val="0094362B"/>
    <w:rsid w:val="00945EE5"/>
    <w:rsid w:val="00961E3E"/>
    <w:rsid w:val="00963B88"/>
    <w:rsid w:val="00983A35"/>
    <w:rsid w:val="00985F1C"/>
    <w:rsid w:val="00993ADC"/>
    <w:rsid w:val="009A1532"/>
    <w:rsid w:val="009A335D"/>
    <w:rsid w:val="009A6326"/>
    <w:rsid w:val="009B327A"/>
    <w:rsid w:val="009F6739"/>
    <w:rsid w:val="00A100AB"/>
    <w:rsid w:val="00A35A4A"/>
    <w:rsid w:val="00A47108"/>
    <w:rsid w:val="00A475A7"/>
    <w:rsid w:val="00A72D65"/>
    <w:rsid w:val="00A73F30"/>
    <w:rsid w:val="00A80EC9"/>
    <w:rsid w:val="00AB2C18"/>
    <w:rsid w:val="00AC5C6C"/>
    <w:rsid w:val="00AD0A3F"/>
    <w:rsid w:val="00AE1568"/>
    <w:rsid w:val="00AE5C71"/>
    <w:rsid w:val="00B0242B"/>
    <w:rsid w:val="00B04E38"/>
    <w:rsid w:val="00B068A1"/>
    <w:rsid w:val="00B12694"/>
    <w:rsid w:val="00B16AC7"/>
    <w:rsid w:val="00B27420"/>
    <w:rsid w:val="00B315E7"/>
    <w:rsid w:val="00B62264"/>
    <w:rsid w:val="00B62B8D"/>
    <w:rsid w:val="00B63E5A"/>
    <w:rsid w:val="00B7506C"/>
    <w:rsid w:val="00B84F40"/>
    <w:rsid w:val="00B9269B"/>
    <w:rsid w:val="00B92972"/>
    <w:rsid w:val="00BA5716"/>
    <w:rsid w:val="00BC7D11"/>
    <w:rsid w:val="00BD53A2"/>
    <w:rsid w:val="00BD53BA"/>
    <w:rsid w:val="00BE15CE"/>
    <w:rsid w:val="00BE1E6D"/>
    <w:rsid w:val="00BF2D9D"/>
    <w:rsid w:val="00C05535"/>
    <w:rsid w:val="00C0681E"/>
    <w:rsid w:val="00C104B4"/>
    <w:rsid w:val="00C123DC"/>
    <w:rsid w:val="00C16BCB"/>
    <w:rsid w:val="00C17EC2"/>
    <w:rsid w:val="00C17F3F"/>
    <w:rsid w:val="00C23DB7"/>
    <w:rsid w:val="00C31723"/>
    <w:rsid w:val="00C51178"/>
    <w:rsid w:val="00C7378F"/>
    <w:rsid w:val="00C85D40"/>
    <w:rsid w:val="00C86DF2"/>
    <w:rsid w:val="00C91FE9"/>
    <w:rsid w:val="00CA059C"/>
    <w:rsid w:val="00CA68CE"/>
    <w:rsid w:val="00CC13FF"/>
    <w:rsid w:val="00CC58BD"/>
    <w:rsid w:val="00CD0CBA"/>
    <w:rsid w:val="00CD3119"/>
    <w:rsid w:val="00CE020D"/>
    <w:rsid w:val="00CF4990"/>
    <w:rsid w:val="00CF7B1A"/>
    <w:rsid w:val="00D04713"/>
    <w:rsid w:val="00D0784A"/>
    <w:rsid w:val="00D07B72"/>
    <w:rsid w:val="00D15782"/>
    <w:rsid w:val="00D23007"/>
    <w:rsid w:val="00D25592"/>
    <w:rsid w:val="00D27A9E"/>
    <w:rsid w:val="00D403B7"/>
    <w:rsid w:val="00D408B5"/>
    <w:rsid w:val="00D50187"/>
    <w:rsid w:val="00D50CA1"/>
    <w:rsid w:val="00D55AD0"/>
    <w:rsid w:val="00D650F5"/>
    <w:rsid w:val="00D65945"/>
    <w:rsid w:val="00D727B0"/>
    <w:rsid w:val="00D909FA"/>
    <w:rsid w:val="00D943F0"/>
    <w:rsid w:val="00D96297"/>
    <w:rsid w:val="00DA4FFE"/>
    <w:rsid w:val="00DC1FF5"/>
    <w:rsid w:val="00DD1AB9"/>
    <w:rsid w:val="00DD3881"/>
    <w:rsid w:val="00DD696C"/>
    <w:rsid w:val="00DE140F"/>
    <w:rsid w:val="00DF152F"/>
    <w:rsid w:val="00DF7A7F"/>
    <w:rsid w:val="00E10716"/>
    <w:rsid w:val="00E147C8"/>
    <w:rsid w:val="00E172C4"/>
    <w:rsid w:val="00E876CA"/>
    <w:rsid w:val="00E878CA"/>
    <w:rsid w:val="00EB240F"/>
    <w:rsid w:val="00EB25A4"/>
    <w:rsid w:val="00EB3CD4"/>
    <w:rsid w:val="00EB6CCF"/>
    <w:rsid w:val="00EC469A"/>
    <w:rsid w:val="00EC6AED"/>
    <w:rsid w:val="00ED3669"/>
    <w:rsid w:val="00EE24D1"/>
    <w:rsid w:val="00EE5A70"/>
    <w:rsid w:val="00EF3077"/>
    <w:rsid w:val="00EF4193"/>
    <w:rsid w:val="00EF44E1"/>
    <w:rsid w:val="00F03521"/>
    <w:rsid w:val="00F17943"/>
    <w:rsid w:val="00F27845"/>
    <w:rsid w:val="00F31088"/>
    <w:rsid w:val="00F4697E"/>
    <w:rsid w:val="00F470FA"/>
    <w:rsid w:val="00F5035D"/>
    <w:rsid w:val="00F5480A"/>
    <w:rsid w:val="00F636C5"/>
    <w:rsid w:val="00F63D58"/>
    <w:rsid w:val="00F67AE8"/>
    <w:rsid w:val="00F77E7A"/>
    <w:rsid w:val="00F907F5"/>
    <w:rsid w:val="00F91E08"/>
    <w:rsid w:val="00F94B82"/>
    <w:rsid w:val="00F950FC"/>
    <w:rsid w:val="00FA5A92"/>
    <w:rsid w:val="00FC056B"/>
    <w:rsid w:val="00FC73C1"/>
    <w:rsid w:val="00FD15E3"/>
    <w:rsid w:val="00FE17B3"/>
    <w:rsid w:val="00FF21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35768"/>
  <w15:chartTrackingRefBased/>
  <w15:docId w15:val="{15FFDDB9-B42E-4816-BB7D-CC7B3C4C4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F88"/>
    <w:pPr>
      <w:spacing w:after="200" w:line="276" w:lineRule="auto"/>
      <w:jc w:val="both"/>
    </w:pPr>
    <w:rPr>
      <w:rFonts w:ascii="Arial" w:eastAsia="Times New Roman" w:hAnsi="Arial" w:cs="Times New Roman"/>
      <w:sz w:val="24"/>
      <w:szCs w:val="20"/>
      <w:lang w:val="en-GB"/>
    </w:rPr>
  </w:style>
  <w:style w:type="paragraph" w:styleId="Heading1">
    <w:name w:val="heading 1"/>
    <w:basedOn w:val="Normal"/>
    <w:next w:val="Normal"/>
    <w:link w:val="Heading1Char"/>
    <w:uiPriority w:val="9"/>
    <w:qFormat/>
    <w:rsid w:val="000468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0468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qFormat/>
    <w:rsid w:val="0005727C"/>
    <w:pPr>
      <w:spacing w:before="100" w:beforeAutospacing="1" w:after="100" w:afterAutospacing="1" w:line="240" w:lineRule="auto"/>
      <w:jc w:val="left"/>
      <w:outlineLvl w:val="4"/>
    </w:pPr>
    <w:rPr>
      <w:rFonts w:ascii="Times New Roman" w:hAnsi="Times New Roman"/>
      <w:b/>
      <w:bCs/>
      <w:sz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BCB"/>
    <w:pPr>
      <w:ind w:left="720"/>
      <w:contextualSpacing/>
    </w:pPr>
  </w:style>
  <w:style w:type="paragraph" w:styleId="Footer">
    <w:name w:val="footer"/>
    <w:basedOn w:val="Normal"/>
    <w:link w:val="FooterChar"/>
    <w:uiPriority w:val="99"/>
    <w:rsid w:val="00345F88"/>
    <w:pPr>
      <w:tabs>
        <w:tab w:val="center" w:pos="4320"/>
        <w:tab w:val="right" w:pos="8640"/>
      </w:tabs>
    </w:pPr>
  </w:style>
  <w:style w:type="character" w:customStyle="1" w:styleId="FooterChar">
    <w:name w:val="Footer Char"/>
    <w:basedOn w:val="DefaultParagraphFont"/>
    <w:link w:val="Footer"/>
    <w:uiPriority w:val="99"/>
    <w:rsid w:val="00345F88"/>
    <w:rPr>
      <w:rFonts w:ascii="Arial" w:eastAsia="Times New Roman" w:hAnsi="Arial" w:cs="Times New Roman"/>
      <w:sz w:val="24"/>
      <w:szCs w:val="20"/>
      <w:lang w:val="en-GB"/>
    </w:rPr>
  </w:style>
  <w:style w:type="character" w:styleId="PageNumber">
    <w:name w:val="page number"/>
    <w:basedOn w:val="DefaultParagraphFont"/>
    <w:rsid w:val="00345F88"/>
  </w:style>
  <w:style w:type="table" w:styleId="TableGrid">
    <w:name w:val="Table Grid"/>
    <w:basedOn w:val="TableNormal"/>
    <w:uiPriority w:val="59"/>
    <w:rsid w:val="001477DA"/>
    <w:pPr>
      <w:spacing w:after="0" w:line="240" w:lineRule="auto"/>
    </w:pPr>
    <w:rPr>
      <w:rFonts w:ascii="Times New Roman" w:eastAsia="Times New Roma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05727C"/>
    <w:rPr>
      <w:rFonts w:ascii="Times New Roman" w:eastAsia="Times New Roman" w:hAnsi="Times New Roman" w:cs="Times New Roman"/>
      <w:b/>
      <w:bCs/>
      <w:sz w:val="20"/>
      <w:szCs w:val="20"/>
      <w:lang w:eastAsia="en-IN"/>
    </w:rPr>
  </w:style>
  <w:style w:type="character" w:styleId="Hyperlink">
    <w:name w:val="Hyperlink"/>
    <w:basedOn w:val="DefaultParagraphFont"/>
    <w:uiPriority w:val="99"/>
    <w:unhideWhenUsed/>
    <w:rsid w:val="004F7DB7"/>
    <w:rPr>
      <w:color w:val="0563C1" w:themeColor="hyperlink"/>
      <w:u w:val="single"/>
    </w:rPr>
  </w:style>
  <w:style w:type="paragraph" w:styleId="NormalWeb">
    <w:name w:val="Normal (Web)"/>
    <w:basedOn w:val="Normal"/>
    <w:uiPriority w:val="99"/>
    <w:semiHidden/>
    <w:unhideWhenUsed/>
    <w:rsid w:val="006A6313"/>
    <w:pPr>
      <w:spacing w:before="100" w:beforeAutospacing="1" w:after="100" w:afterAutospacing="1" w:line="240" w:lineRule="auto"/>
      <w:jc w:val="left"/>
    </w:pPr>
    <w:rPr>
      <w:rFonts w:ascii="Times New Roman" w:hAnsi="Times New Roman"/>
      <w:szCs w:val="24"/>
      <w:lang w:val="en-IN" w:eastAsia="en-IN"/>
    </w:rPr>
  </w:style>
  <w:style w:type="character" w:customStyle="1" w:styleId="Heading1Char">
    <w:name w:val="Heading 1 Char"/>
    <w:basedOn w:val="DefaultParagraphFont"/>
    <w:link w:val="Heading1"/>
    <w:uiPriority w:val="9"/>
    <w:rsid w:val="00046814"/>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semiHidden/>
    <w:rsid w:val="00046814"/>
    <w:rPr>
      <w:rFonts w:asciiTheme="majorHAnsi" w:eastAsiaTheme="majorEastAsia" w:hAnsiTheme="majorHAnsi" w:cstheme="majorBidi"/>
      <w:color w:val="2F5496" w:themeColor="accent1" w:themeShade="BF"/>
      <w:sz w:val="26"/>
      <w:szCs w:val="26"/>
      <w:lang w:val="en-GB"/>
    </w:rPr>
  </w:style>
  <w:style w:type="paragraph" w:styleId="Caption">
    <w:name w:val="caption"/>
    <w:basedOn w:val="Normal"/>
    <w:uiPriority w:val="99"/>
    <w:semiHidden/>
    <w:unhideWhenUsed/>
    <w:qFormat/>
    <w:rsid w:val="0004681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autoSpaceDE w:val="0"/>
      <w:autoSpaceDN w:val="0"/>
      <w:adjustRightInd w:val="0"/>
      <w:spacing w:after="0" w:line="280" w:lineRule="atLeast"/>
      <w:jc w:val="center"/>
    </w:pPr>
    <w:rPr>
      <w:rFonts w:ascii="Times New Roman" w:hAnsi="Times New Roman"/>
      <w:iCs/>
      <w:color w:val="000000"/>
      <w:sz w:val="22"/>
      <w:szCs w:val="22"/>
    </w:rPr>
  </w:style>
  <w:style w:type="paragraph" w:customStyle="1" w:styleId="Headline">
    <w:name w:val="Headline"/>
    <w:basedOn w:val="Normal"/>
    <w:uiPriority w:val="99"/>
    <w:semiHidden/>
    <w:qFormat/>
    <w:rsid w:val="00046814"/>
    <w:pPr>
      <w:spacing w:after="0" w:line="240" w:lineRule="auto"/>
      <w:jc w:val="center"/>
    </w:pPr>
    <w:rPr>
      <w:rFonts w:ascii="Times New Roman" w:hAnsi="Times New Roman"/>
      <w:b/>
      <w:bCs/>
      <w:sz w:val="48"/>
    </w:rPr>
  </w:style>
  <w:style w:type="paragraph" w:customStyle="1" w:styleId="BodyText1">
    <w:name w:val="Body Text1"/>
    <w:basedOn w:val="Normal"/>
    <w:uiPriority w:val="99"/>
    <w:semiHidden/>
    <w:qFormat/>
    <w:rsid w:val="00046814"/>
    <w:pPr>
      <w:tabs>
        <w:tab w:val="left" w:pos="37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autoSpaceDE w:val="0"/>
      <w:autoSpaceDN w:val="0"/>
      <w:adjustRightInd w:val="0"/>
      <w:spacing w:after="0" w:line="280" w:lineRule="atLeast"/>
      <w:ind w:firstLine="288"/>
      <w:jc w:val="left"/>
    </w:pPr>
    <w:rPr>
      <w:rFonts w:ascii="Times New Roman" w:hAnsi="Times New Roman"/>
      <w:color w:val="000000"/>
      <w:szCs w:val="24"/>
    </w:rPr>
  </w:style>
  <w:style w:type="paragraph" w:customStyle="1" w:styleId="Bodytext1stPara">
    <w:name w:val="Body text 1st Para"/>
    <w:basedOn w:val="BodyText1"/>
    <w:next w:val="BodyText1"/>
    <w:uiPriority w:val="99"/>
    <w:semiHidden/>
    <w:qFormat/>
    <w:rsid w:val="00046814"/>
    <w:pPr>
      <w:ind w:firstLine="0"/>
    </w:pPr>
  </w:style>
  <w:style w:type="paragraph" w:customStyle="1" w:styleId="Author">
    <w:name w:val="Author"/>
    <w:basedOn w:val="Normal"/>
    <w:uiPriority w:val="99"/>
    <w:semiHidden/>
    <w:qFormat/>
    <w:rsid w:val="00046814"/>
    <w:pPr>
      <w:spacing w:after="0" w:line="240" w:lineRule="auto"/>
      <w:jc w:val="center"/>
    </w:pPr>
    <w:rPr>
      <w:rFonts w:ascii="Times New Roman" w:eastAsia="Calibri" w:hAnsi="Times New Roman"/>
      <w:b/>
      <w:szCs w:val="24"/>
    </w:rPr>
  </w:style>
  <w:style w:type="paragraph" w:customStyle="1" w:styleId="Affiliation">
    <w:name w:val="Affiliation"/>
    <w:basedOn w:val="Normal"/>
    <w:uiPriority w:val="99"/>
    <w:semiHidden/>
    <w:qFormat/>
    <w:rsid w:val="00046814"/>
    <w:pPr>
      <w:spacing w:after="0" w:line="240" w:lineRule="auto"/>
      <w:jc w:val="center"/>
    </w:pPr>
    <w:rPr>
      <w:rFonts w:ascii="Times New Roman" w:eastAsia="Calibri" w:hAnsi="Times New Roman"/>
      <w:i/>
      <w:szCs w:val="24"/>
    </w:rPr>
  </w:style>
  <w:style w:type="paragraph" w:customStyle="1" w:styleId="trt0xe">
    <w:name w:val="trt0xe"/>
    <w:basedOn w:val="Normal"/>
    <w:uiPriority w:val="99"/>
    <w:semiHidden/>
    <w:rsid w:val="00046814"/>
    <w:pPr>
      <w:spacing w:before="100" w:beforeAutospacing="1" w:after="100" w:afterAutospacing="1" w:line="240" w:lineRule="auto"/>
      <w:jc w:val="left"/>
    </w:pPr>
    <w:rPr>
      <w:rFonts w:ascii="Times New Roman" w:hAnsi="Times New Roman"/>
      <w:szCs w:val="24"/>
      <w:lang w:val="en-IN" w:eastAsia="en-IN"/>
    </w:rPr>
  </w:style>
  <w:style w:type="paragraph" w:customStyle="1" w:styleId="DecimalAligned">
    <w:name w:val="Decimal Aligned"/>
    <w:basedOn w:val="Normal"/>
    <w:uiPriority w:val="40"/>
    <w:semiHidden/>
    <w:qFormat/>
    <w:rsid w:val="00046814"/>
    <w:pPr>
      <w:tabs>
        <w:tab w:val="decimal" w:pos="360"/>
      </w:tabs>
      <w:jc w:val="left"/>
    </w:pPr>
    <w:rPr>
      <w:rFonts w:asciiTheme="minorHAnsi" w:eastAsiaTheme="minorEastAsia" w:hAnsiTheme="minorHAnsi"/>
      <w:sz w:val="22"/>
      <w:szCs w:val="22"/>
      <w:lang w:val="en-US"/>
    </w:rPr>
  </w:style>
  <w:style w:type="character" w:styleId="SubtleEmphasis">
    <w:name w:val="Subtle Emphasis"/>
    <w:basedOn w:val="DefaultParagraphFont"/>
    <w:uiPriority w:val="19"/>
    <w:qFormat/>
    <w:rsid w:val="00046814"/>
    <w:rPr>
      <w:i/>
      <w:iCs/>
    </w:rPr>
  </w:style>
  <w:style w:type="table" w:styleId="PlainTable2">
    <w:name w:val="Plain Table 2"/>
    <w:basedOn w:val="TableNormal"/>
    <w:uiPriority w:val="42"/>
    <w:rsid w:val="00046814"/>
    <w:pPr>
      <w:spacing w:after="0" w:line="240" w:lineRule="auto"/>
    </w:pPr>
    <w:rPr>
      <w:lang w:val="en-GB"/>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msonormal0">
    <w:name w:val="msonormal"/>
    <w:basedOn w:val="Normal"/>
    <w:rsid w:val="00046814"/>
    <w:pPr>
      <w:spacing w:before="100" w:beforeAutospacing="1" w:after="100" w:afterAutospacing="1" w:line="240" w:lineRule="auto"/>
      <w:jc w:val="left"/>
    </w:pPr>
    <w:rPr>
      <w:rFonts w:ascii="Times New Roman" w:hAnsi="Times New Roman"/>
      <w:szCs w:val="24"/>
      <w:lang w:val="en-IN" w:eastAsia="en-IN"/>
    </w:rPr>
  </w:style>
  <w:style w:type="paragraph" w:styleId="BodyText">
    <w:name w:val="Body Text"/>
    <w:basedOn w:val="Normal"/>
    <w:link w:val="BodyTextChar"/>
    <w:uiPriority w:val="1"/>
    <w:semiHidden/>
    <w:unhideWhenUsed/>
    <w:qFormat/>
    <w:rsid w:val="00046814"/>
    <w:pPr>
      <w:widowControl w:val="0"/>
      <w:autoSpaceDE w:val="0"/>
      <w:autoSpaceDN w:val="0"/>
      <w:spacing w:after="0" w:line="240" w:lineRule="auto"/>
      <w:jc w:val="left"/>
    </w:pPr>
    <w:rPr>
      <w:rFonts w:ascii="Arial MT" w:eastAsia="Arial MT" w:hAnsi="Arial MT" w:cs="Arial MT"/>
      <w:sz w:val="22"/>
      <w:szCs w:val="22"/>
      <w:lang w:val="en-US"/>
    </w:rPr>
  </w:style>
  <w:style w:type="character" w:customStyle="1" w:styleId="BodyTextChar">
    <w:name w:val="Body Text Char"/>
    <w:basedOn w:val="DefaultParagraphFont"/>
    <w:link w:val="BodyText"/>
    <w:uiPriority w:val="1"/>
    <w:semiHidden/>
    <w:rsid w:val="00046814"/>
    <w:rPr>
      <w:rFonts w:ascii="Arial MT" w:eastAsia="Arial MT" w:hAnsi="Arial MT" w:cs="Arial MT"/>
      <w:lang w:val="en-US"/>
    </w:rPr>
  </w:style>
  <w:style w:type="paragraph" w:customStyle="1" w:styleId="TableParagraph">
    <w:name w:val="Table Paragraph"/>
    <w:basedOn w:val="Normal"/>
    <w:uiPriority w:val="1"/>
    <w:qFormat/>
    <w:rsid w:val="00046814"/>
    <w:pPr>
      <w:widowControl w:val="0"/>
      <w:autoSpaceDE w:val="0"/>
      <w:autoSpaceDN w:val="0"/>
      <w:spacing w:after="0" w:line="240" w:lineRule="auto"/>
      <w:ind w:left="4"/>
      <w:jc w:val="left"/>
    </w:pPr>
    <w:rPr>
      <w:rFonts w:ascii="Arial MT" w:eastAsia="Arial MT" w:hAnsi="Arial MT" w:cs="Arial MT"/>
      <w:sz w:val="22"/>
      <w:szCs w:val="22"/>
      <w:lang w:val="en-US"/>
    </w:rPr>
  </w:style>
  <w:style w:type="character" w:styleId="FollowedHyperlink">
    <w:name w:val="FollowedHyperlink"/>
    <w:basedOn w:val="DefaultParagraphFont"/>
    <w:uiPriority w:val="99"/>
    <w:semiHidden/>
    <w:unhideWhenUsed/>
    <w:rsid w:val="00046814"/>
    <w:rPr>
      <w:color w:val="800080"/>
      <w:u w:val="single"/>
    </w:rPr>
  </w:style>
  <w:style w:type="character" w:customStyle="1" w:styleId="adtyne">
    <w:name w:val="adtyne"/>
    <w:basedOn w:val="DefaultParagraphFont"/>
    <w:rsid w:val="000468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92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digital-library.theiet.org/content/conferences/10.1049/ic_2004043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shu.ac.uk/research/excellence" TargetMode="External"/><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74A2C-7D8A-4EFC-AC3F-8C209C590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TotalTime>
  <Pages>69</Pages>
  <Words>14567</Words>
  <Characters>83035</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Perumal, Sowndarya (Student)</dc:creator>
  <cp:keywords/>
  <dc:description/>
  <cp:lastModifiedBy>Perumal, Sowndarya (Student)</cp:lastModifiedBy>
  <cp:revision>451</cp:revision>
  <dcterms:created xsi:type="dcterms:W3CDTF">2022-12-05T21:04:00Z</dcterms:created>
  <dcterms:modified xsi:type="dcterms:W3CDTF">2023-01-06T12:17:00Z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1a19ca4b658db88b6d519499b2aa4c610536b7fcec17cbc9f366c1b87055ed12</vt:lpwstr>
  </property>
</Properties>
</file>