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ff"/>
          <w:sz w:val="40"/>
          <w:szCs w:val="40"/>
          <w:u w:val="single"/>
        </w:rPr>
      </w:pPr>
      <w:r w:rsidDel="00000000" w:rsidR="00000000" w:rsidRPr="00000000">
        <w:rPr>
          <w:b w:val="1"/>
          <w:color w:val="0000ff"/>
          <w:sz w:val="40"/>
          <w:szCs w:val="40"/>
          <w:u w:val="single"/>
          <w:rtl w:val="0"/>
        </w:rPr>
        <w:t xml:space="preserve">Kicekifeqoa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Ayrton MARADAN</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Kilian ROHFRITSCH </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Jorik BAUMERT</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Evan HABERER</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Valentin TORRES</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Luca MONACHELLO</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Louison FINK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ff0000"/>
          <w:sz w:val="34"/>
          <w:szCs w:val="34"/>
        </w:rPr>
      </w:pPr>
      <w:r w:rsidDel="00000000" w:rsidR="00000000" w:rsidRPr="00000000">
        <w:rPr>
          <w:b w:val="1"/>
          <w:color w:val="ff0000"/>
          <w:sz w:val="34"/>
          <w:szCs w:val="34"/>
          <w:rtl w:val="0"/>
        </w:rPr>
        <w:t xml:space="preserve">Description</w:t>
      </w:r>
    </w:p>
    <w:p w:rsidR="00000000" w:rsidDel="00000000" w:rsidP="00000000" w:rsidRDefault="00000000" w:rsidRPr="00000000" w14:paraId="00000013">
      <w:pPr>
        <w:rPr/>
      </w:pPr>
      <w:r w:rsidDel="00000000" w:rsidR="00000000" w:rsidRPr="00000000">
        <w:rPr>
          <w:b w:val="1"/>
          <w:rtl w:val="0"/>
        </w:rPr>
        <w:t xml:space="preserve">Kicekifeqoa</w:t>
      </w:r>
      <w:r w:rsidDel="00000000" w:rsidR="00000000" w:rsidRPr="00000000">
        <w:rPr>
          <w:rtl w:val="0"/>
        </w:rPr>
        <w:t xml:space="preserve"> est une application Python utilisant </w:t>
      </w:r>
      <w:r w:rsidDel="00000000" w:rsidR="00000000" w:rsidRPr="00000000">
        <w:rPr>
          <w:b w:val="1"/>
          <w:rtl w:val="0"/>
        </w:rPr>
        <w:t xml:space="preserve">Flask</w:t>
      </w:r>
      <w:r w:rsidDel="00000000" w:rsidR="00000000" w:rsidRPr="00000000">
        <w:rPr>
          <w:rtl w:val="0"/>
        </w:rPr>
        <w:t xml:space="preserve"> pour créer un serveur web. Le projet est encapsulé dans un conteneur Docker afin de simplifier son déploiement et son exécution. Ce guide explique comment construire et exécuter le conteneur Docker, ainsi que l'utilisation d'un script VBS pour masquer la fenêtre CMD lors du lancement.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u w:val="single"/>
        </w:rPr>
      </w:pPr>
      <w:r w:rsidDel="00000000" w:rsidR="00000000" w:rsidRPr="00000000">
        <w:rPr>
          <w:b w:val="1"/>
          <w:color w:val="ff0000"/>
          <w:sz w:val="34"/>
          <w:szCs w:val="34"/>
          <w:rtl w:val="0"/>
        </w:rPr>
        <w:t xml:space="preserve">Prérequis</w:t>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Docker Desktop</w:t>
      </w:r>
      <w:r w:rsidDel="00000000" w:rsidR="00000000" w:rsidRPr="00000000">
        <w:rPr>
          <w:rtl w:val="0"/>
        </w:rPr>
        <w:t xml:space="preserve"> installé sur votre machine (disponible pour Windows et Mac).</w:t>
      </w:r>
    </w:p>
    <w:p w:rsidR="00000000" w:rsidDel="00000000" w:rsidP="00000000" w:rsidRDefault="00000000" w:rsidRPr="00000000" w14:paraId="00000019">
      <w:pPr>
        <w:rPr/>
      </w:pPr>
      <w:r w:rsidDel="00000000" w:rsidR="00000000" w:rsidRPr="00000000">
        <w:rPr>
          <w:b w:val="1"/>
          <w:rtl w:val="0"/>
        </w:rPr>
        <w:t xml:space="preserve">Windows</w:t>
      </w:r>
      <w:r w:rsidDel="00000000" w:rsidR="00000000" w:rsidRPr="00000000">
        <w:rPr>
          <w:rtl w:val="0"/>
        </w:rPr>
        <w:t xml:space="preserve"> (pour utiliser le script VBS).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ff0000"/>
          <w:sz w:val="34"/>
          <w:szCs w:val="34"/>
          <w:rtl w:val="0"/>
        </w:rPr>
        <w:t xml:space="preserve">Structure du Projet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kicekifeqoa/</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start_kicekifeqoa.bat         # Script batch pour lancer Docker</w:t>
      </w:r>
    </w:p>
    <w:p w:rsidR="00000000" w:rsidDel="00000000" w:rsidP="00000000" w:rsidRDefault="00000000" w:rsidRPr="00000000" w14:paraId="00000022">
      <w:pPr>
        <w:rPr/>
      </w:pPr>
      <w:r w:rsidDel="00000000" w:rsidR="00000000" w:rsidRPr="00000000">
        <w:rPr>
          <w:rtl w:val="0"/>
        </w:rPr>
        <w:t xml:space="preserve">├── start_kicekifeqoa.vbs         # Script VBS pour lancer le batch de manière masquée</w:t>
      </w:r>
    </w:p>
    <w:p w:rsidR="00000000" w:rsidDel="00000000" w:rsidP="00000000" w:rsidRDefault="00000000" w:rsidRPr="00000000" w14:paraId="00000023">
      <w:pPr>
        <w:rPr/>
      </w:pPr>
      <w:r w:rsidDel="00000000" w:rsidR="00000000" w:rsidRPr="00000000">
        <w:rPr>
          <w:rtl w:val="0"/>
        </w:rPr>
        <w:t xml:space="preserve">├── docker/                      # Dossier contenant les fichiers Docker</w:t>
      </w:r>
    </w:p>
    <w:p w:rsidR="00000000" w:rsidDel="00000000" w:rsidP="00000000" w:rsidRDefault="00000000" w:rsidRPr="00000000" w14:paraId="00000024">
      <w:pPr>
        <w:rPr/>
      </w:pPr>
      <w:r w:rsidDel="00000000" w:rsidR="00000000" w:rsidRPr="00000000">
        <w:rPr>
          <w:rtl w:val="0"/>
        </w:rPr>
        <w:t xml:space="preserve">│   ├── Dockerfile               # Dockerfile pour construire l'image</w:t>
      </w:r>
    </w:p>
    <w:p w:rsidR="00000000" w:rsidDel="00000000" w:rsidP="00000000" w:rsidRDefault="00000000" w:rsidRPr="00000000" w14:paraId="00000025">
      <w:pPr>
        <w:rPr/>
      </w:pPr>
      <w:r w:rsidDel="00000000" w:rsidR="00000000" w:rsidRPr="00000000">
        <w:rPr>
          <w:rtl w:val="0"/>
        </w:rPr>
        <w:t xml:space="preserve">│   ├── environment.yml          # Fichier pour configurer l'environnement Conda</w:t>
      </w:r>
    </w:p>
    <w:p w:rsidR="00000000" w:rsidDel="00000000" w:rsidP="00000000" w:rsidRDefault="00000000" w:rsidRPr="00000000" w14:paraId="00000026">
      <w:pPr>
        <w:rPr/>
      </w:pPr>
      <w:r w:rsidDel="00000000" w:rsidR="00000000" w:rsidRPr="00000000">
        <w:rPr>
          <w:rtl w:val="0"/>
        </w:rPr>
        <w:t xml:space="preserve">│   └── app.py                   # Application Flask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u w:val="single"/>
        </w:rPr>
      </w:pPr>
      <w:r w:rsidDel="00000000" w:rsidR="00000000" w:rsidRPr="00000000">
        <w:rPr>
          <w:b w:val="1"/>
          <w:color w:val="ff0000"/>
          <w:sz w:val="34"/>
          <w:szCs w:val="34"/>
          <w:rtl w:val="0"/>
        </w:rPr>
        <w:t xml:space="preserve">Instructions pour Lancer le Projet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1. Démarrer Docker Desktop</w:t>
      </w:r>
    </w:p>
    <w:p w:rsidR="00000000" w:rsidDel="00000000" w:rsidP="00000000" w:rsidRDefault="00000000" w:rsidRPr="00000000" w14:paraId="0000002D">
      <w:pPr>
        <w:spacing w:after="240" w:before="240" w:lineRule="auto"/>
        <w:rPr/>
      </w:pPr>
      <w:r w:rsidDel="00000000" w:rsidR="00000000" w:rsidRPr="00000000">
        <w:rPr>
          <w:rtl w:val="0"/>
        </w:rPr>
        <w:t xml:space="preserve">Avant de lancer l'application, assurez-vous que </w:t>
      </w:r>
      <w:r w:rsidDel="00000000" w:rsidR="00000000" w:rsidRPr="00000000">
        <w:rPr>
          <w:b w:val="1"/>
          <w:rtl w:val="0"/>
        </w:rPr>
        <w:t xml:space="preserve">Docker Desktop</w:t>
      </w:r>
      <w:r w:rsidDel="00000000" w:rsidR="00000000" w:rsidRPr="00000000">
        <w:rPr>
          <w:rtl w:val="0"/>
        </w:rPr>
        <w:t xml:space="preserve"> est démarré. Le daemon Docker doit être actif pour permettre la construction et l'exécution du conteneur.</w:t>
      </w:r>
    </w:p>
    <w:p w:rsidR="00000000" w:rsidDel="00000000" w:rsidP="00000000" w:rsidRDefault="00000000" w:rsidRPr="00000000" w14:paraId="0000002E">
      <w:pPr>
        <w:numPr>
          <w:ilvl w:val="0"/>
          <w:numId w:val="3"/>
        </w:numPr>
        <w:spacing w:after="240" w:before="240" w:lineRule="auto"/>
        <w:ind w:left="720" w:hanging="360"/>
      </w:pPr>
      <w:r w:rsidDel="00000000" w:rsidR="00000000" w:rsidRPr="00000000">
        <w:rPr>
          <w:rtl w:val="0"/>
        </w:rPr>
        <w:t xml:space="preserve">Ouvrez </w:t>
      </w:r>
      <w:r w:rsidDel="00000000" w:rsidR="00000000" w:rsidRPr="00000000">
        <w:rPr>
          <w:b w:val="1"/>
          <w:rtl w:val="0"/>
        </w:rPr>
        <w:t xml:space="preserve">Docker Desktop</w:t>
      </w:r>
      <w:r w:rsidDel="00000000" w:rsidR="00000000" w:rsidRPr="00000000">
        <w:rPr>
          <w:rtl w:val="0"/>
        </w:rPr>
        <w:t xml:space="preserve"> et attendez qu'il soit prêt avant de passer à l'étape suivante.</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tl w:val="0"/>
        </w:rPr>
        <w:t xml:space="preserve">Vérifiez que Docker fonctionne en exécutant dans une invite de commande :</w:t>
        <w:br w:type="textWrapping"/>
        <w:br w:type="textWrapping"/>
      </w:r>
      <w:r w:rsidDel="00000000" w:rsidR="00000000" w:rsidRPr="00000000">
        <w:rPr>
          <w:rFonts w:ascii="Roboto Mono" w:cs="Roboto Mono" w:eastAsia="Roboto Mono" w:hAnsi="Roboto Mono"/>
          <w:color w:val="188038"/>
          <w:rtl w:val="0"/>
        </w:rPr>
        <w:t xml:space="preserve">docker info</w:t>
      </w:r>
    </w:p>
    <w:p w:rsidR="00000000" w:rsidDel="00000000" w:rsidP="00000000" w:rsidRDefault="00000000" w:rsidRPr="00000000" w14:paraId="00000030">
      <w:pPr>
        <w:numPr>
          <w:ilvl w:val="0"/>
          <w:numId w:val="3"/>
        </w:numPr>
        <w:spacing w:after="240" w:before="240" w:lineRule="auto"/>
        <w:ind w:left="720" w:hanging="360"/>
      </w:pPr>
      <w:r w:rsidDel="00000000" w:rsidR="00000000" w:rsidRPr="00000000">
        <w:rPr>
          <w:rtl w:val="0"/>
        </w:rPr>
        <w:t xml:space="preserve">Vous devriez voir des informations sur votre installation Docker.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sz w:val="24"/>
          <w:szCs w:val="24"/>
        </w:rPr>
      </w:pPr>
      <w:bookmarkStart w:colFirst="0" w:colLast="0" w:name="_8uo61e5hvy7a" w:id="0"/>
      <w:bookmarkEnd w:id="0"/>
      <w:r w:rsidDel="00000000" w:rsidR="00000000" w:rsidRPr="00000000">
        <w:rPr>
          <w:b w:val="1"/>
          <w:color w:val="000000"/>
          <w:sz w:val="24"/>
          <w:szCs w:val="24"/>
          <w:rtl w:val="0"/>
        </w:rPr>
        <w:t xml:space="preserve">2. Utiliser le Script VBS pour Lancer le Conteneur de Manière Masquée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Une fois Docker Desktop prêt, suivez ces étapes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Naviguez</w:t>
      </w:r>
      <w:r w:rsidDel="00000000" w:rsidR="00000000" w:rsidRPr="00000000">
        <w:rPr>
          <w:rtl w:val="0"/>
        </w:rPr>
        <w:t xml:space="preserve"> jusqu'au répertoire </w:t>
      </w:r>
      <w:r w:rsidDel="00000000" w:rsidR="00000000" w:rsidRPr="00000000">
        <w:rPr>
          <w:rFonts w:ascii="Roboto Mono" w:cs="Roboto Mono" w:eastAsia="Roboto Mono" w:hAnsi="Roboto Mono"/>
          <w:color w:val="188038"/>
          <w:rtl w:val="0"/>
        </w:rPr>
        <w:t xml:space="preserve">kicekifeqoa</w:t>
      </w:r>
      <w:r w:rsidDel="00000000" w:rsidR="00000000" w:rsidRPr="00000000">
        <w:rPr>
          <w:rtl w:val="0"/>
        </w:rPr>
        <w:t xml:space="preserve"> où se trouvent les fichiers </w:t>
      </w:r>
      <w:r w:rsidDel="00000000" w:rsidR="00000000" w:rsidRPr="00000000">
        <w:rPr>
          <w:rFonts w:ascii="Roboto Mono" w:cs="Roboto Mono" w:eastAsia="Roboto Mono" w:hAnsi="Roboto Mono"/>
          <w:color w:val="188038"/>
          <w:rtl w:val="0"/>
        </w:rPr>
        <w:t xml:space="preserve">start.bat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start_kicekifeqoa.vbs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2. </w:t>
      </w:r>
      <w:r w:rsidDel="00000000" w:rsidR="00000000" w:rsidRPr="00000000">
        <w:rPr>
          <w:b w:val="1"/>
          <w:rtl w:val="0"/>
        </w:rPr>
        <w:t xml:space="preserve">Double-cliquez</w:t>
      </w:r>
      <w:r w:rsidDel="00000000" w:rsidR="00000000" w:rsidRPr="00000000">
        <w:rPr>
          <w:rtl w:val="0"/>
        </w:rPr>
        <w:t xml:space="preserve"> sur le fichier </w:t>
      </w:r>
      <w:r w:rsidDel="00000000" w:rsidR="00000000" w:rsidRPr="00000000">
        <w:rPr>
          <w:rFonts w:ascii="Roboto Mono" w:cs="Roboto Mono" w:eastAsia="Roboto Mono" w:hAnsi="Roboto Mono"/>
          <w:color w:val="188038"/>
          <w:rtl w:val="0"/>
        </w:rPr>
        <w:t xml:space="preserve">start_kicekifeqoa.vbs</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Ce fichier exécutable va automatiquement :</w:t>
      </w:r>
    </w:p>
    <w:p w:rsidR="00000000" w:rsidDel="00000000" w:rsidP="00000000" w:rsidRDefault="00000000" w:rsidRPr="00000000" w14:paraId="0000003A">
      <w:pPr>
        <w:rPr/>
      </w:pPr>
      <w:r w:rsidDel="00000000" w:rsidR="00000000" w:rsidRPr="00000000">
        <w:rPr>
          <w:rtl w:val="0"/>
        </w:rPr>
        <w:t xml:space="preserve">     - Lancer le fichier batch (</w:t>
      </w:r>
      <w:r w:rsidDel="00000000" w:rsidR="00000000" w:rsidRPr="00000000">
        <w:rPr>
          <w:rFonts w:ascii="Roboto Mono" w:cs="Roboto Mono" w:eastAsia="Roboto Mono" w:hAnsi="Roboto Mono"/>
          <w:color w:val="188038"/>
          <w:rtl w:val="0"/>
        </w:rPr>
        <w:t xml:space="preserve">start_kicekifeqoa.bat</w:t>
      </w:r>
      <w:r w:rsidDel="00000000" w:rsidR="00000000" w:rsidRPr="00000000">
        <w:rPr>
          <w:rtl w:val="0"/>
        </w:rPr>
        <w:t xml:space="preserve">) de manière masquée.</w:t>
      </w:r>
    </w:p>
    <w:p w:rsidR="00000000" w:rsidDel="00000000" w:rsidP="00000000" w:rsidRDefault="00000000" w:rsidRPr="00000000" w14:paraId="0000003B">
      <w:pPr>
        <w:rPr/>
      </w:pPr>
      <w:r w:rsidDel="00000000" w:rsidR="00000000" w:rsidRPr="00000000">
        <w:rPr>
          <w:rtl w:val="0"/>
        </w:rPr>
        <w:t xml:space="preserve">     - Le batch se déplacera dans le répertoire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 construira l'image Docker, et démarrera le conteneur.</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3. </w:t>
      </w:r>
      <w:r w:rsidDel="00000000" w:rsidR="00000000" w:rsidRPr="00000000">
        <w:rPr>
          <w:b w:val="1"/>
          <w:rtl w:val="0"/>
        </w:rPr>
        <w:t xml:space="preserve">Attendez</w:t>
      </w:r>
      <w:r w:rsidDel="00000000" w:rsidR="00000000" w:rsidRPr="00000000">
        <w:rPr>
          <w:rtl w:val="0"/>
        </w:rPr>
        <w:t xml:space="preserve"> que le script termine son exécution. Une fois le conteneur lancé, le serveur Flask sera accessible.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3. Accéder à l'Application</w:t>
      </w:r>
    </w:p>
    <w:p w:rsidR="00000000" w:rsidDel="00000000" w:rsidP="00000000" w:rsidRDefault="00000000" w:rsidRPr="00000000" w14:paraId="00000040">
      <w:pPr>
        <w:rPr/>
      </w:pPr>
      <w:r w:rsidDel="00000000" w:rsidR="00000000" w:rsidRPr="00000000">
        <w:rPr>
          <w:rtl w:val="0"/>
        </w:rPr>
        <w:t xml:space="preserve">- Ouvrez un navigateur web et allez à l'adresse suivante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http://localhost:5000</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Vous devriez voir le message `Bonjour, cette application est en cours de maintenance. délai de rétablissement établie au 22 décembre !pile pour noël :)` s'afficher, indiquant que l'application Flask est bien en cours d'exécution.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color w:val="ff0000"/>
          <w:sz w:val="34"/>
          <w:szCs w:val="34"/>
        </w:rPr>
      </w:pPr>
      <w:bookmarkStart w:colFirst="0" w:colLast="0" w:name="_rc7i2yh5jvj1" w:id="1"/>
      <w:bookmarkEnd w:id="1"/>
      <w:r w:rsidDel="00000000" w:rsidR="00000000" w:rsidRPr="00000000">
        <w:rPr>
          <w:b w:val="1"/>
          <w:color w:val="ff0000"/>
          <w:sz w:val="34"/>
          <w:szCs w:val="34"/>
          <w:rtl w:val="0"/>
        </w:rPr>
        <w:t xml:space="preserve">Dépannage</w:t>
      </w:r>
    </w:p>
    <w:p w:rsidR="00000000" w:rsidDel="00000000" w:rsidP="00000000" w:rsidRDefault="00000000" w:rsidRPr="00000000" w14:paraId="0000004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r56xzx9u70wj" w:id="2"/>
      <w:bookmarkEnd w:id="2"/>
      <w:r w:rsidDel="00000000" w:rsidR="00000000" w:rsidRPr="00000000">
        <w:rPr>
          <w:b w:val="1"/>
          <w:color w:val="000000"/>
          <w:sz w:val="26"/>
          <w:szCs w:val="26"/>
          <w:rtl w:val="0"/>
        </w:rPr>
        <w:t xml:space="preserve">Erreur : </w:t>
      </w:r>
      <w:r w:rsidDel="00000000" w:rsidR="00000000" w:rsidRPr="00000000">
        <w:rPr>
          <w:rFonts w:ascii="Roboto Mono" w:cs="Roboto Mono" w:eastAsia="Roboto Mono" w:hAnsi="Roboto Mono"/>
          <w:b w:val="1"/>
          <w:color w:val="188038"/>
          <w:sz w:val="26"/>
          <w:szCs w:val="26"/>
          <w:rtl w:val="0"/>
        </w:rPr>
        <w:t xml:space="preserve">The system cannot find the file specified</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Vérifiez que </w:t>
      </w:r>
      <w:r w:rsidDel="00000000" w:rsidR="00000000" w:rsidRPr="00000000">
        <w:rPr>
          <w:b w:val="1"/>
          <w:rtl w:val="0"/>
        </w:rPr>
        <w:t xml:space="preserve">Docker Desktop</w:t>
      </w:r>
      <w:r w:rsidDel="00000000" w:rsidR="00000000" w:rsidRPr="00000000">
        <w:rPr>
          <w:rtl w:val="0"/>
        </w:rPr>
        <w:t xml:space="preserve"> est bien lancé et prêt à être utilisé avant de lancer le script VBS.</w:t>
      </w:r>
    </w:p>
    <w:p w:rsidR="00000000" w:rsidDel="00000000" w:rsidP="00000000" w:rsidRDefault="00000000" w:rsidRPr="00000000" w14:paraId="0000004D">
      <w:pPr>
        <w:numPr>
          <w:ilvl w:val="0"/>
          <w:numId w:val="1"/>
        </w:numPr>
        <w:spacing w:after="240" w:before="0" w:beforeAutospacing="0" w:lineRule="auto"/>
        <w:ind w:left="720" w:hanging="360"/>
      </w:pPr>
      <w:r w:rsidDel="00000000" w:rsidR="00000000" w:rsidRPr="00000000">
        <w:rPr>
          <w:rtl w:val="0"/>
        </w:rPr>
        <w:t xml:space="preserve">Assurez-vous que le fichier </w:t>
      </w:r>
      <w:r w:rsidDel="00000000" w:rsidR="00000000" w:rsidRPr="00000000">
        <w:rPr>
          <w:rFonts w:ascii="Roboto Mono" w:cs="Roboto Mono" w:eastAsia="Roboto Mono" w:hAnsi="Roboto Mono"/>
          <w:color w:val="188038"/>
          <w:rtl w:val="0"/>
        </w:rPr>
        <w:t xml:space="preserve">start_kicekifeqoa.vbs</w:t>
      </w:r>
      <w:r w:rsidDel="00000000" w:rsidR="00000000" w:rsidRPr="00000000">
        <w:rPr>
          <w:rtl w:val="0"/>
        </w:rPr>
        <w:t xml:space="preserve"> est bien placé dans le dossier </w:t>
      </w:r>
      <w:r w:rsidDel="00000000" w:rsidR="00000000" w:rsidRPr="00000000">
        <w:rPr>
          <w:rFonts w:ascii="Roboto Mono" w:cs="Roboto Mono" w:eastAsia="Roboto Mono" w:hAnsi="Roboto Mono"/>
          <w:color w:val="188038"/>
          <w:rtl w:val="0"/>
        </w:rPr>
        <w:t xml:space="preserve">kicekifeqoa</w:t>
      </w:r>
      <w:r w:rsidDel="00000000" w:rsidR="00000000" w:rsidRPr="00000000">
        <w:rPr>
          <w:rtl w:val="0"/>
        </w:rPr>
        <w:t xml:space="preserve">.</w:t>
      </w:r>
    </w:p>
    <w:p w:rsidR="00000000" w:rsidDel="00000000" w:rsidP="00000000" w:rsidRDefault="00000000" w:rsidRPr="00000000" w14:paraId="0000004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ofv3vbwh2eea" w:id="3"/>
      <w:bookmarkEnd w:id="3"/>
      <w:r w:rsidDel="00000000" w:rsidR="00000000" w:rsidRPr="00000000">
        <w:rPr>
          <w:b w:val="1"/>
          <w:color w:val="000000"/>
          <w:sz w:val="26"/>
          <w:szCs w:val="26"/>
          <w:rtl w:val="0"/>
        </w:rPr>
        <w:t xml:space="preserve">Erreur : </w:t>
      </w:r>
      <w:r w:rsidDel="00000000" w:rsidR="00000000" w:rsidRPr="00000000">
        <w:rPr>
          <w:rFonts w:ascii="Roboto Mono" w:cs="Roboto Mono" w:eastAsia="Roboto Mono" w:hAnsi="Roboto Mono"/>
          <w:b w:val="1"/>
          <w:color w:val="188038"/>
          <w:sz w:val="26"/>
          <w:szCs w:val="26"/>
          <w:rtl w:val="0"/>
        </w:rPr>
        <w:t xml:space="preserve">failed to solve: failed to read dockerfile</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Assurez-vous que le dossier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 et le fichier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sont correctement nommés et placés.</w:t>
      </w:r>
    </w:p>
    <w:p w:rsidR="00000000" w:rsidDel="00000000" w:rsidP="00000000" w:rsidRDefault="00000000" w:rsidRPr="00000000" w14:paraId="00000050">
      <w:pPr>
        <w:numPr>
          <w:ilvl w:val="0"/>
          <w:numId w:val="5"/>
        </w:numPr>
        <w:spacing w:after="240" w:before="0" w:beforeAutospacing="0" w:lineRule="auto"/>
        <w:ind w:left="720" w:hanging="360"/>
      </w:pPr>
      <w:r w:rsidDel="00000000" w:rsidR="00000000" w:rsidRPr="00000000">
        <w:rPr>
          <w:rtl w:val="0"/>
        </w:rPr>
        <w:t xml:space="preserve">Vérifiez que le script accède bien au répertoire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w:t>
      </w:r>
    </w:p>
    <w:p w:rsidR="00000000" w:rsidDel="00000000" w:rsidP="00000000" w:rsidRDefault="00000000" w:rsidRPr="00000000" w14:paraId="0000005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ejtxwsv83aq" w:id="4"/>
      <w:bookmarkEnd w:id="4"/>
      <w:r w:rsidDel="00000000" w:rsidR="00000000" w:rsidRPr="00000000">
        <w:rPr>
          <w:b w:val="1"/>
          <w:color w:val="000000"/>
          <w:sz w:val="26"/>
          <w:szCs w:val="26"/>
          <w:rtl w:val="0"/>
        </w:rPr>
        <w:t xml:space="preserve">Erreur : </w:t>
      </w:r>
      <w:r w:rsidDel="00000000" w:rsidR="00000000" w:rsidRPr="00000000">
        <w:rPr>
          <w:rFonts w:ascii="Roboto Mono" w:cs="Roboto Mono" w:eastAsia="Roboto Mono" w:hAnsi="Roboto Mono"/>
          <w:b w:val="1"/>
          <w:color w:val="188038"/>
          <w:sz w:val="26"/>
          <w:szCs w:val="26"/>
          <w:rtl w:val="0"/>
        </w:rPr>
        <w:t xml:space="preserve">docker: Error response from daemon: pull access denied</w:t>
      </w:r>
    </w:p>
    <w:p w:rsidR="00000000" w:rsidDel="00000000" w:rsidP="00000000" w:rsidRDefault="00000000" w:rsidRPr="00000000" w14:paraId="00000052">
      <w:pPr>
        <w:numPr>
          <w:ilvl w:val="0"/>
          <w:numId w:val="2"/>
        </w:numPr>
        <w:spacing w:after="240" w:before="240" w:lineRule="auto"/>
        <w:ind w:left="720" w:hanging="360"/>
      </w:pPr>
      <w:r w:rsidDel="00000000" w:rsidR="00000000" w:rsidRPr="00000000">
        <w:rPr>
          <w:rtl w:val="0"/>
        </w:rPr>
        <w:t xml:space="preserve">Cela signifie que l'image Docker n'a pas pu être construite correctement. Assurez-vous que le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est correct et que Docker Desktop est en cours d'exécution.</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xdlwmjssb51g" w:id="5"/>
      <w:bookmarkEnd w:id="5"/>
      <w:r w:rsidDel="00000000" w:rsidR="00000000" w:rsidRPr="00000000">
        <w:rPr>
          <w:b w:val="1"/>
          <w:color w:val="ff0000"/>
          <w:sz w:val="34"/>
          <w:szCs w:val="34"/>
          <w:rtl w:val="0"/>
        </w:rPr>
        <w:t xml:space="preserve">Comment Fonctionne le Script VBS et le Batch</w: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9dd8ykq3xv2f" w:id="6"/>
      <w:bookmarkEnd w:id="6"/>
      <w:r w:rsidDel="00000000" w:rsidR="00000000" w:rsidRPr="00000000">
        <w:rPr>
          <w:b w:val="1"/>
          <w:color w:val="000000"/>
          <w:sz w:val="26"/>
          <w:szCs w:val="26"/>
          <w:rtl w:val="0"/>
        </w:rPr>
        <w:t xml:space="preserve">Fichier Batch (</w:t>
      </w:r>
      <w:r w:rsidDel="00000000" w:rsidR="00000000" w:rsidRPr="00000000">
        <w:rPr>
          <w:rFonts w:ascii="Roboto Mono" w:cs="Roboto Mono" w:eastAsia="Roboto Mono" w:hAnsi="Roboto Mono"/>
          <w:b w:val="1"/>
          <w:color w:val="188038"/>
          <w:sz w:val="26"/>
          <w:szCs w:val="26"/>
          <w:rtl w:val="0"/>
        </w:rPr>
        <w:t xml:space="preserve">start_kicekifeqoa.bat</w:t>
      </w:r>
      <w:r w:rsidDel="00000000" w:rsidR="00000000" w:rsidRPr="00000000">
        <w:rPr>
          <w:b w:val="1"/>
          <w:color w:val="000000"/>
          <w:sz w:val="26"/>
          <w:szCs w:val="26"/>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t xml:space="preserve">Le fichier batch réalise les opérations suivantes :</w:t>
      </w:r>
    </w:p>
    <w:p w:rsidR="00000000" w:rsidDel="00000000" w:rsidP="00000000" w:rsidRDefault="00000000" w:rsidRPr="00000000" w14:paraId="00000056">
      <w:pPr>
        <w:numPr>
          <w:ilvl w:val="0"/>
          <w:numId w:val="6"/>
        </w:numPr>
        <w:spacing w:after="240" w:before="240" w:lineRule="auto"/>
        <w:ind w:left="720" w:hanging="360"/>
      </w:pPr>
      <w:r w:rsidDel="00000000" w:rsidR="00000000" w:rsidRPr="00000000">
        <w:rPr>
          <w:rtl w:val="0"/>
        </w:rPr>
        <w:t xml:space="preserve">Se déplace dans le répertoire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t xml:space="preserve">Construit l'image Docker avec la commande :</w:t>
        <w:br w:type="textWrapping"/>
        <w:br w:type="textWrapping"/>
      </w:r>
      <w:r w:rsidDel="00000000" w:rsidR="00000000" w:rsidRPr="00000000">
        <w:rPr>
          <w:rFonts w:ascii="Roboto Mono" w:cs="Roboto Mono" w:eastAsia="Roboto Mono" w:hAnsi="Roboto Mono"/>
          <w:color w:val="188038"/>
          <w:rtl w:val="0"/>
        </w:rPr>
        <w:t xml:space="preserve">docker build -t kicekifeqoa-image .</w:t>
      </w:r>
    </w:p>
    <w:p w:rsidR="00000000" w:rsidDel="00000000" w:rsidP="00000000" w:rsidRDefault="00000000" w:rsidRPr="00000000" w14:paraId="00000058">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t xml:space="preserve">Lance le conteneur en mode détaché avec :</w:t>
        <w:br w:type="textWrapping"/>
        <w:br w:type="textWrapping"/>
      </w:r>
      <w:r w:rsidDel="00000000" w:rsidR="00000000" w:rsidRPr="00000000">
        <w:rPr>
          <w:rFonts w:ascii="Roboto Mono" w:cs="Roboto Mono" w:eastAsia="Roboto Mono" w:hAnsi="Roboto Mono"/>
          <w:color w:val="188038"/>
          <w:rtl w:val="0"/>
        </w:rPr>
        <w:t xml:space="preserve">docker run -d -p 5000:5000 -v "%cd%":/workspace kicekifeqoa-image</w:t>
      </w:r>
    </w:p>
    <w:p w:rsidR="00000000" w:rsidDel="00000000" w:rsidP="00000000" w:rsidRDefault="00000000" w:rsidRPr="00000000" w14:paraId="0000005A">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b w:val="1"/>
          <w:rtl w:val="0"/>
        </w:rPr>
        <w:t xml:space="preserve">-d</w:t>
      </w:r>
      <w:r w:rsidDel="00000000" w:rsidR="00000000" w:rsidRPr="00000000">
        <w:rPr>
          <w:rtl w:val="0"/>
        </w:rPr>
        <w:t xml:space="preserve"> : Lance le conteneur en arrière-plan.</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b w:val="1"/>
          <w:rtl w:val="0"/>
        </w:rPr>
        <w:t xml:space="preserve">-p 5000:5000</w:t>
      </w:r>
      <w:r w:rsidDel="00000000" w:rsidR="00000000" w:rsidRPr="00000000">
        <w:rPr>
          <w:rtl w:val="0"/>
        </w:rPr>
        <w:t xml:space="preserve"> : Expose le port 5000 du conteneur sur le port 5000 de la machine hôte.</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b w:val="1"/>
          <w:rtl w:val="0"/>
        </w:rPr>
        <w:t xml:space="preserve">-v "%cd%":/workspace</w:t>
      </w:r>
      <w:r w:rsidDel="00000000" w:rsidR="00000000" w:rsidRPr="00000000">
        <w:rPr>
          <w:rtl w:val="0"/>
        </w:rPr>
        <w:t xml:space="preserve"> : Monte le répertoire local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 dans le conteneur pour faciliter la synchronisation des fichiers.</w:t>
      </w:r>
    </w:p>
    <w:p w:rsidR="00000000" w:rsidDel="00000000" w:rsidP="00000000" w:rsidRDefault="00000000" w:rsidRPr="00000000" w14:paraId="0000005E">
      <w:pPr>
        <w:numPr>
          <w:ilvl w:val="0"/>
          <w:numId w:val="6"/>
        </w:numPr>
        <w:spacing w:after="240" w:before="0" w:beforeAutospacing="0" w:lineRule="auto"/>
        <w:ind w:left="720" w:hanging="360"/>
      </w:pPr>
      <w:r w:rsidDel="00000000" w:rsidR="00000000" w:rsidRPr="00000000">
        <w:rPr>
          <w:rtl w:val="0"/>
        </w:rPr>
        <w:t xml:space="preserve">Retourne au répertoire </w:t>
      </w:r>
      <w:r w:rsidDel="00000000" w:rsidR="00000000" w:rsidRPr="00000000">
        <w:rPr>
          <w:rFonts w:ascii="Roboto Mono" w:cs="Roboto Mono" w:eastAsia="Roboto Mono" w:hAnsi="Roboto Mono"/>
          <w:color w:val="188038"/>
          <w:rtl w:val="0"/>
        </w:rPr>
        <w:t xml:space="preserve">kicekifeqoa</w:t>
      </w:r>
      <w:r w:rsidDel="00000000" w:rsidR="00000000" w:rsidRPr="00000000">
        <w:rPr>
          <w:rtl w:val="0"/>
        </w:rPr>
        <w:t xml:space="preserve">.</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48r22dr83sa3" w:id="7"/>
      <w:bookmarkEnd w:id="7"/>
      <w:r w:rsidDel="00000000" w:rsidR="00000000" w:rsidRPr="00000000">
        <w:rPr>
          <w:b w:val="1"/>
          <w:color w:val="000000"/>
          <w:sz w:val="26"/>
          <w:szCs w:val="26"/>
          <w:rtl w:val="0"/>
        </w:rPr>
        <w:t xml:space="preserve">Fichier VBS (</w:t>
      </w:r>
      <w:r w:rsidDel="00000000" w:rsidR="00000000" w:rsidRPr="00000000">
        <w:rPr>
          <w:rFonts w:ascii="Roboto Mono" w:cs="Roboto Mono" w:eastAsia="Roboto Mono" w:hAnsi="Roboto Mono"/>
          <w:b w:val="1"/>
          <w:color w:val="188038"/>
          <w:sz w:val="26"/>
          <w:szCs w:val="26"/>
          <w:rtl w:val="0"/>
        </w:rPr>
        <w:t xml:space="preserve">start_kicekifeqoa.vbs</w:t>
      </w:r>
      <w:r w:rsidDel="00000000" w:rsidR="00000000" w:rsidRPr="00000000">
        <w:rPr>
          <w:b w:val="1"/>
          <w:color w:val="000000"/>
          <w:sz w:val="26"/>
          <w:szCs w:val="26"/>
          <w:rtl w:val="0"/>
        </w:rPr>
        <w:t xml:space="preserve">)</w:t>
      </w:r>
    </w:p>
    <w:p w:rsidR="00000000" w:rsidDel="00000000" w:rsidP="00000000" w:rsidRDefault="00000000" w:rsidRPr="00000000" w14:paraId="00000060">
      <w:pPr>
        <w:spacing w:after="240" w:before="240" w:lineRule="auto"/>
        <w:rPr/>
      </w:pPr>
      <w:r w:rsidDel="00000000" w:rsidR="00000000" w:rsidRPr="00000000">
        <w:rPr>
          <w:rtl w:val="0"/>
        </w:rPr>
        <w:t xml:space="preserve">Le fichier VBS exécute le batch sans afficher de fenêtre :</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WshShell = CreateObject("WScript.Shell")</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WshShell.Run chr(34) &amp; "start_kicekifeqoa.bat" &amp; chr(34), 0</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WshShell = Nothing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spacing w:after="240" w:before="240" w:lineRule="auto"/>
        <w:ind w:left="720" w:hanging="360"/>
      </w:pPr>
      <w:r w:rsidDel="00000000" w:rsidR="00000000" w:rsidRPr="00000000">
        <w:rPr>
          <w:rtl w:val="0"/>
        </w:rPr>
        <w:t xml:space="preserve">Ce script exécute le batch en arrière-plan, masquant la fenêtre CMD.</w:t>
      </w:r>
    </w:p>
    <w:p w:rsidR="00000000" w:rsidDel="00000000" w:rsidP="00000000" w:rsidRDefault="00000000" w:rsidRPr="00000000" w14:paraId="00000066">
      <w:pPr>
        <w:rPr>
          <w:b w:val="1"/>
          <w:color w:val="ff0000"/>
          <w:sz w:val="26"/>
          <w:szCs w:val="26"/>
          <w:u w:val="single"/>
        </w:rPr>
      </w:pP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tps6k840m19e" w:id="8"/>
      <w:bookmarkEnd w:id="8"/>
      <w:r w:rsidDel="00000000" w:rsidR="00000000" w:rsidRPr="00000000">
        <w:rPr>
          <w:b w:val="1"/>
          <w:color w:val="ff0000"/>
          <w:sz w:val="34"/>
          <w:szCs w:val="34"/>
          <w:rtl w:val="0"/>
        </w:rPr>
        <w:t xml:space="preserve">Pour Arrêter le Conteneur</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Si vous souhaitez arrêter le conteneur, exécutez la commande suivante dans une invite de commande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stop kicekifeqoa-image</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